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FE8F7" w14:textId="60DD5D75" w:rsidR="004E0466" w:rsidRPr="00F21D36" w:rsidRDefault="004E0466" w:rsidP="004E0466">
      <w:pPr>
        <w:spacing w:after="0" w:line="288" w:lineRule="auto"/>
        <w:jc w:val="center"/>
        <w:rPr>
          <w:rFonts w:ascii="Times New Roman" w:eastAsia="Times New Roman" w:hAnsi="Times New Roman"/>
          <w:b/>
          <w:bCs/>
          <w:sz w:val="24"/>
          <w:szCs w:val="24"/>
        </w:rPr>
      </w:pPr>
      <w:r w:rsidRPr="00F21D36">
        <w:rPr>
          <w:rFonts w:ascii="Times New Roman" w:eastAsia="Times New Roman" w:hAnsi="Times New Roman"/>
          <w:b/>
          <w:bCs/>
          <w:sz w:val="24"/>
          <w:szCs w:val="24"/>
        </w:rPr>
        <w:t xml:space="preserve">LIETUVOS </w:t>
      </w:r>
      <w:r w:rsidR="0016659E" w:rsidRPr="00F21D36">
        <w:rPr>
          <w:rFonts w:ascii="Times New Roman" w:eastAsia="Times New Roman" w:hAnsi="Times New Roman"/>
          <w:b/>
          <w:bCs/>
          <w:sz w:val="24"/>
          <w:szCs w:val="24"/>
        </w:rPr>
        <w:t xml:space="preserve">RESPUBLIKOS </w:t>
      </w:r>
      <w:r w:rsidRPr="00F21D36">
        <w:rPr>
          <w:rFonts w:ascii="Times New Roman" w:eastAsia="Times New Roman" w:hAnsi="Times New Roman"/>
          <w:b/>
          <w:bCs/>
          <w:sz w:val="24"/>
          <w:szCs w:val="24"/>
        </w:rPr>
        <w:t>POZICIJ</w:t>
      </w:r>
      <w:r w:rsidR="00CB2ED3" w:rsidRPr="00F21D36">
        <w:rPr>
          <w:rFonts w:ascii="Times New Roman" w:eastAsia="Times New Roman" w:hAnsi="Times New Roman"/>
          <w:b/>
          <w:bCs/>
          <w:sz w:val="24"/>
          <w:szCs w:val="24"/>
        </w:rPr>
        <w:t>A</w:t>
      </w:r>
    </w:p>
    <w:p w14:paraId="24EA62BA" w14:textId="3FC0CA17" w:rsidR="006C5068" w:rsidRDefault="004E0466" w:rsidP="00D7589B">
      <w:pPr>
        <w:spacing w:after="0" w:line="288" w:lineRule="auto"/>
        <w:jc w:val="center"/>
        <w:rPr>
          <w:rFonts w:ascii="Times New Roman" w:eastAsia="Times New Roman" w:hAnsi="Times New Roman"/>
          <w:b/>
          <w:bCs/>
          <w:caps/>
          <w:sz w:val="24"/>
          <w:szCs w:val="24"/>
        </w:rPr>
      </w:pPr>
      <w:r w:rsidRPr="00F21D36">
        <w:rPr>
          <w:rFonts w:ascii="Times New Roman" w:eastAsia="Times New Roman" w:hAnsi="Times New Roman"/>
          <w:b/>
          <w:bCs/>
          <w:sz w:val="24"/>
          <w:szCs w:val="24"/>
        </w:rPr>
        <w:t xml:space="preserve">DĖL </w:t>
      </w:r>
      <w:r w:rsidR="00EC33C3" w:rsidRPr="00F21D36">
        <w:rPr>
          <w:rFonts w:ascii="Times New Roman" w:eastAsia="Times New Roman" w:hAnsi="Times New Roman"/>
          <w:b/>
          <w:bCs/>
          <w:sz w:val="24"/>
          <w:szCs w:val="24"/>
        </w:rPr>
        <w:t>KLAUSIM</w:t>
      </w:r>
      <w:r w:rsidR="00467BBC" w:rsidRPr="00F21D36">
        <w:rPr>
          <w:rFonts w:ascii="Times New Roman" w:eastAsia="Times New Roman" w:hAnsi="Times New Roman"/>
          <w:b/>
          <w:bCs/>
          <w:sz w:val="24"/>
          <w:szCs w:val="24"/>
        </w:rPr>
        <w:t>Ų</w:t>
      </w:r>
      <w:r w:rsidR="00EC33C3" w:rsidRPr="00F21D36">
        <w:rPr>
          <w:rFonts w:ascii="Times New Roman" w:eastAsia="Times New Roman" w:hAnsi="Times New Roman"/>
          <w:b/>
          <w:bCs/>
          <w:sz w:val="24"/>
          <w:szCs w:val="24"/>
        </w:rPr>
        <w:t>, SVARSTOM</w:t>
      </w:r>
      <w:r w:rsidR="00467BBC" w:rsidRPr="00F21D36">
        <w:rPr>
          <w:rFonts w:ascii="Times New Roman" w:eastAsia="Times New Roman" w:hAnsi="Times New Roman"/>
          <w:b/>
          <w:bCs/>
          <w:sz w:val="24"/>
          <w:szCs w:val="24"/>
        </w:rPr>
        <w:t>Ų</w:t>
      </w:r>
      <w:r w:rsidR="00EC33C3" w:rsidRPr="00F21D36">
        <w:rPr>
          <w:rFonts w:ascii="Times New Roman" w:eastAsia="Times New Roman" w:hAnsi="Times New Roman"/>
          <w:b/>
          <w:bCs/>
          <w:sz w:val="24"/>
          <w:szCs w:val="24"/>
        </w:rPr>
        <w:t xml:space="preserve"> </w:t>
      </w:r>
      <w:r w:rsidRPr="00F21D36">
        <w:rPr>
          <w:rFonts w:ascii="Times New Roman" w:eastAsia="Times New Roman" w:hAnsi="Times New Roman"/>
          <w:b/>
          <w:bCs/>
          <w:caps/>
          <w:sz w:val="24"/>
          <w:szCs w:val="24"/>
        </w:rPr>
        <w:t>20</w:t>
      </w:r>
      <w:r w:rsidR="00465E83" w:rsidRPr="00F21D36">
        <w:rPr>
          <w:rFonts w:ascii="Times New Roman" w:eastAsia="Times New Roman" w:hAnsi="Times New Roman"/>
          <w:b/>
          <w:bCs/>
          <w:caps/>
          <w:sz w:val="24"/>
          <w:szCs w:val="24"/>
        </w:rPr>
        <w:t>2</w:t>
      </w:r>
      <w:r w:rsidR="003E7719">
        <w:rPr>
          <w:rFonts w:ascii="Times New Roman" w:eastAsia="Times New Roman" w:hAnsi="Times New Roman"/>
          <w:b/>
          <w:bCs/>
          <w:caps/>
          <w:sz w:val="24"/>
          <w:szCs w:val="24"/>
          <w:lang w:val="en-US"/>
        </w:rPr>
        <w:t>2</w:t>
      </w:r>
      <w:r w:rsidRPr="00F21D36">
        <w:rPr>
          <w:rFonts w:ascii="Times New Roman" w:eastAsia="Times New Roman" w:hAnsi="Times New Roman"/>
          <w:b/>
          <w:bCs/>
          <w:caps/>
          <w:sz w:val="24"/>
          <w:szCs w:val="24"/>
        </w:rPr>
        <w:t xml:space="preserve"> m. </w:t>
      </w:r>
      <w:r w:rsidR="003E7719">
        <w:rPr>
          <w:rFonts w:ascii="Times New Roman" w:eastAsia="Times New Roman" w:hAnsi="Times New Roman"/>
          <w:b/>
          <w:bCs/>
          <w:caps/>
          <w:sz w:val="24"/>
          <w:szCs w:val="24"/>
        </w:rPr>
        <w:t>vasario</w:t>
      </w:r>
      <w:r w:rsidR="00F50679" w:rsidRPr="00F21D36">
        <w:rPr>
          <w:rFonts w:ascii="Times New Roman" w:eastAsia="Times New Roman" w:hAnsi="Times New Roman"/>
          <w:b/>
          <w:bCs/>
          <w:caps/>
          <w:sz w:val="24"/>
          <w:szCs w:val="24"/>
        </w:rPr>
        <w:t xml:space="preserve"> </w:t>
      </w:r>
      <w:r w:rsidR="00C17153" w:rsidRPr="00F21D36">
        <w:rPr>
          <w:rFonts w:ascii="Times New Roman" w:eastAsia="Times New Roman" w:hAnsi="Times New Roman"/>
          <w:b/>
          <w:bCs/>
          <w:caps/>
          <w:sz w:val="24"/>
          <w:szCs w:val="24"/>
        </w:rPr>
        <w:t>2</w:t>
      </w:r>
      <w:r w:rsidR="003E7719">
        <w:rPr>
          <w:rFonts w:ascii="Times New Roman" w:eastAsia="Times New Roman" w:hAnsi="Times New Roman"/>
          <w:b/>
          <w:bCs/>
          <w:caps/>
          <w:sz w:val="24"/>
          <w:szCs w:val="24"/>
        </w:rPr>
        <w:t>4</w:t>
      </w:r>
      <w:r w:rsidR="009E5A69" w:rsidRPr="00F21D36">
        <w:rPr>
          <w:rFonts w:ascii="Times New Roman" w:eastAsia="Times New Roman" w:hAnsi="Times New Roman"/>
          <w:b/>
          <w:bCs/>
          <w:caps/>
          <w:sz w:val="24"/>
          <w:szCs w:val="24"/>
        </w:rPr>
        <w:t xml:space="preserve"> </w:t>
      </w:r>
      <w:r w:rsidR="000C2D96" w:rsidRPr="00F21D36">
        <w:rPr>
          <w:rFonts w:ascii="Times New Roman" w:eastAsia="Times New Roman" w:hAnsi="Times New Roman"/>
          <w:b/>
          <w:bCs/>
          <w:caps/>
          <w:sz w:val="24"/>
          <w:szCs w:val="24"/>
        </w:rPr>
        <w:t>D.</w:t>
      </w:r>
      <w:r w:rsidR="00F50679" w:rsidRPr="00F21D36">
        <w:rPr>
          <w:rFonts w:ascii="Times New Roman" w:eastAsia="Times New Roman" w:hAnsi="Times New Roman"/>
          <w:b/>
          <w:bCs/>
          <w:caps/>
          <w:sz w:val="24"/>
          <w:szCs w:val="24"/>
        </w:rPr>
        <w:t xml:space="preserve"> </w:t>
      </w:r>
      <w:r w:rsidR="005E0AE4" w:rsidRPr="00F21D36">
        <w:rPr>
          <w:rFonts w:ascii="Times New Roman" w:eastAsia="Times New Roman" w:hAnsi="Times New Roman"/>
          <w:b/>
          <w:bCs/>
          <w:caps/>
          <w:sz w:val="24"/>
          <w:szCs w:val="24"/>
        </w:rPr>
        <w:t>ES KONKURENCINGUMO TARYBOS (</w:t>
      </w:r>
      <w:r w:rsidR="00F50679" w:rsidRPr="00F21D36">
        <w:rPr>
          <w:rFonts w:ascii="Times New Roman" w:eastAsia="Times New Roman" w:hAnsi="Times New Roman"/>
          <w:b/>
          <w:bCs/>
          <w:caps/>
          <w:sz w:val="24"/>
          <w:szCs w:val="24"/>
        </w:rPr>
        <w:t>VIDAUS RINKOS</w:t>
      </w:r>
      <w:r w:rsidR="003E7719">
        <w:rPr>
          <w:rFonts w:ascii="Times New Roman" w:eastAsia="Times New Roman" w:hAnsi="Times New Roman"/>
          <w:b/>
          <w:bCs/>
          <w:caps/>
          <w:sz w:val="24"/>
          <w:szCs w:val="24"/>
        </w:rPr>
        <w:t xml:space="preserve"> ir </w:t>
      </w:r>
      <w:r w:rsidR="00F50679" w:rsidRPr="00F21D36">
        <w:rPr>
          <w:rFonts w:ascii="Times New Roman" w:eastAsia="Times New Roman" w:hAnsi="Times New Roman"/>
          <w:b/>
          <w:bCs/>
          <w:caps/>
          <w:sz w:val="24"/>
          <w:szCs w:val="24"/>
        </w:rPr>
        <w:t>PRAMONĖS</w:t>
      </w:r>
      <w:r w:rsidR="00676500">
        <w:rPr>
          <w:rFonts w:ascii="Times New Roman" w:eastAsia="Times New Roman" w:hAnsi="Times New Roman"/>
          <w:b/>
          <w:bCs/>
          <w:caps/>
          <w:sz w:val="24"/>
          <w:szCs w:val="24"/>
        </w:rPr>
        <w:t xml:space="preserve"> </w:t>
      </w:r>
      <w:r w:rsidR="005E0AE4" w:rsidRPr="00F21D36">
        <w:rPr>
          <w:rFonts w:ascii="Times New Roman" w:eastAsia="Times New Roman" w:hAnsi="Times New Roman"/>
          <w:b/>
          <w:bCs/>
          <w:caps/>
          <w:sz w:val="24"/>
          <w:szCs w:val="24"/>
        </w:rPr>
        <w:t>KL.)</w:t>
      </w:r>
    </w:p>
    <w:p w14:paraId="4C0F8725" w14:textId="71CB9C0C" w:rsidR="004E0466" w:rsidRPr="00F21D36" w:rsidRDefault="005E0AE4" w:rsidP="002F5593">
      <w:pPr>
        <w:spacing w:after="0" w:line="288" w:lineRule="auto"/>
        <w:jc w:val="center"/>
        <w:rPr>
          <w:rFonts w:ascii="Times New Roman" w:eastAsia="Times New Roman" w:hAnsi="Times New Roman"/>
          <w:b/>
          <w:bCs/>
          <w:sz w:val="24"/>
          <w:szCs w:val="24"/>
        </w:rPr>
      </w:pPr>
      <w:r w:rsidRPr="00F21D36">
        <w:rPr>
          <w:rFonts w:ascii="Times New Roman" w:eastAsia="Times New Roman" w:hAnsi="Times New Roman"/>
          <w:b/>
          <w:bCs/>
          <w:caps/>
          <w:sz w:val="24"/>
          <w:szCs w:val="24"/>
        </w:rPr>
        <w:t>POSĖ</w:t>
      </w:r>
      <w:r w:rsidR="00B45EA9">
        <w:rPr>
          <w:rFonts w:ascii="Times New Roman" w:eastAsia="Times New Roman" w:hAnsi="Times New Roman"/>
          <w:b/>
          <w:bCs/>
          <w:caps/>
          <w:sz w:val="24"/>
          <w:szCs w:val="24"/>
        </w:rPr>
        <w:t>d</w:t>
      </w:r>
      <w:r w:rsidR="003E7719">
        <w:rPr>
          <w:rFonts w:ascii="Times New Roman" w:eastAsia="Times New Roman" w:hAnsi="Times New Roman"/>
          <w:b/>
          <w:bCs/>
          <w:caps/>
          <w:sz w:val="24"/>
          <w:szCs w:val="24"/>
        </w:rPr>
        <w:t>yje</w:t>
      </w:r>
    </w:p>
    <w:p w14:paraId="0162AC52" w14:textId="77777777" w:rsidR="00D7589B" w:rsidRPr="0037453C" w:rsidRDefault="00D7589B" w:rsidP="00844AB4">
      <w:pPr>
        <w:spacing w:after="0" w:line="240" w:lineRule="auto"/>
        <w:jc w:val="both"/>
        <w:rPr>
          <w:rFonts w:ascii="Times New Roman" w:eastAsia="Times New Roman" w:hAnsi="Times New Roman"/>
          <w:b/>
          <w:bCs/>
          <w:sz w:val="24"/>
          <w:szCs w:val="24"/>
        </w:rPr>
      </w:pPr>
    </w:p>
    <w:p w14:paraId="7A916D46" w14:textId="6222B1F8" w:rsidR="00E91C52" w:rsidRPr="0037453C" w:rsidRDefault="008C6546" w:rsidP="00844AB4">
      <w:pPr>
        <w:spacing w:after="0" w:line="240" w:lineRule="auto"/>
        <w:ind w:firstLine="851"/>
        <w:jc w:val="both"/>
        <w:rPr>
          <w:rFonts w:ascii="Times New Roman" w:hAnsi="Times New Roman"/>
          <w:sz w:val="24"/>
          <w:szCs w:val="24"/>
        </w:rPr>
      </w:pPr>
      <w:bookmarkStart w:id="0" w:name="_Hlk87427710"/>
      <w:r w:rsidRPr="0037453C">
        <w:rPr>
          <w:rFonts w:ascii="Times New Roman" w:hAnsi="Times New Roman"/>
          <w:sz w:val="24"/>
          <w:szCs w:val="24"/>
        </w:rPr>
        <w:t>Š.</w:t>
      </w:r>
      <w:r w:rsidR="00E51C1E">
        <w:rPr>
          <w:rFonts w:ascii="Times New Roman" w:hAnsi="Times New Roman"/>
          <w:sz w:val="24"/>
          <w:szCs w:val="24"/>
        </w:rPr>
        <w:t xml:space="preserve"> </w:t>
      </w:r>
      <w:r w:rsidRPr="0037453C">
        <w:rPr>
          <w:rFonts w:ascii="Times New Roman" w:hAnsi="Times New Roman"/>
          <w:sz w:val="24"/>
          <w:szCs w:val="24"/>
        </w:rPr>
        <w:t xml:space="preserve">m. </w:t>
      </w:r>
      <w:r w:rsidR="002A2A62" w:rsidRPr="0037453C">
        <w:rPr>
          <w:rFonts w:ascii="Times New Roman" w:hAnsi="Times New Roman"/>
          <w:sz w:val="24"/>
          <w:szCs w:val="24"/>
        </w:rPr>
        <w:t>vasario 24</w:t>
      </w:r>
      <w:r w:rsidRPr="0037453C">
        <w:rPr>
          <w:rFonts w:ascii="Times New Roman" w:hAnsi="Times New Roman"/>
          <w:sz w:val="24"/>
          <w:szCs w:val="24"/>
        </w:rPr>
        <w:t xml:space="preserve"> d. vyksiančiame ES Konkurencingumo </w:t>
      </w:r>
      <w:r w:rsidR="00C6101E" w:rsidRPr="0037453C">
        <w:rPr>
          <w:rFonts w:ascii="Times New Roman" w:hAnsi="Times New Roman"/>
          <w:sz w:val="24"/>
          <w:szCs w:val="24"/>
        </w:rPr>
        <w:t xml:space="preserve">tarybos (vidaus rinkos ir pramonės kl.) posėdyje </w:t>
      </w:r>
      <w:r w:rsidR="00EB3C16" w:rsidRPr="0037453C">
        <w:rPr>
          <w:rFonts w:ascii="Times New Roman" w:hAnsi="Times New Roman"/>
          <w:sz w:val="24"/>
          <w:szCs w:val="24"/>
        </w:rPr>
        <w:t xml:space="preserve">planuojama svarstyti šiuos klausimus: </w:t>
      </w:r>
      <w:bookmarkEnd w:id="0"/>
    </w:p>
    <w:p w14:paraId="0C073E65" w14:textId="77777777" w:rsidR="00150F94" w:rsidRPr="0037453C" w:rsidRDefault="00150F94" w:rsidP="00844AB4">
      <w:pPr>
        <w:spacing w:after="0" w:line="240" w:lineRule="auto"/>
        <w:ind w:firstLine="360"/>
        <w:jc w:val="both"/>
        <w:rPr>
          <w:rFonts w:ascii="Times New Roman" w:hAnsi="Times New Roman"/>
          <w:sz w:val="24"/>
          <w:szCs w:val="24"/>
        </w:rPr>
      </w:pPr>
    </w:p>
    <w:p w14:paraId="761FA37A" w14:textId="2134D34E" w:rsidR="00530E92" w:rsidRPr="0037453C" w:rsidRDefault="003E45AC" w:rsidP="00844AB4">
      <w:pPr>
        <w:pStyle w:val="Sraopastraipa"/>
        <w:numPr>
          <w:ilvl w:val="0"/>
          <w:numId w:val="12"/>
        </w:numPr>
        <w:tabs>
          <w:tab w:val="left" w:pos="284"/>
        </w:tabs>
        <w:spacing w:after="0" w:line="240" w:lineRule="auto"/>
        <w:ind w:left="284" w:hanging="284"/>
        <w:jc w:val="both"/>
        <w:rPr>
          <w:rFonts w:ascii="Times New Roman" w:hAnsi="Times New Roman"/>
          <w:bCs/>
          <w:i/>
          <w:iCs/>
          <w:lang w:bidi="lt-LT"/>
        </w:rPr>
      </w:pPr>
      <w:r w:rsidRPr="0037453C">
        <w:rPr>
          <w:rFonts w:ascii="Times New Roman" w:hAnsi="Times New Roman"/>
          <w:b/>
          <w:lang w:bidi="lt-LT"/>
        </w:rPr>
        <w:t>Direktyva dėl įmonių informacijos apie tvarumą teikimo, kuria iš dalies keičiamos Direktyvos 2013/34/ES, 2004/109//EB, 2006/43/EB ir Reglamentas (ES) Nr. 537/2014</w:t>
      </w:r>
    </w:p>
    <w:p w14:paraId="0318E2C0" w14:textId="6A286F79" w:rsidR="00FE1A46" w:rsidRPr="0037453C" w:rsidRDefault="00530E92" w:rsidP="00844AB4">
      <w:pPr>
        <w:spacing w:after="0" w:line="240" w:lineRule="auto"/>
        <w:ind w:left="284" w:firstLine="567"/>
        <w:jc w:val="both"/>
        <w:rPr>
          <w:rFonts w:ascii="Times New Roman" w:hAnsi="Times New Roman"/>
          <w:bCs/>
          <w:sz w:val="24"/>
          <w:szCs w:val="24"/>
          <w:lang w:bidi="lt-LT"/>
        </w:rPr>
      </w:pPr>
      <w:r w:rsidRPr="0037453C">
        <w:rPr>
          <w:rFonts w:ascii="Times New Roman" w:hAnsi="Times New Roman"/>
          <w:b/>
          <w:sz w:val="24"/>
          <w:szCs w:val="24"/>
          <w:lang w:bidi="lt-LT"/>
        </w:rPr>
        <w:t>-</w:t>
      </w:r>
      <w:r w:rsidR="003762C8" w:rsidRPr="0037453C">
        <w:rPr>
          <w:rFonts w:ascii="Times New Roman" w:hAnsi="Times New Roman"/>
          <w:b/>
          <w:sz w:val="24"/>
          <w:szCs w:val="24"/>
          <w:lang w:bidi="lt-LT"/>
        </w:rPr>
        <w:t xml:space="preserve"> </w:t>
      </w:r>
      <w:r w:rsidR="005C7E6C" w:rsidRPr="0037453C">
        <w:rPr>
          <w:rFonts w:ascii="Times New Roman" w:hAnsi="Times New Roman"/>
          <w:bCs/>
          <w:sz w:val="24"/>
          <w:szCs w:val="24"/>
          <w:lang w:bidi="lt-LT"/>
        </w:rPr>
        <w:t>Bendrasis požiūris</w:t>
      </w:r>
    </w:p>
    <w:p w14:paraId="7A74EDC3" w14:textId="27BD063D" w:rsidR="00926D45" w:rsidRPr="0037453C" w:rsidRDefault="00FE140A" w:rsidP="00844AB4">
      <w:pPr>
        <w:spacing w:after="0" w:line="240" w:lineRule="auto"/>
        <w:ind w:left="284" w:firstLine="567"/>
        <w:jc w:val="both"/>
        <w:rPr>
          <w:rFonts w:ascii="Times New Roman" w:hAnsi="Times New Roman"/>
          <w:bCs/>
          <w:sz w:val="24"/>
          <w:szCs w:val="24"/>
          <w:lang w:bidi="lt-LT"/>
        </w:rPr>
      </w:pPr>
      <w:r w:rsidRPr="0037453C">
        <w:rPr>
          <w:rFonts w:ascii="Times New Roman" w:hAnsi="Times New Roman"/>
          <w:b/>
          <w:sz w:val="24"/>
          <w:szCs w:val="24"/>
          <w:lang w:bidi="lt-LT"/>
        </w:rPr>
        <w:t>-</w:t>
      </w:r>
      <w:r w:rsidRPr="0037453C">
        <w:rPr>
          <w:rFonts w:ascii="Times New Roman" w:hAnsi="Times New Roman"/>
          <w:bCs/>
          <w:sz w:val="24"/>
          <w:szCs w:val="24"/>
          <w:lang w:bidi="lt-LT"/>
        </w:rPr>
        <w:t xml:space="preserve"> Atsakinga institucija </w:t>
      </w:r>
      <w:r w:rsidR="00926D45" w:rsidRPr="0037453C">
        <w:rPr>
          <w:rFonts w:ascii="Times New Roman" w:hAnsi="Times New Roman"/>
          <w:bCs/>
          <w:sz w:val="24"/>
          <w:szCs w:val="24"/>
          <w:lang w:bidi="lt-LT"/>
        </w:rPr>
        <w:t>–</w:t>
      </w:r>
      <w:r w:rsidRPr="0037453C">
        <w:rPr>
          <w:rFonts w:ascii="Times New Roman" w:hAnsi="Times New Roman"/>
          <w:bCs/>
          <w:sz w:val="24"/>
          <w:szCs w:val="24"/>
          <w:lang w:bidi="lt-LT"/>
        </w:rPr>
        <w:t xml:space="preserve"> </w:t>
      </w:r>
      <w:r w:rsidR="00926D45" w:rsidRPr="0037453C">
        <w:rPr>
          <w:rFonts w:ascii="Times New Roman" w:hAnsi="Times New Roman"/>
          <w:bCs/>
          <w:sz w:val="24"/>
          <w:szCs w:val="24"/>
          <w:lang w:bidi="lt-LT"/>
        </w:rPr>
        <w:t>Lietuvos Respublikos finansų ministerija</w:t>
      </w:r>
    </w:p>
    <w:p w14:paraId="1FF068CD" w14:textId="77777777" w:rsidR="00460C74" w:rsidRPr="0037453C" w:rsidRDefault="00460C74" w:rsidP="00844AB4">
      <w:pPr>
        <w:tabs>
          <w:tab w:val="left" w:pos="284"/>
        </w:tabs>
        <w:spacing w:after="0" w:line="240" w:lineRule="auto"/>
        <w:ind w:left="284"/>
        <w:jc w:val="both"/>
        <w:rPr>
          <w:rFonts w:ascii="Times New Roman" w:hAnsi="Times New Roman"/>
          <w:bCs/>
          <w:sz w:val="24"/>
          <w:szCs w:val="24"/>
          <w:lang w:bidi="lt-LT"/>
        </w:rPr>
      </w:pPr>
    </w:p>
    <w:p w14:paraId="3E9AEAB7" w14:textId="7F71B062" w:rsidR="00530E92" w:rsidRPr="0037453C" w:rsidRDefault="00460C74" w:rsidP="00844AB4">
      <w:pPr>
        <w:tabs>
          <w:tab w:val="left" w:pos="284"/>
        </w:tabs>
        <w:spacing w:after="0" w:line="240" w:lineRule="auto"/>
        <w:jc w:val="both"/>
        <w:rPr>
          <w:rFonts w:ascii="Times New Roman" w:hAnsi="Times New Roman"/>
          <w:b/>
          <w:sz w:val="24"/>
          <w:szCs w:val="24"/>
          <w:u w:val="single"/>
          <w:lang w:bidi="lt-LT"/>
        </w:rPr>
      </w:pPr>
      <w:r w:rsidRPr="0037453C">
        <w:rPr>
          <w:rFonts w:ascii="Times New Roman" w:hAnsi="Times New Roman"/>
          <w:b/>
          <w:sz w:val="24"/>
          <w:szCs w:val="24"/>
          <w:u w:val="single"/>
          <w:lang w:bidi="lt-LT"/>
        </w:rPr>
        <w:t>Klausimo esmė</w:t>
      </w:r>
    </w:p>
    <w:p w14:paraId="47888F9F" w14:textId="76318F15" w:rsidR="0097643B" w:rsidRPr="0037453C" w:rsidRDefault="0097643B" w:rsidP="00844AB4">
      <w:pPr>
        <w:spacing w:after="0" w:line="240" w:lineRule="auto"/>
        <w:ind w:firstLine="567"/>
        <w:jc w:val="both"/>
        <w:rPr>
          <w:rFonts w:ascii="Times New Roman" w:hAnsi="Times New Roman"/>
          <w:bCs/>
          <w:sz w:val="24"/>
          <w:szCs w:val="24"/>
          <w:lang w:bidi="lt-LT"/>
        </w:rPr>
      </w:pPr>
      <w:r w:rsidRPr="0037453C">
        <w:rPr>
          <w:rFonts w:ascii="Times New Roman" w:hAnsi="Times New Roman"/>
          <w:bCs/>
          <w:sz w:val="24"/>
          <w:szCs w:val="24"/>
          <w:lang w:bidi="lt-LT"/>
        </w:rPr>
        <w:t xml:space="preserve">     </w:t>
      </w:r>
      <w:r w:rsidR="007363CB" w:rsidRPr="0037453C">
        <w:rPr>
          <w:rFonts w:ascii="Times New Roman" w:hAnsi="Times New Roman"/>
          <w:bCs/>
          <w:sz w:val="24"/>
          <w:szCs w:val="24"/>
          <w:lang w:bidi="lt-LT"/>
        </w:rPr>
        <w:t>Pasiūlymu iš dalies keičiami keturi galiojantys teisės aktai – Apskaitos direktyva, Audito direktyva, Skaidrumo direktyva ir Audito reglamentas. Pasiūlymo tikslas – prisidėti prie perėjimo prie visiškai tvarios E</w:t>
      </w:r>
      <w:r w:rsidR="00D340CF" w:rsidRPr="0037453C">
        <w:rPr>
          <w:rFonts w:ascii="Times New Roman" w:hAnsi="Times New Roman"/>
          <w:bCs/>
          <w:sz w:val="24"/>
          <w:szCs w:val="24"/>
          <w:lang w:bidi="lt-LT"/>
        </w:rPr>
        <w:t xml:space="preserve">uropos </w:t>
      </w:r>
      <w:r w:rsidR="007363CB" w:rsidRPr="0037453C">
        <w:rPr>
          <w:rFonts w:ascii="Times New Roman" w:hAnsi="Times New Roman"/>
          <w:bCs/>
          <w:sz w:val="24"/>
          <w:szCs w:val="24"/>
          <w:lang w:bidi="lt-LT"/>
        </w:rPr>
        <w:t>S</w:t>
      </w:r>
      <w:r w:rsidR="00D340CF" w:rsidRPr="0037453C">
        <w:rPr>
          <w:rFonts w:ascii="Times New Roman" w:hAnsi="Times New Roman"/>
          <w:bCs/>
          <w:sz w:val="24"/>
          <w:szCs w:val="24"/>
          <w:lang w:bidi="lt-LT"/>
        </w:rPr>
        <w:t>ąjungos (toliau – ES)</w:t>
      </w:r>
      <w:r w:rsidR="007363CB" w:rsidRPr="0037453C">
        <w:rPr>
          <w:rFonts w:ascii="Times New Roman" w:hAnsi="Times New Roman"/>
          <w:bCs/>
          <w:sz w:val="24"/>
          <w:szCs w:val="24"/>
          <w:lang w:bidi="lt-LT"/>
        </w:rPr>
        <w:t xml:space="preserve"> ekonomikos ir finansų sistemos pagal Europos žaliąjį kursą ir J</w:t>
      </w:r>
      <w:r w:rsidR="00374D25" w:rsidRPr="0037453C">
        <w:rPr>
          <w:rFonts w:ascii="Times New Roman" w:hAnsi="Times New Roman"/>
          <w:bCs/>
          <w:sz w:val="24"/>
          <w:szCs w:val="24"/>
          <w:lang w:bidi="lt-LT"/>
        </w:rPr>
        <w:t xml:space="preserve">ungtinių Tautų </w:t>
      </w:r>
      <w:r w:rsidR="008C139D" w:rsidRPr="0037453C">
        <w:rPr>
          <w:rFonts w:ascii="Times New Roman" w:hAnsi="Times New Roman"/>
          <w:bCs/>
          <w:sz w:val="24"/>
          <w:szCs w:val="24"/>
          <w:lang w:bidi="lt-LT"/>
        </w:rPr>
        <w:t>O</w:t>
      </w:r>
      <w:r w:rsidR="00887D24" w:rsidRPr="0037453C">
        <w:rPr>
          <w:rFonts w:ascii="Times New Roman" w:hAnsi="Times New Roman"/>
          <w:bCs/>
          <w:sz w:val="24"/>
          <w:szCs w:val="24"/>
          <w:lang w:bidi="lt-LT"/>
        </w:rPr>
        <w:t>rganizacijos</w:t>
      </w:r>
      <w:r w:rsidR="007363CB" w:rsidRPr="0037453C">
        <w:rPr>
          <w:rFonts w:ascii="Times New Roman" w:hAnsi="Times New Roman"/>
          <w:bCs/>
          <w:sz w:val="24"/>
          <w:szCs w:val="24"/>
          <w:lang w:bidi="lt-LT"/>
        </w:rPr>
        <w:t xml:space="preserve"> darnaus vystymosi tikslus, siekio geriau išnaudoti Europos bendrosios rinkos potencialą kuo mažesnėmis išlaidomis pagerinant bendrovių tvarumo atskaitomybę.</w:t>
      </w:r>
      <w:r w:rsidR="007363CB" w:rsidRPr="0037453C">
        <w:rPr>
          <w:rFonts w:ascii="Times New Roman" w:hAnsi="Times New Roman"/>
          <w:sz w:val="24"/>
          <w:szCs w:val="24"/>
        </w:rPr>
        <w:t xml:space="preserve"> </w:t>
      </w:r>
      <w:r w:rsidR="007363CB" w:rsidRPr="0037453C">
        <w:rPr>
          <w:rFonts w:ascii="Times New Roman" w:hAnsi="Times New Roman"/>
          <w:bCs/>
          <w:sz w:val="24"/>
          <w:szCs w:val="24"/>
          <w:lang w:bidi="lt-LT"/>
        </w:rPr>
        <w:t xml:space="preserve">Pagrindinės </w:t>
      </w:r>
      <w:r w:rsidR="002E21BD" w:rsidRPr="0037453C">
        <w:rPr>
          <w:rFonts w:ascii="Times New Roman" w:hAnsi="Times New Roman"/>
          <w:bCs/>
          <w:sz w:val="24"/>
          <w:szCs w:val="24"/>
          <w:lang w:bidi="lt-LT"/>
        </w:rPr>
        <w:t xml:space="preserve">numatytos </w:t>
      </w:r>
      <w:r w:rsidR="007363CB" w:rsidRPr="0037453C">
        <w:rPr>
          <w:rFonts w:ascii="Times New Roman" w:hAnsi="Times New Roman"/>
          <w:bCs/>
          <w:sz w:val="24"/>
          <w:szCs w:val="24"/>
          <w:lang w:bidi="lt-LT"/>
        </w:rPr>
        <w:t>naujovės: reikalavimų taikymas ne tik biržinėms įmonėms (išskyrus labai mažas įmones), bet ir visoms didelėms įmonėms</w:t>
      </w:r>
      <w:r w:rsidR="003D58C4">
        <w:rPr>
          <w:rFonts w:ascii="Times New Roman" w:hAnsi="Times New Roman"/>
          <w:bCs/>
          <w:sz w:val="24"/>
          <w:szCs w:val="24"/>
          <w:lang w:bidi="lt-LT"/>
        </w:rPr>
        <w:t>,</w:t>
      </w:r>
      <w:r w:rsidR="007363CB" w:rsidRPr="0037453C">
        <w:rPr>
          <w:rFonts w:ascii="Times New Roman" w:hAnsi="Times New Roman"/>
          <w:bCs/>
          <w:sz w:val="24"/>
          <w:szCs w:val="24"/>
          <w:lang w:bidi="lt-LT"/>
        </w:rPr>
        <w:t xml:space="preserve"> prievolė teikti informaciją apie tvarumą</w:t>
      </w:r>
      <w:r w:rsidR="003D58C4">
        <w:rPr>
          <w:rFonts w:ascii="Times New Roman" w:hAnsi="Times New Roman"/>
          <w:bCs/>
          <w:sz w:val="24"/>
          <w:szCs w:val="24"/>
          <w:lang w:bidi="lt-LT"/>
        </w:rPr>
        <w:t>,</w:t>
      </w:r>
      <w:r w:rsidR="007363CB" w:rsidRPr="0037453C">
        <w:rPr>
          <w:rFonts w:ascii="Times New Roman" w:hAnsi="Times New Roman"/>
          <w:bCs/>
          <w:sz w:val="24"/>
          <w:szCs w:val="24"/>
          <w:lang w:bidi="lt-LT"/>
        </w:rPr>
        <w:t xml:space="preserve"> įpareigojimas informaciją rengti  skaitmenine forma.</w:t>
      </w:r>
    </w:p>
    <w:p w14:paraId="1998E59A" w14:textId="19543EC7" w:rsidR="00460C74" w:rsidRPr="0037453C" w:rsidRDefault="00BA61B3" w:rsidP="00844AB4">
      <w:pPr>
        <w:tabs>
          <w:tab w:val="left" w:pos="284"/>
        </w:tabs>
        <w:spacing w:after="0" w:line="240" w:lineRule="auto"/>
        <w:ind w:firstLine="851"/>
        <w:jc w:val="both"/>
        <w:rPr>
          <w:rFonts w:ascii="Times New Roman" w:hAnsi="Times New Roman"/>
          <w:bCs/>
          <w:i/>
          <w:iCs/>
          <w:sz w:val="24"/>
          <w:szCs w:val="24"/>
          <w:lang w:bidi="lt-LT"/>
        </w:rPr>
      </w:pPr>
      <w:r w:rsidRPr="0037453C">
        <w:rPr>
          <w:rFonts w:ascii="Times New Roman" w:hAnsi="Times New Roman"/>
          <w:bCs/>
          <w:i/>
          <w:iCs/>
          <w:sz w:val="24"/>
          <w:szCs w:val="24"/>
          <w:lang w:bidi="lt-LT"/>
        </w:rPr>
        <w:t xml:space="preserve">Konkurencingumo tarybos posėdyje </w:t>
      </w:r>
      <w:r w:rsidR="00DE3A98" w:rsidRPr="0037453C">
        <w:rPr>
          <w:rFonts w:ascii="Times New Roman" w:hAnsi="Times New Roman"/>
          <w:bCs/>
          <w:i/>
          <w:iCs/>
          <w:sz w:val="24"/>
          <w:szCs w:val="24"/>
          <w:lang w:bidi="lt-LT"/>
        </w:rPr>
        <w:t>p</w:t>
      </w:r>
      <w:r w:rsidR="00896245" w:rsidRPr="0037453C">
        <w:rPr>
          <w:rFonts w:ascii="Times New Roman" w:hAnsi="Times New Roman"/>
          <w:bCs/>
          <w:i/>
          <w:iCs/>
          <w:sz w:val="24"/>
          <w:szCs w:val="24"/>
          <w:lang w:bidi="lt-LT"/>
        </w:rPr>
        <w:t xml:space="preserve">lanuojama </w:t>
      </w:r>
      <w:r w:rsidRPr="0037453C">
        <w:rPr>
          <w:rFonts w:ascii="Times New Roman" w:hAnsi="Times New Roman"/>
          <w:bCs/>
          <w:i/>
          <w:iCs/>
          <w:sz w:val="24"/>
          <w:szCs w:val="24"/>
          <w:lang w:bidi="lt-LT"/>
        </w:rPr>
        <w:t>patvirtinti bendrąjį požiūrį.</w:t>
      </w:r>
      <w:r w:rsidR="00896245" w:rsidRPr="0037453C">
        <w:rPr>
          <w:rFonts w:ascii="Times New Roman" w:hAnsi="Times New Roman"/>
          <w:bCs/>
          <w:i/>
          <w:iCs/>
          <w:sz w:val="24"/>
          <w:szCs w:val="24"/>
          <w:lang w:bidi="lt-LT"/>
        </w:rPr>
        <w:t xml:space="preserve"> </w:t>
      </w:r>
    </w:p>
    <w:p w14:paraId="0BBB7262" w14:textId="77777777" w:rsidR="00896245" w:rsidRPr="0037453C" w:rsidRDefault="00896245" w:rsidP="00844AB4">
      <w:pPr>
        <w:tabs>
          <w:tab w:val="left" w:pos="284"/>
        </w:tabs>
        <w:spacing w:after="0" w:line="240" w:lineRule="auto"/>
        <w:ind w:firstLine="851"/>
        <w:jc w:val="both"/>
        <w:rPr>
          <w:rFonts w:ascii="Times New Roman" w:hAnsi="Times New Roman"/>
          <w:bCs/>
          <w:sz w:val="24"/>
          <w:szCs w:val="24"/>
          <w:lang w:bidi="lt-LT"/>
        </w:rPr>
      </w:pPr>
    </w:p>
    <w:p w14:paraId="199CE40B" w14:textId="77777777" w:rsidR="000D3B2C" w:rsidRPr="0037453C" w:rsidRDefault="00756BF2" w:rsidP="00844AB4">
      <w:pPr>
        <w:tabs>
          <w:tab w:val="left" w:pos="284"/>
        </w:tabs>
        <w:spacing w:after="0" w:line="240" w:lineRule="auto"/>
        <w:jc w:val="both"/>
        <w:rPr>
          <w:rFonts w:ascii="Times New Roman" w:hAnsi="Times New Roman"/>
          <w:b/>
          <w:sz w:val="24"/>
          <w:szCs w:val="24"/>
          <w:u w:val="single"/>
          <w:lang w:bidi="lt-LT"/>
        </w:rPr>
      </w:pPr>
      <w:r w:rsidRPr="0037453C">
        <w:rPr>
          <w:rFonts w:ascii="Times New Roman" w:hAnsi="Times New Roman"/>
          <w:b/>
          <w:sz w:val="24"/>
          <w:szCs w:val="24"/>
          <w:u w:val="single"/>
          <w:lang w:bidi="lt-LT"/>
        </w:rPr>
        <w:t>Lietuvos pozicija</w:t>
      </w:r>
    </w:p>
    <w:p w14:paraId="6F89B517" w14:textId="7E255F43" w:rsidR="0058073F" w:rsidRPr="00A44E5B" w:rsidRDefault="00D95236" w:rsidP="00A44E5B">
      <w:pPr>
        <w:tabs>
          <w:tab w:val="left" w:pos="284"/>
        </w:tabs>
        <w:spacing w:after="0" w:line="240" w:lineRule="auto"/>
        <w:ind w:firstLine="709"/>
        <w:jc w:val="both"/>
        <w:rPr>
          <w:rFonts w:ascii="Times New Roman" w:hAnsi="Times New Roman"/>
          <w:sz w:val="24"/>
          <w:szCs w:val="24"/>
          <w:lang w:bidi="lt-LT"/>
        </w:rPr>
      </w:pPr>
      <w:r w:rsidRPr="0037453C">
        <w:rPr>
          <w:rFonts w:ascii="Times New Roman" w:hAnsi="Times New Roman"/>
          <w:bCs/>
          <w:sz w:val="24"/>
          <w:szCs w:val="24"/>
          <w:lang w:bidi="lt-LT"/>
        </w:rPr>
        <w:t xml:space="preserve"> </w:t>
      </w:r>
      <w:r w:rsidR="00B96C04" w:rsidRPr="0037453C">
        <w:rPr>
          <w:rFonts w:ascii="Times New Roman" w:hAnsi="Times New Roman"/>
          <w:sz w:val="24"/>
          <w:szCs w:val="24"/>
        </w:rPr>
        <w:t xml:space="preserve">Siūlome iš esmės pritarti </w:t>
      </w:r>
      <w:r w:rsidR="000D3B2C" w:rsidRPr="0037453C">
        <w:rPr>
          <w:rFonts w:ascii="Times New Roman" w:hAnsi="Times New Roman"/>
          <w:sz w:val="24"/>
          <w:szCs w:val="24"/>
        </w:rPr>
        <w:t xml:space="preserve">pasiūlymo </w:t>
      </w:r>
      <w:r w:rsidR="00B96C04" w:rsidRPr="0037453C">
        <w:rPr>
          <w:rFonts w:ascii="Times New Roman" w:hAnsi="Times New Roman"/>
          <w:sz w:val="24"/>
          <w:szCs w:val="24"/>
        </w:rPr>
        <w:t>tekstui. Su</w:t>
      </w:r>
      <w:r w:rsidR="00B96C04" w:rsidRPr="0037453C">
        <w:rPr>
          <w:rFonts w:ascii="Times New Roman" w:hAnsi="Times New Roman"/>
          <w:sz w:val="24"/>
          <w:szCs w:val="24"/>
          <w:lang w:bidi="lt-LT"/>
        </w:rPr>
        <w:t xml:space="preserve">prantame pasiūlymo svarbą transformuojant ES rinką ir pereinant prie visiškai tvarios ekonomikos ir finansų sistemos. Tvarumo atskaitomybės ir užtikrinimo standartų ES lygiu harmonizavimą ir įgyvendinimą matome kaip svarbiausius šio pasiūlymo elementus. </w:t>
      </w:r>
      <w:r w:rsidR="00E56ABF" w:rsidRPr="00E56ABF">
        <w:rPr>
          <w:rFonts w:ascii="Times New Roman" w:hAnsi="Times New Roman"/>
          <w:sz w:val="24"/>
          <w:szCs w:val="24"/>
          <w:lang w:bidi="lt-LT"/>
        </w:rPr>
        <w:t>Vieningų</w:t>
      </w:r>
      <w:r w:rsidR="00CB2BCE">
        <w:rPr>
          <w:rFonts w:ascii="Times New Roman" w:hAnsi="Times New Roman"/>
          <w:sz w:val="24"/>
          <w:szCs w:val="24"/>
          <w:lang w:bidi="lt-LT"/>
        </w:rPr>
        <w:t xml:space="preserve"> </w:t>
      </w:r>
      <w:r w:rsidR="00E56ABF" w:rsidRPr="00E56ABF">
        <w:rPr>
          <w:rFonts w:ascii="Times New Roman" w:hAnsi="Times New Roman"/>
          <w:sz w:val="24"/>
          <w:szCs w:val="24"/>
          <w:lang w:bidi="lt-LT"/>
        </w:rPr>
        <w:t xml:space="preserve">standartų taikymas </w:t>
      </w:r>
      <w:r w:rsidR="00CB2BCE">
        <w:rPr>
          <w:rFonts w:ascii="Times New Roman" w:hAnsi="Times New Roman"/>
          <w:sz w:val="24"/>
          <w:szCs w:val="24"/>
          <w:lang w:bidi="lt-LT"/>
        </w:rPr>
        <w:t xml:space="preserve">būtinas tam, kad </w:t>
      </w:r>
      <w:r w:rsidR="00E56ABF" w:rsidRPr="00E56ABF">
        <w:rPr>
          <w:rFonts w:ascii="Times New Roman" w:hAnsi="Times New Roman"/>
          <w:sz w:val="24"/>
          <w:szCs w:val="24"/>
          <w:lang w:bidi="lt-LT"/>
        </w:rPr>
        <w:t xml:space="preserve">įmonių tvarumo ataskaitos teiktų tinkamą, palyginamą ir patikimą informaciją. </w:t>
      </w:r>
      <w:r w:rsidR="004C281D">
        <w:rPr>
          <w:rFonts w:ascii="Times New Roman" w:hAnsi="Times New Roman"/>
          <w:sz w:val="24"/>
          <w:szCs w:val="24"/>
          <w:lang w:bidi="lt-LT"/>
        </w:rPr>
        <w:t>T</w:t>
      </w:r>
      <w:r w:rsidR="00E56ABF" w:rsidRPr="00E56ABF">
        <w:rPr>
          <w:rFonts w:ascii="Times New Roman" w:hAnsi="Times New Roman"/>
          <w:sz w:val="24"/>
          <w:szCs w:val="24"/>
          <w:lang w:bidi="lt-LT"/>
        </w:rPr>
        <w:t xml:space="preserve">varumo atskaitomybės standartų taikymas ir tvarumo ataskaitų užtikrinimas padėtų apsisaugoti nuo atvejų, kai įmonės save pateikia kaip aplinkai draugiškas ir tvarias, </w:t>
      </w:r>
      <w:r w:rsidR="00C9323B">
        <w:rPr>
          <w:rFonts w:ascii="Times New Roman" w:hAnsi="Times New Roman"/>
          <w:sz w:val="24"/>
          <w:szCs w:val="24"/>
          <w:lang w:bidi="lt-LT"/>
        </w:rPr>
        <w:t>siekdamos užmaskuoti veiklą, kur</w:t>
      </w:r>
      <w:r w:rsidR="00350679">
        <w:rPr>
          <w:rFonts w:ascii="Times New Roman" w:hAnsi="Times New Roman"/>
          <w:sz w:val="24"/>
          <w:szCs w:val="24"/>
          <w:lang w:bidi="lt-LT"/>
        </w:rPr>
        <w:t>i</w:t>
      </w:r>
      <w:r w:rsidR="00C9323B">
        <w:rPr>
          <w:rFonts w:ascii="Times New Roman" w:hAnsi="Times New Roman"/>
          <w:sz w:val="24"/>
          <w:szCs w:val="24"/>
          <w:lang w:bidi="lt-LT"/>
        </w:rPr>
        <w:t xml:space="preserve"> iš tiesų yra kenkėjiška </w:t>
      </w:r>
      <w:r w:rsidR="00E56ABF" w:rsidRPr="00E56ABF">
        <w:rPr>
          <w:rFonts w:ascii="Times New Roman" w:hAnsi="Times New Roman"/>
          <w:sz w:val="24"/>
          <w:szCs w:val="24"/>
          <w:lang w:bidi="lt-LT"/>
        </w:rPr>
        <w:t>(</w:t>
      </w:r>
      <w:r w:rsidR="00A44E5B" w:rsidRPr="00EF30F2">
        <w:rPr>
          <w:rFonts w:ascii="Times New Roman" w:hAnsi="Times New Roman"/>
          <w:i/>
          <w:iCs/>
          <w:sz w:val="24"/>
          <w:szCs w:val="24"/>
          <w:lang w:bidi="lt-LT"/>
        </w:rPr>
        <w:t>ang</w:t>
      </w:r>
      <w:r w:rsidR="00EF30F2" w:rsidRPr="00EF30F2">
        <w:rPr>
          <w:rFonts w:ascii="Times New Roman" w:hAnsi="Times New Roman"/>
          <w:i/>
          <w:iCs/>
          <w:sz w:val="24"/>
          <w:szCs w:val="24"/>
          <w:lang w:bidi="lt-LT"/>
        </w:rPr>
        <w:t xml:space="preserve">l. </w:t>
      </w:r>
      <w:r w:rsidR="00E56ABF" w:rsidRPr="00EF30F2">
        <w:rPr>
          <w:rFonts w:ascii="Times New Roman" w:hAnsi="Times New Roman"/>
          <w:i/>
          <w:iCs/>
          <w:sz w:val="24"/>
          <w:szCs w:val="24"/>
          <w:lang w:bidi="lt-LT"/>
        </w:rPr>
        <w:t>green-washing, sustainability-washing</w:t>
      </w:r>
      <w:r w:rsidR="00E56ABF" w:rsidRPr="00E56ABF">
        <w:rPr>
          <w:rFonts w:ascii="Times New Roman" w:hAnsi="Times New Roman"/>
          <w:sz w:val="24"/>
          <w:szCs w:val="24"/>
          <w:lang w:bidi="lt-LT"/>
        </w:rPr>
        <w:t>).</w:t>
      </w:r>
    </w:p>
    <w:p w14:paraId="391B1C3D" w14:textId="77777777" w:rsidR="00AF0608" w:rsidRPr="0037453C" w:rsidRDefault="00AF0608" w:rsidP="00844AB4">
      <w:pPr>
        <w:tabs>
          <w:tab w:val="left" w:pos="284"/>
        </w:tabs>
        <w:spacing w:after="0" w:line="240" w:lineRule="auto"/>
        <w:jc w:val="both"/>
        <w:rPr>
          <w:rFonts w:ascii="Times New Roman" w:hAnsi="Times New Roman"/>
          <w:b/>
          <w:sz w:val="24"/>
          <w:szCs w:val="24"/>
          <w:u w:val="single"/>
          <w:lang w:bidi="lt-LT"/>
        </w:rPr>
      </w:pPr>
    </w:p>
    <w:p w14:paraId="629AC186" w14:textId="5135803C" w:rsidR="001D5375" w:rsidRPr="0037453C" w:rsidRDefault="00D35B56" w:rsidP="00844AB4">
      <w:pPr>
        <w:pStyle w:val="Sraopastraipa"/>
        <w:numPr>
          <w:ilvl w:val="0"/>
          <w:numId w:val="12"/>
        </w:numPr>
        <w:spacing w:after="0" w:line="240" w:lineRule="auto"/>
        <w:ind w:left="284" w:hanging="284"/>
        <w:jc w:val="both"/>
        <w:rPr>
          <w:rFonts w:ascii="Times New Roman" w:hAnsi="Times New Roman"/>
          <w:b/>
          <w:lang w:bidi="lt-LT"/>
        </w:rPr>
      </w:pPr>
      <w:r w:rsidRPr="0037453C">
        <w:rPr>
          <w:rFonts w:ascii="Times New Roman" w:hAnsi="Times New Roman"/>
          <w:b/>
          <w:lang w:bidi="lt-LT"/>
        </w:rPr>
        <w:t>Reglamentas dėl vidaus rinką iškraipančių užsienio subsidijų</w:t>
      </w:r>
    </w:p>
    <w:p w14:paraId="1BB0C0EF" w14:textId="3BD4166C" w:rsidR="001D5375" w:rsidRPr="0037453C" w:rsidRDefault="001D5375" w:rsidP="00844AB4">
      <w:pPr>
        <w:tabs>
          <w:tab w:val="left" w:pos="709"/>
        </w:tabs>
        <w:spacing w:after="0" w:line="240" w:lineRule="auto"/>
        <w:ind w:firstLine="851"/>
        <w:jc w:val="both"/>
        <w:rPr>
          <w:rFonts w:ascii="Times New Roman" w:hAnsi="Times New Roman"/>
          <w:bCs/>
          <w:sz w:val="24"/>
          <w:szCs w:val="24"/>
          <w:lang w:bidi="lt-LT"/>
        </w:rPr>
      </w:pPr>
      <w:r w:rsidRPr="0037453C">
        <w:rPr>
          <w:rFonts w:ascii="Times New Roman" w:hAnsi="Times New Roman"/>
          <w:bCs/>
          <w:sz w:val="24"/>
          <w:szCs w:val="24"/>
          <w:lang w:bidi="lt-LT"/>
        </w:rPr>
        <w:t xml:space="preserve">- </w:t>
      </w:r>
      <w:r w:rsidR="00D35B56" w:rsidRPr="0037453C">
        <w:rPr>
          <w:rFonts w:ascii="Times New Roman" w:hAnsi="Times New Roman"/>
          <w:bCs/>
          <w:sz w:val="24"/>
          <w:szCs w:val="24"/>
          <w:lang w:bidi="lt-LT"/>
        </w:rPr>
        <w:t>Politiniai debatai</w:t>
      </w:r>
    </w:p>
    <w:p w14:paraId="526CFB9C" w14:textId="0EEC2298" w:rsidR="009360B8" w:rsidRPr="0037453C" w:rsidRDefault="009360B8" w:rsidP="00844AB4">
      <w:pPr>
        <w:tabs>
          <w:tab w:val="left" w:pos="709"/>
        </w:tabs>
        <w:spacing w:after="0" w:line="240" w:lineRule="auto"/>
        <w:ind w:firstLine="851"/>
        <w:jc w:val="both"/>
        <w:rPr>
          <w:rFonts w:ascii="Times New Roman" w:hAnsi="Times New Roman"/>
          <w:bCs/>
          <w:sz w:val="24"/>
          <w:szCs w:val="24"/>
          <w:lang w:bidi="lt-LT"/>
        </w:rPr>
      </w:pPr>
      <w:r w:rsidRPr="0037453C">
        <w:rPr>
          <w:rFonts w:ascii="Times New Roman" w:hAnsi="Times New Roman"/>
          <w:bCs/>
          <w:sz w:val="24"/>
          <w:szCs w:val="24"/>
          <w:lang w:bidi="lt-LT"/>
        </w:rPr>
        <w:t>- Atsakinga institucija – Lietuvos Respublikos ekonomikos ir inovacijų ministerija</w:t>
      </w:r>
    </w:p>
    <w:p w14:paraId="5556119F" w14:textId="77777777" w:rsidR="00C87A9B" w:rsidRPr="0037453C" w:rsidRDefault="00C87A9B" w:rsidP="00844AB4">
      <w:pPr>
        <w:tabs>
          <w:tab w:val="left" w:pos="709"/>
        </w:tabs>
        <w:spacing w:after="0" w:line="240" w:lineRule="auto"/>
        <w:ind w:firstLine="851"/>
        <w:jc w:val="both"/>
        <w:rPr>
          <w:rFonts w:ascii="Times New Roman" w:hAnsi="Times New Roman"/>
          <w:bCs/>
          <w:sz w:val="24"/>
          <w:szCs w:val="24"/>
          <w:lang w:bidi="lt-LT"/>
        </w:rPr>
      </w:pPr>
    </w:p>
    <w:p w14:paraId="7C8BB09F" w14:textId="2E078918" w:rsidR="002A793E" w:rsidRPr="0037453C" w:rsidRDefault="00756BF2" w:rsidP="00844AB4">
      <w:pPr>
        <w:tabs>
          <w:tab w:val="left" w:pos="709"/>
        </w:tabs>
        <w:spacing w:after="0" w:line="240" w:lineRule="auto"/>
        <w:jc w:val="both"/>
        <w:rPr>
          <w:rFonts w:ascii="Times New Roman" w:hAnsi="Times New Roman"/>
          <w:b/>
          <w:sz w:val="24"/>
          <w:szCs w:val="24"/>
          <w:u w:val="single"/>
        </w:rPr>
      </w:pPr>
      <w:r w:rsidRPr="0037453C">
        <w:rPr>
          <w:rFonts w:ascii="Times New Roman" w:hAnsi="Times New Roman"/>
          <w:b/>
          <w:sz w:val="24"/>
          <w:szCs w:val="24"/>
          <w:u w:val="single"/>
        </w:rPr>
        <w:t>Klausimo esmė</w:t>
      </w:r>
      <w:r w:rsidR="00B24748" w:rsidRPr="0037453C">
        <w:rPr>
          <w:rFonts w:ascii="Times New Roman" w:hAnsi="Times New Roman"/>
          <w:bCs/>
          <w:sz w:val="24"/>
          <w:szCs w:val="24"/>
          <w:lang w:bidi="lt-LT"/>
        </w:rPr>
        <w:t xml:space="preserve"> </w:t>
      </w:r>
    </w:p>
    <w:p w14:paraId="02ACC36E" w14:textId="215570F6" w:rsidR="00C239F9" w:rsidRPr="0037453C" w:rsidRDefault="00A71C40" w:rsidP="00844AB4">
      <w:pPr>
        <w:spacing w:after="0" w:line="240" w:lineRule="auto"/>
        <w:ind w:firstLine="851"/>
        <w:contextualSpacing/>
        <w:jc w:val="both"/>
        <w:rPr>
          <w:rFonts w:ascii="Times New Roman" w:hAnsi="Times New Roman"/>
          <w:sz w:val="24"/>
          <w:szCs w:val="24"/>
        </w:rPr>
      </w:pPr>
      <w:r w:rsidRPr="0037453C">
        <w:rPr>
          <w:rFonts w:ascii="Times New Roman" w:hAnsi="Times New Roman"/>
          <w:sz w:val="24"/>
          <w:szCs w:val="24"/>
        </w:rPr>
        <w:t>2021 m. gegužės 5 d.</w:t>
      </w:r>
      <w:r w:rsidR="00CD386D">
        <w:rPr>
          <w:rFonts w:ascii="Times New Roman" w:hAnsi="Times New Roman"/>
          <w:sz w:val="24"/>
          <w:szCs w:val="24"/>
        </w:rPr>
        <w:t xml:space="preserve"> Europos Komisija (toliau –</w:t>
      </w:r>
      <w:r w:rsidRPr="0037453C">
        <w:rPr>
          <w:rFonts w:ascii="Times New Roman" w:hAnsi="Times New Roman"/>
          <w:sz w:val="24"/>
          <w:szCs w:val="24"/>
        </w:rPr>
        <w:t xml:space="preserve"> EK</w:t>
      </w:r>
      <w:r w:rsidR="00CD386D">
        <w:rPr>
          <w:rFonts w:ascii="Times New Roman" w:hAnsi="Times New Roman"/>
          <w:sz w:val="24"/>
          <w:szCs w:val="24"/>
        </w:rPr>
        <w:t>)</w:t>
      </w:r>
      <w:r w:rsidRPr="0037453C">
        <w:rPr>
          <w:rFonts w:ascii="Times New Roman" w:hAnsi="Times New Roman"/>
          <w:sz w:val="24"/>
          <w:szCs w:val="24"/>
        </w:rPr>
        <w:t xml:space="preserve"> paskelbė Reglamentą dėl vidaus rinką iškraipančių užsienio subsidijų. Nauja priemonė skirta veiksmingai kovoti su užsienio subsidijomis, kurios turi iškreipiamąjį poveikį ir kenkia vienodoms veiklos sąlygoms bendrojoje rinkoje. Pasiūlymu siekiama panaikinti bendrojoje rinkoje susidariusią reguliavimo spragą, dėl kurios šiuo metu valstybių narių suteiktos subsidijos tikrinamos atidžiai, tačiau trečiųjų valstybių suteiktos subsidijos iš esmės nekontroliuojamos. Dėl nesamo teisinio reguliavimo ES pramonė atsiduria nepalankioje padėtyje, nes turi konkuruoti su užsienio subsidijas gaunančiomis įmonėmis. Pasiūlymo tikslas – atkurti vienodas sąlygas ES vidaus rinkoje identifikuojant ir pašalinant užsienio subsidijų sukeltus iškraipymus, susijusius su įmonių įsigijimu, viešųjų pirkimų procedūromis ir bendra rinkos padėtimi.</w:t>
      </w:r>
    </w:p>
    <w:p w14:paraId="0A7E55FB" w14:textId="4BF4A00C" w:rsidR="00887458" w:rsidRPr="0037453C" w:rsidRDefault="00887458" w:rsidP="00844AB4">
      <w:pPr>
        <w:spacing w:after="0" w:line="240" w:lineRule="auto"/>
        <w:ind w:firstLine="851"/>
        <w:contextualSpacing/>
        <w:jc w:val="both"/>
        <w:rPr>
          <w:rFonts w:ascii="Times New Roman" w:hAnsi="Times New Roman"/>
          <w:i/>
          <w:iCs/>
          <w:sz w:val="24"/>
          <w:szCs w:val="24"/>
          <w:u w:val="single"/>
        </w:rPr>
      </w:pPr>
      <w:r w:rsidRPr="0037453C">
        <w:rPr>
          <w:rFonts w:ascii="Times New Roman" w:hAnsi="Times New Roman"/>
          <w:i/>
          <w:iCs/>
          <w:sz w:val="24"/>
          <w:szCs w:val="24"/>
          <w:u w:val="single"/>
        </w:rPr>
        <w:t>Valstybės narės kviečiamos diskusijai šiais klausimais:</w:t>
      </w:r>
    </w:p>
    <w:p w14:paraId="2BB52BF7" w14:textId="77777777" w:rsidR="00887458" w:rsidRPr="0037453C" w:rsidRDefault="00887458" w:rsidP="00844AB4">
      <w:pPr>
        <w:spacing w:after="0" w:line="240" w:lineRule="auto"/>
        <w:ind w:firstLine="851"/>
        <w:contextualSpacing/>
        <w:jc w:val="both"/>
        <w:rPr>
          <w:rFonts w:ascii="Times New Roman" w:hAnsi="Times New Roman"/>
          <w:sz w:val="24"/>
          <w:szCs w:val="24"/>
        </w:rPr>
      </w:pPr>
      <w:r w:rsidRPr="0037453C">
        <w:rPr>
          <w:rFonts w:ascii="Times New Roman" w:hAnsi="Times New Roman"/>
          <w:sz w:val="24"/>
          <w:szCs w:val="24"/>
        </w:rPr>
        <w:t>1. Ar sutinkate su EK pastaba dėl teisinio vakuumo kalbant apie priemones, skirtas kovoti su užsienio subsidijų sukeliamais rinkos iškraipymais? Ar sutinkate, kad šis pasiūlymas turėtų būti priimtas ir įsigalioti kuo greičiau?</w:t>
      </w:r>
    </w:p>
    <w:p w14:paraId="60647BE5" w14:textId="77777777" w:rsidR="00887458" w:rsidRPr="0037453C" w:rsidRDefault="00887458" w:rsidP="00844AB4">
      <w:pPr>
        <w:spacing w:after="0" w:line="240" w:lineRule="auto"/>
        <w:ind w:firstLine="851"/>
        <w:contextualSpacing/>
        <w:jc w:val="both"/>
        <w:rPr>
          <w:rFonts w:ascii="Times New Roman" w:hAnsi="Times New Roman"/>
          <w:sz w:val="24"/>
          <w:szCs w:val="24"/>
        </w:rPr>
      </w:pPr>
      <w:r w:rsidRPr="0037453C">
        <w:rPr>
          <w:rFonts w:ascii="Times New Roman" w:hAnsi="Times New Roman"/>
          <w:sz w:val="24"/>
          <w:szCs w:val="24"/>
        </w:rPr>
        <w:t>2. Ar iš esmės pritariate EK pateikto pasiūlymo turiniui?</w:t>
      </w:r>
    </w:p>
    <w:p w14:paraId="09F1DFE1" w14:textId="77777777" w:rsidR="00887458" w:rsidRPr="0037453C" w:rsidRDefault="00887458" w:rsidP="00844AB4">
      <w:pPr>
        <w:spacing w:after="0" w:line="240" w:lineRule="auto"/>
        <w:ind w:firstLine="851"/>
        <w:contextualSpacing/>
        <w:jc w:val="both"/>
        <w:rPr>
          <w:rFonts w:ascii="Times New Roman" w:hAnsi="Times New Roman"/>
          <w:sz w:val="24"/>
          <w:szCs w:val="24"/>
        </w:rPr>
      </w:pPr>
      <w:r w:rsidRPr="0037453C">
        <w:rPr>
          <w:rFonts w:ascii="Times New Roman" w:hAnsi="Times New Roman"/>
          <w:sz w:val="24"/>
          <w:szCs w:val="24"/>
        </w:rPr>
        <w:t>3. Ar sutinkate, kad pasiūlymo įgyvendinimą turėtų koordinuoti EK, siekiant užtikrinti vienodą jame numatytų nuostatų taikymą vidaus rinkoje?</w:t>
      </w:r>
    </w:p>
    <w:p w14:paraId="7303D896" w14:textId="77777777" w:rsidR="00012C2E" w:rsidRPr="0037453C" w:rsidRDefault="00012C2E" w:rsidP="00844AB4">
      <w:pPr>
        <w:tabs>
          <w:tab w:val="left" w:pos="709"/>
        </w:tabs>
        <w:spacing w:after="0" w:line="240" w:lineRule="auto"/>
        <w:jc w:val="both"/>
        <w:rPr>
          <w:rFonts w:ascii="Times New Roman" w:hAnsi="Times New Roman"/>
          <w:b/>
          <w:sz w:val="24"/>
          <w:szCs w:val="24"/>
        </w:rPr>
      </w:pPr>
    </w:p>
    <w:p w14:paraId="46A73714" w14:textId="77777777" w:rsidR="005F780E" w:rsidRPr="0037453C" w:rsidRDefault="00756BF2" w:rsidP="00844AB4">
      <w:pPr>
        <w:tabs>
          <w:tab w:val="left" w:pos="709"/>
        </w:tabs>
        <w:spacing w:after="0" w:line="240" w:lineRule="auto"/>
        <w:jc w:val="both"/>
        <w:rPr>
          <w:rFonts w:ascii="Times New Roman" w:hAnsi="Times New Roman"/>
          <w:b/>
          <w:sz w:val="24"/>
          <w:szCs w:val="24"/>
          <w:u w:val="single"/>
        </w:rPr>
      </w:pPr>
      <w:r w:rsidRPr="0037453C">
        <w:rPr>
          <w:rFonts w:ascii="Times New Roman" w:hAnsi="Times New Roman"/>
          <w:b/>
          <w:sz w:val="24"/>
          <w:szCs w:val="24"/>
          <w:u w:val="single"/>
        </w:rPr>
        <w:t>Lietuvos pozicija</w:t>
      </w:r>
    </w:p>
    <w:p w14:paraId="2DDE887F" w14:textId="05FB236E" w:rsidR="00D16116" w:rsidRPr="0037453C" w:rsidRDefault="005F780E" w:rsidP="00844AB4">
      <w:pPr>
        <w:tabs>
          <w:tab w:val="left" w:pos="709"/>
        </w:tabs>
        <w:spacing w:after="0" w:line="240" w:lineRule="auto"/>
        <w:jc w:val="both"/>
        <w:rPr>
          <w:rFonts w:ascii="Times New Roman" w:hAnsi="Times New Roman"/>
          <w:b/>
          <w:sz w:val="24"/>
          <w:szCs w:val="24"/>
          <w:u w:val="single"/>
        </w:rPr>
      </w:pPr>
      <w:r w:rsidRPr="0037453C">
        <w:rPr>
          <w:rFonts w:ascii="Times New Roman" w:hAnsi="Times New Roman"/>
          <w:b/>
          <w:sz w:val="24"/>
          <w:szCs w:val="24"/>
        </w:rPr>
        <w:tab/>
      </w:r>
      <w:r w:rsidR="00BD72CC" w:rsidRPr="0037453C">
        <w:rPr>
          <w:rFonts w:ascii="Times New Roman" w:hAnsi="Times New Roman"/>
          <w:bCs/>
          <w:sz w:val="24"/>
          <w:szCs w:val="24"/>
          <w:lang w:bidi="lt-LT"/>
        </w:rPr>
        <w:t xml:space="preserve"> </w:t>
      </w:r>
      <w:r w:rsidRPr="0037453C">
        <w:rPr>
          <w:rFonts w:ascii="Times New Roman" w:hAnsi="Times New Roman"/>
          <w:sz w:val="24"/>
          <w:szCs w:val="24"/>
        </w:rPr>
        <w:t>R</w:t>
      </w:r>
      <w:r w:rsidR="00D16116" w:rsidRPr="0037453C">
        <w:rPr>
          <w:rFonts w:ascii="Times New Roman" w:hAnsi="Times New Roman"/>
          <w:sz w:val="24"/>
          <w:szCs w:val="24"/>
        </w:rPr>
        <w:t>emia</w:t>
      </w:r>
      <w:r w:rsidRPr="0037453C">
        <w:rPr>
          <w:rFonts w:ascii="Times New Roman" w:hAnsi="Times New Roman"/>
          <w:sz w:val="24"/>
          <w:szCs w:val="24"/>
        </w:rPr>
        <w:t>me</w:t>
      </w:r>
      <w:r w:rsidR="00D16116" w:rsidRPr="0037453C">
        <w:rPr>
          <w:rFonts w:ascii="Times New Roman" w:hAnsi="Times New Roman"/>
          <w:sz w:val="24"/>
          <w:szCs w:val="24"/>
        </w:rPr>
        <w:t xml:space="preserve"> siekį sukurti vienodas sąlygas užsienio subsidijas gaunančioms ir jų negaunančioms įmonėms, tokiu būdu ES įmonėms užtikrinant vienodas konkurencines sąlygas. L</w:t>
      </w:r>
      <w:r w:rsidR="006A4F94" w:rsidRPr="0037453C">
        <w:rPr>
          <w:rFonts w:ascii="Times New Roman" w:hAnsi="Times New Roman"/>
          <w:sz w:val="24"/>
          <w:szCs w:val="24"/>
        </w:rPr>
        <w:t>ietuva</w:t>
      </w:r>
      <w:r w:rsidR="00D16116" w:rsidRPr="0037453C">
        <w:rPr>
          <w:rFonts w:ascii="Times New Roman" w:hAnsi="Times New Roman"/>
          <w:sz w:val="24"/>
          <w:szCs w:val="24"/>
        </w:rPr>
        <w:t xml:space="preserve"> laikosi pozicijos, kad tinkamai funkcionuojanti ir į ateitį orientuota </w:t>
      </w:r>
      <w:r w:rsidR="00B75D20">
        <w:rPr>
          <w:rFonts w:ascii="Times New Roman" w:hAnsi="Times New Roman"/>
          <w:sz w:val="24"/>
          <w:szCs w:val="24"/>
        </w:rPr>
        <w:t xml:space="preserve">ES </w:t>
      </w:r>
      <w:r w:rsidR="00D16116" w:rsidRPr="0037453C">
        <w:rPr>
          <w:rFonts w:ascii="Times New Roman" w:hAnsi="Times New Roman"/>
          <w:sz w:val="24"/>
          <w:szCs w:val="24"/>
        </w:rPr>
        <w:t xml:space="preserve">vidaus rinka, kurios veikimas grindžiamas sąžiningomis taisyklėmis, gali suteikti naują postūmį ES ilgalaikiam konkurencingumui pasauliniu mastu. </w:t>
      </w:r>
      <w:r w:rsidR="006A4F94" w:rsidRPr="0037453C">
        <w:rPr>
          <w:rFonts w:ascii="Times New Roman" w:hAnsi="Times New Roman"/>
          <w:sz w:val="24"/>
          <w:szCs w:val="24"/>
        </w:rPr>
        <w:t>Pabrėžiame</w:t>
      </w:r>
      <w:r w:rsidR="00D16116" w:rsidRPr="0037453C">
        <w:rPr>
          <w:rFonts w:ascii="Times New Roman" w:hAnsi="Times New Roman"/>
          <w:sz w:val="24"/>
          <w:szCs w:val="24"/>
        </w:rPr>
        <w:t xml:space="preserve">, kad naujas reguliavimas neturėtų sudaryti papildomos administracinės naštos, sukurti naujų barjerų prekybai, tiesioginių užsienio investicijų pritraukimui bei sutrikdyti esamų tiekimo grandinių. </w:t>
      </w:r>
    </w:p>
    <w:p w14:paraId="370990D1" w14:textId="78C3F7D9" w:rsidR="00674CE3" w:rsidRPr="0037453C" w:rsidRDefault="00D16116" w:rsidP="00844AB4">
      <w:pPr>
        <w:spacing w:after="0" w:line="240" w:lineRule="auto"/>
        <w:ind w:firstLine="720"/>
        <w:jc w:val="both"/>
        <w:rPr>
          <w:rFonts w:ascii="Times New Roman" w:hAnsi="Times New Roman"/>
          <w:sz w:val="24"/>
          <w:szCs w:val="24"/>
        </w:rPr>
      </w:pPr>
      <w:r w:rsidRPr="0037453C">
        <w:rPr>
          <w:rFonts w:ascii="Times New Roman" w:hAnsi="Times New Roman"/>
          <w:sz w:val="24"/>
          <w:szCs w:val="24"/>
        </w:rPr>
        <w:t>Atkreipiame dėmesį, kad turi būti užtikrintas aiškus mechanizmas pagal kokią metodiką įmonė galėtų įsivertinti, ar ji gauna užsienio subsidijas, dėl kurių jos veikla iškreipia konkurenciją ES vidaus rinkoje. L</w:t>
      </w:r>
      <w:r w:rsidR="00F7711D" w:rsidRPr="0037453C">
        <w:rPr>
          <w:rFonts w:ascii="Times New Roman" w:hAnsi="Times New Roman"/>
          <w:sz w:val="24"/>
          <w:szCs w:val="24"/>
        </w:rPr>
        <w:t>ietuva</w:t>
      </w:r>
      <w:r w:rsidRPr="0037453C">
        <w:rPr>
          <w:rFonts w:ascii="Times New Roman" w:hAnsi="Times New Roman"/>
          <w:sz w:val="24"/>
          <w:szCs w:val="24"/>
        </w:rPr>
        <w:t xml:space="preserve"> sutinka, kad EK būtų suteikiamas pagrindinis vaidmuo įgyvendinant Reglamentą, tačiau </w:t>
      </w:r>
      <w:r w:rsidR="00F7711D" w:rsidRPr="0037453C">
        <w:rPr>
          <w:rFonts w:ascii="Times New Roman" w:hAnsi="Times New Roman"/>
          <w:sz w:val="24"/>
          <w:szCs w:val="24"/>
        </w:rPr>
        <w:t>valstybės narės</w:t>
      </w:r>
      <w:r w:rsidRPr="0037453C">
        <w:rPr>
          <w:rFonts w:ascii="Times New Roman" w:hAnsi="Times New Roman"/>
          <w:sz w:val="24"/>
          <w:szCs w:val="24"/>
        </w:rPr>
        <w:t xml:space="preserve"> taip pat turėtų būti įtraukiamos į sprendimo priėmimo procesus, ypač jei atliekamos užsienio subsidijų peržiūros yra susijusios su jų teritorijose įsisteigusiomis įmonėmis.</w:t>
      </w:r>
    </w:p>
    <w:p w14:paraId="7410C8C8" w14:textId="77777777" w:rsidR="00BD72CC" w:rsidRPr="0037453C" w:rsidRDefault="00BD72CC" w:rsidP="00844AB4">
      <w:pPr>
        <w:tabs>
          <w:tab w:val="left" w:pos="709"/>
        </w:tabs>
        <w:spacing w:after="0" w:line="240" w:lineRule="auto"/>
        <w:jc w:val="both"/>
        <w:rPr>
          <w:rFonts w:ascii="Times New Roman" w:hAnsi="Times New Roman"/>
          <w:b/>
          <w:sz w:val="24"/>
          <w:szCs w:val="24"/>
        </w:rPr>
      </w:pPr>
    </w:p>
    <w:p w14:paraId="2C555E72" w14:textId="1D29CF07" w:rsidR="001D5375" w:rsidRPr="0037453C" w:rsidRDefault="00D10311" w:rsidP="00844AB4">
      <w:pPr>
        <w:pStyle w:val="Sraopastraipa"/>
        <w:numPr>
          <w:ilvl w:val="0"/>
          <w:numId w:val="12"/>
        </w:numPr>
        <w:tabs>
          <w:tab w:val="left" w:pos="284"/>
        </w:tabs>
        <w:spacing w:after="0" w:line="240" w:lineRule="auto"/>
        <w:ind w:hanging="720"/>
        <w:jc w:val="both"/>
        <w:rPr>
          <w:rFonts w:ascii="Times New Roman" w:hAnsi="Times New Roman"/>
          <w:b/>
          <w:lang w:bidi="lt-LT"/>
        </w:rPr>
      </w:pPr>
      <w:r w:rsidRPr="0037453C">
        <w:rPr>
          <w:rFonts w:ascii="Times New Roman" w:hAnsi="Times New Roman"/>
          <w:b/>
          <w:lang w:bidi="lt-LT"/>
        </w:rPr>
        <w:t>Pramonės mobilumo ekosistemos ateitis žaliosios pertvarkos kontekste</w:t>
      </w:r>
    </w:p>
    <w:p w14:paraId="09558E4A" w14:textId="079A5F12" w:rsidR="004371B4" w:rsidRPr="0037453C" w:rsidRDefault="001D5375" w:rsidP="00844AB4">
      <w:pPr>
        <w:tabs>
          <w:tab w:val="left" w:pos="709"/>
        </w:tabs>
        <w:spacing w:after="0" w:line="240" w:lineRule="auto"/>
        <w:ind w:left="284" w:firstLine="567"/>
        <w:jc w:val="both"/>
        <w:rPr>
          <w:rFonts w:ascii="Times New Roman" w:hAnsi="Times New Roman"/>
          <w:iCs/>
          <w:sz w:val="24"/>
          <w:szCs w:val="24"/>
          <w:lang w:eastAsia="de-DE"/>
        </w:rPr>
      </w:pPr>
      <w:r w:rsidRPr="0037453C">
        <w:rPr>
          <w:rFonts w:ascii="Times New Roman" w:hAnsi="Times New Roman"/>
          <w:b/>
          <w:iCs/>
          <w:sz w:val="24"/>
          <w:szCs w:val="24"/>
          <w:lang w:eastAsia="de-DE"/>
        </w:rPr>
        <w:t xml:space="preserve">- </w:t>
      </w:r>
      <w:r w:rsidR="00FD41D9" w:rsidRPr="0037453C">
        <w:rPr>
          <w:rFonts w:ascii="Times New Roman" w:hAnsi="Times New Roman"/>
          <w:iCs/>
          <w:sz w:val="24"/>
          <w:szCs w:val="24"/>
          <w:lang w:eastAsia="de-DE"/>
        </w:rPr>
        <w:t>P</w:t>
      </w:r>
      <w:r w:rsidR="00093AA2" w:rsidRPr="0037453C">
        <w:rPr>
          <w:rFonts w:ascii="Times New Roman" w:hAnsi="Times New Roman"/>
          <w:iCs/>
          <w:sz w:val="24"/>
          <w:szCs w:val="24"/>
          <w:lang w:eastAsia="de-DE"/>
        </w:rPr>
        <w:t>olitiniai debatai</w:t>
      </w:r>
    </w:p>
    <w:p w14:paraId="45984FE8" w14:textId="317948AB" w:rsidR="001D5375" w:rsidRPr="0037453C" w:rsidRDefault="001D5375" w:rsidP="00844AB4">
      <w:pPr>
        <w:tabs>
          <w:tab w:val="left" w:pos="709"/>
        </w:tabs>
        <w:spacing w:after="0" w:line="240" w:lineRule="auto"/>
        <w:jc w:val="both"/>
        <w:rPr>
          <w:rFonts w:ascii="Times New Roman" w:hAnsi="Times New Roman"/>
          <w:b/>
          <w:iCs/>
          <w:sz w:val="24"/>
          <w:szCs w:val="24"/>
          <w:lang w:bidi="lt-LT"/>
        </w:rPr>
      </w:pPr>
    </w:p>
    <w:p w14:paraId="14E58B8F" w14:textId="2BEF2CCC" w:rsidR="00756BF2" w:rsidRPr="0037453C" w:rsidRDefault="00756BF2" w:rsidP="00844AB4">
      <w:pPr>
        <w:tabs>
          <w:tab w:val="left" w:pos="709"/>
        </w:tabs>
        <w:spacing w:after="0" w:line="240" w:lineRule="auto"/>
        <w:jc w:val="both"/>
        <w:rPr>
          <w:rFonts w:ascii="Times New Roman" w:hAnsi="Times New Roman"/>
          <w:b/>
          <w:iCs/>
          <w:sz w:val="24"/>
          <w:szCs w:val="24"/>
          <w:u w:val="single"/>
          <w:lang w:bidi="lt-LT"/>
        </w:rPr>
      </w:pPr>
      <w:r w:rsidRPr="0037453C">
        <w:rPr>
          <w:rFonts w:ascii="Times New Roman" w:hAnsi="Times New Roman"/>
          <w:b/>
          <w:iCs/>
          <w:sz w:val="24"/>
          <w:szCs w:val="24"/>
          <w:u w:val="single"/>
          <w:lang w:bidi="lt-LT"/>
        </w:rPr>
        <w:t>Klausimo esmė</w:t>
      </w:r>
    </w:p>
    <w:p w14:paraId="2B4D34F0" w14:textId="2D54AF44" w:rsidR="00C239F9" w:rsidRPr="0037453C" w:rsidRDefault="00E01E41" w:rsidP="00844AB4">
      <w:pPr>
        <w:spacing w:after="0" w:line="240" w:lineRule="auto"/>
        <w:ind w:firstLine="851"/>
        <w:contextualSpacing/>
        <w:jc w:val="both"/>
        <w:rPr>
          <w:rFonts w:ascii="Times New Roman" w:hAnsi="Times New Roman"/>
          <w:sz w:val="24"/>
          <w:szCs w:val="24"/>
        </w:rPr>
      </w:pPr>
      <w:r w:rsidRPr="0037453C">
        <w:rPr>
          <w:rFonts w:ascii="Times New Roman" w:hAnsi="Times New Roman"/>
          <w:sz w:val="24"/>
          <w:szCs w:val="24"/>
        </w:rPr>
        <w:t>Vienas iš EK prioritetų, įtvirtintų Europos žaliojo kurso strategijoje - pasiekti, kad iki 2050 m. Europa taptų pirmuoju pasaulyje neutralaus poveikio klimatui žemynu. Siekdama šio tikslo ES įsipareigojo iki 2030 m. grynąjį išmetamųjų teršalų kiekį sumažinti bent 55 %, lyginant su 1990 m. 2021 m. liepos mėn. EK pristatė Pasirengimo įgyvendinti 55 % tikslą priemonių rinkinį</w:t>
      </w:r>
      <w:r w:rsidR="00F814A2" w:rsidRPr="0037453C">
        <w:rPr>
          <w:rFonts w:ascii="Times New Roman" w:hAnsi="Times New Roman"/>
          <w:sz w:val="24"/>
          <w:szCs w:val="24"/>
        </w:rPr>
        <w:t xml:space="preserve">. </w:t>
      </w:r>
      <w:r w:rsidRPr="0037453C">
        <w:rPr>
          <w:rFonts w:ascii="Times New Roman" w:hAnsi="Times New Roman"/>
          <w:sz w:val="24"/>
          <w:szCs w:val="24"/>
        </w:rPr>
        <w:t>Atsižvelgiant į tai, kad transporto sektoriuje išmetamas šiltnamio efektą sukeliančių dujų (toliau -ŠESD) kiekis vis didėja ir jau sudaro ketvirtį viso ES išmetamo teršalų kiekio, pabrėžiama pramonės mobilumo ekosistemos indėlio svarba siekiant sėkmingo žaliosios pertvarkos įgyvendinimo.</w:t>
      </w:r>
      <w:r w:rsidR="00381D1A" w:rsidRPr="0037453C">
        <w:rPr>
          <w:rFonts w:ascii="Times New Roman" w:hAnsi="Times New Roman"/>
          <w:sz w:val="24"/>
          <w:szCs w:val="24"/>
        </w:rPr>
        <w:t xml:space="preserve"> </w:t>
      </w:r>
      <w:r w:rsidR="00AD64CC" w:rsidRPr="0037453C">
        <w:rPr>
          <w:rFonts w:ascii="Times New Roman" w:hAnsi="Times New Roman"/>
          <w:sz w:val="24"/>
          <w:szCs w:val="24"/>
        </w:rPr>
        <w:t xml:space="preserve">Minėtą priemonių rinkinį sudarantys pasiūlymai </w:t>
      </w:r>
      <w:r w:rsidR="00381D1A" w:rsidRPr="0037453C">
        <w:rPr>
          <w:rFonts w:ascii="Times New Roman" w:hAnsi="Times New Roman"/>
          <w:sz w:val="24"/>
          <w:szCs w:val="24"/>
        </w:rPr>
        <w:t>iš esmės pakeis mobilumo ekosistemai taikomą reguliavimo mechanizmą.</w:t>
      </w:r>
      <w:r w:rsidR="00B418E3" w:rsidRPr="0037453C">
        <w:rPr>
          <w:rFonts w:ascii="Times New Roman" w:hAnsi="Times New Roman"/>
          <w:sz w:val="24"/>
          <w:szCs w:val="24"/>
        </w:rPr>
        <w:t xml:space="preserve"> </w:t>
      </w:r>
      <w:r w:rsidR="00F05DB1" w:rsidRPr="0037453C">
        <w:rPr>
          <w:rFonts w:ascii="Times New Roman" w:hAnsi="Times New Roman"/>
          <w:sz w:val="24"/>
          <w:szCs w:val="24"/>
        </w:rPr>
        <w:t>Diskusiniame dokumente aptariami ES žaliosios pertvarkos kontekste pramonės mobilumo ekosistemai kylantys iššūkiai ir priemonės galinčios jai padėti prisitaikyti prie Europos žaliojo kurso tikslų.</w:t>
      </w:r>
      <w:r w:rsidR="001204F4" w:rsidRPr="0037453C">
        <w:rPr>
          <w:rFonts w:ascii="Times New Roman" w:hAnsi="Times New Roman"/>
          <w:sz w:val="24"/>
          <w:szCs w:val="24"/>
        </w:rPr>
        <w:t xml:space="preserve"> Atkreipiamas dėmesys į ES lygiu siūlomų priemonių</w:t>
      </w:r>
      <w:r w:rsidR="00575834" w:rsidRPr="0037453C">
        <w:rPr>
          <w:rFonts w:ascii="Times New Roman" w:hAnsi="Times New Roman"/>
          <w:sz w:val="24"/>
          <w:szCs w:val="24"/>
        </w:rPr>
        <w:t>, galinčių padėti sukurti palankias sąlygas mobilumo ekosistemos pertvarkai</w:t>
      </w:r>
      <w:r w:rsidR="006D55EE" w:rsidRPr="0037453C">
        <w:rPr>
          <w:rFonts w:ascii="Times New Roman" w:hAnsi="Times New Roman"/>
          <w:sz w:val="24"/>
          <w:szCs w:val="24"/>
        </w:rPr>
        <w:t xml:space="preserve">, gausą. </w:t>
      </w:r>
    </w:p>
    <w:p w14:paraId="2B6635FD" w14:textId="3DBCE060" w:rsidR="00D10311" w:rsidRPr="0037453C" w:rsidRDefault="00D10311" w:rsidP="00844AB4">
      <w:pPr>
        <w:spacing w:after="0" w:line="240" w:lineRule="auto"/>
        <w:ind w:firstLine="851"/>
        <w:contextualSpacing/>
        <w:jc w:val="both"/>
        <w:rPr>
          <w:rFonts w:ascii="Times New Roman" w:hAnsi="Times New Roman"/>
          <w:i/>
          <w:iCs/>
          <w:sz w:val="24"/>
          <w:szCs w:val="24"/>
          <w:u w:val="single"/>
        </w:rPr>
      </w:pPr>
      <w:r w:rsidRPr="0037453C">
        <w:rPr>
          <w:rFonts w:ascii="Times New Roman" w:hAnsi="Times New Roman"/>
          <w:i/>
          <w:iCs/>
          <w:sz w:val="24"/>
          <w:szCs w:val="24"/>
          <w:u w:val="single"/>
        </w:rPr>
        <w:t>Valstybės narės kviečiamos diskusijai šiais klausimais:</w:t>
      </w:r>
    </w:p>
    <w:p w14:paraId="258548A5" w14:textId="77777777" w:rsidR="00BB795C" w:rsidRPr="0037453C" w:rsidRDefault="00BB795C" w:rsidP="00844AB4">
      <w:pPr>
        <w:spacing w:after="0" w:line="240" w:lineRule="auto"/>
        <w:ind w:firstLine="851"/>
        <w:contextualSpacing/>
        <w:jc w:val="both"/>
        <w:rPr>
          <w:rFonts w:ascii="Times New Roman" w:hAnsi="Times New Roman"/>
          <w:sz w:val="24"/>
          <w:szCs w:val="24"/>
        </w:rPr>
      </w:pPr>
      <w:r w:rsidRPr="0037453C">
        <w:rPr>
          <w:rFonts w:ascii="Times New Roman" w:hAnsi="Times New Roman"/>
          <w:sz w:val="24"/>
          <w:szCs w:val="24"/>
        </w:rPr>
        <w:t>1. Ar atlikote investicijų į pramonės pertvarką poreikių įgyvendinant 55 % tikslo priemonių rinkinio nuostatas vertinimą? Ar galėtumėte įvardyti investicijų poreikius mobilumo ekosistemoje (automobilių sektoriuje)?</w:t>
      </w:r>
    </w:p>
    <w:p w14:paraId="7F33507F" w14:textId="77777777" w:rsidR="00BB795C" w:rsidRPr="0037453C" w:rsidRDefault="00BB795C" w:rsidP="00844AB4">
      <w:pPr>
        <w:spacing w:after="0" w:line="240" w:lineRule="auto"/>
        <w:ind w:firstLine="851"/>
        <w:contextualSpacing/>
        <w:jc w:val="both"/>
        <w:rPr>
          <w:rFonts w:ascii="Times New Roman" w:hAnsi="Times New Roman"/>
          <w:sz w:val="24"/>
          <w:szCs w:val="24"/>
        </w:rPr>
      </w:pPr>
      <w:r w:rsidRPr="0037453C">
        <w:rPr>
          <w:rFonts w:ascii="Times New Roman" w:hAnsi="Times New Roman"/>
          <w:sz w:val="24"/>
          <w:szCs w:val="24"/>
        </w:rPr>
        <w:t>2. Be privačių investicijų, reikalingų žaliajai pramonės mobilumo ekosistemos pertvarkai, kokios dar priemonės reikalingos siekiant palengvinti ir paspartinti šį perėjimą, ypač inovacijų, infrastruktūros, švietimo srityse?</w:t>
      </w:r>
    </w:p>
    <w:p w14:paraId="7A9CBF45" w14:textId="130D4596" w:rsidR="00182A01" w:rsidRPr="0037453C" w:rsidRDefault="00BB795C" w:rsidP="00844AB4">
      <w:pPr>
        <w:spacing w:after="0" w:line="240" w:lineRule="auto"/>
        <w:ind w:firstLine="851"/>
        <w:contextualSpacing/>
        <w:jc w:val="both"/>
        <w:rPr>
          <w:rFonts w:ascii="Times New Roman" w:hAnsi="Times New Roman"/>
          <w:sz w:val="24"/>
          <w:szCs w:val="24"/>
        </w:rPr>
      </w:pPr>
      <w:r w:rsidRPr="0037453C">
        <w:rPr>
          <w:rFonts w:ascii="Times New Roman" w:hAnsi="Times New Roman"/>
          <w:sz w:val="24"/>
          <w:szCs w:val="24"/>
        </w:rPr>
        <w:t>3. Kokias priemones matote kaip prioritetines siekiant Europos pramonės mobilumo ekosistemos atsparumo ir konkurencingumo stiprinimo, ypač vystant elektrinių ir autonominių automobilių technologijas bei užtikrinant prieigą prie kritinių žaliavų?</w:t>
      </w:r>
    </w:p>
    <w:p w14:paraId="6526E220" w14:textId="77777777" w:rsidR="00182A01" w:rsidRPr="0037453C" w:rsidRDefault="00182A01" w:rsidP="00844AB4">
      <w:pPr>
        <w:tabs>
          <w:tab w:val="left" w:pos="709"/>
        </w:tabs>
        <w:spacing w:after="0" w:line="240" w:lineRule="auto"/>
        <w:jc w:val="both"/>
        <w:rPr>
          <w:rFonts w:ascii="Times New Roman" w:hAnsi="Times New Roman"/>
          <w:b/>
          <w:iCs/>
          <w:sz w:val="24"/>
          <w:szCs w:val="24"/>
          <w:lang w:bidi="lt-LT"/>
        </w:rPr>
      </w:pPr>
    </w:p>
    <w:p w14:paraId="1E64BCB8" w14:textId="1A717842" w:rsidR="00756BF2" w:rsidRPr="0037453C" w:rsidRDefault="00756BF2" w:rsidP="00844AB4">
      <w:pPr>
        <w:tabs>
          <w:tab w:val="left" w:pos="709"/>
        </w:tabs>
        <w:spacing w:after="0" w:line="240" w:lineRule="auto"/>
        <w:jc w:val="both"/>
        <w:rPr>
          <w:rFonts w:ascii="Times New Roman" w:hAnsi="Times New Roman"/>
          <w:b/>
          <w:iCs/>
          <w:sz w:val="24"/>
          <w:szCs w:val="24"/>
          <w:u w:val="single"/>
          <w:lang w:bidi="lt-LT"/>
        </w:rPr>
      </w:pPr>
      <w:r w:rsidRPr="0037453C">
        <w:rPr>
          <w:rFonts w:ascii="Times New Roman" w:hAnsi="Times New Roman"/>
          <w:b/>
          <w:iCs/>
          <w:sz w:val="24"/>
          <w:szCs w:val="24"/>
          <w:u w:val="single"/>
          <w:lang w:bidi="lt-LT"/>
        </w:rPr>
        <w:t>Lietuvos pozicija</w:t>
      </w:r>
    </w:p>
    <w:p w14:paraId="03B5BD69" w14:textId="77777777" w:rsidR="00F03122" w:rsidRPr="0037453C" w:rsidRDefault="00052484" w:rsidP="00844AB4">
      <w:pPr>
        <w:spacing w:after="0" w:line="240" w:lineRule="auto"/>
        <w:ind w:firstLine="851"/>
        <w:contextualSpacing/>
        <w:jc w:val="both"/>
        <w:rPr>
          <w:rFonts w:ascii="Times New Roman" w:hAnsi="Times New Roman"/>
          <w:sz w:val="24"/>
          <w:szCs w:val="24"/>
        </w:rPr>
      </w:pPr>
      <w:r w:rsidRPr="0037453C">
        <w:rPr>
          <w:rFonts w:ascii="Times New Roman" w:hAnsi="Times New Roman"/>
          <w:sz w:val="24"/>
          <w:szCs w:val="24"/>
        </w:rPr>
        <w:t>Pritariame darnios, išmanios ir atsparios mobilumo ekosistemos svarbai siekiant sėkmingai įgyvendinti Europos žaliojo kurso tikslus ir padidinti ES pramonės konkurencingumą. Palaikome siekį sumažinti transporto priklausomumą nuo iškastinio kuro kartu dedant pastangas pasiekti nulinę taršą.</w:t>
      </w:r>
      <w:r w:rsidR="007B3F1C" w:rsidRPr="0037453C">
        <w:rPr>
          <w:rFonts w:ascii="Times New Roman" w:hAnsi="Times New Roman"/>
          <w:sz w:val="24"/>
          <w:szCs w:val="24"/>
        </w:rPr>
        <w:t xml:space="preserve"> </w:t>
      </w:r>
      <w:r w:rsidRPr="0037453C">
        <w:rPr>
          <w:rFonts w:ascii="Times New Roman" w:hAnsi="Times New Roman"/>
          <w:sz w:val="24"/>
          <w:szCs w:val="24"/>
        </w:rPr>
        <w:t>Atsižvelgiant į Lietuvos ir ES pramonės sektoriaus technologinį, infrastruktūrinį pasirengimą, pažymime, kad būtinas adekvatus pareinamasis laikotarpis Europos žaliojo kurso tikslams įgyvendinti. Didėjantiems išmetamo teršalų kiekio mažinimo tikslams būtina užtikrinti pakankamus papildomus finansinius išteklius ir jų pasiekimą įgalinančias reguliavimo priemones.</w:t>
      </w:r>
    </w:p>
    <w:p w14:paraId="24E0A203" w14:textId="2FA9EB56" w:rsidR="00550361" w:rsidRPr="0037453C" w:rsidRDefault="00052484" w:rsidP="00DA797E">
      <w:pPr>
        <w:spacing w:after="0" w:line="240" w:lineRule="auto"/>
        <w:ind w:firstLine="851"/>
        <w:contextualSpacing/>
        <w:jc w:val="both"/>
        <w:rPr>
          <w:rFonts w:ascii="Times New Roman" w:hAnsi="Times New Roman"/>
          <w:sz w:val="24"/>
          <w:szCs w:val="24"/>
        </w:rPr>
      </w:pPr>
      <w:r w:rsidRPr="0037453C">
        <w:rPr>
          <w:rFonts w:ascii="Times New Roman" w:hAnsi="Times New Roman"/>
          <w:sz w:val="24"/>
          <w:szCs w:val="24"/>
        </w:rPr>
        <w:t xml:space="preserve"> </w:t>
      </w:r>
      <w:r w:rsidR="00D41DF2" w:rsidRPr="0037453C">
        <w:rPr>
          <w:rFonts w:ascii="Times New Roman" w:hAnsi="Times New Roman"/>
          <w:sz w:val="24"/>
          <w:szCs w:val="24"/>
        </w:rPr>
        <w:t xml:space="preserve">Sutinkame, kad naujų technologijų vystymas ir skaitmenizacija, vertės grandinių pritaikymas, kritinių žaliavų ir svarbiausių komponentų pasiūlos užtikrinimas, darbuotojų apmokymas ir parama jiems, konkurencija naujuose rinkos segmentuose (pvz., autonominių transporto priemonių, tvaraus mobilumo) </w:t>
      </w:r>
      <w:r w:rsidR="00EC1A2F" w:rsidRPr="0037453C">
        <w:rPr>
          <w:rFonts w:ascii="Times New Roman" w:hAnsi="Times New Roman"/>
          <w:sz w:val="24"/>
          <w:szCs w:val="24"/>
        </w:rPr>
        <w:t xml:space="preserve">- </w:t>
      </w:r>
      <w:r w:rsidR="00D41DF2" w:rsidRPr="0037453C">
        <w:rPr>
          <w:rFonts w:ascii="Times New Roman" w:hAnsi="Times New Roman"/>
          <w:sz w:val="24"/>
          <w:szCs w:val="24"/>
        </w:rPr>
        <w:t xml:space="preserve">pagrindiniai iššūkiai siekiant didesnio tvarumo mobilumo ekosistemoje. </w:t>
      </w:r>
      <w:r w:rsidR="00C5461A" w:rsidRPr="0037453C">
        <w:rPr>
          <w:rFonts w:ascii="Times New Roman" w:hAnsi="Times New Roman"/>
          <w:sz w:val="24"/>
          <w:szCs w:val="24"/>
        </w:rPr>
        <w:t xml:space="preserve">Siekiant sukurti </w:t>
      </w:r>
      <w:r w:rsidR="00D41DF2" w:rsidRPr="0037453C">
        <w:rPr>
          <w:rFonts w:ascii="Times New Roman" w:hAnsi="Times New Roman"/>
          <w:sz w:val="24"/>
          <w:szCs w:val="24"/>
        </w:rPr>
        <w:t>palanki</w:t>
      </w:r>
      <w:r w:rsidR="00C5461A" w:rsidRPr="0037453C">
        <w:rPr>
          <w:rFonts w:ascii="Times New Roman" w:hAnsi="Times New Roman"/>
          <w:sz w:val="24"/>
          <w:szCs w:val="24"/>
        </w:rPr>
        <w:t>a</w:t>
      </w:r>
      <w:r w:rsidR="00D41DF2" w:rsidRPr="0037453C">
        <w:rPr>
          <w:rFonts w:ascii="Times New Roman" w:hAnsi="Times New Roman"/>
          <w:sz w:val="24"/>
          <w:szCs w:val="24"/>
        </w:rPr>
        <w:t>s sąlyg</w:t>
      </w:r>
      <w:r w:rsidR="00C5461A" w:rsidRPr="0037453C">
        <w:rPr>
          <w:rFonts w:ascii="Times New Roman" w:hAnsi="Times New Roman"/>
          <w:sz w:val="24"/>
          <w:szCs w:val="24"/>
        </w:rPr>
        <w:t>a</w:t>
      </w:r>
      <w:r w:rsidR="00D41DF2" w:rsidRPr="0037453C">
        <w:rPr>
          <w:rFonts w:ascii="Times New Roman" w:hAnsi="Times New Roman"/>
          <w:sz w:val="24"/>
          <w:szCs w:val="24"/>
        </w:rPr>
        <w:t xml:space="preserve">s sėkmingai mobilumo ekosistemos transformacijai, būtina užtikrinti reikalingos infrastruktūros plėtrą ir </w:t>
      </w:r>
      <w:r w:rsidR="00D41DF2" w:rsidRPr="0037453C">
        <w:rPr>
          <w:rFonts w:ascii="Times New Roman" w:hAnsi="Times New Roman"/>
          <w:sz w:val="24"/>
          <w:szCs w:val="24"/>
        </w:rPr>
        <w:lastRenderedPageBreak/>
        <w:t xml:space="preserve">novatoriškų sprendimų diegimą, adekvačią paramą sektoriaus vystymui, sudaryti galimybes darbo jėgos perkvalifikavimui ir kvalifikacijos tobulinimui. Pabrėžiame, kad, siekiant didesnio Europos pramonės mobilumo ekosistemos tvarumo, atsparumo ir konkurencingumo, būtina užtikrinti naujų technologijų kūrimui ir diegimui reikalingų kritinių žaliavų tiekimą. </w:t>
      </w:r>
    </w:p>
    <w:p w14:paraId="19BC8157" w14:textId="3C11EB8B" w:rsidR="00176E79" w:rsidRPr="0037453C" w:rsidRDefault="00BE175B" w:rsidP="00844AB4">
      <w:pPr>
        <w:spacing w:after="0" w:line="240" w:lineRule="auto"/>
        <w:ind w:firstLine="851"/>
        <w:contextualSpacing/>
        <w:jc w:val="both"/>
        <w:rPr>
          <w:rFonts w:ascii="Times New Roman" w:hAnsi="Times New Roman"/>
          <w:i/>
          <w:iCs/>
          <w:sz w:val="24"/>
          <w:szCs w:val="24"/>
        </w:rPr>
      </w:pPr>
      <w:r w:rsidRPr="0037453C">
        <w:rPr>
          <w:rFonts w:ascii="Times New Roman" w:hAnsi="Times New Roman"/>
          <w:i/>
          <w:iCs/>
          <w:sz w:val="24"/>
          <w:szCs w:val="24"/>
        </w:rPr>
        <w:t>Diskusinis dokumentas ką tik gauta</w:t>
      </w:r>
      <w:r w:rsidR="00C47033" w:rsidRPr="0037453C">
        <w:rPr>
          <w:rFonts w:ascii="Times New Roman" w:hAnsi="Times New Roman"/>
          <w:i/>
          <w:iCs/>
          <w:sz w:val="24"/>
          <w:szCs w:val="24"/>
        </w:rPr>
        <w:t>s</w:t>
      </w:r>
      <w:r w:rsidRPr="0037453C">
        <w:rPr>
          <w:rFonts w:ascii="Times New Roman" w:hAnsi="Times New Roman"/>
          <w:i/>
          <w:iCs/>
          <w:sz w:val="24"/>
          <w:szCs w:val="24"/>
        </w:rPr>
        <w:t>.</w:t>
      </w:r>
      <w:r w:rsidR="00C47033" w:rsidRPr="0037453C">
        <w:rPr>
          <w:rFonts w:ascii="Times New Roman" w:hAnsi="Times New Roman"/>
          <w:i/>
          <w:iCs/>
          <w:sz w:val="24"/>
          <w:szCs w:val="24"/>
        </w:rPr>
        <w:t xml:space="preserve"> Pozicija bus tikslinama</w:t>
      </w:r>
      <w:r w:rsidR="00F105E8" w:rsidRPr="0037453C">
        <w:rPr>
          <w:rFonts w:ascii="Times New Roman" w:hAnsi="Times New Roman"/>
          <w:i/>
          <w:iCs/>
          <w:sz w:val="24"/>
          <w:szCs w:val="24"/>
        </w:rPr>
        <w:t xml:space="preserve"> atlikus išsamesnį jo vertinimą.</w:t>
      </w:r>
    </w:p>
    <w:p w14:paraId="1781FC4A" w14:textId="77777777" w:rsidR="007C1E5D" w:rsidRPr="0037453C" w:rsidRDefault="007C1E5D" w:rsidP="00844AB4">
      <w:pPr>
        <w:spacing w:after="0" w:line="240" w:lineRule="auto"/>
        <w:contextualSpacing/>
        <w:jc w:val="both"/>
        <w:rPr>
          <w:rFonts w:ascii="Times New Roman" w:hAnsi="Times New Roman"/>
          <w:sz w:val="24"/>
          <w:szCs w:val="24"/>
        </w:rPr>
      </w:pPr>
    </w:p>
    <w:p w14:paraId="1264C1E5" w14:textId="1751EF07" w:rsidR="009B11EF" w:rsidRPr="0037453C" w:rsidRDefault="00C44F86" w:rsidP="00844AB4">
      <w:pPr>
        <w:pStyle w:val="Sraopastraipa"/>
        <w:numPr>
          <w:ilvl w:val="0"/>
          <w:numId w:val="12"/>
        </w:numPr>
        <w:spacing w:after="0" w:line="240" w:lineRule="auto"/>
        <w:ind w:left="284" w:hanging="284"/>
        <w:jc w:val="both"/>
        <w:rPr>
          <w:rFonts w:ascii="Times New Roman" w:hAnsi="Times New Roman"/>
          <w:b/>
        </w:rPr>
      </w:pPr>
      <w:r w:rsidRPr="0037453C">
        <w:rPr>
          <w:rFonts w:ascii="Times New Roman" w:hAnsi="Times New Roman"/>
          <w:b/>
        </w:rPr>
        <w:t xml:space="preserve">Neformalūs </w:t>
      </w:r>
      <w:r w:rsidR="008E3300" w:rsidRPr="0037453C">
        <w:rPr>
          <w:rFonts w:ascii="Times New Roman" w:hAnsi="Times New Roman"/>
          <w:b/>
        </w:rPr>
        <w:t xml:space="preserve">ministrų </w:t>
      </w:r>
      <w:r w:rsidRPr="0037453C">
        <w:rPr>
          <w:rFonts w:ascii="Times New Roman" w:hAnsi="Times New Roman"/>
          <w:b/>
        </w:rPr>
        <w:t>pietūs</w:t>
      </w:r>
      <w:r w:rsidR="008E3300" w:rsidRPr="0037453C">
        <w:rPr>
          <w:rFonts w:ascii="Times New Roman" w:hAnsi="Times New Roman"/>
          <w:b/>
        </w:rPr>
        <w:t>, kurių</w:t>
      </w:r>
      <w:r w:rsidR="00C96994" w:rsidRPr="0037453C">
        <w:rPr>
          <w:rFonts w:ascii="Times New Roman" w:hAnsi="Times New Roman"/>
          <w:b/>
        </w:rPr>
        <w:t xml:space="preserve"> </w:t>
      </w:r>
      <w:r w:rsidR="0039198B" w:rsidRPr="0037453C">
        <w:rPr>
          <w:rFonts w:ascii="Times New Roman" w:hAnsi="Times New Roman"/>
          <w:b/>
        </w:rPr>
        <w:t xml:space="preserve">preliminari </w:t>
      </w:r>
      <w:r w:rsidR="00C96994" w:rsidRPr="0037453C">
        <w:rPr>
          <w:rFonts w:ascii="Times New Roman" w:hAnsi="Times New Roman"/>
          <w:b/>
        </w:rPr>
        <w:t>tema „</w:t>
      </w:r>
      <w:r w:rsidR="00522ABF" w:rsidRPr="0037453C">
        <w:rPr>
          <w:rFonts w:ascii="Times New Roman" w:hAnsi="Times New Roman"/>
          <w:b/>
        </w:rPr>
        <w:t>MVĮ vieta ir vaidmuo strateginėje autonomijoje</w:t>
      </w:r>
      <w:r w:rsidR="00A6081A" w:rsidRPr="0037453C">
        <w:rPr>
          <w:rFonts w:ascii="Times New Roman" w:hAnsi="Times New Roman"/>
          <w:b/>
        </w:rPr>
        <w:t>“</w:t>
      </w:r>
    </w:p>
    <w:p w14:paraId="4DA37C75" w14:textId="18C5EC1E" w:rsidR="008E3300" w:rsidRPr="0037453C" w:rsidRDefault="008E3300" w:rsidP="00844AB4">
      <w:pPr>
        <w:pStyle w:val="Sraopastraipa"/>
        <w:spacing w:after="0" w:line="240" w:lineRule="auto"/>
        <w:ind w:left="426" w:firstLine="425"/>
        <w:jc w:val="both"/>
        <w:rPr>
          <w:rFonts w:ascii="Times New Roman" w:hAnsi="Times New Roman"/>
          <w:bCs/>
          <w:i/>
          <w:iCs/>
        </w:rPr>
      </w:pPr>
      <w:r w:rsidRPr="0037453C">
        <w:rPr>
          <w:rFonts w:ascii="Times New Roman" w:hAnsi="Times New Roman"/>
          <w:bCs/>
          <w:i/>
          <w:iCs/>
        </w:rPr>
        <w:t>Diskusini</w:t>
      </w:r>
      <w:r w:rsidR="00924291" w:rsidRPr="0037453C">
        <w:rPr>
          <w:rFonts w:ascii="Times New Roman" w:hAnsi="Times New Roman"/>
          <w:bCs/>
          <w:i/>
          <w:iCs/>
        </w:rPr>
        <w:t>s dokumentas</w:t>
      </w:r>
      <w:r w:rsidRPr="0037453C">
        <w:rPr>
          <w:rFonts w:ascii="Times New Roman" w:hAnsi="Times New Roman"/>
          <w:bCs/>
          <w:i/>
          <w:iCs/>
        </w:rPr>
        <w:t xml:space="preserve"> dar n</w:t>
      </w:r>
      <w:r w:rsidR="00924291" w:rsidRPr="0037453C">
        <w:rPr>
          <w:rFonts w:ascii="Times New Roman" w:hAnsi="Times New Roman"/>
          <w:bCs/>
          <w:i/>
          <w:iCs/>
        </w:rPr>
        <w:t>ėra gautas</w:t>
      </w:r>
      <w:r w:rsidR="00E001C6" w:rsidRPr="0037453C">
        <w:rPr>
          <w:rFonts w:ascii="Times New Roman" w:hAnsi="Times New Roman"/>
          <w:bCs/>
          <w:i/>
          <w:iCs/>
        </w:rPr>
        <w:t xml:space="preserve"> – </w:t>
      </w:r>
      <w:r w:rsidR="00A6081A" w:rsidRPr="0037453C">
        <w:rPr>
          <w:rFonts w:ascii="Times New Roman" w:hAnsi="Times New Roman"/>
          <w:bCs/>
          <w:i/>
          <w:iCs/>
        </w:rPr>
        <w:t xml:space="preserve">pietų </w:t>
      </w:r>
      <w:r w:rsidR="00E001C6" w:rsidRPr="0037453C">
        <w:rPr>
          <w:rFonts w:ascii="Times New Roman" w:hAnsi="Times New Roman"/>
          <w:bCs/>
          <w:i/>
          <w:iCs/>
        </w:rPr>
        <w:t xml:space="preserve">tema bus tikslinama. </w:t>
      </w:r>
    </w:p>
    <w:p w14:paraId="5F5EB94F" w14:textId="77777777" w:rsidR="008E3300" w:rsidRPr="0037453C" w:rsidRDefault="008E3300" w:rsidP="00844AB4">
      <w:pPr>
        <w:pStyle w:val="Sraopastraipa"/>
        <w:spacing w:after="0" w:line="240" w:lineRule="auto"/>
        <w:ind w:left="426"/>
        <w:jc w:val="both"/>
        <w:rPr>
          <w:rFonts w:ascii="Times New Roman" w:hAnsi="Times New Roman"/>
          <w:b/>
        </w:rPr>
      </w:pPr>
    </w:p>
    <w:p w14:paraId="5E8E8D54" w14:textId="37F3788E" w:rsidR="00343193" w:rsidRPr="0037453C" w:rsidRDefault="00357C60" w:rsidP="00844AB4">
      <w:pPr>
        <w:pStyle w:val="Sraopastraipa"/>
        <w:numPr>
          <w:ilvl w:val="0"/>
          <w:numId w:val="12"/>
        </w:numPr>
        <w:spacing w:after="0" w:line="240" w:lineRule="auto"/>
        <w:ind w:left="284" w:hanging="284"/>
        <w:jc w:val="both"/>
        <w:rPr>
          <w:rFonts w:ascii="Times New Roman" w:hAnsi="Times New Roman"/>
          <w:b/>
        </w:rPr>
      </w:pPr>
      <w:r w:rsidRPr="0037453C">
        <w:rPr>
          <w:rFonts w:ascii="Times New Roman" w:hAnsi="Times New Roman"/>
          <w:b/>
        </w:rPr>
        <w:t>Kiti klausimai</w:t>
      </w:r>
    </w:p>
    <w:p w14:paraId="427C2137" w14:textId="77777777" w:rsidR="008048AD" w:rsidRPr="0037453C" w:rsidRDefault="008048AD" w:rsidP="00844AB4">
      <w:pPr>
        <w:spacing w:after="0" w:line="240" w:lineRule="auto"/>
        <w:jc w:val="both"/>
        <w:rPr>
          <w:rFonts w:ascii="Times New Roman" w:hAnsi="Times New Roman"/>
          <w:b/>
          <w:sz w:val="24"/>
          <w:szCs w:val="24"/>
        </w:rPr>
      </w:pPr>
    </w:p>
    <w:p w14:paraId="2579D604" w14:textId="262036C4" w:rsidR="005612DF" w:rsidRDefault="00B1126B" w:rsidP="005612DF">
      <w:pPr>
        <w:pStyle w:val="Sraopastraipa"/>
        <w:numPr>
          <w:ilvl w:val="0"/>
          <w:numId w:val="21"/>
        </w:numPr>
        <w:spacing w:after="0" w:line="240" w:lineRule="auto"/>
        <w:jc w:val="both"/>
        <w:rPr>
          <w:rFonts w:ascii="Times New Roman" w:hAnsi="Times New Roman"/>
          <w:b/>
        </w:rPr>
      </w:pPr>
      <w:r w:rsidRPr="005612DF">
        <w:rPr>
          <w:rFonts w:ascii="Times New Roman" w:hAnsi="Times New Roman"/>
          <w:b/>
        </w:rPr>
        <w:t>Dabartiniai</w:t>
      </w:r>
      <w:r w:rsidR="002C7E89" w:rsidRPr="005612DF">
        <w:rPr>
          <w:rFonts w:ascii="Times New Roman" w:hAnsi="Times New Roman"/>
          <w:b/>
        </w:rPr>
        <w:t xml:space="preserve"> pasiūlymai dėl teisėkūros procedūra priimamų aktų: </w:t>
      </w:r>
      <w:r w:rsidRPr="005612DF">
        <w:rPr>
          <w:rFonts w:ascii="Times New Roman" w:hAnsi="Times New Roman"/>
          <w:b/>
        </w:rPr>
        <w:t xml:space="preserve"> </w:t>
      </w:r>
    </w:p>
    <w:p w14:paraId="3CE1B1CE" w14:textId="77777777" w:rsidR="005612DF" w:rsidRPr="005612DF" w:rsidRDefault="005612DF" w:rsidP="005612DF">
      <w:pPr>
        <w:pStyle w:val="Sraopastraipa"/>
        <w:spacing w:after="0" w:line="240" w:lineRule="auto"/>
        <w:jc w:val="both"/>
        <w:rPr>
          <w:rFonts w:ascii="Times New Roman" w:hAnsi="Times New Roman"/>
          <w:b/>
        </w:rPr>
      </w:pPr>
    </w:p>
    <w:p w14:paraId="1DF0DEB3" w14:textId="77777777" w:rsidR="00EC6694" w:rsidRPr="00BF2B71" w:rsidRDefault="004E4D52" w:rsidP="00844AB4">
      <w:pPr>
        <w:spacing w:after="0" w:line="240" w:lineRule="auto"/>
        <w:ind w:firstLine="567"/>
        <w:jc w:val="both"/>
        <w:rPr>
          <w:rFonts w:ascii="Times New Roman" w:hAnsi="Times New Roman"/>
          <w:b/>
          <w:i/>
          <w:iCs/>
          <w:sz w:val="24"/>
          <w:szCs w:val="24"/>
        </w:rPr>
      </w:pPr>
      <w:r w:rsidRPr="0037453C">
        <w:rPr>
          <w:rFonts w:ascii="Times New Roman" w:hAnsi="Times New Roman"/>
          <w:bCs/>
          <w:sz w:val="24"/>
          <w:szCs w:val="24"/>
        </w:rPr>
        <w:t xml:space="preserve">     </w:t>
      </w:r>
      <w:r w:rsidRPr="00BF2B71">
        <w:rPr>
          <w:rFonts w:ascii="Times New Roman" w:hAnsi="Times New Roman"/>
          <w:b/>
          <w:sz w:val="24"/>
          <w:szCs w:val="24"/>
        </w:rPr>
        <w:t>i)</w:t>
      </w:r>
      <w:r w:rsidR="005B5287" w:rsidRPr="00BF2B71">
        <w:rPr>
          <w:rFonts w:ascii="Times New Roman" w:hAnsi="Times New Roman"/>
          <w:b/>
          <w:sz w:val="24"/>
          <w:szCs w:val="24"/>
        </w:rPr>
        <w:t xml:space="preserve">  </w:t>
      </w:r>
      <w:r w:rsidRPr="00BF2B71">
        <w:rPr>
          <w:rFonts w:ascii="Times New Roman" w:hAnsi="Times New Roman"/>
          <w:b/>
          <w:sz w:val="24"/>
          <w:szCs w:val="24"/>
        </w:rPr>
        <w:t xml:space="preserve"> </w:t>
      </w:r>
      <w:r w:rsidR="00E97C66" w:rsidRPr="00BF2B71">
        <w:rPr>
          <w:rFonts w:ascii="Times New Roman" w:hAnsi="Times New Roman"/>
          <w:b/>
          <w:sz w:val="24"/>
          <w:szCs w:val="24"/>
        </w:rPr>
        <w:t xml:space="preserve">Direktyva dėl radijo ryšio įrenginių tiekimo rinkai (universaliojo kroviklio), kuria iš dalies keičiama Direktyva 2014/53/ES </w:t>
      </w:r>
    </w:p>
    <w:p w14:paraId="0784F17D" w14:textId="0BA8E286" w:rsidR="00642F6B" w:rsidRPr="0037453C" w:rsidRDefault="00EC6694" w:rsidP="00844AB4">
      <w:pPr>
        <w:spacing w:after="0" w:line="240" w:lineRule="auto"/>
        <w:ind w:firstLine="851"/>
        <w:jc w:val="both"/>
        <w:rPr>
          <w:rFonts w:ascii="Times New Roman" w:hAnsi="Times New Roman"/>
          <w:bCs/>
          <w:sz w:val="24"/>
          <w:szCs w:val="24"/>
        </w:rPr>
      </w:pPr>
      <w:r w:rsidRPr="0037453C">
        <w:rPr>
          <w:rFonts w:ascii="Times New Roman" w:hAnsi="Times New Roman"/>
          <w:bCs/>
          <w:sz w:val="24"/>
          <w:szCs w:val="24"/>
        </w:rPr>
        <w:t>- P</w:t>
      </w:r>
      <w:r w:rsidR="00913CB2" w:rsidRPr="0037453C">
        <w:rPr>
          <w:rFonts w:ascii="Times New Roman" w:hAnsi="Times New Roman"/>
          <w:bCs/>
          <w:sz w:val="24"/>
          <w:szCs w:val="24"/>
        </w:rPr>
        <w:t xml:space="preserve">irmininkaujančios valstybės narės informacija </w:t>
      </w:r>
    </w:p>
    <w:p w14:paraId="6906E167" w14:textId="3C50CFA4" w:rsidR="001179CD" w:rsidRPr="0037453C" w:rsidRDefault="001179CD" w:rsidP="00844AB4">
      <w:pPr>
        <w:spacing w:after="0" w:line="240" w:lineRule="auto"/>
        <w:ind w:firstLine="851"/>
        <w:jc w:val="both"/>
        <w:rPr>
          <w:rFonts w:ascii="Times New Roman" w:hAnsi="Times New Roman"/>
          <w:bCs/>
          <w:sz w:val="24"/>
          <w:szCs w:val="24"/>
        </w:rPr>
      </w:pPr>
      <w:r w:rsidRPr="0037453C">
        <w:rPr>
          <w:rFonts w:ascii="Times New Roman" w:hAnsi="Times New Roman"/>
          <w:bCs/>
          <w:sz w:val="24"/>
          <w:szCs w:val="24"/>
        </w:rPr>
        <w:t xml:space="preserve">- Atsakinga institucija </w:t>
      </w:r>
      <w:r w:rsidR="00056006" w:rsidRPr="0037453C">
        <w:rPr>
          <w:rFonts w:ascii="Times New Roman" w:hAnsi="Times New Roman"/>
          <w:bCs/>
          <w:sz w:val="24"/>
          <w:szCs w:val="24"/>
        </w:rPr>
        <w:t>–</w:t>
      </w:r>
      <w:r w:rsidRPr="0037453C">
        <w:rPr>
          <w:rFonts w:ascii="Times New Roman" w:hAnsi="Times New Roman"/>
          <w:bCs/>
          <w:sz w:val="24"/>
          <w:szCs w:val="24"/>
        </w:rPr>
        <w:t xml:space="preserve"> </w:t>
      </w:r>
      <w:r w:rsidR="00056006" w:rsidRPr="0037453C">
        <w:rPr>
          <w:rFonts w:ascii="Times New Roman" w:hAnsi="Times New Roman"/>
          <w:bCs/>
          <w:sz w:val="24"/>
          <w:szCs w:val="24"/>
        </w:rPr>
        <w:t>Lietuvos Respublikos ryšių reguliavimo tarnyba</w:t>
      </w:r>
    </w:p>
    <w:p w14:paraId="5EA0DB1A" w14:textId="77777777" w:rsidR="00EC6694" w:rsidRPr="0037453C" w:rsidRDefault="00EC6694" w:rsidP="00844AB4">
      <w:pPr>
        <w:spacing w:after="0" w:line="240" w:lineRule="auto"/>
        <w:ind w:firstLine="851"/>
        <w:jc w:val="both"/>
        <w:rPr>
          <w:rFonts w:ascii="Times New Roman" w:hAnsi="Times New Roman"/>
          <w:bCs/>
          <w:sz w:val="24"/>
          <w:szCs w:val="24"/>
          <w:lang w:bidi="lt-LT"/>
        </w:rPr>
      </w:pPr>
    </w:p>
    <w:p w14:paraId="4D4E5150" w14:textId="15070BDC" w:rsidR="00170C3B" w:rsidRPr="0037453C" w:rsidRDefault="00170C3B" w:rsidP="00844AB4">
      <w:pPr>
        <w:spacing w:after="0" w:line="240" w:lineRule="auto"/>
        <w:jc w:val="both"/>
        <w:rPr>
          <w:rFonts w:ascii="Times New Roman" w:hAnsi="Times New Roman"/>
          <w:b/>
          <w:sz w:val="24"/>
          <w:szCs w:val="24"/>
          <w:u w:val="single"/>
          <w:lang w:bidi="lt-LT"/>
        </w:rPr>
      </w:pPr>
      <w:r w:rsidRPr="0037453C">
        <w:rPr>
          <w:rFonts w:ascii="Times New Roman" w:hAnsi="Times New Roman"/>
          <w:b/>
          <w:sz w:val="24"/>
          <w:szCs w:val="24"/>
          <w:u w:val="single"/>
          <w:lang w:bidi="lt-LT"/>
        </w:rPr>
        <w:t>Klausimo esmė</w:t>
      </w:r>
    </w:p>
    <w:p w14:paraId="4A5EAC6C" w14:textId="3F9E7D36" w:rsidR="00EC6694" w:rsidRPr="0037453C" w:rsidRDefault="009900AC" w:rsidP="00844AB4">
      <w:pPr>
        <w:spacing w:after="0" w:line="240" w:lineRule="auto"/>
        <w:ind w:firstLine="851"/>
        <w:jc w:val="both"/>
        <w:rPr>
          <w:rFonts w:ascii="Times New Roman" w:hAnsi="Times New Roman"/>
          <w:bCs/>
          <w:sz w:val="24"/>
          <w:szCs w:val="24"/>
          <w:lang w:bidi="lt-LT"/>
        </w:rPr>
      </w:pPr>
      <w:r w:rsidRPr="0037453C">
        <w:rPr>
          <w:rFonts w:ascii="Times New Roman" w:hAnsi="Times New Roman"/>
          <w:bCs/>
          <w:sz w:val="24"/>
          <w:szCs w:val="24"/>
          <w:lang w:bidi="lt-LT"/>
        </w:rPr>
        <w:t>Šiuo pasiūlymu</w:t>
      </w:r>
      <w:r w:rsidR="0016340E" w:rsidRPr="0037453C">
        <w:rPr>
          <w:rFonts w:ascii="Times New Roman" w:hAnsi="Times New Roman"/>
          <w:bCs/>
          <w:sz w:val="24"/>
          <w:szCs w:val="24"/>
          <w:lang w:bidi="lt-LT"/>
        </w:rPr>
        <w:t xml:space="preserve"> E</w:t>
      </w:r>
      <w:r w:rsidRPr="0037453C">
        <w:rPr>
          <w:rFonts w:ascii="Times New Roman" w:hAnsi="Times New Roman"/>
          <w:bCs/>
          <w:sz w:val="24"/>
          <w:szCs w:val="24"/>
          <w:lang w:bidi="lt-LT"/>
        </w:rPr>
        <w:t>K</w:t>
      </w:r>
      <w:r w:rsidR="0016340E" w:rsidRPr="0037453C">
        <w:rPr>
          <w:rFonts w:ascii="Times New Roman" w:hAnsi="Times New Roman"/>
          <w:bCs/>
          <w:sz w:val="24"/>
          <w:szCs w:val="24"/>
          <w:lang w:bidi="lt-LT"/>
        </w:rPr>
        <w:t xml:space="preserve"> siekia suvienodinti į ES rinką t</w:t>
      </w:r>
      <w:r w:rsidRPr="0037453C">
        <w:rPr>
          <w:rFonts w:ascii="Times New Roman" w:hAnsi="Times New Roman"/>
          <w:bCs/>
          <w:sz w:val="24"/>
          <w:szCs w:val="24"/>
          <w:lang w:bidi="lt-LT"/>
        </w:rPr>
        <w:t>ie</w:t>
      </w:r>
      <w:r w:rsidR="0016340E" w:rsidRPr="0037453C">
        <w:rPr>
          <w:rFonts w:ascii="Times New Roman" w:hAnsi="Times New Roman"/>
          <w:bCs/>
          <w:sz w:val="24"/>
          <w:szCs w:val="24"/>
          <w:lang w:bidi="lt-LT"/>
        </w:rPr>
        <w:t>kiamų išmaniųjų telefonų, nešiojamų kamerų, belaidžių ausinių ir k</w:t>
      </w:r>
      <w:r w:rsidR="00FD0C8B" w:rsidRPr="0037453C">
        <w:rPr>
          <w:rFonts w:ascii="Times New Roman" w:hAnsi="Times New Roman"/>
          <w:bCs/>
          <w:sz w:val="24"/>
          <w:szCs w:val="24"/>
          <w:lang w:bidi="lt-LT"/>
        </w:rPr>
        <w:t>itų</w:t>
      </w:r>
      <w:r w:rsidR="0016340E" w:rsidRPr="0037453C">
        <w:rPr>
          <w:rFonts w:ascii="Times New Roman" w:hAnsi="Times New Roman"/>
          <w:bCs/>
          <w:sz w:val="24"/>
          <w:szCs w:val="24"/>
          <w:lang w:bidi="lt-LT"/>
        </w:rPr>
        <w:t xml:space="preserve"> nešiojamų įrenginių įkroviklių sąsajas</w:t>
      </w:r>
      <w:r w:rsidR="00FD0C8B" w:rsidRPr="0037453C">
        <w:rPr>
          <w:rFonts w:ascii="Times New Roman" w:hAnsi="Times New Roman"/>
          <w:bCs/>
          <w:sz w:val="24"/>
          <w:szCs w:val="24"/>
          <w:lang w:bidi="lt-LT"/>
        </w:rPr>
        <w:t>, kad t</w:t>
      </w:r>
      <w:r w:rsidR="005A5298" w:rsidRPr="0037453C">
        <w:rPr>
          <w:rFonts w:ascii="Times New Roman" w:hAnsi="Times New Roman"/>
          <w:bCs/>
          <w:sz w:val="24"/>
          <w:szCs w:val="24"/>
          <w:lang w:bidi="lt-LT"/>
        </w:rPr>
        <w:t xml:space="preserve">ą patį įkroviklį būtų galima naudoti visiems šiems įrenginiams. </w:t>
      </w:r>
      <w:r w:rsidR="00A67766" w:rsidRPr="0037453C">
        <w:rPr>
          <w:rFonts w:ascii="Times New Roman" w:hAnsi="Times New Roman"/>
          <w:bCs/>
          <w:sz w:val="24"/>
          <w:szCs w:val="24"/>
          <w:lang w:bidi="lt-LT"/>
        </w:rPr>
        <w:t xml:space="preserve">Dokumentas šiuo metu apima tik laidinius įkroviklius. </w:t>
      </w:r>
      <w:r w:rsidR="00E8463E" w:rsidRPr="0037453C">
        <w:rPr>
          <w:rFonts w:ascii="Times New Roman" w:hAnsi="Times New Roman"/>
          <w:bCs/>
          <w:sz w:val="24"/>
          <w:szCs w:val="24"/>
          <w:lang w:bidi="lt-LT"/>
        </w:rPr>
        <w:t xml:space="preserve">Tikimasi, kad šis pasiūlymas prisidės prie </w:t>
      </w:r>
      <w:r w:rsidR="00C95640" w:rsidRPr="0037453C">
        <w:rPr>
          <w:rFonts w:ascii="Times New Roman" w:hAnsi="Times New Roman"/>
          <w:bCs/>
          <w:sz w:val="24"/>
          <w:szCs w:val="24"/>
          <w:lang w:bidi="lt-LT"/>
        </w:rPr>
        <w:t>klimato kaitos</w:t>
      </w:r>
      <w:r w:rsidR="00EB1671">
        <w:rPr>
          <w:rFonts w:ascii="Times New Roman" w:hAnsi="Times New Roman"/>
          <w:bCs/>
          <w:sz w:val="24"/>
          <w:szCs w:val="24"/>
          <w:lang w:bidi="lt-LT"/>
        </w:rPr>
        <w:t xml:space="preserve"> mažinimo</w:t>
      </w:r>
      <w:r w:rsidR="00A67766" w:rsidRPr="0037453C">
        <w:rPr>
          <w:rFonts w:ascii="Times New Roman" w:hAnsi="Times New Roman"/>
          <w:bCs/>
          <w:sz w:val="24"/>
          <w:szCs w:val="24"/>
          <w:lang w:bidi="lt-LT"/>
        </w:rPr>
        <w:t xml:space="preserve">. </w:t>
      </w:r>
      <w:r w:rsidR="007C54A6">
        <w:rPr>
          <w:rFonts w:ascii="Times New Roman" w:hAnsi="Times New Roman"/>
          <w:bCs/>
          <w:sz w:val="24"/>
          <w:szCs w:val="24"/>
          <w:lang w:bidi="lt-LT"/>
        </w:rPr>
        <w:t xml:space="preserve">Pirmininkaujančios valstybės </w:t>
      </w:r>
      <w:r w:rsidR="00AE1541" w:rsidRPr="0037453C">
        <w:rPr>
          <w:rFonts w:ascii="Times New Roman" w:hAnsi="Times New Roman"/>
          <w:bCs/>
          <w:sz w:val="24"/>
          <w:szCs w:val="24"/>
          <w:lang w:bidi="lt-LT"/>
        </w:rPr>
        <w:t xml:space="preserve">Prancūzijos parengtas </w:t>
      </w:r>
      <w:r w:rsidR="008B55CD" w:rsidRPr="0037453C">
        <w:rPr>
          <w:rFonts w:ascii="Times New Roman" w:hAnsi="Times New Roman"/>
          <w:bCs/>
          <w:sz w:val="24"/>
          <w:szCs w:val="24"/>
          <w:lang w:bidi="lt-LT"/>
        </w:rPr>
        <w:t xml:space="preserve">pasiūlymo </w:t>
      </w:r>
      <w:r w:rsidR="00AE1541" w:rsidRPr="0037453C">
        <w:rPr>
          <w:rFonts w:ascii="Times New Roman" w:hAnsi="Times New Roman"/>
          <w:bCs/>
          <w:sz w:val="24"/>
          <w:szCs w:val="24"/>
          <w:lang w:bidi="lt-LT"/>
        </w:rPr>
        <w:t xml:space="preserve">kompromisinis tekstas nepakeitė </w:t>
      </w:r>
      <w:r w:rsidR="008B55CD" w:rsidRPr="0037453C">
        <w:rPr>
          <w:rFonts w:ascii="Times New Roman" w:hAnsi="Times New Roman"/>
          <w:bCs/>
          <w:sz w:val="24"/>
          <w:szCs w:val="24"/>
          <w:lang w:bidi="lt-LT"/>
        </w:rPr>
        <w:t>EK pirminio pasiūlymo esmės</w:t>
      </w:r>
      <w:r w:rsidR="001D1B1F">
        <w:rPr>
          <w:rFonts w:ascii="Times New Roman" w:hAnsi="Times New Roman"/>
          <w:bCs/>
          <w:sz w:val="24"/>
          <w:szCs w:val="24"/>
          <w:lang w:bidi="lt-LT"/>
        </w:rPr>
        <w:t xml:space="preserve">. </w:t>
      </w:r>
      <w:r w:rsidR="002818B0">
        <w:rPr>
          <w:rFonts w:ascii="Times New Roman" w:hAnsi="Times New Roman"/>
          <w:bCs/>
          <w:sz w:val="24"/>
          <w:szCs w:val="24"/>
          <w:lang w:bidi="lt-LT"/>
        </w:rPr>
        <w:t>A</w:t>
      </w:r>
      <w:r w:rsidR="00AE1541" w:rsidRPr="0037453C">
        <w:rPr>
          <w:rFonts w:ascii="Times New Roman" w:hAnsi="Times New Roman"/>
          <w:bCs/>
          <w:sz w:val="24"/>
          <w:szCs w:val="24"/>
          <w:lang w:bidi="lt-LT"/>
        </w:rPr>
        <w:t>iškiau apibrė</w:t>
      </w:r>
      <w:r w:rsidR="005E0626" w:rsidRPr="0037453C">
        <w:rPr>
          <w:rFonts w:ascii="Times New Roman" w:hAnsi="Times New Roman"/>
          <w:bCs/>
          <w:sz w:val="24"/>
          <w:szCs w:val="24"/>
          <w:lang w:bidi="lt-LT"/>
        </w:rPr>
        <w:t>žti ekonominiams operatoriams taikomi</w:t>
      </w:r>
      <w:r w:rsidR="00A66233" w:rsidRPr="0037453C">
        <w:rPr>
          <w:rFonts w:ascii="Times New Roman" w:hAnsi="Times New Roman"/>
          <w:bCs/>
          <w:sz w:val="24"/>
          <w:szCs w:val="24"/>
          <w:lang w:bidi="lt-LT"/>
        </w:rPr>
        <w:t xml:space="preserve">, patobulinti žymėjimo reikalavimai, aiškiai nustatyti kriterijai, kuriais remiantis </w:t>
      </w:r>
      <w:r w:rsidR="00AE1541" w:rsidRPr="0037453C">
        <w:rPr>
          <w:rFonts w:ascii="Times New Roman" w:hAnsi="Times New Roman"/>
          <w:bCs/>
          <w:sz w:val="24"/>
          <w:szCs w:val="24"/>
          <w:lang w:bidi="lt-LT"/>
        </w:rPr>
        <w:t>E</w:t>
      </w:r>
      <w:r w:rsidR="00A66233" w:rsidRPr="0037453C">
        <w:rPr>
          <w:rFonts w:ascii="Times New Roman" w:hAnsi="Times New Roman"/>
          <w:bCs/>
          <w:sz w:val="24"/>
          <w:szCs w:val="24"/>
          <w:lang w:bidi="lt-LT"/>
        </w:rPr>
        <w:t>K</w:t>
      </w:r>
      <w:r w:rsidR="00AE1541" w:rsidRPr="0037453C">
        <w:rPr>
          <w:rFonts w:ascii="Times New Roman" w:hAnsi="Times New Roman"/>
          <w:bCs/>
          <w:sz w:val="24"/>
          <w:szCs w:val="24"/>
          <w:lang w:bidi="lt-LT"/>
        </w:rPr>
        <w:t xml:space="preserve"> privalo vadovautis </w:t>
      </w:r>
      <w:r w:rsidR="00236B90" w:rsidRPr="0037453C">
        <w:rPr>
          <w:rFonts w:ascii="Times New Roman" w:hAnsi="Times New Roman"/>
          <w:bCs/>
          <w:sz w:val="24"/>
          <w:szCs w:val="24"/>
          <w:lang w:bidi="lt-LT"/>
        </w:rPr>
        <w:t xml:space="preserve">koreguodama </w:t>
      </w:r>
      <w:r w:rsidR="00AE1541" w:rsidRPr="0037453C">
        <w:rPr>
          <w:rFonts w:ascii="Times New Roman" w:hAnsi="Times New Roman"/>
          <w:bCs/>
          <w:sz w:val="24"/>
          <w:szCs w:val="24"/>
          <w:lang w:bidi="lt-LT"/>
        </w:rPr>
        <w:t>techninius reikalavimus universaliesiems įkrovikliams</w:t>
      </w:r>
      <w:r w:rsidR="00236B90" w:rsidRPr="0037453C">
        <w:rPr>
          <w:rFonts w:ascii="Times New Roman" w:hAnsi="Times New Roman"/>
          <w:bCs/>
          <w:sz w:val="24"/>
          <w:szCs w:val="24"/>
          <w:lang w:bidi="lt-LT"/>
        </w:rPr>
        <w:t xml:space="preserve">. Taip pat </w:t>
      </w:r>
      <w:r w:rsidR="00AE1541" w:rsidRPr="0037453C">
        <w:rPr>
          <w:rFonts w:ascii="Times New Roman" w:hAnsi="Times New Roman"/>
          <w:bCs/>
          <w:sz w:val="24"/>
          <w:szCs w:val="24"/>
          <w:lang w:bidi="lt-LT"/>
        </w:rPr>
        <w:t>pailgin</w:t>
      </w:r>
      <w:r w:rsidR="00236B90" w:rsidRPr="0037453C">
        <w:rPr>
          <w:rFonts w:ascii="Times New Roman" w:hAnsi="Times New Roman"/>
          <w:bCs/>
          <w:sz w:val="24"/>
          <w:szCs w:val="24"/>
          <w:lang w:bidi="lt-LT"/>
        </w:rPr>
        <w:t xml:space="preserve">tas pereinamasis laikotarpis nuo </w:t>
      </w:r>
      <w:r w:rsidR="00AE1541" w:rsidRPr="0037453C">
        <w:rPr>
          <w:rFonts w:ascii="Times New Roman" w:hAnsi="Times New Roman"/>
          <w:bCs/>
          <w:sz w:val="24"/>
          <w:szCs w:val="24"/>
          <w:lang w:bidi="lt-LT"/>
        </w:rPr>
        <w:t>buvusių 12 mėn. iki 24 mėn. 2022 m. sausio 26 d. vykusiame COREPER posėdyje Prancūzija paprašė mandato derėtis su EP</w:t>
      </w:r>
      <w:r w:rsidR="000159A4" w:rsidRPr="0037453C">
        <w:rPr>
          <w:rFonts w:ascii="Times New Roman" w:hAnsi="Times New Roman"/>
          <w:bCs/>
          <w:sz w:val="24"/>
          <w:szCs w:val="24"/>
          <w:lang w:bidi="lt-LT"/>
        </w:rPr>
        <w:t>. Visos ES valstybės narės pritarė Prancūzijos pasiūlytam direktyvos tekstui</w:t>
      </w:r>
      <w:r w:rsidR="00386924" w:rsidRPr="0037453C">
        <w:rPr>
          <w:rFonts w:ascii="Times New Roman" w:hAnsi="Times New Roman"/>
          <w:bCs/>
          <w:sz w:val="24"/>
          <w:szCs w:val="24"/>
          <w:lang w:bidi="lt-LT"/>
        </w:rPr>
        <w:t xml:space="preserve">, suteiktas </w:t>
      </w:r>
      <w:r w:rsidR="00AE1541" w:rsidRPr="0037453C">
        <w:rPr>
          <w:rFonts w:ascii="Times New Roman" w:hAnsi="Times New Roman"/>
          <w:bCs/>
          <w:sz w:val="24"/>
          <w:szCs w:val="24"/>
          <w:lang w:bidi="lt-LT"/>
        </w:rPr>
        <w:t xml:space="preserve">mandatas deryboms su </w:t>
      </w:r>
      <w:r w:rsidR="00386924" w:rsidRPr="0037453C">
        <w:rPr>
          <w:rFonts w:ascii="Times New Roman" w:hAnsi="Times New Roman"/>
          <w:bCs/>
          <w:sz w:val="24"/>
          <w:szCs w:val="24"/>
          <w:lang w:bidi="lt-LT"/>
        </w:rPr>
        <w:t xml:space="preserve">EP. </w:t>
      </w:r>
    </w:p>
    <w:p w14:paraId="5F7CD002" w14:textId="77777777" w:rsidR="00EC6694" w:rsidRPr="0037453C" w:rsidRDefault="00EC6694" w:rsidP="00844AB4">
      <w:pPr>
        <w:spacing w:after="0" w:line="240" w:lineRule="auto"/>
        <w:jc w:val="both"/>
        <w:rPr>
          <w:rFonts w:ascii="Times New Roman" w:hAnsi="Times New Roman"/>
          <w:b/>
          <w:sz w:val="24"/>
          <w:szCs w:val="24"/>
          <w:u w:val="single"/>
          <w:lang w:bidi="lt-LT"/>
        </w:rPr>
      </w:pPr>
    </w:p>
    <w:p w14:paraId="60BF4459" w14:textId="77777777" w:rsidR="0083143C" w:rsidRPr="0037453C" w:rsidRDefault="0083143C" w:rsidP="00844AB4">
      <w:pPr>
        <w:spacing w:after="0" w:line="240" w:lineRule="auto"/>
        <w:jc w:val="both"/>
        <w:rPr>
          <w:rFonts w:ascii="Times New Roman" w:hAnsi="Times New Roman"/>
          <w:b/>
          <w:sz w:val="24"/>
          <w:szCs w:val="24"/>
          <w:u w:val="single"/>
        </w:rPr>
      </w:pPr>
      <w:r w:rsidRPr="0037453C">
        <w:rPr>
          <w:rFonts w:ascii="Times New Roman" w:hAnsi="Times New Roman"/>
          <w:b/>
          <w:sz w:val="24"/>
          <w:szCs w:val="24"/>
          <w:u w:val="single"/>
        </w:rPr>
        <w:t>Lietuvos pozicija</w:t>
      </w:r>
    </w:p>
    <w:p w14:paraId="24ADE6B8" w14:textId="185D03E4" w:rsidR="0083143C" w:rsidRPr="0037453C" w:rsidRDefault="0083143C" w:rsidP="00844AB4">
      <w:pPr>
        <w:tabs>
          <w:tab w:val="left" w:pos="1701"/>
          <w:tab w:val="left" w:pos="1985"/>
        </w:tabs>
        <w:spacing w:after="0" w:line="240" w:lineRule="auto"/>
        <w:ind w:firstLine="851"/>
        <w:jc w:val="both"/>
        <w:rPr>
          <w:rFonts w:ascii="Times New Roman" w:hAnsi="Times New Roman"/>
          <w:b/>
          <w:sz w:val="24"/>
          <w:szCs w:val="24"/>
        </w:rPr>
      </w:pPr>
      <w:r w:rsidRPr="0037453C">
        <w:rPr>
          <w:rFonts w:ascii="Times New Roman" w:hAnsi="Times New Roman"/>
          <w:sz w:val="24"/>
          <w:szCs w:val="24"/>
        </w:rPr>
        <w:t>Išklausyti.</w:t>
      </w:r>
      <w:r w:rsidR="00E266A6" w:rsidRPr="0037453C">
        <w:rPr>
          <w:rFonts w:ascii="Times New Roman" w:hAnsi="Times New Roman"/>
          <w:sz w:val="24"/>
          <w:szCs w:val="24"/>
        </w:rPr>
        <w:t xml:space="preserve"> </w:t>
      </w:r>
    </w:p>
    <w:p w14:paraId="1141B5DF" w14:textId="1647B1FF" w:rsidR="00B250F3" w:rsidRDefault="00B250F3" w:rsidP="00844AB4">
      <w:pPr>
        <w:spacing w:after="0" w:line="240" w:lineRule="auto"/>
        <w:jc w:val="both"/>
        <w:rPr>
          <w:rFonts w:ascii="Times New Roman" w:hAnsi="Times New Roman"/>
          <w:bCs/>
          <w:i/>
          <w:sz w:val="24"/>
          <w:szCs w:val="24"/>
          <w:lang w:bidi="lt-LT"/>
        </w:rPr>
      </w:pPr>
    </w:p>
    <w:p w14:paraId="090085A8" w14:textId="3A974C3A" w:rsidR="00FC7705" w:rsidRPr="00BF2B71" w:rsidRDefault="00FC7705" w:rsidP="00FC7705">
      <w:pPr>
        <w:spacing w:after="0" w:line="240" w:lineRule="auto"/>
        <w:ind w:firstLine="567"/>
        <w:jc w:val="both"/>
        <w:rPr>
          <w:rFonts w:ascii="Times New Roman" w:hAnsi="Times New Roman"/>
          <w:b/>
          <w:i/>
          <w:iCs/>
          <w:sz w:val="24"/>
          <w:szCs w:val="24"/>
        </w:rPr>
      </w:pPr>
      <w:r w:rsidRPr="00BF2B71">
        <w:rPr>
          <w:rFonts w:ascii="Times New Roman" w:hAnsi="Times New Roman"/>
          <w:b/>
          <w:sz w:val="24"/>
          <w:szCs w:val="24"/>
        </w:rPr>
        <w:t xml:space="preserve">ii)   </w:t>
      </w:r>
      <w:r w:rsidR="00196817" w:rsidRPr="00BF2B71">
        <w:rPr>
          <w:rFonts w:ascii="Times New Roman" w:hAnsi="Times New Roman"/>
          <w:b/>
          <w:sz w:val="24"/>
          <w:szCs w:val="24"/>
        </w:rPr>
        <w:t>Reglamentas dėl lustų</w:t>
      </w:r>
      <w:r w:rsidRPr="00BF2B71">
        <w:rPr>
          <w:rFonts w:ascii="Times New Roman" w:hAnsi="Times New Roman"/>
          <w:b/>
          <w:sz w:val="24"/>
          <w:szCs w:val="24"/>
        </w:rPr>
        <w:t xml:space="preserve"> </w:t>
      </w:r>
    </w:p>
    <w:p w14:paraId="741428F6" w14:textId="52D309EB" w:rsidR="00FC7705" w:rsidRPr="0037453C" w:rsidRDefault="00FC7705" w:rsidP="00FC7705">
      <w:pPr>
        <w:spacing w:after="0" w:line="240" w:lineRule="auto"/>
        <w:ind w:firstLine="851"/>
        <w:jc w:val="both"/>
        <w:rPr>
          <w:rFonts w:ascii="Times New Roman" w:hAnsi="Times New Roman"/>
          <w:bCs/>
          <w:sz w:val="24"/>
          <w:szCs w:val="24"/>
        </w:rPr>
      </w:pPr>
      <w:r w:rsidRPr="0037453C">
        <w:rPr>
          <w:rFonts w:ascii="Times New Roman" w:hAnsi="Times New Roman"/>
          <w:bCs/>
          <w:sz w:val="24"/>
          <w:szCs w:val="24"/>
        </w:rPr>
        <w:t xml:space="preserve">- </w:t>
      </w:r>
      <w:r w:rsidR="00187CC6">
        <w:rPr>
          <w:rFonts w:ascii="Times New Roman" w:hAnsi="Times New Roman"/>
          <w:bCs/>
          <w:sz w:val="24"/>
          <w:szCs w:val="24"/>
        </w:rPr>
        <w:t>Europos Komisijos informacija</w:t>
      </w:r>
    </w:p>
    <w:p w14:paraId="447468A4" w14:textId="476CDB87" w:rsidR="00FC7705" w:rsidRPr="0037453C" w:rsidRDefault="00FC7705" w:rsidP="00FC7705">
      <w:pPr>
        <w:spacing w:after="0" w:line="240" w:lineRule="auto"/>
        <w:ind w:firstLine="851"/>
        <w:jc w:val="both"/>
        <w:rPr>
          <w:rFonts w:ascii="Times New Roman" w:hAnsi="Times New Roman"/>
          <w:bCs/>
          <w:sz w:val="24"/>
          <w:szCs w:val="24"/>
        </w:rPr>
      </w:pPr>
      <w:r w:rsidRPr="0037453C">
        <w:rPr>
          <w:rFonts w:ascii="Times New Roman" w:hAnsi="Times New Roman"/>
          <w:bCs/>
          <w:sz w:val="24"/>
          <w:szCs w:val="24"/>
        </w:rPr>
        <w:t xml:space="preserve">- Atsakinga institucija – Lietuvos Respublikos </w:t>
      </w:r>
      <w:r w:rsidR="00187CC6">
        <w:rPr>
          <w:rFonts w:ascii="Times New Roman" w:hAnsi="Times New Roman"/>
          <w:bCs/>
          <w:sz w:val="24"/>
          <w:szCs w:val="24"/>
        </w:rPr>
        <w:t>ekonomikos ir inovacijų ministerija</w:t>
      </w:r>
    </w:p>
    <w:p w14:paraId="40DF3E69" w14:textId="77777777" w:rsidR="00FC7705" w:rsidRPr="0037453C" w:rsidRDefault="00FC7705" w:rsidP="00FC7705">
      <w:pPr>
        <w:spacing w:after="0" w:line="240" w:lineRule="auto"/>
        <w:ind w:firstLine="851"/>
        <w:jc w:val="both"/>
        <w:rPr>
          <w:rFonts w:ascii="Times New Roman" w:hAnsi="Times New Roman"/>
          <w:bCs/>
          <w:sz w:val="24"/>
          <w:szCs w:val="24"/>
          <w:lang w:bidi="lt-LT"/>
        </w:rPr>
      </w:pPr>
    </w:p>
    <w:p w14:paraId="4F6A0C06" w14:textId="77777777" w:rsidR="00FC7705" w:rsidRPr="0037453C" w:rsidRDefault="00FC7705" w:rsidP="00FC7705">
      <w:pPr>
        <w:spacing w:after="0" w:line="240" w:lineRule="auto"/>
        <w:jc w:val="both"/>
        <w:rPr>
          <w:rFonts w:ascii="Times New Roman" w:hAnsi="Times New Roman"/>
          <w:b/>
          <w:sz w:val="24"/>
          <w:szCs w:val="24"/>
          <w:u w:val="single"/>
          <w:lang w:bidi="lt-LT"/>
        </w:rPr>
      </w:pPr>
      <w:r w:rsidRPr="0037453C">
        <w:rPr>
          <w:rFonts w:ascii="Times New Roman" w:hAnsi="Times New Roman"/>
          <w:b/>
          <w:sz w:val="24"/>
          <w:szCs w:val="24"/>
          <w:u w:val="single"/>
          <w:lang w:bidi="lt-LT"/>
        </w:rPr>
        <w:t>Klausimo esmė</w:t>
      </w:r>
    </w:p>
    <w:p w14:paraId="325C1FC4" w14:textId="2CD1AA48" w:rsidR="00FC7705" w:rsidRPr="00000C93" w:rsidRDefault="00000C93" w:rsidP="00954A74">
      <w:pPr>
        <w:spacing w:after="0" w:line="240" w:lineRule="auto"/>
        <w:ind w:firstLine="851"/>
        <w:jc w:val="both"/>
        <w:rPr>
          <w:rFonts w:ascii="Times New Roman" w:hAnsi="Times New Roman"/>
          <w:bCs/>
          <w:sz w:val="24"/>
          <w:szCs w:val="24"/>
          <w:lang w:bidi="lt-LT"/>
        </w:rPr>
      </w:pPr>
      <w:r>
        <w:rPr>
          <w:rFonts w:ascii="Times New Roman" w:hAnsi="Times New Roman"/>
          <w:bCs/>
          <w:sz w:val="24"/>
          <w:szCs w:val="24"/>
          <w:lang w:val="en-US" w:bidi="lt-LT"/>
        </w:rPr>
        <w:t xml:space="preserve">2022 m. vasario 8 d. </w:t>
      </w:r>
      <w:r>
        <w:rPr>
          <w:rFonts w:ascii="Times New Roman" w:hAnsi="Times New Roman"/>
          <w:bCs/>
          <w:sz w:val="24"/>
          <w:szCs w:val="24"/>
          <w:lang w:bidi="lt-LT"/>
        </w:rPr>
        <w:t xml:space="preserve">EK pristatė </w:t>
      </w:r>
      <w:r w:rsidR="00921D30" w:rsidRPr="00921D30">
        <w:rPr>
          <w:rFonts w:ascii="Times New Roman" w:hAnsi="Times New Roman"/>
          <w:bCs/>
          <w:sz w:val="24"/>
          <w:szCs w:val="24"/>
          <w:lang w:bidi="lt-LT"/>
        </w:rPr>
        <w:t>Europos lustų akto dokumentų rinkinį</w:t>
      </w:r>
      <w:r w:rsidR="00372116">
        <w:rPr>
          <w:rFonts w:ascii="Times New Roman" w:hAnsi="Times New Roman"/>
          <w:bCs/>
          <w:sz w:val="24"/>
          <w:szCs w:val="24"/>
          <w:lang w:bidi="lt-LT"/>
        </w:rPr>
        <w:t xml:space="preserve">. </w:t>
      </w:r>
      <w:r w:rsidR="00372116" w:rsidRPr="00372116">
        <w:rPr>
          <w:rFonts w:ascii="Times New Roman" w:hAnsi="Times New Roman"/>
          <w:bCs/>
          <w:sz w:val="24"/>
          <w:szCs w:val="24"/>
          <w:lang w:bidi="lt-LT"/>
        </w:rPr>
        <w:t xml:space="preserve">Tikimasi, </w:t>
      </w:r>
      <w:r w:rsidR="00372116">
        <w:rPr>
          <w:rFonts w:ascii="Times New Roman" w:hAnsi="Times New Roman"/>
          <w:bCs/>
          <w:sz w:val="24"/>
          <w:szCs w:val="24"/>
          <w:lang w:bidi="lt-LT"/>
        </w:rPr>
        <w:t xml:space="preserve">kad tai </w:t>
      </w:r>
      <w:r w:rsidR="00372116" w:rsidRPr="00372116">
        <w:rPr>
          <w:rFonts w:ascii="Times New Roman" w:hAnsi="Times New Roman"/>
          <w:bCs/>
          <w:sz w:val="24"/>
          <w:szCs w:val="24"/>
          <w:lang w:bidi="lt-LT"/>
        </w:rPr>
        <w:t>padės pasiekti išsikeltą tikslą iki 2030 m. Europoje gamin</w:t>
      </w:r>
      <w:r w:rsidR="00372116">
        <w:rPr>
          <w:rFonts w:ascii="Times New Roman" w:hAnsi="Times New Roman"/>
          <w:bCs/>
          <w:sz w:val="24"/>
          <w:szCs w:val="24"/>
          <w:lang w:bidi="lt-LT"/>
        </w:rPr>
        <w:t>ti</w:t>
      </w:r>
      <w:r w:rsidR="00372116" w:rsidRPr="00372116">
        <w:rPr>
          <w:rFonts w:ascii="Times New Roman" w:hAnsi="Times New Roman"/>
          <w:bCs/>
          <w:sz w:val="24"/>
          <w:szCs w:val="24"/>
          <w:lang w:bidi="lt-LT"/>
        </w:rPr>
        <w:t xml:space="preserve"> 20 proc. pasaulio lustų</w:t>
      </w:r>
      <w:r w:rsidR="009011C8">
        <w:rPr>
          <w:rFonts w:ascii="Times New Roman" w:hAnsi="Times New Roman"/>
          <w:bCs/>
          <w:sz w:val="24"/>
          <w:szCs w:val="24"/>
          <w:lang w:bidi="lt-LT"/>
        </w:rPr>
        <w:t xml:space="preserve"> ir </w:t>
      </w:r>
      <w:r w:rsidR="00372116" w:rsidRPr="00372116">
        <w:rPr>
          <w:rFonts w:ascii="Times New Roman" w:hAnsi="Times New Roman"/>
          <w:bCs/>
          <w:sz w:val="24"/>
          <w:szCs w:val="24"/>
          <w:lang w:bidi="lt-LT"/>
        </w:rPr>
        <w:t>sukurti klestintį puslaidininkių sektorių visoje vertės grandinėje – nuo mokslinių tyrimų, gamybos iki atsparios tiekimo grandinės. Numatoma mobilizuoti 43 mlrd. EUR siekiančias viešas ir privačias investicijas</w:t>
      </w:r>
      <w:r w:rsidR="00E30B28">
        <w:rPr>
          <w:rFonts w:ascii="Times New Roman" w:hAnsi="Times New Roman"/>
          <w:bCs/>
          <w:sz w:val="24"/>
          <w:szCs w:val="24"/>
          <w:lang w:bidi="lt-LT"/>
        </w:rPr>
        <w:t>,</w:t>
      </w:r>
      <w:r w:rsidR="00372116" w:rsidRPr="00372116">
        <w:rPr>
          <w:rFonts w:ascii="Times New Roman" w:hAnsi="Times New Roman"/>
          <w:bCs/>
          <w:sz w:val="24"/>
          <w:szCs w:val="24"/>
          <w:lang w:bidi="lt-LT"/>
        </w:rPr>
        <w:t xml:space="preserve"> užkirsti kelią tiekimo grandinių sutrikimams.</w:t>
      </w:r>
      <w:r w:rsidR="0020231C">
        <w:rPr>
          <w:rFonts w:ascii="Times New Roman" w:hAnsi="Times New Roman"/>
          <w:bCs/>
          <w:sz w:val="24"/>
          <w:szCs w:val="24"/>
          <w:lang w:bidi="lt-LT"/>
        </w:rPr>
        <w:t xml:space="preserve"> </w:t>
      </w:r>
      <w:r w:rsidR="0020231C" w:rsidRPr="0020231C">
        <w:rPr>
          <w:rFonts w:ascii="Times New Roman" w:hAnsi="Times New Roman"/>
          <w:bCs/>
          <w:sz w:val="24"/>
          <w:szCs w:val="24"/>
          <w:lang w:bidi="lt-LT"/>
        </w:rPr>
        <w:t>P</w:t>
      </w:r>
      <w:r w:rsidR="003D2148">
        <w:rPr>
          <w:rFonts w:ascii="Times New Roman" w:hAnsi="Times New Roman"/>
          <w:bCs/>
          <w:sz w:val="24"/>
          <w:szCs w:val="24"/>
          <w:lang w:bidi="lt-LT"/>
        </w:rPr>
        <w:t xml:space="preserve">irmas dokumentų rinkinio komponentas - </w:t>
      </w:r>
      <w:r w:rsidR="0020231C" w:rsidRPr="0020231C">
        <w:rPr>
          <w:rFonts w:ascii="Times New Roman" w:hAnsi="Times New Roman"/>
          <w:bCs/>
          <w:sz w:val="24"/>
          <w:szCs w:val="24"/>
          <w:lang w:bidi="lt-LT"/>
        </w:rPr>
        <w:t xml:space="preserve">iniciatyva „Lustai Europai“ siekiama sutelkti </w:t>
      </w:r>
      <w:r w:rsidR="00E10887">
        <w:rPr>
          <w:rFonts w:ascii="Times New Roman" w:hAnsi="Times New Roman"/>
          <w:bCs/>
          <w:sz w:val="24"/>
          <w:szCs w:val="24"/>
          <w:lang w:bidi="lt-LT"/>
        </w:rPr>
        <w:t xml:space="preserve">ES, valstybių narių ir trečiųjų šalių </w:t>
      </w:r>
      <w:r w:rsidR="0020231C" w:rsidRPr="0020231C">
        <w:rPr>
          <w:rFonts w:ascii="Times New Roman" w:hAnsi="Times New Roman"/>
          <w:bCs/>
          <w:sz w:val="24"/>
          <w:szCs w:val="24"/>
          <w:lang w:bidi="lt-LT"/>
        </w:rPr>
        <w:t>išteklius per „bendrąją lustų įmonę“</w:t>
      </w:r>
      <w:r w:rsidR="006356E5">
        <w:rPr>
          <w:rFonts w:ascii="Times New Roman" w:hAnsi="Times New Roman"/>
          <w:bCs/>
          <w:sz w:val="24"/>
          <w:szCs w:val="24"/>
          <w:lang w:bidi="lt-LT"/>
        </w:rPr>
        <w:t xml:space="preserve">. Numatoma </w:t>
      </w:r>
      <w:r w:rsidR="0020231C" w:rsidRPr="0020231C">
        <w:rPr>
          <w:rFonts w:ascii="Times New Roman" w:hAnsi="Times New Roman"/>
          <w:bCs/>
          <w:sz w:val="24"/>
          <w:szCs w:val="24"/>
          <w:lang w:bidi="lt-LT"/>
        </w:rPr>
        <w:t xml:space="preserve"> nauja priemonių sistema</w:t>
      </w:r>
      <w:r w:rsidR="00C8427A">
        <w:rPr>
          <w:rFonts w:ascii="Times New Roman" w:hAnsi="Times New Roman"/>
          <w:bCs/>
          <w:sz w:val="24"/>
          <w:szCs w:val="24"/>
          <w:lang w:bidi="lt-LT"/>
        </w:rPr>
        <w:t xml:space="preserve"> (įskaitant Lustų fond</w:t>
      </w:r>
      <w:r w:rsidR="0018724F">
        <w:rPr>
          <w:rFonts w:ascii="Times New Roman" w:hAnsi="Times New Roman"/>
          <w:bCs/>
          <w:sz w:val="24"/>
          <w:szCs w:val="24"/>
          <w:lang w:bidi="lt-LT"/>
        </w:rPr>
        <w:t>ą</w:t>
      </w:r>
      <w:r w:rsidR="00C8427A">
        <w:rPr>
          <w:rFonts w:ascii="Times New Roman" w:hAnsi="Times New Roman"/>
          <w:bCs/>
          <w:sz w:val="24"/>
          <w:szCs w:val="24"/>
          <w:lang w:bidi="lt-LT"/>
        </w:rPr>
        <w:t>)</w:t>
      </w:r>
      <w:r w:rsidR="0020231C" w:rsidRPr="0020231C">
        <w:rPr>
          <w:rFonts w:ascii="Times New Roman" w:hAnsi="Times New Roman"/>
          <w:bCs/>
          <w:sz w:val="24"/>
          <w:szCs w:val="24"/>
          <w:lang w:bidi="lt-LT"/>
        </w:rPr>
        <w:t xml:space="preserve">, siekiant užtikrinti tiekimo saugumą pritraukiant investicijas, didinant gamybos pajėgumus, reikalingus inovatyviems ir pažangiems technologiniams sprendimams plėtojant efektyviai energiją naudojančių lustų gamybą. </w:t>
      </w:r>
      <w:r w:rsidR="0020231C">
        <w:rPr>
          <w:rFonts w:ascii="Times New Roman" w:hAnsi="Times New Roman"/>
          <w:bCs/>
          <w:sz w:val="24"/>
          <w:szCs w:val="24"/>
          <w:lang w:bidi="lt-LT"/>
        </w:rPr>
        <w:t>Trečia</w:t>
      </w:r>
      <w:r w:rsidR="00EF7746">
        <w:rPr>
          <w:rFonts w:ascii="Times New Roman" w:hAnsi="Times New Roman"/>
          <w:bCs/>
          <w:sz w:val="24"/>
          <w:szCs w:val="24"/>
          <w:lang w:bidi="lt-LT"/>
        </w:rPr>
        <w:t xml:space="preserve"> -</w:t>
      </w:r>
      <w:r w:rsidR="0020231C">
        <w:rPr>
          <w:rFonts w:ascii="Times New Roman" w:hAnsi="Times New Roman"/>
          <w:bCs/>
          <w:sz w:val="24"/>
          <w:szCs w:val="24"/>
          <w:lang w:bidi="lt-LT"/>
        </w:rPr>
        <w:t xml:space="preserve"> </w:t>
      </w:r>
      <w:r w:rsidR="0020231C" w:rsidRPr="0020231C">
        <w:rPr>
          <w:rFonts w:ascii="Times New Roman" w:hAnsi="Times New Roman"/>
          <w:bCs/>
          <w:sz w:val="24"/>
          <w:szCs w:val="24"/>
          <w:lang w:bidi="lt-LT"/>
        </w:rPr>
        <w:t xml:space="preserve">koordinavimo mechanizmas tarp valstybių narių ir </w:t>
      </w:r>
      <w:r w:rsidR="00EF7746">
        <w:rPr>
          <w:rFonts w:ascii="Times New Roman" w:hAnsi="Times New Roman"/>
          <w:bCs/>
          <w:sz w:val="24"/>
          <w:szCs w:val="24"/>
          <w:lang w:bidi="lt-LT"/>
        </w:rPr>
        <w:t>EK,</w:t>
      </w:r>
      <w:r w:rsidR="0020231C" w:rsidRPr="0020231C">
        <w:rPr>
          <w:rFonts w:ascii="Times New Roman" w:hAnsi="Times New Roman"/>
          <w:bCs/>
          <w:sz w:val="24"/>
          <w:szCs w:val="24"/>
          <w:lang w:bidi="lt-LT"/>
        </w:rPr>
        <w:t xml:space="preserve"> skirtas puslaidininkių pasiūlos, paklausos stebėjimui, trūkumų numatymui. Mechanizmas leis stebėti puslaidininkių vertės grandinę renkant duomenis iš įmonių bei numatant galimus trūkumus</w:t>
      </w:r>
      <w:r w:rsidR="00EF7746">
        <w:rPr>
          <w:rFonts w:ascii="Times New Roman" w:hAnsi="Times New Roman"/>
          <w:bCs/>
          <w:sz w:val="24"/>
          <w:szCs w:val="24"/>
          <w:lang w:bidi="lt-LT"/>
        </w:rPr>
        <w:t>,</w:t>
      </w:r>
      <w:r w:rsidR="0020231C" w:rsidRPr="0020231C">
        <w:rPr>
          <w:rFonts w:ascii="Times New Roman" w:hAnsi="Times New Roman"/>
          <w:bCs/>
          <w:sz w:val="24"/>
          <w:szCs w:val="24"/>
          <w:lang w:bidi="lt-LT"/>
        </w:rPr>
        <w:t xml:space="preserve"> tiekimo grandinių sutrikimus. </w:t>
      </w:r>
      <w:r w:rsidR="004A5145" w:rsidRPr="004A5145">
        <w:rPr>
          <w:rFonts w:ascii="Times New Roman" w:hAnsi="Times New Roman"/>
          <w:bCs/>
          <w:sz w:val="24"/>
          <w:szCs w:val="24"/>
          <w:lang w:bidi="lt-LT"/>
        </w:rPr>
        <w:t>Trumpuoju laikotarpiu numatoma</w:t>
      </w:r>
      <w:r w:rsidR="00454BC9">
        <w:rPr>
          <w:rFonts w:ascii="Times New Roman" w:hAnsi="Times New Roman"/>
          <w:bCs/>
          <w:sz w:val="24"/>
          <w:szCs w:val="24"/>
          <w:lang w:bidi="lt-LT"/>
        </w:rPr>
        <w:t xml:space="preserve"> stiprinti</w:t>
      </w:r>
      <w:r w:rsidR="004A5145" w:rsidRPr="004A5145">
        <w:rPr>
          <w:rFonts w:ascii="Times New Roman" w:hAnsi="Times New Roman"/>
          <w:bCs/>
          <w:sz w:val="24"/>
          <w:szCs w:val="24"/>
          <w:lang w:bidi="lt-LT"/>
        </w:rPr>
        <w:t xml:space="preserve"> valstybių narių ir </w:t>
      </w:r>
      <w:r w:rsidR="00454BC9">
        <w:rPr>
          <w:rFonts w:ascii="Times New Roman" w:hAnsi="Times New Roman"/>
          <w:bCs/>
          <w:sz w:val="24"/>
          <w:szCs w:val="24"/>
          <w:lang w:bidi="lt-LT"/>
        </w:rPr>
        <w:t>EK bendradarbiavimą</w:t>
      </w:r>
      <w:r w:rsidR="004A5145" w:rsidRPr="004A5145">
        <w:rPr>
          <w:rFonts w:ascii="Times New Roman" w:hAnsi="Times New Roman"/>
          <w:bCs/>
          <w:sz w:val="24"/>
          <w:szCs w:val="24"/>
          <w:lang w:bidi="lt-LT"/>
        </w:rPr>
        <w:t>.</w:t>
      </w:r>
      <w:r w:rsidR="00454BC9">
        <w:rPr>
          <w:rFonts w:ascii="Times New Roman" w:hAnsi="Times New Roman"/>
          <w:bCs/>
          <w:sz w:val="24"/>
          <w:szCs w:val="24"/>
          <w:lang w:bidi="lt-LT"/>
        </w:rPr>
        <w:t xml:space="preserve"> </w:t>
      </w:r>
      <w:r w:rsidR="004A5145" w:rsidRPr="004A5145">
        <w:rPr>
          <w:rFonts w:ascii="Times New Roman" w:hAnsi="Times New Roman"/>
          <w:bCs/>
          <w:sz w:val="24"/>
          <w:szCs w:val="24"/>
          <w:lang w:bidi="lt-LT"/>
        </w:rPr>
        <w:t xml:space="preserve">Vidutiniuoju laikotarpiu ketinama stiprinti gamybos pajėgumus </w:t>
      </w:r>
      <w:r w:rsidR="00454BC9">
        <w:rPr>
          <w:rFonts w:ascii="Times New Roman" w:hAnsi="Times New Roman"/>
          <w:bCs/>
          <w:sz w:val="24"/>
          <w:szCs w:val="24"/>
          <w:lang w:bidi="lt-LT"/>
        </w:rPr>
        <w:t>ES</w:t>
      </w:r>
      <w:r w:rsidR="004A5145" w:rsidRPr="004A5145">
        <w:rPr>
          <w:rFonts w:ascii="Times New Roman" w:hAnsi="Times New Roman"/>
          <w:bCs/>
          <w:sz w:val="24"/>
          <w:szCs w:val="24"/>
          <w:lang w:bidi="lt-LT"/>
        </w:rPr>
        <w:t xml:space="preserve"> ir remti pažangių technologijų, </w:t>
      </w:r>
      <w:r w:rsidR="004A5145" w:rsidRPr="004A5145">
        <w:rPr>
          <w:rFonts w:ascii="Times New Roman" w:hAnsi="Times New Roman"/>
          <w:bCs/>
          <w:sz w:val="24"/>
          <w:szCs w:val="24"/>
          <w:lang w:bidi="lt-LT"/>
        </w:rPr>
        <w:lastRenderedPageBreak/>
        <w:t>inovacijų veiklas visoje puslaidininkių vertės grandinėje.</w:t>
      </w:r>
      <w:r w:rsidR="00954A74">
        <w:rPr>
          <w:rFonts w:ascii="Times New Roman" w:hAnsi="Times New Roman"/>
          <w:bCs/>
          <w:sz w:val="24"/>
          <w:szCs w:val="24"/>
          <w:lang w:bidi="lt-LT"/>
        </w:rPr>
        <w:t xml:space="preserve"> </w:t>
      </w:r>
      <w:r w:rsidR="004A5145" w:rsidRPr="004A5145">
        <w:rPr>
          <w:rFonts w:ascii="Times New Roman" w:hAnsi="Times New Roman"/>
          <w:bCs/>
          <w:sz w:val="24"/>
          <w:szCs w:val="24"/>
          <w:lang w:bidi="lt-LT"/>
        </w:rPr>
        <w:t>Ilguoju laikotarpiu keliamas tikslas užtikrinti Europos technologinę lyderystę įgalinant reikiamus technologinius pajėgumus.</w:t>
      </w:r>
    </w:p>
    <w:p w14:paraId="133B7706" w14:textId="77777777" w:rsidR="00FC7705" w:rsidRPr="0037453C" w:rsidRDefault="00FC7705" w:rsidP="00FC7705">
      <w:pPr>
        <w:spacing w:after="0" w:line="240" w:lineRule="auto"/>
        <w:jc w:val="both"/>
        <w:rPr>
          <w:rFonts w:ascii="Times New Roman" w:hAnsi="Times New Roman"/>
          <w:b/>
          <w:sz w:val="24"/>
          <w:szCs w:val="24"/>
          <w:u w:val="single"/>
          <w:lang w:bidi="lt-LT"/>
        </w:rPr>
      </w:pPr>
    </w:p>
    <w:p w14:paraId="6B51EC55" w14:textId="77777777" w:rsidR="00FC7705" w:rsidRPr="0037453C" w:rsidRDefault="00FC7705" w:rsidP="00FC7705">
      <w:pPr>
        <w:spacing w:after="0" w:line="240" w:lineRule="auto"/>
        <w:jc w:val="both"/>
        <w:rPr>
          <w:rFonts w:ascii="Times New Roman" w:hAnsi="Times New Roman"/>
          <w:b/>
          <w:sz w:val="24"/>
          <w:szCs w:val="24"/>
          <w:u w:val="single"/>
        </w:rPr>
      </w:pPr>
      <w:r w:rsidRPr="0037453C">
        <w:rPr>
          <w:rFonts w:ascii="Times New Roman" w:hAnsi="Times New Roman"/>
          <w:b/>
          <w:sz w:val="24"/>
          <w:szCs w:val="24"/>
          <w:u w:val="single"/>
        </w:rPr>
        <w:t>Lietuvos pozicija</w:t>
      </w:r>
    </w:p>
    <w:p w14:paraId="40E459D6" w14:textId="5F40C109" w:rsidR="00FC7705" w:rsidRDefault="00FC7705" w:rsidP="00FC7705">
      <w:pPr>
        <w:tabs>
          <w:tab w:val="left" w:pos="1701"/>
          <w:tab w:val="left" w:pos="1985"/>
        </w:tabs>
        <w:spacing w:after="0" w:line="240" w:lineRule="auto"/>
        <w:ind w:firstLine="851"/>
        <w:jc w:val="both"/>
        <w:rPr>
          <w:rFonts w:ascii="Times New Roman" w:hAnsi="Times New Roman"/>
          <w:sz w:val="24"/>
          <w:szCs w:val="24"/>
        </w:rPr>
      </w:pPr>
      <w:r w:rsidRPr="0037453C">
        <w:rPr>
          <w:rFonts w:ascii="Times New Roman" w:hAnsi="Times New Roman"/>
          <w:sz w:val="24"/>
          <w:szCs w:val="24"/>
        </w:rPr>
        <w:t xml:space="preserve">Išklausyti. </w:t>
      </w:r>
    </w:p>
    <w:p w14:paraId="523A647D" w14:textId="77777777" w:rsidR="00D24905" w:rsidRPr="0037453C" w:rsidRDefault="00D24905" w:rsidP="00FC7705">
      <w:pPr>
        <w:tabs>
          <w:tab w:val="left" w:pos="1701"/>
          <w:tab w:val="left" w:pos="1985"/>
        </w:tabs>
        <w:spacing w:after="0" w:line="240" w:lineRule="auto"/>
        <w:ind w:firstLine="851"/>
        <w:jc w:val="both"/>
        <w:rPr>
          <w:rFonts w:ascii="Times New Roman" w:hAnsi="Times New Roman"/>
          <w:b/>
          <w:sz w:val="24"/>
          <w:szCs w:val="24"/>
        </w:rPr>
      </w:pPr>
    </w:p>
    <w:p w14:paraId="05E85BB5" w14:textId="1E4D86FC" w:rsidR="00D24905" w:rsidRPr="00BF2B71" w:rsidRDefault="00D24905" w:rsidP="00D24905">
      <w:pPr>
        <w:spacing w:after="0" w:line="240" w:lineRule="auto"/>
        <w:ind w:firstLine="567"/>
        <w:jc w:val="both"/>
        <w:rPr>
          <w:rFonts w:ascii="Times New Roman" w:hAnsi="Times New Roman"/>
          <w:b/>
          <w:i/>
          <w:iCs/>
          <w:sz w:val="24"/>
          <w:szCs w:val="24"/>
        </w:rPr>
      </w:pPr>
      <w:r w:rsidRPr="00BF2B71">
        <w:rPr>
          <w:rFonts w:ascii="Times New Roman" w:hAnsi="Times New Roman"/>
          <w:b/>
          <w:sz w:val="24"/>
          <w:szCs w:val="24"/>
        </w:rPr>
        <w:t>ii</w:t>
      </w:r>
      <w:r>
        <w:rPr>
          <w:rFonts w:ascii="Times New Roman" w:hAnsi="Times New Roman"/>
          <w:b/>
          <w:sz w:val="24"/>
          <w:szCs w:val="24"/>
        </w:rPr>
        <w:t>i</w:t>
      </w:r>
      <w:r w:rsidRPr="00BF2B71">
        <w:rPr>
          <w:rFonts w:ascii="Times New Roman" w:hAnsi="Times New Roman"/>
          <w:b/>
          <w:sz w:val="24"/>
          <w:szCs w:val="24"/>
        </w:rPr>
        <w:t xml:space="preserve">)   </w:t>
      </w:r>
      <w:r w:rsidR="00116F4E" w:rsidRPr="00116F4E">
        <w:rPr>
          <w:rFonts w:ascii="Times New Roman" w:hAnsi="Times New Roman"/>
          <w:b/>
          <w:sz w:val="24"/>
          <w:szCs w:val="24"/>
        </w:rPr>
        <w:t>Direktyva dėl tvaraus įmonių valdymo ir išsamaus patikrinimo</w:t>
      </w:r>
      <w:r w:rsidRPr="00BF2B71">
        <w:rPr>
          <w:rFonts w:ascii="Times New Roman" w:hAnsi="Times New Roman"/>
          <w:b/>
          <w:sz w:val="24"/>
          <w:szCs w:val="24"/>
        </w:rPr>
        <w:t xml:space="preserve"> </w:t>
      </w:r>
    </w:p>
    <w:p w14:paraId="3E12F304" w14:textId="77777777" w:rsidR="00D24905" w:rsidRPr="0037453C" w:rsidRDefault="00D24905" w:rsidP="00D24905">
      <w:pPr>
        <w:spacing w:after="0" w:line="240" w:lineRule="auto"/>
        <w:ind w:firstLine="851"/>
        <w:jc w:val="both"/>
        <w:rPr>
          <w:rFonts w:ascii="Times New Roman" w:hAnsi="Times New Roman"/>
          <w:bCs/>
          <w:sz w:val="24"/>
          <w:szCs w:val="24"/>
        </w:rPr>
      </w:pPr>
      <w:r w:rsidRPr="0037453C">
        <w:rPr>
          <w:rFonts w:ascii="Times New Roman" w:hAnsi="Times New Roman"/>
          <w:bCs/>
          <w:sz w:val="24"/>
          <w:szCs w:val="24"/>
        </w:rPr>
        <w:t xml:space="preserve">- </w:t>
      </w:r>
      <w:r>
        <w:rPr>
          <w:rFonts w:ascii="Times New Roman" w:hAnsi="Times New Roman"/>
          <w:bCs/>
          <w:sz w:val="24"/>
          <w:szCs w:val="24"/>
        </w:rPr>
        <w:t>Europos Komisijos informacija</w:t>
      </w:r>
    </w:p>
    <w:p w14:paraId="7801A622" w14:textId="77777777" w:rsidR="00D24905" w:rsidRPr="0037453C" w:rsidRDefault="00D24905" w:rsidP="00D24905">
      <w:pPr>
        <w:spacing w:after="0" w:line="240" w:lineRule="auto"/>
        <w:ind w:firstLine="851"/>
        <w:jc w:val="both"/>
        <w:rPr>
          <w:rFonts w:ascii="Times New Roman" w:hAnsi="Times New Roman"/>
          <w:bCs/>
          <w:sz w:val="24"/>
          <w:szCs w:val="24"/>
        </w:rPr>
      </w:pPr>
      <w:r w:rsidRPr="0037453C">
        <w:rPr>
          <w:rFonts w:ascii="Times New Roman" w:hAnsi="Times New Roman"/>
          <w:bCs/>
          <w:sz w:val="24"/>
          <w:szCs w:val="24"/>
        </w:rPr>
        <w:t xml:space="preserve">- Atsakinga institucija – Lietuvos Respublikos </w:t>
      </w:r>
      <w:r>
        <w:rPr>
          <w:rFonts w:ascii="Times New Roman" w:hAnsi="Times New Roman"/>
          <w:bCs/>
          <w:sz w:val="24"/>
          <w:szCs w:val="24"/>
        </w:rPr>
        <w:t>ekonomikos ir inovacijų ministerija</w:t>
      </w:r>
    </w:p>
    <w:p w14:paraId="724F63B4" w14:textId="77777777" w:rsidR="00D24905" w:rsidRPr="0037453C" w:rsidRDefault="00D24905" w:rsidP="00D24905">
      <w:pPr>
        <w:spacing w:after="0" w:line="240" w:lineRule="auto"/>
        <w:ind w:firstLine="851"/>
        <w:jc w:val="both"/>
        <w:rPr>
          <w:rFonts w:ascii="Times New Roman" w:hAnsi="Times New Roman"/>
          <w:bCs/>
          <w:sz w:val="24"/>
          <w:szCs w:val="24"/>
          <w:lang w:bidi="lt-LT"/>
        </w:rPr>
      </w:pPr>
    </w:p>
    <w:p w14:paraId="6AB0EC3F" w14:textId="77777777" w:rsidR="00D24905" w:rsidRPr="0037453C" w:rsidRDefault="00D24905" w:rsidP="00D24905">
      <w:pPr>
        <w:spacing w:after="0" w:line="240" w:lineRule="auto"/>
        <w:jc w:val="both"/>
        <w:rPr>
          <w:rFonts w:ascii="Times New Roman" w:hAnsi="Times New Roman"/>
          <w:b/>
          <w:sz w:val="24"/>
          <w:szCs w:val="24"/>
          <w:u w:val="single"/>
          <w:lang w:bidi="lt-LT"/>
        </w:rPr>
      </w:pPr>
      <w:r w:rsidRPr="0037453C">
        <w:rPr>
          <w:rFonts w:ascii="Times New Roman" w:hAnsi="Times New Roman"/>
          <w:b/>
          <w:sz w:val="24"/>
          <w:szCs w:val="24"/>
          <w:u w:val="single"/>
          <w:lang w:bidi="lt-LT"/>
        </w:rPr>
        <w:t>Klausimo esmė</w:t>
      </w:r>
    </w:p>
    <w:p w14:paraId="20641078" w14:textId="757CC3A8" w:rsidR="00D24905" w:rsidRPr="00000C93" w:rsidRDefault="00D00FDD" w:rsidP="00D24905">
      <w:pPr>
        <w:spacing w:after="0" w:line="240" w:lineRule="auto"/>
        <w:ind w:firstLine="851"/>
        <w:jc w:val="both"/>
        <w:rPr>
          <w:rFonts w:ascii="Times New Roman" w:hAnsi="Times New Roman"/>
          <w:bCs/>
          <w:sz w:val="24"/>
          <w:szCs w:val="24"/>
          <w:lang w:bidi="lt-LT"/>
        </w:rPr>
      </w:pPr>
      <w:r w:rsidRPr="00D00FDD">
        <w:rPr>
          <w:rFonts w:ascii="Times New Roman" w:hAnsi="Times New Roman"/>
          <w:bCs/>
          <w:sz w:val="24"/>
          <w:szCs w:val="24"/>
          <w:lang w:bidi="lt-LT"/>
        </w:rPr>
        <w:t>Šia iniciatyva siekiama patobulinti ES bendrovių teisės ir įmonių valdymo reglamentavimo sistemą. Tai leistų įmonėms sutelkti dėmesį į ilgalaikį tvarų vertės kūrimą, o ne į trumpalaikę naudą. Sistema siekiama geriau suderinti bendrovių, jų akcininkų, vadovų, suinteresuotųjų subjektų ir visuomenės interesus. Vykdydamos veiklą ir kurdamos vertės grandines bendrovės galėtų tinkamiau spręsti tokius su tvarumu susijusius klausimus kaip socialinės ir žmogaus teisės, klimato kaita, aplinkos apsauga ir t. t.</w:t>
      </w:r>
      <w:r>
        <w:rPr>
          <w:rFonts w:ascii="Times New Roman" w:hAnsi="Times New Roman"/>
          <w:bCs/>
          <w:sz w:val="24"/>
          <w:szCs w:val="24"/>
          <w:lang w:bidi="lt-LT"/>
        </w:rPr>
        <w:t xml:space="preserve"> EK planuoja dokumentą pristatyti š.</w:t>
      </w:r>
      <w:r w:rsidR="0018724F">
        <w:rPr>
          <w:rFonts w:ascii="Times New Roman" w:hAnsi="Times New Roman"/>
          <w:bCs/>
          <w:sz w:val="24"/>
          <w:szCs w:val="24"/>
          <w:lang w:bidi="lt-LT"/>
        </w:rPr>
        <w:t xml:space="preserve"> </w:t>
      </w:r>
      <w:r>
        <w:rPr>
          <w:rFonts w:ascii="Times New Roman" w:hAnsi="Times New Roman"/>
          <w:bCs/>
          <w:sz w:val="24"/>
          <w:szCs w:val="24"/>
          <w:lang w:bidi="lt-LT"/>
        </w:rPr>
        <w:t xml:space="preserve">m. vasario viduryje. </w:t>
      </w:r>
    </w:p>
    <w:p w14:paraId="39D88E6E" w14:textId="77777777" w:rsidR="00D24905" w:rsidRPr="0037453C" w:rsidRDefault="00D24905" w:rsidP="00D24905">
      <w:pPr>
        <w:spacing w:after="0" w:line="240" w:lineRule="auto"/>
        <w:jc w:val="both"/>
        <w:rPr>
          <w:rFonts w:ascii="Times New Roman" w:hAnsi="Times New Roman"/>
          <w:b/>
          <w:sz w:val="24"/>
          <w:szCs w:val="24"/>
          <w:u w:val="single"/>
          <w:lang w:bidi="lt-LT"/>
        </w:rPr>
      </w:pPr>
    </w:p>
    <w:p w14:paraId="43DCECB3" w14:textId="77777777" w:rsidR="00D24905" w:rsidRPr="0037453C" w:rsidRDefault="00D24905" w:rsidP="00D24905">
      <w:pPr>
        <w:spacing w:after="0" w:line="240" w:lineRule="auto"/>
        <w:jc w:val="both"/>
        <w:rPr>
          <w:rFonts w:ascii="Times New Roman" w:hAnsi="Times New Roman"/>
          <w:b/>
          <w:sz w:val="24"/>
          <w:szCs w:val="24"/>
          <w:u w:val="single"/>
        </w:rPr>
      </w:pPr>
      <w:r w:rsidRPr="0037453C">
        <w:rPr>
          <w:rFonts w:ascii="Times New Roman" w:hAnsi="Times New Roman"/>
          <w:b/>
          <w:sz w:val="24"/>
          <w:szCs w:val="24"/>
          <w:u w:val="single"/>
        </w:rPr>
        <w:t>Lietuvos pozicija</w:t>
      </w:r>
    </w:p>
    <w:p w14:paraId="0D716799" w14:textId="77777777" w:rsidR="00D24905" w:rsidRPr="0037453C" w:rsidRDefault="00D24905" w:rsidP="00D24905">
      <w:pPr>
        <w:tabs>
          <w:tab w:val="left" w:pos="1701"/>
          <w:tab w:val="left" w:pos="1985"/>
        </w:tabs>
        <w:spacing w:after="0" w:line="240" w:lineRule="auto"/>
        <w:ind w:firstLine="851"/>
        <w:jc w:val="both"/>
        <w:rPr>
          <w:rFonts w:ascii="Times New Roman" w:hAnsi="Times New Roman"/>
          <w:b/>
          <w:sz w:val="24"/>
          <w:szCs w:val="24"/>
        </w:rPr>
      </w:pPr>
      <w:r w:rsidRPr="0037453C">
        <w:rPr>
          <w:rFonts w:ascii="Times New Roman" w:hAnsi="Times New Roman"/>
          <w:sz w:val="24"/>
          <w:szCs w:val="24"/>
        </w:rPr>
        <w:t xml:space="preserve">Išklausyti. </w:t>
      </w:r>
    </w:p>
    <w:p w14:paraId="5806C1DA" w14:textId="77777777" w:rsidR="00FC7705" w:rsidRPr="0037453C" w:rsidRDefault="00FC7705" w:rsidP="00844AB4">
      <w:pPr>
        <w:spacing w:after="0" w:line="240" w:lineRule="auto"/>
        <w:jc w:val="both"/>
        <w:rPr>
          <w:rFonts w:ascii="Times New Roman" w:hAnsi="Times New Roman"/>
          <w:bCs/>
          <w:i/>
          <w:sz w:val="24"/>
          <w:szCs w:val="24"/>
          <w:lang w:bidi="lt-LT"/>
        </w:rPr>
      </w:pPr>
    </w:p>
    <w:p w14:paraId="3A78B473" w14:textId="77777777" w:rsidR="00542B8D" w:rsidRPr="0037453C" w:rsidRDefault="0022160D" w:rsidP="005612DF">
      <w:pPr>
        <w:tabs>
          <w:tab w:val="left" w:pos="993"/>
        </w:tabs>
        <w:spacing w:after="0" w:line="240" w:lineRule="auto"/>
        <w:ind w:firstLine="426"/>
        <w:jc w:val="both"/>
        <w:rPr>
          <w:rFonts w:ascii="Times New Roman" w:hAnsi="Times New Roman"/>
          <w:sz w:val="24"/>
          <w:szCs w:val="24"/>
        </w:rPr>
      </w:pPr>
      <w:r w:rsidRPr="0037453C">
        <w:rPr>
          <w:rFonts w:ascii="Times New Roman" w:hAnsi="Times New Roman"/>
          <w:b/>
          <w:iCs/>
          <w:sz w:val="24"/>
          <w:szCs w:val="24"/>
          <w:lang w:bidi="lt-LT"/>
        </w:rPr>
        <w:t>b</w:t>
      </w:r>
      <w:r w:rsidR="00734B7D" w:rsidRPr="0037453C">
        <w:rPr>
          <w:rFonts w:ascii="Times New Roman" w:hAnsi="Times New Roman"/>
          <w:b/>
          <w:iCs/>
          <w:sz w:val="24"/>
          <w:szCs w:val="24"/>
          <w:lang w:bidi="lt-LT"/>
        </w:rPr>
        <w:t xml:space="preserve">) </w:t>
      </w:r>
      <w:r w:rsidR="00542B8D" w:rsidRPr="0037453C">
        <w:rPr>
          <w:rFonts w:ascii="Times New Roman" w:hAnsi="Times New Roman"/>
          <w:b/>
          <w:bCs/>
          <w:sz w:val="24"/>
          <w:szCs w:val="24"/>
        </w:rPr>
        <w:t>ES standartizacijos strategija</w:t>
      </w:r>
    </w:p>
    <w:p w14:paraId="441A5B4F" w14:textId="77777777" w:rsidR="008E19AA" w:rsidRPr="0037453C" w:rsidRDefault="00F133FF" w:rsidP="005612DF">
      <w:pPr>
        <w:pStyle w:val="Sraopastraipa"/>
        <w:tabs>
          <w:tab w:val="left" w:pos="993"/>
        </w:tabs>
        <w:spacing w:line="240" w:lineRule="auto"/>
        <w:ind w:left="284" w:firstLine="426"/>
        <w:jc w:val="both"/>
        <w:rPr>
          <w:rFonts w:ascii="Times New Roman" w:hAnsi="Times New Roman"/>
        </w:rPr>
      </w:pPr>
      <w:r w:rsidRPr="0037453C">
        <w:rPr>
          <w:rFonts w:ascii="Times New Roman" w:hAnsi="Times New Roman"/>
        </w:rPr>
        <w:t xml:space="preserve">- </w:t>
      </w:r>
      <w:r w:rsidR="00542B8D" w:rsidRPr="0037453C">
        <w:rPr>
          <w:rFonts w:ascii="Times New Roman" w:hAnsi="Times New Roman"/>
        </w:rPr>
        <w:t>Europos Komisijos informacija</w:t>
      </w:r>
    </w:p>
    <w:p w14:paraId="32E5378C" w14:textId="086D6BCC" w:rsidR="008E19AA" w:rsidRPr="0037453C" w:rsidRDefault="008E19AA" w:rsidP="005612DF">
      <w:pPr>
        <w:pStyle w:val="Sraopastraipa"/>
        <w:tabs>
          <w:tab w:val="left" w:pos="993"/>
        </w:tabs>
        <w:spacing w:line="240" w:lineRule="auto"/>
        <w:ind w:left="284" w:firstLine="426"/>
        <w:jc w:val="both"/>
        <w:rPr>
          <w:rFonts w:ascii="Times New Roman" w:hAnsi="Times New Roman"/>
          <w:bCs/>
        </w:rPr>
      </w:pPr>
      <w:r w:rsidRPr="0037453C">
        <w:rPr>
          <w:rFonts w:ascii="Times New Roman" w:hAnsi="Times New Roman"/>
        </w:rPr>
        <w:t xml:space="preserve">- </w:t>
      </w:r>
      <w:r w:rsidRPr="0037453C">
        <w:rPr>
          <w:rFonts w:ascii="Times New Roman" w:hAnsi="Times New Roman"/>
          <w:bCs/>
        </w:rPr>
        <w:t>Atsakinga institucija – Lietuvos Respublikos ekonomikos ir inovacijų ministerija</w:t>
      </w:r>
    </w:p>
    <w:p w14:paraId="372C894E" w14:textId="2D2CFBB6" w:rsidR="008E19AA" w:rsidRPr="0037453C" w:rsidRDefault="008E19AA" w:rsidP="00844AB4">
      <w:pPr>
        <w:tabs>
          <w:tab w:val="left" w:pos="993"/>
        </w:tabs>
        <w:spacing w:after="0" w:line="240" w:lineRule="auto"/>
        <w:contextualSpacing/>
        <w:jc w:val="both"/>
        <w:rPr>
          <w:rFonts w:ascii="Times New Roman" w:hAnsi="Times New Roman"/>
          <w:b/>
          <w:bCs/>
          <w:sz w:val="24"/>
          <w:szCs w:val="24"/>
          <w:u w:val="single"/>
        </w:rPr>
      </w:pPr>
      <w:r w:rsidRPr="0037453C">
        <w:rPr>
          <w:rFonts w:ascii="Times New Roman" w:hAnsi="Times New Roman"/>
          <w:b/>
          <w:bCs/>
          <w:sz w:val="24"/>
          <w:szCs w:val="24"/>
          <w:u w:val="single"/>
        </w:rPr>
        <w:t>Klausimo esmė</w:t>
      </w:r>
    </w:p>
    <w:p w14:paraId="27ACFFFC" w14:textId="7194571F" w:rsidR="008E19AA" w:rsidRPr="0037453C" w:rsidRDefault="00995948" w:rsidP="00844AB4">
      <w:pPr>
        <w:pStyle w:val="Sraopastraipa"/>
        <w:tabs>
          <w:tab w:val="left" w:pos="993"/>
        </w:tabs>
        <w:spacing w:line="240" w:lineRule="auto"/>
        <w:ind w:left="0" w:firstLine="851"/>
        <w:jc w:val="both"/>
        <w:rPr>
          <w:rFonts w:ascii="Times New Roman" w:hAnsi="Times New Roman"/>
        </w:rPr>
      </w:pPr>
      <w:r w:rsidRPr="0037453C">
        <w:rPr>
          <w:rFonts w:ascii="Times New Roman" w:hAnsi="Times New Roman"/>
          <w:lang w:val="en-US"/>
        </w:rPr>
        <w:t>2022 m. vasario 2 d. EK pristat</w:t>
      </w:r>
      <w:r w:rsidRPr="0037453C">
        <w:rPr>
          <w:rFonts w:ascii="Times New Roman" w:hAnsi="Times New Roman"/>
        </w:rPr>
        <w:t xml:space="preserve">ė </w:t>
      </w:r>
      <w:r w:rsidR="00C2091E" w:rsidRPr="0037453C">
        <w:rPr>
          <w:rFonts w:ascii="Times New Roman" w:hAnsi="Times New Roman"/>
        </w:rPr>
        <w:t xml:space="preserve">naują Standartizacijos strategiją, </w:t>
      </w:r>
      <w:r w:rsidR="00055ABE" w:rsidRPr="0037453C">
        <w:rPr>
          <w:rFonts w:ascii="Times New Roman" w:hAnsi="Times New Roman"/>
        </w:rPr>
        <w:t>kurioje išdėst</w:t>
      </w:r>
      <w:r w:rsidR="00C2091E" w:rsidRPr="0037453C">
        <w:rPr>
          <w:rFonts w:ascii="Times New Roman" w:hAnsi="Times New Roman"/>
        </w:rPr>
        <w:t>omas ES</w:t>
      </w:r>
      <w:r w:rsidR="00055ABE" w:rsidRPr="0037453C">
        <w:rPr>
          <w:rFonts w:ascii="Times New Roman" w:hAnsi="Times New Roman"/>
        </w:rPr>
        <w:t xml:space="preserve"> požiūris į standartus bendrojoje rinkoje ir pasaulyje. </w:t>
      </w:r>
      <w:r w:rsidR="00455A1E">
        <w:rPr>
          <w:rFonts w:ascii="Times New Roman" w:hAnsi="Times New Roman"/>
        </w:rPr>
        <w:t xml:space="preserve"> </w:t>
      </w:r>
      <w:r w:rsidR="00455A1E" w:rsidRPr="0037453C">
        <w:rPr>
          <w:rFonts w:ascii="Times New Roman" w:hAnsi="Times New Roman"/>
        </w:rPr>
        <w:t xml:space="preserve">Šia strategija siekiama didinti ES konkurencingumą pasaulyje, sudaryti sąlygas atsparesnei, žaliajai ir skaitmeninei ekonomikai, įtvirtinti demokratines vertybes technologijų taikomosiose programose. </w:t>
      </w:r>
      <w:r w:rsidR="00305C05">
        <w:rPr>
          <w:rFonts w:ascii="Times New Roman" w:hAnsi="Times New Roman"/>
        </w:rPr>
        <w:t>Strategijoje siūloma</w:t>
      </w:r>
      <w:r w:rsidR="00EB4D53">
        <w:rPr>
          <w:rFonts w:ascii="Times New Roman" w:hAnsi="Times New Roman"/>
        </w:rPr>
        <w:t xml:space="preserve"> p</w:t>
      </w:r>
      <w:r w:rsidR="00EB4D53" w:rsidRPr="00EB4D53">
        <w:rPr>
          <w:rFonts w:ascii="Times New Roman" w:hAnsi="Times New Roman"/>
        </w:rPr>
        <w:t>lanuoti standartizacijos poreikius strateginėse srityse ir juos įgyvendinti</w:t>
      </w:r>
      <w:r w:rsidR="00524DDB">
        <w:rPr>
          <w:rFonts w:ascii="Times New Roman" w:hAnsi="Times New Roman"/>
        </w:rPr>
        <w:t xml:space="preserve">. Siekiant </w:t>
      </w:r>
      <w:r w:rsidR="00524DDB" w:rsidRPr="00524DDB">
        <w:rPr>
          <w:rFonts w:ascii="Times New Roman" w:eastAsia="Times New Roman" w:hAnsi="Times New Roman"/>
        </w:rPr>
        <w:t>išvengti trečiųjų subjektų įtakos sprendimų priėmimo procese</w:t>
      </w:r>
      <w:r w:rsidR="00524DDB">
        <w:rPr>
          <w:rFonts w:ascii="Times New Roman" w:eastAsia="Times New Roman" w:hAnsi="Times New Roman"/>
        </w:rPr>
        <w:t>,</w:t>
      </w:r>
      <w:r w:rsidR="00524DDB" w:rsidRPr="00524DDB">
        <w:rPr>
          <w:rFonts w:ascii="Times New Roman" w:eastAsia="Times New Roman" w:hAnsi="Times New Roman"/>
        </w:rPr>
        <w:t xml:space="preserve"> planuojama </w:t>
      </w:r>
      <w:r w:rsidR="002909CF">
        <w:rPr>
          <w:rFonts w:ascii="Times New Roman" w:hAnsi="Times New Roman"/>
        </w:rPr>
        <w:t>g</w:t>
      </w:r>
      <w:r w:rsidR="002909CF" w:rsidRPr="002909CF">
        <w:rPr>
          <w:rFonts w:ascii="Times New Roman" w:hAnsi="Times New Roman"/>
        </w:rPr>
        <w:t>erinti Europos standartizacijos sistemos valdymą</w:t>
      </w:r>
      <w:r w:rsidR="00524DDB">
        <w:rPr>
          <w:rFonts w:ascii="Times New Roman" w:hAnsi="Times New Roman"/>
        </w:rPr>
        <w:t xml:space="preserve">. </w:t>
      </w:r>
      <w:r w:rsidR="008621F9">
        <w:rPr>
          <w:rFonts w:ascii="Times New Roman" w:hAnsi="Times New Roman"/>
        </w:rPr>
        <w:t xml:space="preserve">Įtvirtintas siekis </w:t>
      </w:r>
      <w:r w:rsidR="00A01316">
        <w:rPr>
          <w:rFonts w:ascii="Times New Roman" w:hAnsi="Times New Roman"/>
        </w:rPr>
        <w:t>s</w:t>
      </w:r>
      <w:r w:rsidR="00A01316" w:rsidRPr="00A01316">
        <w:rPr>
          <w:rFonts w:ascii="Times New Roman" w:hAnsi="Times New Roman"/>
        </w:rPr>
        <w:t>tiprint</w:t>
      </w:r>
      <w:r w:rsidR="00755800">
        <w:rPr>
          <w:rFonts w:ascii="Times New Roman" w:hAnsi="Times New Roman"/>
        </w:rPr>
        <w:t>i</w:t>
      </w:r>
      <w:r w:rsidR="00A01316" w:rsidRPr="00A01316">
        <w:rPr>
          <w:rFonts w:ascii="Times New Roman" w:hAnsi="Times New Roman"/>
        </w:rPr>
        <w:t xml:space="preserve"> Europos lyderystę tarptautinių standartų srityje</w:t>
      </w:r>
      <w:r w:rsidR="007607C0">
        <w:rPr>
          <w:rFonts w:ascii="Times New Roman" w:hAnsi="Times New Roman"/>
        </w:rPr>
        <w:t xml:space="preserve">, remti inovacijas ir sudaryti sąlygas ekspertams. </w:t>
      </w:r>
      <w:r w:rsidR="00034BF8" w:rsidRPr="0037453C">
        <w:rPr>
          <w:rFonts w:ascii="Times New Roman" w:hAnsi="Times New Roman"/>
        </w:rPr>
        <w:t>Prie</w:t>
      </w:r>
      <w:r w:rsidR="007327A9">
        <w:rPr>
          <w:rFonts w:ascii="Times New Roman" w:hAnsi="Times New Roman"/>
        </w:rPr>
        <w:t xml:space="preserve"> EK komunikate išdėstytos</w:t>
      </w:r>
      <w:r w:rsidR="00034BF8" w:rsidRPr="0037453C">
        <w:rPr>
          <w:rFonts w:ascii="Times New Roman" w:hAnsi="Times New Roman"/>
        </w:rPr>
        <w:t xml:space="preserve"> strategijos pridedamas pasiūlymas dėl Standartizacijos reglamento pakeitimo, jo įgyvendinimo ataskaita ir 2022 m. metinė Europos standartizacijos darbo programa.</w:t>
      </w:r>
    </w:p>
    <w:p w14:paraId="25420DF1" w14:textId="77777777" w:rsidR="008E19AA" w:rsidRPr="0037453C" w:rsidRDefault="008E19AA" w:rsidP="00844AB4">
      <w:pPr>
        <w:spacing w:after="0" w:line="240" w:lineRule="auto"/>
        <w:jc w:val="both"/>
        <w:rPr>
          <w:rFonts w:ascii="Times New Roman" w:hAnsi="Times New Roman"/>
          <w:b/>
          <w:sz w:val="24"/>
          <w:szCs w:val="24"/>
          <w:u w:val="single"/>
        </w:rPr>
      </w:pPr>
      <w:r w:rsidRPr="0037453C">
        <w:rPr>
          <w:rFonts w:ascii="Times New Roman" w:hAnsi="Times New Roman"/>
          <w:b/>
          <w:sz w:val="24"/>
          <w:szCs w:val="24"/>
          <w:u w:val="single"/>
        </w:rPr>
        <w:t>Lietuvos pozicija</w:t>
      </w:r>
    </w:p>
    <w:p w14:paraId="5E2D33A0" w14:textId="721DA2FA" w:rsidR="008E19AA" w:rsidRPr="0037453C" w:rsidRDefault="008E19AA" w:rsidP="00844AB4">
      <w:pPr>
        <w:pStyle w:val="Sraopastraipa"/>
        <w:tabs>
          <w:tab w:val="left" w:pos="993"/>
        </w:tabs>
        <w:spacing w:line="240" w:lineRule="auto"/>
        <w:ind w:left="284" w:firstLine="567"/>
        <w:jc w:val="both"/>
        <w:rPr>
          <w:rFonts w:ascii="Times New Roman" w:hAnsi="Times New Roman"/>
        </w:rPr>
      </w:pPr>
      <w:r w:rsidRPr="0037453C">
        <w:rPr>
          <w:rFonts w:ascii="Times New Roman" w:hAnsi="Times New Roman"/>
        </w:rPr>
        <w:t>Išklausyti.</w:t>
      </w:r>
    </w:p>
    <w:p w14:paraId="0FF6975E" w14:textId="3EF32766" w:rsidR="00937BB9" w:rsidRPr="00E0747E" w:rsidRDefault="00937BB9" w:rsidP="00300050">
      <w:pPr>
        <w:spacing w:after="0" w:line="240" w:lineRule="auto"/>
        <w:jc w:val="both"/>
        <w:rPr>
          <w:rFonts w:ascii="Times New Roman" w:hAnsi="Times New Roman"/>
          <w:b/>
          <w:sz w:val="24"/>
          <w:szCs w:val="24"/>
        </w:rPr>
      </w:pPr>
    </w:p>
    <w:p w14:paraId="6FDF954F" w14:textId="77777777" w:rsidR="00B250F3" w:rsidRPr="00E0747E" w:rsidRDefault="00B250F3" w:rsidP="00D636F1">
      <w:pPr>
        <w:spacing w:after="0" w:line="240" w:lineRule="auto"/>
        <w:jc w:val="both"/>
        <w:rPr>
          <w:rFonts w:ascii="Times New Roman" w:hAnsi="Times New Roman"/>
          <w:bCs/>
          <w:i/>
          <w:sz w:val="24"/>
          <w:szCs w:val="24"/>
          <w:lang w:bidi="lt-LT"/>
        </w:rPr>
      </w:pPr>
    </w:p>
    <w:p w14:paraId="795E700C" w14:textId="77777777" w:rsidR="00937BB9" w:rsidRPr="00E0747E" w:rsidRDefault="00937BB9" w:rsidP="00D636F1">
      <w:pPr>
        <w:spacing w:after="0" w:line="240" w:lineRule="auto"/>
        <w:jc w:val="both"/>
        <w:rPr>
          <w:rFonts w:ascii="Times New Roman" w:hAnsi="Times New Roman"/>
          <w:bCs/>
          <w:iCs/>
          <w:sz w:val="24"/>
          <w:szCs w:val="24"/>
          <w:lang w:bidi="lt-LT"/>
        </w:rPr>
      </w:pPr>
    </w:p>
    <w:p w14:paraId="6C3A9441" w14:textId="0562C475" w:rsidR="006D566C" w:rsidRPr="00044062" w:rsidRDefault="006D566C" w:rsidP="00D636F1">
      <w:pPr>
        <w:spacing w:after="0" w:line="240" w:lineRule="auto"/>
        <w:jc w:val="both"/>
        <w:rPr>
          <w:rFonts w:ascii="Times New Roman" w:hAnsi="Times New Roman"/>
          <w:b/>
          <w:lang w:val="en-US"/>
        </w:rPr>
      </w:pPr>
    </w:p>
    <w:sectPr w:rsidR="006D566C" w:rsidRPr="00044062" w:rsidSect="00704B90">
      <w:headerReference w:type="default" r:id="rId11"/>
      <w:pgSz w:w="11906" w:h="16838"/>
      <w:pgMar w:top="851"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56352" w14:textId="77777777" w:rsidR="00ED1F8D" w:rsidRDefault="00ED1F8D" w:rsidP="002562CA">
      <w:pPr>
        <w:spacing w:after="0" w:line="240" w:lineRule="auto"/>
      </w:pPr>
      <w:r>
        <w:separator/>
      </w:r>
    </w:p>
  </w:endnote>
  <w:endnote w:type="continuationSeparator" w:id="0">
    <w:p w14:paraId="7898F52C" w14:textId="77777777" w:rsidR="00ED1F8D" w:rsidRDefault="00ED1F8D" w:rsidP="0025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EUAlbertina">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45153" w14:textId="77777777" w:rsidR="00ED1F8D" w:rsidRDefault="00ED1F8D" w:rsidP="002562CA">
      <w:pPr>
        <w:spacing w:after="0" w:line="240" w:lineRule="auto"/>
      </w:pPr>
      <w:r>
        <w:separator/>
      </w:r>
    </w:p>
  </w:footnote>
  <w:footnote w:type="continuationSeparator" w:id="0">
    <w:p w14:paraId="7824BB7D" w14:textId="77777777" w:rsidR="00ED1F8D" w:rsidRDefault="00ED1F8D" w:rsidP="00256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13E7" w14:textId="34186E75" w:rsidR="00965FB7" w:rsidRPr="004C2043" w:rsidRDefault="00965FB7">
    <w:pPr>
      <w:pStyle w:val="Antrats"/>
      <w:jc w:val="center"/>
      <w:rPr>
        <w:rFonts w:ascii="Times New Roman" w:hAnsi="Times New Roman"/>
      </w:rPr>
    </w:pPr>
    <w:r w:rsidRPr="004C2043">
      <w:rPr>
        <w:rFonts w:ascii="Times New Roman" w:hAnsi="Times New Roman"/>
      </w:rPr>
      <w:fldChar w:fldCharType="begin"/>
    </w:r>
    <w:r w:rsidRPr="004C2043">
      <w:rPr>
        <w:rFonts w:ascii="Times New Roman" w:hAnsi="Times New Roman"/>
      </w:rPr>
      <w:instrText>PAGE   \* MERGEFORMAT</w:instrText>
    </w:r>
    <w:r w:rsidRPr="004C2043">
      <w:rPr>
        <w:rFonts w:ascii="Times New Roman" w:hAnsi="Times New Roman"/>
      </w:rPr>
      <w:fldChar w:fldCharType="separate"/>
    </w:r>
    <w:r w:rsidR="0014579B">
      <w:rPr>
        <w:rFonts w:ascii="Times New Roman" w:hAnsi="Times New Roman"/>
        <w:noProof/>
      </w:rPr>
      <w:t>2</w:t>
    </w:r>
    <w:r w:rsidRPr="004C2043">
      <w:rPr>
        <w:rFonts w:ascii="Times New Roman" w:hAnsi="Times New Roman"/>
      </w:rPr>
      <w:fldChar w:fldCharType="end"/>
    </w:r>
  </w:p>
  <w:p w14:paraId="1E256DF6" w14:textId="77777777" w:rsidR="00965FB7" w:rsidRDefault="00965F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604"/>
    <w:multiLevelType w:val="multilevel"/>
    <w:tmpl w:val="03B6AC16"/>
    <w:name w:val="Points"/>
    <w:lvl w:ilvl="0">
      <w:start w:val="1"/>
      <w:numFmt w:val="decimal"/>
      <w:lvlRestart w:val="0"/>
      <w:pStyle w:val="Point123"/>
      <w:lvlText w:val="%1."/>
      <w:lvlJc w:val="left"/>
      <w:pPr>
        <w:tabs>
          <w:tab w:val="num" w:pos="657"/>
        </w:tabs>
        <w:ind w:left="657" w:hanging="567"/>
      </w:pPr>
      <w:rPr>
        <w:b w:val="0"/>
        <w:bCs/>
        <w:strike w:val="0"/>
      </w:r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0D162766"/>
    <w:multiLevelType w:val="hybridMultilevel"/>
    <w:tmpl w:val="056E911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E6503E"/>
    <w:multiLevelType w:val="hybridMultilevel"/>
    <w:tmpl w:val="228CBC48"/>
    <w:lvl w:ilvl="0" w:tplc="ADB69030">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D72AA2"/>
    <w:multiLevelType w:val="hybridMultilevel"/>
    <w:tmpl w:val="4F284BB8"/>
    <w:lvl w:ilvl="0" w:tplc="6798A668">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6F13DB"/>
    <w:multiLevelType w:val="hybridMultilevel"/>
    <w:tmpl w:val="CDDC18F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BF53CD"/>
    <w:multiLevelType w:val="hybridMultilevel"/>
    <w:tmpl w:val="80E08C4E"/>
    <w:lvl w:ilvl="0" w:tplc="E774FBE8">
      <w:start w:val="3"/>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6" w15:restartNumberingAfterBreak="0">
    <w:nsid w:val="2A8B54E2"/>
    <w:multiLevelType w:val="hybridMultilevel"/>
    <w:tmpl w:val="38CA032E"/>
    <w:lvl w:ilvl="0" w:tplc="E4E84512">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2F465145"/>
    <w:multiLevelType w:val="hybridMultilevel"/>
    <w:tmpl w:val="3CAAC4C2"/>
    <w:lvl w:ilvl="0" w:tplc="BED8007E">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165080"/>
    <w:multiLevelType w:val="hybridMultilevel"/>
    <w:tmpl w:val="FE745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58601F"/>
    <w:multiLevelType w:val="hybridMultilevel"/>
    <w:tmpl w:val="EC96E5A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747FB1"/>
    <w:multiLevelType w:val="hybridMultilevel"/>
    <w:tmpl w:val="32EA8D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3D47DD"/>
    <w:multiLevelType w:val="hybridMultilevel"/>
    <w:tmpl w:val="B4CEE8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E11EAD"/>
    <w:multiLevelType w:val="hybridMultilevel"/>
    <w:tmpl w:val="28747382"/>
    <w:lvl w:ilvl="0" w:tplc="D8B43090">
      <w:start w:val="1"/>
      <w:numFmt w:val="lowerLetter"/>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5F31F5"/>
    <w:multiLevelType w:val="hybridMultilevel"/>
    <w:tmpl w:val="8A86CBA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73D0D2C"/>
    <w:multiLevelType w:val="hybridMultilevel"/>
    <w:tmpl w:val="0EFE7868"/>
    <w:lvl w:ilvl="0" w:tplc="65A040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C46B99"/>
    <w:multiLevelType w:val="hybridMultilevel"/>
    <w:tmpl w:val="AE46568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D02C24"/>
    <w:multiLevelType w:val="hybridMultilevel"/>
    <w:tmpl w:val="6E7E5EE6"/>
    <w:lvl w:ilvl="0" w:tplc="376ECD66">
      <w:start w:val="2"/>
      <w:numFmt w:val="bullet"/>
      <w:lvlText w:val="-"/>
      <w:lvlJc w:val="left"/>
      <w:pPr>
        <w:ind w:left="1080" w:hanging="360"/>
      </w:pPr>
      <w:rPr>
        <w:rFonts w:ascii="Times New Roman" w:eastAsia="Calibri" w:hAnsi="Times New Roman" w:cs="Times New Roman" w:hint="default"/>
        <w:b w:val="0"/>
        <w:i/>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70280B8B"/>
    <w:multiLevelType w:val="hybridMultilevel"/>
    <w:tmpl w:val="4D40E9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61730B3"/>
    <w:multiLevelType w:val="hybridMultilevel"/>
    <w:tmpl w:val="E34EB3A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734620"/>
    <w:multiLevelType w:val="hybridMultilevel"/>
    <w:tmpl w:val="79ECF122"/>
    <w:lvl w:ilvl="0" w:tplc="67162196">
      <w:start w:val="1"/>
      <w:numFmt w:val="lowerLetter"/>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A3B752D"/>
    <w:multiLevelType w:val="hybridMultilevel"/>
    <w:tmpl w:val="10003AF2"/>
    <w:lvl w:ilvl="0" w:tplc="54F0DDA8">
      <w:start w:val="4"/>
      <w:numFmt w:val="bullet"/>
      <w:lvlText w:val="-"/>
      <w:lvlJc w:val="left"/>
      <w:pPr>
        <w:ind w:left="720" w:hanging="360"/>
      </w:pPr>
      <w:rPr>
        <w:rFonts w:ascii="Times New Roman" w:eastAsia="Calibri"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1"/>
  </w:num>
  <w:num w:numId="5">
    <w:abstractNumId w:val="9"/>
  </w:num>
  <w:num w:numId="6">
    <w:abstractNumId w:val="14"/>
  </w:num>
  <w:num w:numId="7">
    <w:abstractNumId w:val="15"/>
  </w:num>
  <w:num w:numId="8">
    <w:abstractNumId w:val="19"/>
  </w:num>
  <w:num w:numId="9">
    <w:abstractNumId w:val="12"/>
  </w:num>
  <w:num w:numId="10">
    <w:abstractNumId w:val="10"/>
  </w:num>
  <w:num w:numId="11">
    <w:abstractNumId w:val="8"/>
  </w:num>
  <w:num w:numId="12">
    <w:abstractNumId w:val="7"/>
  </w:num>
  <w:num w:numId="13">
    <w:abstractNumId w:val="20"/>
  </w:num>
  <w:num w:numId="14">
    <w:abstractNumId w:val="3"/>
  </w:num>
  <w:num w:numId="15">
    <w:abstractNumId w:val="2"/>
  </w:num>
  <w:num w:numId="16">
    <w:abstractNumId w:val="13"/>
  </w:num>
  <w:num w:numId="17">
    <w:abstractNumId w:val="16"/>
  </w:num>
  <w:num w:numId="18">
    <w:abstractNumId w:val="5"/>
  </w:num>
  <w:num w:numId="19">
    <w:abstractNumId w:val="1"/>
  </w:num>
  <w:num w:numId="20">
    <w:abstractNumId w:val="17"/>
  </w:num>
  <w:num w:numId="21">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EC7"/>
    <w:rsid w:val="00000C93"/>
    <w:rsid w:val="00001A56"/>
    <w:rsid w:val="00001C7F"/>
    <w:rsid w:val="00002939"/>
    <w:rsid w:val="00002997"/>
    <w:rsid w:val="0000342A"/>
    <w:rsid w:val="00005655"/>
    <w:rsid w:val="00005F12"/>
    <w:rsid w:val="00006A4E"/>
    <w:rsid w:val="000074AA"/>
    <w:rsid w:val="000103FA"/>
    <w:rsid w:val="00012C2E"/>
    <w:rsid w:val="00013565"/>
    <w:rsid w:val="000141E3"/>
    <w:rsid w:val="000159A4"/>
    <w:rsid w:val="00020A30"/>
    <w:rsid w:val="00021920"/>
    <w:rsid w:val="00022E6E"/>
    <w:rsid w:val="00022F36"/>
    <w:rsid w:val="00023EBA"/>
    <w:rsid w:val="00027F62"/>
    <w:rsid w:val="0003124F"/>
    <w:rsid w:val="00032FFD"/>
    <w:rsid w:val="00034BF8"/>
    <w:rsid w:val="00035242"/>
    <w:rsid w:val="0003638C"/>
    <w:rsid w:val="0003744A"/>
    <w:rsid w:val="00037FD2"/>
    <w:rsid w:val="0004223E"/>
    <w:rsid w:val="00043C56"/>
    <w:rsid w:val="00044062"/>
    <w:rsid w:val="0004496C"/>
    <w:rsid w:val="00044C67"/>
    <w:rsid w:val="00045C76"/>
    <w:rsid w:val="0004687F"/>
    <w:rsid w:val="00047035"/>
    <w:rsid w:val="00050462"/>
    <w:rsid w:val="000507CA"/>
    <w:rsid w:val="00052031"/>
    <w:rsid w:val="00052484"/>
    <w:rsid w:val="00053D0D"/>
    <w:rsid w:val="00053EEA"/>
    <w:rsid w:val="000553DF"/>
    <w:rsid w:val="00055ABE"/>
    <w:rsid w:val="00056006"/>
    <w:rsid w:val="00056285"/>
    <w:rsid w:val="00057D12"/>
    <w:rsid w:val="00061B4A"/>
    <w:rsid w:val="00062FEB"/>
    <w:rsid w:val="00064C28"/>
    <w:rsid w:val="0006558E"/>
    <w:rsid w:val="000707B7"/>
    <w:rsid w:val="00070D35"/>
    <w:rsid w:val="00071B0F"/>
    <w:rsid w:val="000726FF"/>
    <w:rsid w:val="000733B6"/>
    <w:rsid w:val="000737B2"/>
    <w:rsid w:val="000737D5"/>
    <w:rsid w:val="00074E2E"/>
    <w:rsid w:val="00076A68"/>
    <w:rsid w:val="000821F8"/>
    <w:rsid w:val="0008319C"/>
    <w:rsid w:val="00083C23"/>
    <w:rsid w:val="00084ACF"/>
    <w:rsid w:val="00084F44"/>
    <w:rsid w:val="000850D1"/>
    <w:rsid w:val="000852DF"/>
    <w:rsid w:val="0008597E"/>
    <w:rsid w:val="000859F0"/>
    <w:rsid w:val="00085C6C"/>
    <w:rsid w:val="0008687C"/>
    <w:rsid w:val="00087E3D"/>
    <w:rsid w:val="00090748"/>
    <w:rsid w:val="00093AA2"/>
    <w:rsid w:val="00093BE4"/>
    <w:rsid w:val="00094E14"/>
    <w:rsid w:val="00095295"/>
    <w:rsid w:val="000963D4"/>
    <w:rsid w:val="00096B24"/>
    <w:rsid w:val="000A1F97"/>
    <w:rsid w:val="000A3234"/>
    <w:rsid w:val="000A4696"/>
    <w:rsid w:val="000A56F5"/>
    <w:rsid w:val="000A6FB1"/>
    <w:rsid w:val="000B1F40"/>
    <w:rsid w:val="000B2CCD"/>
    <w:rsid w:val="000B35F5"/>
    <w:rsid w:val="000B5939"/>
    <w:rsid w:val="000C0C09"/>
    <w:rsid w:val="000C0E89"/>
    <w:rsid w:val="000C127E"/>
    <w:rsid w:val="000C18D0"/>
    <w:rsid w:val="000C2D96"/>
    <w:rsid w:val="000D0879"/>
    <w:rsid w:val="000D245F"/>
    <w:rsid w:val="000D3B2C"/>
    <w:rsid w:val="000D3C7A"/>
    <w:rsid w:val="000D6023"/>
    <w:rsid w:val="000E1A33"/>
    <w:rsid w:val="000E5ECD"/>
    <w:rsid w:val="000F022D"/>
    <w:rsid w:val="000F047E"/>
    <w:rsid w:val="000F0CD4"/>
    <w:rsid w:val="000F2173"/>
    <w:rsid w:val="000F5279"/>
    <w:rsid w:val="000F6F5E"/>
    <w:rsid w:val="00102A78"/>
    <w:rsid w:val="00103F15"/>
    <w:rsid w:val="00105E96"/>
    <w:rsid w:val="00106C4F"/>
    <w:rsid w:val="00107F23"/>
    <w:rsid w:val="001100C3"/>
    <w:rsid w:val="00110137"/>
    <w:rsid w:val="0011029E"/>
    <w:rsid w:val="00110B31"/>
    <w:rsid w:val="00113961"/>
    <w:rsid w:val="00114349"/>
    <w:rsid w:val="00116A25"/>
    <w:rsid w:val="00116F4E"/>
    <w:rsid w:val="001179CD"/>
    <w:rsid w:val="00117CB7"/>
    <w:rsid w:val="001204F4"/>
    <w:rsid w:val="00120901"/>
    <w:rsid w:val="001228D1"/>
    <w:rsid w:val="001231E1"/>
    <w:rsid w:val="00123C97"/>
    <w:rsid w:val="00124523"/>
    <w:rsid w:val="00124994"/>
    <w:rsid w:val="001257A0"/>
    <w:rsid w:val="001258E2"/>
    <w:rsid w:val="00126040"/>
    <w:rsid w:val="00126117"/>
    <w:rsid w:val="0012718C"/>
    <w:rsid w:val="001322C4"/>
    <w:rsid w:val="00134717"/>
    <w:rsid w:val="001352FB"/>
    <w:rsid w:val="00137723"/>
    <w:rsid w:val="00137CA0"/>
    <w:rsid w:val="0014300D"/>
    <w:rsid w:val="0014579B"/>
    <w:rsid w:val="001479E9"/>
    <w:rsid w:val="00150F94"/>
    <w:rsid w:val="001514CC"/>
    <w:rsid w:val="00155934"/>
    <w:rsid w:val="00155D6C"/>
    <w:rsid w:val="001608EF"/>
    <w:rsid w:val="00162059"/>
    <w:rsid w:val="0016340E"/>
    <w:rsid w:val="0016659E"/>
    <w:rsid w:val="00167B3A"/>
    <w:rsid w:val="00170C3B"/>
    <w:rsid w:val="00172BEA"/>
    <w:rsid w:val="00174836"/>
    <w:rsid w:val="0017562E"/>
    <w:rsid w:val="00176289"/>
    <w:rsid w:val="00176E79"/>
    <w:rsid w:val="00181E5D"/>
    <w:rsid w:val="0018226C"/>
    <w:rsid w:val="00182A01"/>
    <w:rsid w:val="00183018"/>
    <w:rsid w:val="0018340B"/>
    <w:rsid w:val="00183B8A"/>
    <w:rsid w:val="0018407D"/>
    <w:rsid w:val="00184765"/>
    <w:rsid w:val="00184E94"/>
    <w:rsid w:val="001853E0"/>
    <w:rsid w:val="00186E3B"/>
    <w:rsid w:val="0018724F"/>
    <w:rsid w:val="00187CC6"/>
    <w:rsid w:val="001913DE"/>
    <w:rsid w:val="0019286C"/>
    <w:rsid w:val="001935F4"/>
    <w:rsid w:val="001936D4"/>
    <w:rsid w:val="001940E8"/>
    <w:rsid w:val="00195634"/>
    <w:rsid w:val="00195A4E"/>
    <w:rsid w:val="00195BCE"/>
    <w:rsid w:val="00196817"/>
    <w:rsid w:val="00197C89"/>
    <w:rsid w:val="001A1A61"/>
    <w:rsid w:val="001A1C6A"/>
    <w:rsid w:val="001A53BB"/>
    <w:rsid w:val="001A75A8"/>
    <w:rsid w:val="001B16A5"/>
    <w:rsid w:val="001B1A34"/>
    <w:rsid w:val="001B2962"/>
    <w:rsid w:val="001B583A"/>
    <w:rsid w:val="001B6465"/>
    <w:rsid w:val="001B6651"/>
    <w:rsid w:val="001C3F81"/>
    <w:rsid w:val="001C74C1"/>
    <w:rsid w:val="001C7867"/>
    <w:rsid w:val="001D10AA"/>
    <w:rsid w:val="001D192B"/>
    <w:rsid w:val="001D1B1F"/>
    <w:rsid w:val="001D24BD"/>
    <w:rsid w:val="001D3196"/>
    <w:rsid w:val="001D3EB6"/>
    <w:rsid w:val="001D4F0A"/>
    <w:rsid w:val="001D5375"/>
    <w:rsid w:val="001D5A81"/>
    <w:rsid w:val="001D5DAF"/>
    <w:rsid w:val="001E3F3D"/>
    <w:rsid w:val="001E44E4"/>
    <w:rsid w:val="001E4626"/>
    <w:rsid w:val="001E5691"/>
    <w:rsid w:val="001E5C04"/>
    <w:rsid w:val="001E5D65"/>
    <w:rsid w:val="001E74CE"/>
    <w:rsid w:val="001F07ED"/>
    <w:rsid w:val="001F1A47"/>
    <w:rsid w:val="001F29AA"/>
    <w:rsid w:val="001F2F63"/>
    <w:rsid w:val="001F301C"/>
    <w:rsid w:val="001F351B"/>
    <w:rsid w:val="001F64D4"/>
    <w:rsid w:val="001F71E6"/>
    <w:rsid w:val="00200475"/>
    <w:rsid w:val="0020231C"/>
    <w:rsid w:val="00203667"/>
    <w:rsid w:val="00203C6F"/>
    <w:rsid w:val="00205A52"/>
    <w:rsid w:val="00205C2D"/>
    <w:rsid w:val="00205C44"/>
    <w:rsid w:val="002071F9"/>
    <w:rsid w:val="0020789F"/>
    <w:rsid w:val="0021016C"/>
    <w:rsid w:val="00210D9C"/>
    <w:rsid w:val="00211769"/>
    <w:rsid w:val="002128B9"/>
    <w:rsid w:val="00212983"/>
    <w:rsid w:val="00215278"/>
    <w:rsid w:val="00215D1D"/>
    <w:rsid w:val="002171FF"/>
    <w:rsid w:val="0022059F"/>
    <w:rsid w:val="0022160D"/>
    <w:rsid w:val="002216DB"/>
    <w:rsid w:val="0022352E"/>
    <w:rsid w:val="00224065"/>
    <w:rsid w:val="00225198"/>
    <w:rsid w:val="002254E1"/>
    <w:rsid w:val="00226A30"/>
    <w:rsid w:val="00227D04"/>
    <w:rsid w:val="0023175F"/>
    <w:rsid w:val="00232288"/>
    <w:rsid w:val="00232785"/>
    <w:rsid w:val="0023589A"/>
    <w:rsid w:val="0023674D"/>
    <w:rsid w:val="00236B90"/>
    <w:rsid w:val="00237279"/>
    <w:rsid w:val="0024035F"/>
    <w:rsid w:val="00240A02"/>
    <w:rsid w:val="002411BE"/>
    <w:rsid w:val="002413A6"/>
    <w:rsid w:val="00241A39"/>
    <w:rsid w:val="00244A51"/>
    <w:rsid w:val="002450EC"/>
    <w:rsid w:val="00245252"/>
    <w:rsid w:val="002453F5"/>
    <w:rsid w:val="00246B5E"/>
    <w:rsid w:val="00250E6F"/>
    <w:rsid w:val="002514BB"/>
    <w:rsid w:val="002521FC"/>
    <w:rsid w:val="0025255B"/>
    <w:rsid w:val="00252AE2"/>
    <w:rsid w:val="00253874"/>
    <w:rsid w:val="00254B69"/>
    <w:rsid w:val="002562CA"/>
    <w:rsid w:val="00256F10"/>
    <w:rsid w:val="002608F9"/>
    <w:rsid w:val="00261C2C"/>
    <w:rsid w:val="002639DC"/>
    <w:rsid w:val="00263EBC"/>
    <w:rsid w:val="002648AE"/>
    <w:rsid w:val="00267324"/>
    <w:rsid w:val="002716B6"/>
    <w:rsid w:val="002745D1"/>
    <w:rsid w:val="00274C2A"/>
    <w:rsid w:val="00276BD5"/>
    <w:rsid w:val="002774B8"/>
    <w:rsid w:val="00277F75"/>
    <w:rsid w:val="002800FE"/>
    <w:rsid w:val="00280F9C"/>
    <w:rsid w:val="002818B0"/>
    <w:rsid w:val="002837AD"/>
    <w:rsid w:val="00283F98"/>
    <w:rsid w:val="0029090C"/>
    <w:rsid w:val="002909CF"/>
    <w:rsid w:val="00294257"/>
    <w:rsid w:val="002A062B"/>
    <w:rsid w:val="002A2A62"/>
    <w:rsid w:val="002A388F"/>
    <w:rsid w:val="002A39B1"/>
    <w:rsid w:val="002A515D"/>
    <w:rsid w:val="002A58A5"/>
    <w:rsid w:val="002A59E9"/>
    <w:rsid w:val="002A793E"/>
    <w:rsid w:val="002B009A"/>
    <w:rsid w:val="002B42EE"/>
    <w:rsid w:val="002B6DF1"/>
    <w:rsid w:val="002B6E75"/>
    <w:rsid w:val="002C01CB"/>
    <w:rsid w:val="002C0DE4"/>
    <w:rsid w:val="002C4254"/>
    <w:rsid w:val="002C45AC"/>
    <w:rsid w:val="002C5B8F"/>
    <w:rsid w:val="002C6737"/>
    <w:rsid w:val="002C7316"/>
    <w:rsid w:val="002C79ED"/>
    <w:rsid w:val="002C7E89"/>
    <w:rsid w:val="002D3763"/>
    <w:rsid w:val="002D3E82"/>
    <w:rsid w:val="002D40A2"/>
    <w:rsid w:val="002D4A49"/>
    <w:rsid w:val="002D6F79"/>
    <w:rsid w:val="002D7363"/>
    <w:rsid w:val="002D7D65"/>
    <w:rsid w:val="002E047F"/>
    <w:rsid w:val="002E1369"/>
    <w:rsid w:val="002E21BD"/>
    <w:rsid w:val="002E5CA3"/>
    <w:rsid w:val="002E62EA"/>
    <w:rsid w:val="002F08BC"/>
    <w:rsid w:val="002F091B"/>
    <w:rsid w:val="002F1044"/>
    <w:rsid w:val="002F14DF"/>
    <w:rsid w:val="002F5593"/>
    <w:rsid w:val="002F7793"/>
    <w:rsid w:val="00300050"/>
    <w:rsid w:val="003006AC"/>
    <w:rsid w:val="00302862"/>
    <w:rsid w:val="00305C05"/>
    <w:rsid w:val="00307DA3"/>
    <w:rsid w:val="0031104B"/>
    <w:rsid w:val="003131D8"/>
    <w:rsid w:val="00314017"/>
    <w:rsid w:val="00316393"/>
    <w:rsid w:val="0031685B"/>
    <w:rsid w:val="00317751"/>
    <w:rsid w:val="003177B0"/>
    <w:rsid w:val="00320228"/>
    <w:rsid w:val="00320275"/>
    <w:rsid w:val="0032046F"/>
    <w:rsid w:val="00320FC2"/>
    <w:rsid w:val="0032227A"/>
    <w:rsid w:val="00323287"/>
    <w:rsid w:val="00323BF0"/>
    <w:rsid w:val="00323EA5"/>
    <w:rsid w:val="00324C34"/>
    <w:rsid w:val="00326A15"/>
    <w:rsid w:val="003277CD"/>
    <w:rsid w:val="00327F72"/>
    <w:rsid w:val="00330DAA"/>
    <w:rsid w:val="00331481"/>
    <w:rsid w:val="00332B06"/>
    <w:rsid w:val="00332C9E"/>
    <w:rsid w:val="00333B59"/>
    <w:rsid w:val="003359A8"/>
    <w:rsid w:val="00335FEF"/>
    <w:rsid w:val="00336CB0"/>
    <w:rsid w:val="0033773C"/>
    <w:rsid w:val="00337BE0"/>
    <w:rsid w:val="00341414"/>
    <w:rsid w:val="00342242"/>
    <w:rsid w:val="00342F09"/>
    <w:rsid w:val="00343193"/>
    <w:rsid w:val="0034321E"/>
    <w:rsid w:val="0034629E"/>
    <w:rsid w:val="00350679"/>
    <w:rsid w:val="003508B4"/>
    <w:rsid w:val="00350BB5"/>
    <w:rsid w:val="00350C7D"/>
    <w:rsid w:val="00352730"/>
    <w:rsid w:val="003555A6"/>
    <w:rsid w:val="003574AE"/>
    <w:rsid w:val="00357C60"/>
    <w:rsid w:val="00360175"/>
    <w:rsid w:val="00360862"/>
    <w:rsid w:val="00362253"/>
    <w:rsid w:val="00362BF2"/>
    <w:rsid w:val="00364207"/>
    <w:rsid w:val="003701E3"/>
    <w:rsid w:val="003706D4"/>
    <w:rsid w:val="00372116"/>
    <w:rsid w:val="003732EF"/>
    <w:rsid w:val="0037453C"/>
    <w:rsid w:val="00374D25"/>
    <w:rsid w:val="003762C8"/>
    <w:rsid w:val="00376944"/>
    <w:rsid w:val="00381D1A"/>
    <w:rsid w:val="003823D1"/>
    <w:rsid w:val="00385B05"/>
    <w:rsid w:val="00386113"/>
    <w:rsid w:val="00386924"/>
    <w:rsid w:val="00387472"/>
    <w:rsid w:val="00387D04"/>
    <w:rsid w:val="00390637"/>
    <w:rsid w:val="0039198B"/>
    <w:rsid w:val="00392D41"/>
    <w:rsid w:val="0039637E"/>
    <w:rsid w:val="00397D71"/>
    <w:rsid w:val="003A013A"/>
    <w:rsid w:val="003A0566"/>
    <w:rsid w:val="003A07DA"/>
    <w:rsid w:val="003A1B23"/>
    <w:rsid w:val="003A25F5"/>
    <w:rsid w:val="003A35F0"/>
    <w:rsid w:val="003A40C9"/>
    <w:rsid w:val="003A55F3"/>
    <w:rsid w:val="003A5B28"/>
    <w:rsid w:val="003A5F0F"/>
    <w:rsid w:val="003A6C1A"/>
    <w:rsid w:val="003A7CC1"/>
    <w:rsid w:val="003B08E5"/>
    <w:rsid w:val="003B5E6E"/>
    <w:rsid w:val="003B5F5C"/>
    <w:rsid w:val="003B77A4"/>
    <w:rsid w:val="003C5CC7"/>
    <w:rsid w:val="003C7EFA"/>
    <w:rsid w:val="003D026E"/>
    <w:rsid w:val="003D117E"/>
    <w:rsid w:val="003D1532"/>
    <w:rsid w:val="003D2148"/>
    <w:rsid w:val="003D23BA"/>
    <w:rsid w:val="003D453D"/>
    <w:rsid w:val="003D58C4"/>
    <w:rsid w:val="003E012C"/>
    <w:rsid w:val="003E1811"/>
    <w:rsid w:val="003E18D1"/>
    <w:rsid w:val="003E2A8D"/>
    <w:rsid w:val="003E3994"/>
    <w:rsid w:val="003E3B82"/>
    <w:rsid w:val="003E44D6"/>
    <w:rsid w:val="003E45AC"/>
    <w:rsid w:val="003E49FF"/>
    <w:rsid w:val="003E4FBC"/>
    <w:rsid w:val="003E7719"/>
    <w:rsid w:val="003E7836"/>
    <w:rsid w:val="003F02E1"/>
    <w:rsid w:val="003F1575"/>
    <w:rsid w:val="003F26E0"/>
    <w:rsid w:val="003F2F20"/>
    <w:rsid w:val="003F39A6"/>
    <w:rsid w:val="003F3FB9"/>
    <w:rsid w:val="003F3FD0"/>
    <w:rsid w:val="003F4CA9"/>
    <w:rsid w:val="003F5AC0"/>
    <w:rsid w:val="003F6441"/>
    <w:rsid w:val="0040268A"/>
    <w:rsid w:val="00402F66"/>
    <w:rsid w:val="00403D33"/>
    <w:rsid w:val="00405007"/>
    <w:rsid w:val="00405A99"/>
    <w:rsid w:val="00405AD5"/>
    <w:rsid w:val="00405E57"/>
    <w:rsid w:val="00407BD2"/>
    <w:rsid w:val="00410337"/>
    <w:rsid w:val="00411187"/>
    <w:rsid w:val="00413210"/>
    <w:rsid w:val="0041388F"/>
    <w:rsid w:val="00413F7B"/>
    <w:rsid w:val="00414F56"/>
    <w:rsid w:val="004177BB"/>
    <w:rsid w:val="00420378"/>
    <w:rsid w:val="00423937"/>
    <w:rsid w:val="00424C9E"/>
    <w:rsid w:val="00425BAD"/>
    <w:rsid w:val="00425EA3"/>
    <w:rsid w:val="00426A35"/>
    <w:rsid w:val="004300A8"/>
    <w:rsid w:val="0043149E"/>
    <w:rsid w:val="004330CE"/>
    <w:rsid w:val="00433412"/>
    <w:rsid w:val="004341E3"/>
    <w:rsid w:val="0043508D"/>
    <w:rsid w:val="00436160"/>
    <w:rsid w:val="004371B4"/>
    <w:rsid w:val="004371EA"/>
    <w:rsid w:val="004447CD"/>
    <w:rsid w:val="004450C8"/>
    <w:rsid w:val="004456B4"/>
    <w:rsid w:val="004459FA"/>
    <w:rsid w:val="00451CCC"/>
    <w:rsid w:val="00451E78"/>
    <w:rsid w:val="0045439F"/>
    <w:rsid w:val="00454A84"/>
    <w:rsid w:val="00454BC9"/>
    <w:rsid w:val="004555EE"/>
    <w:rsid w:val="00455A1E"/>
    <w:rsid w:val="00460C74"/>
    <w:rsid w:val="00461CCB"/>
    <w:rsid w:val="00462408"/>
    <w:rsid w:val="004629A8"/>
    <w:rsid w:val="004640FC"/>
    <w:rsid w:val="004644B5"/>
    <w:rsid w:val="00464BEF"/>
    <w:rsid w:val="00465E83"/>
    <w:rsid w:val="00467600"/>
    <w:rsid w:val="004679DA"/>
    <w:rsid w:val="00467BBC"/>
    <w:rsid w:val="00467FDC"/>
    <w:rsid w:val="004706C5"/>
    <w:rsid w:val="00472BA2"/>
    <w:rsid w:val="00472C8B"/>
    <w:rsid w:val="00472CBF"/>
    <w:rsid w:val="004772C0"/>
    <w:rsid w:val="004774D6"/>
    <w:rsid w:val="00477DD3"/>
    <w:rsid w:val="00480EE5"/>
    <w:rsid w:val="0048147B"/>
    <w:rsid w:val="00484F30"/>
    <w:rsid w:val="004861BE"/>
    <w:rsid w:val="00490E38"/>
    <w:rsid w:val="00491500"/>
    <w:rsid w:val="00492FAA"/>
    <w:rsid w:val="004931CB"/>
    <w:rsid w:val="004944FE"/>
    <w:rsid w:val="00494EA7"/>
    <w:rsid w:val="0049536B"/>
    <w:rsid w:val="0049737B"/>
    <w:rsid w:val="004A05C3"/>
    <w:rsid w:val="004A226C"/>
    <w:rsid w:val="004A28A4"/>
    <w:rsid w:val="004A5145"/>
    <w:rsid w:val="004A51D6"/>
    <w:rsid w:val="004A572D"/>
    <w:rsid w:val="004A66FD"/>
    <w:rsid w:val="004A7EF3"/>
    <w:rsid w:val="004B0CD7"/>
    <w:rsid w:val="004B1A81"/>
    <w:rsid w:val="004B4570"/>
    <w:rsid w:val="004B634B"/>
    <w:rsid w:val="004B73DC"/>
    <w:rsid w:val="004B7DC0"/>
    <w:rsid w:val="004C07B7"/>
    <w:rsid w:val="004C0812"/>
    <w:rsid w:val="004C2043"/>
    <w:rsid w:val="004C281D"/>
    <w:rsid w:val="004C3287"/>
    <w:rsid w:val="004C3930"/>
    <w:rsid w:val="004C3951"/>
    <w:rsid w:val="004D0870"/>
    <w:rsid w:val="004D2870"/>
    <w:rsid w:val="004D2B7A"/>
    <w:rsid w:val="004D47CD"/>
    <w:rsid w:val="004D6403"/>
    <w:rsid w:val="004D643A"/>
    <w:rsid w:val="004E0466"/>
    <w:rsid w:val="004E0FAA"/>
    <w:rsid w:val="004E2FBC"/>
    <w:rsid w:val="004E301D"/>
    <w:rsid w:val="004E3287"/>
    <w:rsid w:val="004E4D36"/>
    <w:rsid w:val="004E4D52"/>
    <w:rsid w:val="004E4F30"/>
    <w:rsid w:val="004E57BB"/>
    <w:rsid w:val="004E57D0"/>
    <w:rsid w:val="004E63D5"/>
    <w:rsid w:val="004E69A1"/>
    <w:rsid w:val="004E7134"/>
    <w:rsid w:val="004F0B21"/>
    <w:rsid w:val="004F2478"/>
    <w:rsid w:val="004F2C6B"/>
    <w:rsid w:val="00500AC0"/>
    <w:rsid w:val="005015C9"/>
    <w:rsid w:val="005017BC"/>
    <w:rsid w:val="00504CF5"/>
    <w:rsid w:val="005051BA"/>
    <w:rsid w:val="00505D85"/>
    <w:rsid w:val="00507C56"/>
    <w:rsid w:val="0051222B"/>
    <w:rsid w:val="00512C29"/>
    <w:rsid w:val="00513B47"/>
    <w:rsid w:val="00515466"/>
    <w:rsid w:val="00516E08"/>
    <w:rsid w:val="00521095"/>
    <w:rsid w:val="00521A23"/>
    <w:rsid w:val="0052213B"/>
    <w:rsid w:val="00522ABF"/>
    <w:rsid w:val="00524063"/>
    <w:rsid w:val="00524C51"/>
    <w:rsid w:val="00524DDB"/>
    <w:rsid w:val="005255E3"/>
    <w:rsid w:val="0052614A"/>
    <w:rsid w:val="0052743D"/>
    <w:rsid w:val="00527587"/>
    <w:rsid w:val="00527B99"/>
    <w:rsid w:val="00530744"/>
    <w:rsid w:val="00530E92"/>
    <w:rsid w:val="00530F22"/>
    <w:rsid w:val="005324FB"/>
    <w:rsid w:val="00532CE6"/>
    <w:rsid w:val="00534106"/>
    <w:rsid w:val="0053545B"/>
    <w:rsid w:val="00536416"/>
    <w:rsid w:val="005378C0"/>
    <w:rsid w:val="0054013B"/>
    <w:rsid w:val="0054073F"/>
    <w:rsid w:val="00540E6A"/>
    <w:rsid w:val="00541EF1"/>
    <w:rsid w:val="005426ED"/>
    <w:rsid w:val="00542B8D"/>
    <w:rsid w:val="00545189"/>
    <w:rsid w:val="005463C3"/>
    <w:rsid w:val="005502DD"/>
    <w:rsid w:val="00550361"/>
    <w:rsid w:val="0055194D"/>
    <w:rsid w:val="005541C6"/>
    <w:rsid w:val="00555977"/>
    <w:rsid w:val="00557322"/>
    <w:rsid w:val="00560779"/>
    <w:rsid w:val="005612DF"/>
    <w:rsid w:val="00564B8B"/>
    <w:rsid w:val="005678F8"/>
    <w:rsid w:val="005711E1"/>
    <w:rsid w:val="00573233"/>
    <w:rsid w:val="00573316"/>
    <w:rsid w:val="005734B1"/>
    <w:rsid w:val="00575834"/>
    <w:rsid w:val="00575CD4"/>
    <w:rsid w:val="0058073F"/>
    <w:rsid w:val="0058653E"/>
    <w:rsid w:val="005866D2"/>
    <w:rsid w:val="00590033"/>
    <w:rsid w:val="005911D0"/>
    <w:rsid w:val="0059320E"/>
    <w:rsid w:val="0059351E"/>
    <w:rsid w:val="005938A0"/>
    <w:rsid w:val="00596BC9"/>
    <w:rsid w:val="005974BF"/>
    <w:rsid w:val="005A40CB"/>
    <w:rsid w:val="005A4BCA"/>
    <w:rsid w:val="005A5298"/>
    <w:rsid w:val="005A6216"/>
    <w:rsid w:val="005B4B40"/>
    <w:rsid w:val="005B5287"/>
    <w:rsid w:val="005C3339"/>
    <w:rsid w:val="005C7E6C"/>
    <w:rsid w:val="005D05FC"/>
    <w:rsid w:val="005D0AD0"/>
    <w:rsid w:val="005D21A2"/>
    <w:rsid w:val="005D367F"/>
    <w:rsid w:val="005D4E9F"/>
    <w:rsid w:val="005D7BB8"/>
    <w:rsid w:val="005D7E93"/>
    <w:rsid w:val="005E0626"/>
    <w:rsid w:val="005E09EB"/>
    <w:rsid w:val="005E0AE4"/>
    <w:rsid w:val="005E0D5B"/>
    <w:rsid w:val="005E26D2"/>
    <w:rsid w:val="005E364E"/>
    <w:rsid w:val="005E71EF"/>
    <w:rsid w:val="005F0E14"/>
    <w:rsid w:val="005F25C0"/>
    <w:rsid w:val="005F3115"/>
    <w:rsid w:val="005F3958"/>
    <w:rsid w:val="005F39BD"/>
    <w:rsid w:val="005F4168"/>
    <w:rsid w:val="005F488A"/>
    <w:rsid w:val="005F4A43"/>
    <w:rsid w:val="005F6C44"/>
    <w:rsid w:val="005F780E"/>
    <w:rsid w:val="0060327E"/>
    <w:rsid w:val="00603BB5"/>
    <w:rsid w:val="00604517"/>
    <w:rsid w:val="006068A4"/>
    <w:rsid w:val="00610898"/>
    <w:rsid w:val="00611D2D"/>
    <w:rsid w:val="00613570"/>
    <w:rsid w:val="00613C77"/>
    <w:rsid w:val="00620451"/>
    <w:rsid w:val="00623B8D"/>
    <w:rsid w:val="00624A0D"/>
    <w:rsid w:val="0063167C"/>
    <w:rsid w:val="006318F0"/>
    <w:rsid w:val="006325AC"/>
    <w:rsid w:val="006331B9"/>
    <w:rsid w:val="00634E7A"/>
    <w:rsid w:val="0063564F"/>
    <w:rsid w:val="006356E5"/>
    <w:rsid w:val="00641673"/>
    <w:rsid w:val="00641C00"/>
    <w:rsid w:val="00642BEB"/>
    <w:rsid w:val="00642C0A"/>
    <w:rsid w:val="00642F6B"/>
    <w:rsid w:val="0064452E"/>
    <w:rsid w:val="00644A28"/>
    <w:rsid w:val="006455F5"/>
    <w:rsid w:val="006478AA"/>
    <w:rsid w:val="00647DD1"/>
    <w:rsid w:val="00651E86"/>
    <w:rsid w:val="00654706"/>
    <w:rsid w:val="0065486D"/>
    <w:rsid w:val="00654C9B"/>
    <w:rsid w:val="0065595C"/>
    <w:rsid w:val="00656562"/>
    <w:rsid w:val="00660933"/>
    <w:rsid w:val="00662A57"/>
    <w:rsid w:val="00662C5E"/>
    <w:rsid w:val="00662C6C"/>
    <w:rsid w:val="0066425F"/>
    <w:rsid w:val="00664470"/>
    <w:rsid w:val="00665F01"/>
    <w:rsid w:val="006674E4"/>
    <w:rsid w:val="006713FC"/>
    <w:rsid w:val="00672C4F"/>
    <w:rsid w:val="00674CE3"/>
    <w:rsid w:val="006751F2"/>
    <w:rsid w:val="00676500"/>
    <w:rsid w:val="00676D15"/>
    <w:rsid w:val="006800A9"/>
    <w:rsid w:val="00680E09"/>
    <w:rsid w:val="0068123A"/>
    <w:rsid w:val="00682B26"/>
    <w:rsid w:val="00683A33"/>
    <w:rsid w:val="00683D2B"/>
    <w:rsid w:val="00684407"/>
    <w:rsid w:val="006849C7"/>
    <w:rsid w:val="00685086"/>
    <w:rsid w:val="0068563B"/>
    <w:rsid w:val="00686CDF"/>
    <w:rsid w:val="00686F94"/>
    <w:rsid w:val="006872F7"/>
    <w:rsid w:val="00692DA4"/>
    <w:rsid w:val="006A0F6E"/>
    <w:rsid w:val="006A2053"/>
    <w:rsid w:val="006A22EA"/>
    <w:rsid w:val="006A3E28"/>
    <w:rsid w:val="006A4705"/>
    <w:rsid w:val="006A4AFC"/>
    <w:rsid w:val="006A4DD7"/>
    <w:rsid w:val="006A4F94"/>
    <w:rsid w:val="006A5679"/>
    <w:rsid w:val="006B6FD7"/>
    <w:rsid w:val="006C3CBB"/>
    <w:rsid w:val="006C4CF9"/>
    <w:rsid w:val="006C5068"/>
    <w:rsid w:val="006C51AD"/>
    <w:rsid w:val="006C7A9A"/>
    <w:rsid w:val="006C7C39"/>
    <w:rsid w:val="006D2B94"/>
    <w:rsid w:val="006D2C52"/>
    <w:rsid w:val="006D465F"/>
    <w:rsid w:val="006D55EE"/>
    <w:rsid w:val="006D566C"/>
    <w:rsid w:val="006D609C"/>
    <w:rsid w:val="006D6496"/>
    <w:rsid w:val="006D7671"/>
    <w:rsid w:val="006E0655"/>
    <w:rsid w:val="006E10B6"/>
    <w:rsid w:val="006E119F"/>
    <w:rsid w:val="006E1D0D"/>
    <w:rsid w:val="006E2574"/>
    <w:rsid w:val="006E5092"/>
    <w:rsid w:val="006E516C"/>
    <w:rsid w:val="006E5825"/>
    <w:rsid w:val="006E6364"/>
    <w:rsid w:val="006F043B"/>
    <w:rsid w:val="006F1062"/>
    <w:rsid w:val="006F2FCB"/>
    <w:rsid w:val="006F378C"/>
    <w:rsid w:val="006F72A1"/>
    <w:rsid w:val="006F79D3"/>
    <w:rsid w:val="00700B6C"/>
    <w:rsid w:val="00701AA8"/>
    <w:rsid w:val="0070422B"/>
    <w:rsid w:val="00704B90"/>
    <w:rsid w:val="0070551F"/>
    <w:rsid w:val="0070582A"/>
    <w:rsid w:val="00706C49"/>
    <w:rsid w:val="00707091"/>
    <w:rsid w:val="0070721D"/>
    <w:rsid w:val="00707403"/>
    <w:rsid w:val="00710163"/>
    <w:rsid w:val="00711701"/>
    <w:rsid w:val="00713145"/>
    <w:rsid w:val="00714883"/>
    <w:rsid w:val="00715160"/>
    <w:rsid w:val="007153AE"/>
    <w:rsid w:val="00716036"/>
    <w:rsid w:val="0072168E"/>
    <w:rsid w:val="0072196C"/>
    <w:rsid w:val="00721EBD"/>
    <w:rsid w:val="007245AE"/>
    <w:rsid w:val="007246FE"/>
    <w:rsid w:val="00726443"/>
    <w:rsid w:val="00732739"/>
    <w:rsid w:val="007327A9"/>
    <w:rsid w:val="00733F6C"/>
    <w:rsid w:val="00734B7D"/>
    <w:rsid w:val="00734CA0"/>
    <w:rsid w:val="007358BE"/>
    <w:rsid w:val="007363CB"/>
    <w:rsid w:val="007403F7"/>
    <w:rsid w:val="007404A2"/>
    <w:rsid w:val="007405FD"/>
    <w:rsid w:val="007410F4"/>
    <w:rsid w:val="00742CCC"/>
    <w:rsid w:val="00746940"/>
    <w:rsid w:val="00747287"/>
    <w:rsid w:val="00747D1A"/>
    <w:rsid w:val="00751602"/>
    <w:rsid w:val="0075505F"/>
    <w:rsid w:val="00755800"/>
    <w:rsid w:val="00755CEC"/>
    <w:rsid w:val="00756BF2"/>
    <w:rsid w:val="00760453"/>
    <w:rsid w:val="007607C0"/>
    <w:rsid w:val="007614A4"/>
    <w:rsid w:val="00765F6B"/>
    <w:rsid w:val="0076670B"/>
    <w:rsid w:val="0076705E"/>
    <w:rsid w:val="00767204"/>
    <w:rsid w:val="00770964"/>
    <w:rsid w:val="00771BD2"/>
    <w:rsid w:val="00775961"/>
    <w:rsid w:val="00775ED0"/>
    <w:rsid w:val="00777A7C"/>
    <w:rsid w:val="00780BD3"/>
    <w:rsid w:val="00785768"/>
    <w:rsid w:val="00785DFF"/>
    <w:rsid w:val="00785FE9"/>
    <w:rsid w:val="00786110"/>
    <w:rsid w:val="00790461"/>
    <w:rsid w:val="0079195D"/>
    <w:rsid w:val="00792113"/>
    <w:rsid w:val="00794099"/>
    <w:rsid w:val="0079790C"/>
    <w:rsid w:val="007A221D"/>
    <w:rsid w:val="007A42BC"/>
    <w:rsid w:val="007A4805"/>
    <w:rsid w:val="007A6059"/>
    <w:rsid w:val="007A67C0"/>
    <w:rsid w:val="007B133F"/>
    <w:rsid w:val="007B3F1C"/>
    <w:rsid w:val="007B44BF"/>
    <w:rsid w:val="007B4924"/>
    <w:rsid w:val="007B577E"/>
    <w:rsid w:val="007C0943"/>
    <w:rsid w:val="007C1E53"/>
    <w:rsid w:val="007C1E5D"/>
    <w:rsid w:val="007C21FC"/>
    <w:rsid w:val="007C2A5D"/>
    <w:rsid w:val="007C2F7A"/>
    <w:rsid w:val="007C3600"/>
    <w:rsid w:val="007C360F"/>
    <w:rsid w:val="007C3B51"/>
    <w:rsid w:val="007C4041"/>
    <w:rsid w:val="007C54A6"/>
    <w:rsid w:val="007C6AAB"/>
    <w:rsid w:val="007D0DAC"/>
    <w:rsid w:val="007D0F17"/>
    <w:rsid w:val="007D1425"/>
    <w:rsid w:val="007D1486"/>
    <w:rsid w:val="007D35DF"/>
    <w:rsid w:val="007D6F8D"/>
    <w:rsid w:val="007D79C8"/>
    <w:rsid w:val="007E191E"/>
    <w:rsid w:val="007E19D6"/>
    <w:rsid w:val="007E5DEC"/>
    <w:rsid w:val="007F08E8"/>
    <w:rsid w:val="007F0CE3"/>
    <w:rsid w:val="007F5F20"/>
    <w:rsid w:val="00803EF7"/>
    <w:rsid w:val="00804229"/>
    <w:rsid w:val="008043E7"/>
    <w:rsid w:val="008048AD"/>
    <w:rsid w:val="00805D0B"/>
    <w:rsid w:val="00811A41"/>
    <w:rsid w:val="00811E35"/>
    <w:rsid w:val="008133A7"/>
    <w:rsid w:val="00813EEF"/>
    <w:rsid w:val="00814B1E"/>
    <w:rsid w:val="00815C74"/>
    <w:rsid w:val="00815D2C"/>
    <w:rsid w:val="008175FF"/>
    <w:rsid w:val="008212F1"/>
    <w:rsid w:val="008234A4"/>
    <w:rsid w:val="008243C5"/>
    <w:rsid w:val="00824425"/>
    <w:rsid w:val="008245C7"/>
    <w:rsid w:val="00826791"/>
    <w:rsid w:val="00826C7F"/>
    <w:rsid w:val="008301F8"/>
    <w:rsid w:val="0083143C"/>
    <w:rsid w:val="00833468"/>
    <w:rsid w:val="00833CE5"/>
    <w:rsid w:val="008360DA"/>
    <w:rsid w:val="00837755"/>
    <w:rsid w:val="008419CE"/>
    <w:rsid w:val="00842B9C"/>
    <w:rsid w:val="00843FCE"/>
    <w:rsid w:val="0084443A"/>
    <w:rsid w:val="00844598"/>
    <w:rsid w:val="00844AB4"/>
    <w:rsid w:val="00846CC1"/>
    <w:rsid w:val="008473DD"/>
    <w:rsid w:val="00852703"/>
    <w:rsid w:val="008535F9"/>
    <w:rsid w:val="00854A6F"/>
    <w:rsid w:val="00854CD5"/>
    <w:rsid w:val="0085709B"/>
    <w:rsid w:val="0086020F"/>
    <w:rsid w:val="00860361"/>
    <w:rsid w:val="008613E0"/>
    <w:rsid w:val="00861553"/>
    <w:rsid w:val="008621F9"/>
    <w:rsid w:val="00863CA8"/>
    <w:rsid w:val="00864654"/>
    <w:rsid w:val="00865752"/>
    <w:rsid w:val="008712C1"/>
    <w:rsid w:val="0087184F"/>
    <w:rsid w:val="00873A23"/>
    <w:rsid w:val="008751D8"/>
    <w:rsid w:val="00880B2B"/>
    <w:rsid w:val="008828BF"/>
    <w:rsid w:val="0088542D"/>
    <w:rsid w:val="00887104"/>
    <w:rsid w:val="00887378"/>
    <w:rsid w:val="00887458"/>
    <w:rsid w:val="00887D24"/>
    <w:rsid w:val="008900DA"/>
    <w:rsid w:val="00890718"/>
    <w:rsid w:val="00890CCA"/>
    <w:rsid w:val="00891337"/>
    <w:rsid w:val="00892F84"/>
    <w:rsid w:val="00893664"/>
    <w:rsid w:val="008940AF"/>
    <w:rsid w:val="00894F53"/>
    <w:rsid w:val="00896245"/>
    <w:rsid w:val="008979F7"/>
    <w:rsid w:val="008A0479"/>
    <w:rsid w:val="008A0945"/>
    <w:rsid w:val="008A1AC9"/>
    <w:rsid w:val="008A2A21"/>
    <w:rsid w:val="008A3A0D"/>
    <w:rsid w:val="008A48C2"/>
    <w:rsid w:val="008A4914"/>
    <w:rsid w:val="008A4CEB"/>
    <w:rsid w:val="008A5CBA"/>
    <w:rsid w:val="008B05A6"/>
    <w:rsid w:val="008B1A17"/>
    <w:rsid w:val="008B3732"/>
    <w:rsid w:val="008B55CD"/>
    <w:rsid w:val="008C136B"/>
    <w:rsid w:val="008C139D"/>
    <w:rsid w:val="008C223C"/>
    <w:rsid w:val="008C2C71"/>
    <w:rsid w:val="008C4704"/>
    <w:rsid w:val="008C6546"/>
    <w:rsid w:val="008C6EC9"/>
    <w:rsid w:val="008D143E"/>
    <w:rsid w:val="008D2087"/>
    <w:rsid w:val="008D3335"/>
    <w:rsid w:val="008E19AA"/>
    <w:rsid w:val="008E1EC7"/>
    <w:rsid w:val="008E30C0"/>
    <w:rsid w:val="008E3300"/>
    <w:rsid w:val="008E5610"/>
    <w:rsid w:val="008E59BF"/>
    <w:rsid w:val="008E5B35"/>
    <w:rsid w:val="008F0A77"/>
    <w:rsid w:val="008F26CA"/>
    <w:rsid w:val="008F2A45"/>
    <w:rsid w:val="008F5D89"/>
    <w:rsid w:val="008F6850"/>
    <w:rsid w:val="008F694B"/>
    <w:rsid w:val="008F6B8D"/>
    <w:rsid w:val="009011C8"/>
    <w:rsid w:val="009036A5"/>
    <w:rsid w:val="00904D3E"/>
    <w:rsid w:val="00907A7A"/>
    <w:rsid w:val="009109AD"/>
    <w:rsid w:val="009113A2"/>
    <w:rsid w:val="00911F89"/>
    <w:rsid w:val="0091226F"/>
    <w:rsid w:val="00913CB2"/>
    <w:rsid w:val="0091552D"/>
    <w:rsid w:val="009156E9"/>
    <w:rsid w:val="00917535"/>
    <w:rsid w:val="009214B3"/>
    <w:rsid w:val="00921D30"/>
    <w:rsid w:val="00922479"/>
    <w:rsid w:val="009237DA"/>
    <w:rsid w:val="00924291"/>
    <w:rsid w:val="009256D5"/>
    <w:rsid w:val="00926260"/>
    <w:rsid w:val="00926ACC"/>
    <w:rsid w:val="00926D45"/>
    <w:rsid w:val="00927BFF"/>
    <w:rsid w:val="00927F6E"/>
    <w:rsid w:val="009311E0"/>
    <w:rsid w:val="00935776"/>
    <w:rsid w:val="00935B0B"/>
    <w:rsid w:val="009360B8"/>
    <w:rsid w:val="00936C1A"/>
    <w:rsid w:val="00936DDE"/>
    <w:rsid w:val="00937AF3"/>
    <w:rsid w:val="00937BB9"/>
    <w:rsid w:val="00941918"/>
    <w:rsid w:val="00941A6F"/>
    <w:rsid w:val="009420A0"/>
    <w:rsid w:val="00943F9E"/>
    <w:rsid w:val="00944A3C"/>
    <w:rsid w:val="00945BFE"/>
    <w:rsid w:val="0095095C"/>
    <w:rsid w:val="00953A5F"/>
    <w:rsid w:val="00954A74"/>
    <w:rsid w:val="0095582C"/>
    <w:rsid w:val="00956131"/>
    <w:rsid w:val="00963D05"/>
    <w:rsid w:val="00964CF3"/>
    <w:rsid w:val="00965380"/>
    <w:rsid w:val="00965FB7"/>
    <w:rsid w:val="00970F93"/>
    <w:rsid w:val="00972C10"/>
    <w:rsid w:val="009731E2"/>
    <w:rsid w:val="0097467F"/>
    <w:rsid w:val="0097643B"/>
    <w:rsid w:val="00977CFC"/>
    <w:rsid w:val="00980140"/>
    <w:rsid w:val="009802CE"/>
    <w:rsid w:val="00980840"/>
    <w:rsid w:val="009808FB"/>
    <w:rsid w:val="00981220"/>
    <w:rsid w:val="00981276"/>
    <w:rsid w:val="009839C3"/>
    <w:rsid w:val="00985106"/>
    <w:rsid w:val="00987C13"/>
    <w:rsid w:val="009900AC"/>
    <w:rsid w:val="00991DEC"/>
    <w:rsid w:val="00992FDB"/>
    <w:rsid w:val="00993ADB"/>
    <w:rsid w:val="00993B93"/>
    <w:rsid w:val="009954C3"/>
    <w:rsid w:val="00995948"/>
    <w:rsid w:val="009A0436"/>
    <w:rsid w:val="009A10EE"/>
    <w:rsid w:val="009A2A2B"/>
    <w:rsid w:val="009A2A73"/>
    <w:rsid w:val="009A625E"/>
    <w:rsid w:val="009B11EF"/>
    <w:rsid w:val="009B26C4"/>
    <w:rsid w:val="009B4646"/>
    <w:rsid w:val="009B489C"/>
    <w:rsid w:val="009B53F2"/>
    <w:rsid w:val="009B62BB"/>
    <w:rsid w:val="009B6755"/>
    <w:rsid w:val="009B6EEA"/>
    <w:rsid w:val="009B75F5"/>
    <w:rsid w:val="009B7FA6"/>
    <w:rsid w:val="009C02AC"/>
    <w:rsid w:val="009C18A4"/>
    <w:rsid w:val="009C305E"/>
    <w:rsid w:val="009C66EA"/>
    <w:rsid w:val="009C6F5C"/>
    <w:rsid w:val="009C7C2A"/>
    <w:rsid w:val="009D2600"/>
    <w:rsid w:val="009D3078"/>
    <w:rsid w:val="009D4489"/>
    <w:rsid w:val="009D77F0"/>
    <w:rsid w:val="009E00F5"/>
    <w:rsid w:val="009E5A69"/>
    <w:rsid w:val="009F11A7"/>
    <w:rsid w:val="009F2527"/>
    <w:rsid w:val="009F259C"/>
    <w:rsid w:val="009F4E7D"/>
    <w:rsid w:val="009F5BB1"/>
    <w:rsid w:val="00A00DA2"/>
    <w:rsid w:val="00A01316"/>
    <w:rsid w:val="00A02000"/>
    <w:rsid w:val="00A05BB0"/>
    <w:rsid w:val="00A120BA"/>
    <w:rsid w:val="00A1514B"/>
    <w:rsid w:val="00A15480"/>
    <w:rsid w:val="00A1590F"/>
    <w:rsid w:val="00A15E89"/>
    <w:rsid w:val="00A16A72"/>
    <w:rsid w:val="00A209FB"/>
    <w:rsid w:val="00A226DB"/>
    <w:rsid w:val="00A2382D"/>
    <w:rsid w:val="00A24EE6"/>
    <w:rsid w:val="00A2580E"/>
    <w:rsid w:val="00A3003B"/>
    <w:rsid w:val="00A30C1D"/>
    <w:rsid w:val="00A31723"/>
    <w:rsid w:val="00A32347"/>
    <w:rsid w:val="00A34740"/>
    <w:rsid w:val="00A35EA8"/>
    <w:rsid w:val="00A37BCD"/>
    <w:rsid w:val="00A418AF"/>
    <w:rsid w:val="00A432AA"/>
    <w:rsid w:val="00A44E5B"/>
    <w:rsid w:val="00A456C8"/>
    <w:rsid w:val="00A46B98"/>
    <w:rsid w:val="00A50BE9"/>
    <w:rsid w:val="00A51FB8"/>
    <w:rsid w:val="00A57319"/>
    <w:rsid w:val="00A57A10"/>
    <w:rsid w:val="00A6081A"/>
    <w:rsid w:val="00A61287"/>
    <w:rsid w:val="00A63739"/>
    <w:rsid w:val="00A66233"/>
    <w:rsid w:val="00A67766"/>
    <w:rsid w:val="00A67CC0"/>
    <w:rsid w:val="00A715DE"/>
    <w:rsid w:val="00A71C40"/>
    <w:rsid w:val="00A72961"/>
    <w:rsid w:val="00A7490C"/>
    <w:rsid w:val="00A752F7"/>
    <w:rsid w:val="00A76411"/>
    <w:rsid w:val="00A814AF"/>
    <w:rsid w:val="00A818D5"/>
    <w:rsid w:val="00A81FDA"/>
    <w:rsid w:val="00A82495"/>
    <w:rsid w:val="00A825F5"/>
    <w:rsid w:val="00A849C7"/>
    <w:rsid w:val="00A85557"/>
    <w:rsid w:val="00A86ACD"/>
    <w:rsid w:val="00A875DC"/>
    <w:rsid w:val="00A90BFB"/>
    <w:rsid w:val="00A91AFC"/>
    <w:rsid w:val="00A9275A"/>
    <w:rsid w:val="00A92BF7"/>
    <w:rsid w:val="00A968B3"/>
    <w:rsid w:val="00A96CE5"/>
    <w:rsid w:val="00AA06C8"/>
    <w:rsid w:val="00AA10B0"/>
    <w:rsid w:val="00AA24C6"/>
    <w:rsid w:val="00AA2C85"/>
    <w:rsid w:val="00AA44F6"/>
    <w:rsid w:val="00AA47AC"/>
    <w:rsid w:val="00AA4CDE"/>
    <w:rsid w:val="00AA570A"/>
    <w:rsid w:val="00AA68FA"/>
    <w:rsid w:val="00AA7F9C"/>
    <w:rsid w:val="00AB2747"/>
    <w:rsid w:val="00AB3746"/>
    <w:rsid w:val="00AB4A60"/>
    <w:rsid w:val="00AC0421"/>
    <w:rsid w:val="00AC21E6"/>
    <w:rsid w:val="00AC2604"/>
    <w:rsid w:val="00AC27C9"/>
    <w:rsid w:val="00AC2C9A"/>
    <w:rsid w:val="00AC40A6"/>
    <w:rsid w:val="00AC433E"/>
    <w:rsid w:val="00AC55EB"/>
    <w:rsid w:val="00AC618E"/>
    <w:rsid w:val="00AD09B6"/>
    <w:rsid w:val="00AD12A5"/>
    <w:rsid w:val="00AD141A"/>
    <w:rsid w:val="00AD1E85"/>
    <w:rsid w:val="00AD1F6D"/>
    <w:rsid w:val="00AD2525"/>
    <w:rsid w:val="00AD29DB"/>
    <w:rsid w:val="00AD45F9"/>
    <w:rsid w:val="00AD53C5"/>
    <w:rsid w:val="00AD5617"/>
    <w:rsid w:val="00AD627B"/>
    <w:rsid w:val="00AD64CC"/>
    <w:rsid w:val="00AD756A"/>
    <w:rsid w:val="00AE1541"/>
    <w:rsid w:val="00AE20AE"/>
    <w:rsid w:val="00AE3574"/>
    <w:rsid w:val="00AE4738"/>
    <w:rsid w:val="00AE5396"/>
    <w:rsid w:val="00AE5B88"/>
    <w:rsid w:val="00AE6049"/>
    <w:rsid w:val="00AE635C"/>
    <w:rsid w:val="00AE7764"/>
    <w:rsid w:val="00AF0608"/>
    <w:rsid w:val="00AF06AD"/>
    <w:rsid w:val="00AF2889"/>
    <w:rsid w:val="00AF3A8B"/>
    <w:rsid w:val="00AF3DF5"/>
    <w:rsid w:val="00AF3E4B"/>
    <w:rsid w:val="00AF57FB"/>
    <w:rsid w:val="00B00A08"/>
    <w:rsid w:val="00B00A22"/>
    <w:rsid w:val="00B00AC6"/>
    <w:rsid w:val="00B02659"/>
    <w:rsid w:val="00B02C83"/>
    <w:rsid w:val="00B03E6E"/>
    <w:rsid w:val="00B04BF8"/>
    <w:rsid w:val="00B04CBC"/>
    <w:rsid w:val="00B04ED6"/>
    <w:rsid w:val="00B1126B"/>
    <w:rsid w:val="00B116EC"/>
    <w:rsid w:val="00B16492"/>
    <w:rsid w:val="00B17604"/>
    <w:rsid w:val="00B22737"/>
    <w:rsid w:val="00B24748"/>
    <w:rsid w:val="00B250F3"/>
    <w:rsid w:val="00B26551"/>
    <w:rsid w:val="00B2731B"/>
    <w:rsid w:val="00B27D82"/>
    <w:rsid w:val="00B3168F"/>
    <w:rsid w:val="00B34A0C"/>
    <w:rsid w:val="00B35094"/>
    <w:rsid w:val="00B36AED"/>
    <w:rsid w:val="00B36B86"/>
    <w:rsid w:val="00B41708"/>
    <w:rsid w:val="00B418E3"/>
    <w:rsid w:val="00B42F14"/>
    <w:rsid w:val="00B44C4A"/>
    <w:rsid w:val="00B45EA9"/>
    <w:rsid w:val="00B4651F"/>
    <w:rsid w:val="00B50CD3"/>
    <w:rsid w:val="00B51461"/>
    <w:rsid w:val="00B522C0"/>
    <w:rsid w:val="00B543DF"/>
    <w:rsid w:val="00B553FA"/>
    <w:rsid w:val="00B6250C"/>
    <w:rsid w:val="00B62C46"/>
    <w:rsid w:val="00B653EC"/>
    <w:rsid w:val="00B65FB0"/>
    <w:rsid w:val="00B6652A"/>
    <w:rsid w:val="00B66575"/>
    <w:rsid w:val="00B669AC"/>
    <w:rsid w:val="00B67280"/>
    <w:rsid w:val="00B71A15"/>
    <w:rsid w:val="00B7227D"/>
    <w:rsid w:val="00B7322E"/>
    <w:rsid w:val="00B75D20"/>
    <w:rsid w:val="00B839D7"/>
    <w:rsid w:val="00B85AEE"/>
    <w:rsid w:val="00B87C9F"/>
    <w:rsid w:val="00B91BF9"/>
    <w:rsid w:val="00B94216"/>
    <w:rsid w:val="00B96819"/>
    <w:rsid w:val="00B96C04"/>
    <w:rsid w:val="00B97F64"/>
    <w:rsid w:val="00BA0B30"/>
    <w:rsid w:val="00BA22DF"/>
    <w:rsid w:val="00BA25BC"/>
    <w:rsid w:val="00BA2BBE"/>
    <w:rsid w:val="00BA4FAD"/>
    <w:rsid w:val="00BA61B3"/>
    <w:rsid w:val="00BB0036"/>
    <w:rsid w:val="00BB0BD6"/>
    <w:rsid w:val="00BB15B9"/>
    <w:rsid w:val="00BB1E2D"/>
    <w:rsid w:val="00BB24F2"/>
    <w:rsid w:val="00BB2C30"/>
    <w:rsid w:val="00BB5ADB"/>
    <w:rsid w:val="00BB795C"/>
    <w:rsid w:val="00BC2803"/>
    <w:rsid w:val="00BC3756"/>
    <w:rsid w:val="00BC4762"/>
    <w:rsid w:val="00BC4FC0"/>
    <w:rsid w:val="00BC6D3D"/>
    <w:rsid w:val="00BD04CD"/>
    <w:rsid w:val="00BD3EEF"/>
    <w:rsid w:val="00BD42B5"/>
    <w:rsid w:val="00BD54CC"/>
    <w:rsid w:val="00BD6073"/>
    <w:rsid w:val="00BD72CC"/>
    <w:rsid w:val="00BD7B98"/>
    <w:rsid w:val="00BE0A97"/>
    <w:rsid w:val="00BE175B"/>
    <w:rsid w:val="00BE337A"/>
    <w:rsid w:val="00BE34CE"/>
    <w:rsid w:val="00BE3B35"/>
    <w:rsid w:val="00BE44BB"/>
    <w:rsid w:val="00BE5818"/>
    <w:rsid w:val="00BF1A9D"/>
    <w:rsid w:val="00BF1CE7"/>
    <w:rsid w:val="00BF253B"/>
    <w:rsid w:val="00BF2B71"/>
    <w:rsid w:val="00BF3B58"/>
    <w:rsid w:val="00BF4C5F"/>
    <w:rsid w:val="00BF6210"/>
    <w:rsid w:val="00BF7020"/>
    <w:rsid w:val="00BF7109"/>
    <w:rsid w:val="00C00F88"/>
    <w:rsid w:val="00C015C1"/>
    <w:rsid w:val="00C0300E"/>
    <w:rsid w:val="00C04232"/>
    <w:rsid w:val="00C0562C"/>
    <w:rsid w:val="00C0630A"/>
    <w:rsid w:val="00C073D6"/>
    <w:rsid w:val="00C114DA"/>
    <w:rsid w:val="00C12BCD"/>
    <w:rsid w:val="00C134E2"/>
    <w:rsid w:val="00C1394F"/>
    <w:rsid w:val="00C13AD7"/>
    <w:rsid w:val="00C15B15"/>
    <w:rsid w:val="00C15FA9"/>
    <w:rsid w:val="00C1677C"/>
    <w:rsid w:val="00C17153"/>
    <w:rsid w:val="00C17502"/>
    <w:rsid w:val="00C2089A"/>
    <w:rsid w:val="00C2091E"/>
    <w:rsid w:val="00C20AD6"/>
    <w:rsid w:val="00C20E34"/>
    <w:rsid w:val="00C23120"/>
    <w:rsid w:val="00C239F9"/>
    <w:rsid w:val="00C23B7C"/>
    <w:rsid w:val="00C23E44"/>
    <w:rsid w:val="00C24725"/>
    <w:rsid w:val="00C25314"/>
    <w:rsid w:val="00C26547"/>
    <w:rsid w:val="00C32124"/>
    <w:rsid w:val="00C3350E"/>
    <w:rsid w:val="00C40AC2"/>
    <w:rsid w:val="00C40DC4"/>
    <w:rsid w:val="00C41C92"/>
    <w:rsid w:val="00C4430B"/>
    <w:rsid w:val="00C44F86"/>
    <w:rsid w:val="00C46364"/>
    <w:rsid w:val="00C47033"/>
    <w:rsid w:val="00C47D14"/>
    <w:rsid w:val="00C50500"/>
    <w:rsid w:val="00C50899"/>
    <w:rsid w:val="00C50AA6"/>
    <w:rsid w:val="00C51616"/>
    <w:rsid w:val="00C51913"/>
    <w:rsid w:val="00C5461A"/>
    <w:rsid w:val="00C572A7"/>
    <w:rsid w:val="00C6033F"/>
    <w:rsid w:val="00C6101E"/>
    <w:rsid w:val="00C62195"/>
    <w:rsid w:val="00C62D80"/>
    <w:rsid w:val="00C62E8D"/>
    <w:rsid w:val="00C73850"/>
    <w:rsid w:val="00C74D03"/>
    <w:rsid w:val="00C81240"/>
    <w:rsid w:val="00C817B4"/>
    <w:rsid w:val="00C83A91"/>
    <w:rsid w:val="00C8427A"/>
    <w:rsid w:val="00C85A52"/>
    <w:rsid w:val="00C87A9B"/>
    <w:rsid w:val="00C90667"/>
    <w:rsid w:val="00C91C66"/>
    <w:rsid w:val="00C925E2"/>
    <w:rsid w:val="00C92A2F"/>
    <w:rsid w:val="00C9323B"/>
    <w:rsid w:val="00C933FF"/>
    <w:rsid w:val="00C945E5"/>
    <w:rsid w:val="00C95640"/>
    <w:rsid w:val="00C95876"/>
    <w:rsid w:val="00C96994"/>
    <w:rsid w:val="00CA2F9D"/>
    <w:rsid w:val="00CA4B01"/>
    <w:rsid w:val="00CA52DC"/>
    <w:rsid w:val="00CA58BC"/>
    <w:rsid w:val="00CA7978"/>
    <w:rsid w:val="00CB2BCE"/>
    <w:rsid w:val="00CB2ED3"/>
    <w:rsid w:val="00CB7CC4"/>
    <w:rsid w:val="00CC073F"/>
    <w:rsid w:val="00CC1DE9"/>
    <w:rsid w:val="00CC4A08"/>
    <w:rsid w:val="00CC563B"/>
    <w:rsid w:val="00CD14B8"/>
    <w:rsid w:val="00CD386D"/>
    <w:rsid w:val="00CD4EF2"/>
    <w:rsid w:val="00CD5173"/>
    <w:rsid w:val="00CD5BFF"/>
    <w:rsid w:val="00CE0149"/>
    <w:rsid w:val="00CE17F2"/>
    <w:rsid w:val="00CE1C32"/>
    <w:rsid w:val="00CE3048"/>
    <w:rsid w:val="00CE5B45"/>
    <w:rsid w:val="00CE66AF"/>
    <w:rsid w:val="00CE66C7"/>
    <w:rsid w:val="00CE6EE4"/>
    <w:rsid w:val="00CE7770"/>
    <w:rsid w:val="00CF1333"/>
    <w:rsid w:val="00CF1F92"/>
    <w:rsid w:val="00CF24F9"/>
    <w:rsid w:val="00CF30FF"/>
    <w:rsid w:val="00CF3FEE"/>
    <w:rsid w:val="00D00ABA"/>
    <w:rsid w:val="00D00B1C"/>
    <w:rsid w:val="00D00FDD"/>
    <w:rsid w:val="00D036FF"/>
    <w:rsid w:val="00D0465B"/>
    <w:rsid w:val="00D10003"/>
    <w:rsid w:val="00D10311"/>
    <w:rsid w:val="00D124F3"/>
    <w:rsid w:val="00D15D12"/>
    <w:rsid w:val="00D16116"/>
    <w:rsid w:val="00D162AF"/>
    <w:rsid w:val="00D1777A"/>
    <w:rsid w:val="00D2044F"/>
    <w:rsid w:val="00D20C68"/>
    <w:rsid w:val="00D2130A"/>
    <w:rsid w:val="00D230F6"/>
    <w:rsid w:val="00D24834"/>
    <w:rsid w:val="00D24905"/>
    <w:rsid w:val="00D25C66"/>
    <w:rsid w:val="00D262CB"/>
    <w:rsid w:val="00D3003B"/>
    <w:rsid w:val="00D31213"/>
    <w:rsid w:val="00D32A06"/>
    <w:rsid w:val="00D340CF"/>
    <w:rsid w:val="00D35B56"/>
    <w:rsid w:val="00D35B7E"/>
    <w:rsid w:val="00D3606B"/>
    <w:rsid w:val="00D37B10"/>
    <w:rsid w:val="00D40578"/>
    <w:rsid w:val="00D4073D"/>
    <w:rsid w:val="00D41752"/>
    <w:rsid w:val="00D41DF2"/>
    <w:rsid w:val="00D41ECF"/>
    <w:rsid w:val="00D42A50"/>
    <w:rsid w:val="00D45E40"/>
    <w:rsid w:val="00D525BE"/>
    <w:rsid w:val="00D52730"/>
    <w:rsid w:val="00D55C51"/>
    <w:rsid w:val="00D57ABE"/>
    <w:rsid w:val="00D608FD"/>
    <w:rsid w:val="00D60A68"/>
    <w:rsid w:val="00D60E6B"/>
    <w:rsid w:val="00D627F6"/>
    <w:rsid w:val="00D632E7"/>
    <w:rsid w:val="00D635AF"/>
    <w:rsid w:val="00D636F1"/>
    <w:rsid w:val="00D64CBB"/>
    <w:rsid w:val="00D66CA9"/>
    <w:rsid w:val="00D6759E"/>
    <w:rsid w:val="00D71DB5"/>
    <w:rsid w:val="00D72E24"/>
    <w:rsid w:val="00D73520"/>
    <w:rsid w:val="00D7363B"/>
    <w:rsid w:val="00D74159"/>
    <w:rsid w:val="00D7589B"/>
    <w:rsid w:val="00D8024B"/>
    <w:rsid w:val="00D802CC"/>
    <w:rsid w:val="00D80557"/>
    <w:rsid w:val="00D80719"/>
    <w:rsid w:val="00D810BE"/>
    <w:rsid w:val="00D829AA"/>
    <w:rsid w:val="00D83A93"/>
    <w:rsid w:val="00D8456A"/>
    <w:rsid w:val="00D84FCA"/>
    <w:rsid w:val="00D85849"/>
    <w:rsid w:val="00D85E54"/>
    <w:rsid w:val="00D862B3"/>
    <w:rsid w:val="00D86FB9"/>
    <w:rsid w:val="00D87131"/>
    <w:rsid w:val="00D876D0"/>
    <w:rsid w:val="00D87728"/>
    <w:rsid w:val="00D87F50"/>
    <w:rsid w:val="00D90859"/>
    <w:rsid w:val="00D91C0C"/>
    <w:rsid w:val="00D95236"/>
    <w:rsid w:val="00D95452"/>
    <w:rsid w:val="00D9621C"/>
    <w:rsid w:val="00D973E9"/>
    <w:rsid w:val="00DA2323"/>
    <w:rsid w:val="00DA2EC0"/>
    <w:rsid w:val="00DA6196"/>
    <w:rsid w:val="00DA797E"/>
    <w:rsid w:val="00DA7C3A"/>
    <w:rsid w:val="00DA7C42"/>
    <w:rsid w:val="00DA7EB8"/>
    <w:rsid w:val="00DB05DE"/>
    <w:rsid w:val="00DB0D20"/>
    <w:rsid w:val="00DB2EBD"/>
    <w:rsid w:val="00DB33C0"/>
    <w:rsid w:val="00DB3935"/>
    <w:rsid w:val="00DB49A8"/>
    <w:rsid w:val="00DB5214"/>
    <w:rsid w:val="00DB5C4B"/>
    <w:rsid w:val="00DB6B7F"/>
    <w:rsid w:val="00DC2181"/>
    <w:rsid w:val="00DC23F0"/>
    <w:rsid w:val="00DC3329"/>
    <w:rsid w:val="00DC3B6F"/>
    <w:rsid w:val="00DC5EF3"/>
    <w:rsid w:val="00DD0A5B"/>
    <w:rsid w:val="00DD0BC3"/>
    <w:rsid w:val="00DD2A06"/>
    <w:rsid w:val="00DD551E"/>
    <w:rsid w:val="00DE0839"/>
    <w:rsid w:val="00DE08B4"/>
    <w:rsid w:val="00DE0AD4"/>
    <w:rsid w:val="00DE175B"/>
    <w:rsid w:val="00DE2974"/>
    <w:rsid w:val="00DE309B"/>
    <w:rsid w:val="00DE3942"/>
    <w:rsid w:val="00DE3A98"/>
    <w:rsid w:val="00DE49F8"/>
    <w:rsid w:val="00DE72BA"/>
    <w:rsid w:val="00DE7D3C"/>
    <w:rsid w:val="00DF0180"/>
    <w:rsid w:val="00DF1BB1"/>
    <w:rsid w:val="00DF3667"/>
    <w:rsid w:val="00DF3677"/>
    <w:rsid w:val="00DF5987"/>
    <w:rsid w:val="00E001C6"/>
    <w:rsid w:val="00E017F5"/>
    <w:rsid w:val="00E01E41"/>
    <w:rsid w:val="00E035BB"/>
    <w:rsid w:val="00E05C5A"/>
    <w:rsid w:val="00E0747E"/>
    <w:rsid w:val="00E1034D"/>
    <w:rsid w:val="00E10887"/>
    <w:rsid w:val="00E10F87"/>
    <w:rsid w:val="00E116D7"/>
    <w:rsid w:val="00E11775"/>
    <w:rsid w:val="00E120EE"/>
    <w:rsid w:val="00E13950"/>
    <w:rsid w:val="00E13BAC"/>
    <w:rsid w:val="00E14E64"/>
    <w:rsid w:val="00E15BCB"/>
    <w:rsid w:val="00E15F63"/>
    <w:rsid w:val="00E2050E"/>
    <w:rsid w:val="00E20549"/>
    <w:rsid w:val="00E20C65"/>
    <w:rsid w:val="00E21059"/>
    <w:rsid w:val="00E2226E"/>
    <w:rsid w:val="00E23825"/>
    <w:rsid w:val="00E23FBF"/>
    <w:rsid w:val="00E25B60"/>
    <w:rsid w:val="00E266A6"/>
    <w:rsid w:val="00E30B28"/>
    <w:rsid w:val="00E31A89"/>
    <w:rsid w:val="00E328B5"/>
    <w:rsid w:val="00E43604"/>
    <w:rsid w:val="00E466B9"/>
    <w:rsid w:val="00E47793"/>
    <w:rsid w:val="00E50555"/>
    <w:rsid w:val="00E51C1E"/>
    <w:rsid w:val="00E52D69"/>
    <w:rsid w:val="00E538B3"/>
    <w:rsid w:val="00E56ABF"/>
    <w:rsid w:val="00E56DFF"/>
    <w:rsid w:val="00E57BF7"/>
    <w:rsid w:val="00E62B3C"/>
    <w:rsid w:val="00E63C26"/>
    <w:rsid w:val="00E70CAA"/>
    <w:rsid w:val="00E710BA"/>
    <w:rsid w:val="00E71797"/>
    <w:rsid w:val="00E72957"/>
    <w:rsid w:val="00E729FE"/>
    <w:rsid w:val="00E75E01"/>
    <w:rsid w:val="00E76F5D"/>
    <w:rsid w:val="00E802D9"/>
    <w:rsid w:val="00E824D8"/>
    <w:rsid w:val="00E84595"/>
    <w:rsid w:val="00E8463E"/>
    <w:rsid w:val="00E84C30"/>
    <w:rsid w:val="00E86728"/>
    <w:rsid w:val="00E8763F"/>
    <w:rsid w:val="00E87926"/>
    <w:rsid w:val="00E90E74"/>
    <w:rsid w:val="00E91C52"/>
    <w:rsid w:val="00E92268"/>
    <w:rsid w:val="00E929D0"/>
    <w:rsid w:val="00E94D93"/>
    <w:rsid w:val="00E967DB"/>
    <w:rsid w:val="00E967FC"/>
    <w:rsid w:val="00E97C66"/>
    <w:rsid w:val="00EA0448"/>
    <w:rsid w:val="00EA17D0"/>
    <w:rsid w:val="00EA209E"/>
    <w:rsid w:val="00EA2688"/>
    <w:rsid w:val="00EA3DCA"/>
    <w:rsid w:val="00EA3F23"/>
    <w:rsid w:val="00EA43A1"/>
    <w:rsid w:val="00EA43C7"/>
    <w:rsid w:val="00EA6217"/>
    <w:rsid w:val="00EA7C9D"/>
    <w:rsid w:val="00EB0C88"/>
    <w:rsid w:val="00EB0EE7"/>
    <w:rsid w:val="00EB1671"/>
    <w:rsid w:val="00EB2707"/>
    <w:rsid w:val="00EB2EFD"/>
    <w:rsid w:val="00EB3C16"/>
    <w:rsid w:val="00EB4D53"/>
    <w:rsid w:val="00EB551E"/>
    <w:rsid w:val="00EB7265"/>
    <w:rsid w:val="00EB72A1"/>
    <w:rsid w:val="00EB72E5"/>
    <w:rsid w:val="00EB7CC0"/>
    <w:rsid w:val="00EB7D59"/>
    <w:rsid w:val="00EC1A2F"/>
    <w:rsid w:val="00EC1BD9"/>
    <w:rsid w:val="00EC33C3"/>
    <w:rsid w:val="00EC5DE4"/>
    <w:rsid w:val="00EC6573"/>
    <w:rsid w:val="00EC6694"/>
    <w:rsid w:val="00ED13DC"/>
    <w:rsid w:val="00ED152E"/>
    <w:rsid w:val="00ED1916"/>
    <w:rsid w:val="00ED1F8D"/>
    <w:rsid w:val="00ED6623"/>
    <w:rsid w:val="00EE0385"/>
    <w:rsid w:val="00EE20A4"/>
    <w:rsid w:val="00EE2466"/>
    <w:rsid w:val="00EE32A5"/>
    <w:rsid w:val="00EE4E88"/>
    <w:rsid w:val="00EE5009"/>
    <w:rsid w:val="00EE644D"/>
    <w:rsid w:val="00EE6C18"/>
    <w:rsid w:val="00EF0B9C"/>
    <w:rsid w:val="00EF2909"/>
    <w:rsid w:val="00EF2A40"/>
    <w:rsid w:val="00EF2BBF"/>
    <w:rsid w:val="00EF2C95"/>
    <w:rsid w:val="00EF30F2"/>
    <w:rsid w:val="00EF7746"/>
    <w:rsid w:val="00F002EF"/>
    <w:rsid w:val="00F00D93"/>
    <w:rsid w:val="00F026E4"/>
    <w:rsid w:val="00F02E16"/>
    <w:rsid w:val="00F03122"/>
    <w:rsid w:val="00F03FD8"/>
    <w:rsid w:val="00F0452D"/>
    <w:rsid w:val="00F05DB1"/>
    <w:rsid w:val="00F067C0"/>
    <w:rsid w:val="00F100C2"/>
    <w:rsid w:val="00F105E8"/>
    <w:rsid w:val="00F112CF"/>
    <w:rsid w:val="00F133FF"/>
    <w:rsid w:val="00F1448E"/>
    <w:rsid w:val="00F15FF4"/>
    <w:rsid w:val="00F21D36"/>
    <w:rsid w:val="00F23CFF"/>
    <w:rsid w:val="00F252B4"/>
    <w:rsid w:val="00F26F24"/>
    <w:rsid w:val="00F30544"/>
    <w:rsid w:val="00F34990"/>
    <w:rsid w:val="00F419DF"/>
    <w:rsid w:val="00F45338"/>
    <w:rsid w:val="00F45F6A"/>
    <w:rsid w:val="00F461C0"/>
    <w:rsid w:val="00F46DCE"/>
    <w:rsid w:val="00F47F34"/>
    <w:rsid w:val="00F504A8"/>
    <w:rsid w:val="00F50679"/>
    <w:rsid w:val="00F52328"/>
    <w:rsid w:val="00F5324D"/>
    <w:rsid w:val="00F56655"/>
    <w:rsid w:val="00F56914"/>
    <w:rsid w:val="00F609A5"/>
    <w:rsid w:val="00F6146C"/>
    <w:rsid w:val="00F614A3"/>
    <w:rsid w:val="00F61F9E"/>
    <w:rsid w:val="00F63D7D"/>
    <w:rsid w:val="00F67F45"/>
    <w:rsid w:val="00F702E5"/>
    <w:rsid w:val="00F729DC"/>
    <w:rsid w:val="00F7711D"/>
    <w:rsid w:val="00F775AE"/>
    <w:rsid w:val="00F77C58"/>
    <w:rsid w:val="00F80313"/>
    <w:rsid w:val="00F80E92"/>
    <w:rsid w:val="00F814A2"/>
    <w:rsid w:val="00F8338C"/>
    <w:rsid w:val="00F8650D"/>
    <w:rsid w:val="00F87EC9"/>
    <w:rsid w:val="00F91421"/>
    <w:rsid w:val="00F91648"/>
    <w:rsid w:val="00F926B7"/>
    <w:rsid w:val="00F945BC"/>
    <w:rsid w:val="00F94853"/>
    <w:rsid w:val="00F951FA"/>
    <w:rsid w:val="00FA58E5"/>
    <w:rsid w:val="00FA6028"/>
    <w:rsid w:val="00FA72E4"/>
    <w:rsid w:val="00FA73C2"/>
    <w:rsid w:val="00FB2691"/>
    <w:rsid w:val="00FB50DA"/>
    <w:rsid w:val="00FB6875"/>
    <w:rsid w:val="00FB69AA"/>
    <w:rsid w:val="00FB7870"/>
    <w:rsid w:val="00FB7BD0"/>
    <w:rsid w:val="00FB7C9C"/>
    <w:rsid w:val="00FC0620"/>
    <w:rsid w:val="00FC076B"/>
    <w:rsid w:val="00FC0CA2"/>
    <w:rsid w:val="00FC5862"/>
    <w:rsid w:val="00FC6652"/>
    <w:rsid w:val="00FC697D"/>
    <w:rsid w:val="00FC6F71"/>
    <w:rsid w:val="00FC765F"/>
    <w:rsid w:val="00FC7705"/>
    <w:rsid w:val="00FC7F17"/>
    <w:rsid w:val="00FD078D"/>
    <w:rsid w:val="00FD0C8B"/>
    <w:rsid w:val="00FD128E"/>
    <w:rsid w:val="00FD14DF"/>
    <w:rsid w:val="00FD30EF"/>
    <w:rsid w:val="00FD41D9"/>
    <w:rsid w:val="00FD6201"/>
    <w:rsid w:val="00FD69D6"/>
    <w:rsid w:val="00FD6FAF"/>
    <w:rsid w:val="00FD6FFE"/>
    <w:rsid w:val="00FE03C3"/>
    <w:rsid w:val="00FE0455"/>
    <w:rsid w:val="00FE140A"/>
    <w:rsid w:val="00FE184C"/>
    <w:rsid w:val="00FE1A46"/>
    <w:rsid w:val="00FE420C"/>
    <w:rsid w:val="00FE49D7"/>
    <w:rsid w:val="00FF1B02"/>
    <w:rsid w:val="00FF4F63"/>
    <w:rsid w:val="00FF74A3"/>
    <w:rsid w:val="00FF7A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AEBB"/>
  <w15:chartTrackingRefBased/>
  <w15:docId w15:val="{B768A858-9B63-4122-8BFA-72FBE76A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1775"/>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Dot pt,F5 List Paragraph,List Paragraph1,Recommendation,List Paragraph11,Numerowanie,Kolorowa lista — akcent 11,Akapit z listą1,Listaszerű bekezdés1,Akapit z listą,Bullet EY"/>
    <w:basedOn w:val="prastasis"/>
    <w:link w:val="SraopastraipaDiagrama"/>
    <w:uiPriority w:val="34"/>
    <w:qFormat/>
    <w:rsid w:val="008E1EC7"/>
    <w:pPr>
      <w:spacing w:after="200" w:line="252" w:lineRule="auto"/>
      <w:ind w:left="720"/>
      <w:contextualSpacing/>
    </w:pPr>
    <w:rPr>
      <w:rFonts w:ascii="Cambria" w:hAnsi="Cambria"/>
      <w:sz w:val="24"/>
      <w:szCs w:val="24"/>
      <w:lang w:eastAsia="lt-LT"/>
    </w:rPr>
  </w:style>
  <w:style w:type="character" w:customStyle="1" w:styleId="SraopastraipaDiagrama">
    <w:name w:val="Sąrašo pastraipa Diagrama"/>
    <w:aliases w:val="List Paragraph (numbered (a)) Diagrama,References Diagrama,WB List Paragraph Diagrama,Dot pt Diagrama,F5 List Paragraph Diagrama,List Paragraph1 Diagrama,Recommendation Diagrama,List Paragraph11 Diagrama,Numerowanie Diagrama"/>
    <w:link w:val="Sraopastraipa"/>
    <w:uiPriority w:val="34"/>
    <w:locked/>
    <w:rsid w:val="008E1EC7"/>
    <w:rPr>
      <w:rFonts w:ascii="Cambria" w:eastAsia="Calibri" w:hAnsi="Cambria" w:cs="Times New Roman"/>
      <w:sz w:val="24"/>
      <w:szCs w:val="24"/>
      <w:lang w:eastAsia="lt-LT"/>
    </w:rPr>
  </w:style>
  <w:style w:type="paragraph" w:customStyle="1" w:styleId="PointManual">
    <w:name w:val="Point Manual"/>
    <w:basedOn w:val="prastasis"/>
    <w:link w:val="PointManualChar"/>
    <w:rsid w:val="008E1EC7"/>
    <w:pPr>
      <w:spacing w:before="200" w:after="0" w:line="240" w:lineRule="auto"/>
      <w:ind w:left="567" w:hanging="567"/>
    </w:pPr>
    <w:rPr>
      <w:rFonts w:ascii="Times New Roman" w:hAnsi="Times New Roman"/>
      <w:sz w:val="24"/>
    </w:rPr>
  </w:style>
  <w:style w:type="character" w:customStyle="1" w:styleId="PointManualChar">
    <w:name w:val="Point Manual Char"/>
    <w:link w:val="PointManual"/>
    <w:locked/>
    <w:rsid w:val="008E1EC7"/>
    <w:rPr>
      <w:rFonts w:ascii="Times New Roman" w:hAnsi="Times New Roman" w:cs="Times New Roman"/>
      <w:sz w:val="24"/>
    </w:rPr>
  </w:style>
  <w:style w:type="character" w:styleId="Grietas">
    <w:name w:val="Strong"/>
    <w:uiPriority w:val="22"/>
    <w:qFormat/>
    <w:rsid w:val="008E1EC7"/>
    <w:rPr>
      <w:b/>
      <w:bCs/>
    </w:rPr>
  </w:style>
  <w:style w:type="paragraph" w:styleId="Antrats">
    <w:name w:val="header"/>
    <w:basedOn w:val="prastasis"/>
    <w:link w:val="AntratsDiagrama"/>
    <w:uiPriority w:val="99"/>
    <w:unhideWhenUsed/>
    <w:rsid w:val="002562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62CA"/>
  </w:style>
  <w:style w:type="paragraph" w:styleId="Porat">
    <w:name w:val="footer"/>
    <w:basedOn w:val="prastasis"/>
    <w:link w:val="PoratDiagrama"/>
    <w:uiPriority w:val="99"/>
    <w:unhideWhenUsed/>
    <w:rsid w:val="002562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562CA"/>
  </w:style>
  <w:style w:type="paragraph" w:styleId="Debesliotekstas">
    <w:name w:val="Balloon Text"/>
    <w:basedOn w:val="prastasis"/>
    <w:link w:val="DebesliotekstasDiagrama"/>
    <w:uiPriority w:val="99"/>
    <w:semiHidden/>
    <w:unhideWhenUsed/>
    <w:rsid w:val="001E4626"/>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1E4626"/>
    <w:rPr>
      <w:rFonts w:ascii="Segoe UI" w:hAnsi="Segoe UI" w:cs="Segoe UI"/>
      <w:sz w:val="18"/>
      <w:szCs w:val="18"/>
    </w:rPr>
  </w:style>
  <w:style w:type="paragraph" w:customStyle="1" w:styleId="Default">
    <w:name w:val="Default"/>
    <w:rsid w:val="00555977"/>
    <w:pPr>
      <w:autoSpaceDE w:val="0"/>
      <w:autoSpaceDN w:val="0"/>
      <w:adjustRightInd w:val="0"/>
    </w:pPr>
    <w:rPr>
      <w:rFonts w:ascii="EUAlbertina" w:hAnsi="EUAlbertina" w:cs="EUAlbertina"/>
      <w:color w:val="000000"/>
      <w:sz w:val="24"/>
      <w:szCs w:val="24"/>
      <w:lang w:eastAsia="en-US" w:bidi="lo-LA"/>
    </w:rPr>
  </w:style>
  <w:style w:type="character" w:customStyle="1" w:styleId="dxebaseoffice2010silver1">
    <w:name w:val="dxebase_office2010silver1"/>
    <w:rsid w:val="00C1677C"/>
    <w:rPr>
      <w:rFonts w:ascii="Verdana" w:hAnsi="Verdana" w:hint="default"/>
      <w:sz w:val="17"/>
      <w:szCs w:val="17"/>
    </w:rPr>
  </w:style>
  <w:style w:type="table" w:styleId="Lentelstinklelis">
    <w:name w:val="Table Grid"/>
    <w:basedOn w:val="prastojilentel"/>
    <w:uiPriority w:val="59"/>
    <w:rsid w:val="00B65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61287"/>
    <w:pPr>
      <w:spacing w:after="0" w:line="240" w:lineRule="auto"/>
    </w:pPr>
    <w:rPr>
      <w:rFonts w:ascii="Times New Roman" w:eastAsia="Times New Roman" w:hAnsi="Times New Roman"/>
      <w:sz w:val="24"/>
      <w:szCs w:val="24"/>
      <w:lang w:eastAsia="ja-JP"/>
    </w:rPr>
  </w:style>
  <w:style w:type="paragraph" w:customStyle="1" w:styleId="Text1">
    <w:name w:val="Text 1"/>
    <w:basedOn w:val="prastasis"/>
    <w:rsid w:val="00A61287"/>
    <w:pPr>
      <w:spacing w:after="0" w:line="240" w:lineRule="auto"/>
      <w:ind w:left="567"/>
    </w:pPr>
    <w:rPr>
      <w:rFonts w:ascii="Times New Roman" w:hAnsi="Times New Roman"/>
      <w:sz w:val="24"/>
    </w:rPr>
  </w:style>
  <w:style w:type="character" w:styleId="Komentaronuoroda">
    <w:name w:val="annotation reference"/>
    <w:uiPriority w:val="99"/>
    <w:semiHidden/>
    <w:unhideWhenUsed/>
    <w:rsid w:val="003D23BA"/>
    <w:rPr>
      <w:sz w:val="16"/>
      <w:szCs w:val="16"/>
    </w:rPr>
  </w:style>
  <w:style w:type="paragraph" w:styleId="Komentarotekstas">
    <w:name w:val="annotation text"/>
    <w:basedOn w:val="prastasis"/>
    <w:link w:val="KomentarotekstasDiagrama"/>
    <w:uiPriority w:val="99"/>
    <w:semiHidden/>
    <w:unhideWhenUsed/>
    <w:rsid w:val="003D23BA"/>
    <w:pPr>
      <w:spacing w:line="240" w:lineRule="auto"/>
    </w:pPr>
    <w:rPr>
      <w:sz w:val="20"/>
      <w:szCs w:val="20"/>
    </w:rPr>
  </w:style>
  <w:style w:type="character" w:customStyle="1" w:styleId="KomentarotekstasDiagrama">
    <w:name w:val="Komentaro tekstas Diagrama"/>
    <w:link w:val="Komentarotekstas"/>
    <w:uiPriority w:val="99"/>
    <w:semiHidden/>
    <w:rsid w:val="003D23BA"/>
    <w:rPr>
      <w:sz w:val="20"/>
      <w:szCs w:val="20"/>
    </w:rPr>
  </w:style>
  <w:style w:type="paragraph" w:styleId="Komentarotema">
    <w:name w:val="annotation subject"/>
    <w:basedOn w:val="Komentarotekstas"/>
    <w:next w:val="Komentarotekstas"/>
    <w:link w:val="KomentarotemaDiagrama"/>
    <w:uiPriority w:val="99"/>
    <w:semiHidden/>
    <w:unhideWhenUsed/>
    <w:rsid w:val="003D23BA"/>
    <w:rPr>
      <w:b/>
      <w:bCs/>
    </w:rPr>
  </w:style>
  <w:style w:type="character" w:customStyle="1" w:styleId="KomentarotemaDiagrama">
    <w:name w:val="Komentaro tema Diagrama"/>
    <w:link w:val="Komentarotema"/>
    <w:uiPriority w:val="99"/>
    <w:semiHidden/>
    <w:rsid w:val="003D23BA"/>
    <w:rPr>
      <w:b/>
      <w:bCs/>
      <w:sz w:val="20"/>
      <w:szCs w:val="20"/>
    </w:rPr>
  </w:style>
  <w:style w:type="character" w:styleId="Puslapioinaosnuoroda">
    <w:name w:val="footnote reference"/>
    <w:uiPriority w:val="99"/>
    <w:semiHidden/>
    <w:unhideWhenUsed/>
    <w:rsid w:val="00C12BCD"/>
    <w:rPr>
      <w:vertAlign w:val="superscript"/>
    </w:rPr>
  </w:style>
  <w:style w:type="character" w:customStyle="1" w:styleId="normaltextrun1">
    <w:name w:val="normaltextrun1"/>
    <w:rsid w:val="002639DC"/>
  </w:style>
  <w:style w:type="character" w:customStyle="1" w:styleId="eop">
    <w:name w:val="eop"/>
    <w:rsid w:val="002639DC"/>
  </w:style>
  <w:style w:type="paragraph" w:customStyle="1" w:styleId="paragraph">
    <w:name w:val="paragraph"/>
    <w:basedOn w:val="prastasis"/>
    <w:rsid w:val="006751F2"/>
    <w:pPr>
      <w:spacing w:after="0" w:line="240" w:lineRule="auto"/>
    </w:pPr>
    <w:rPr>
      <w:rFonts w:ascii="Times New Roman" w:eastAsia="Times New Roman" w:hAnsi="Times New Roman"/>
      <w:sz w:val="24"/>
      <w:szCs w:val="24"/>
      <w:lang w:eastAsia="lt-LT"/>
    </w:rPr>
  </w:style>
  <w:style w:type="paragraph" w:styleId="Puslapioinaostekstas">
    <w:name w:val="footnote text"/>
    <w:basedOn w:val="prastasis"/>
    <w:link w:val="PuslapioinaostekstasDiagrama"/>
    <w:uiPriority w:val="99"/>
    <w:semiHidden/>
    <w:unhideWhenUsed/>
    <w:rsid w:val="00F45F6A"/>
    <w:pPr>
      <w:spacing w:after="0" w:line="240" w:lineRule="auto"/>
    </w:pPr>
    <w:rPr>
      <w:rFonts w:cs="Arial"/>
      <w:sz w:val="20"/>
      <w:szCs w:val="20"/>
    </w:rPr>
  </w:style>
  <w:style w:type="character" w:customStyle="1" w:styleId="PuslapioinaostekstasDiagrama">
    <w:name w:val="Puslapio išnašos tekstas Diagrama"/>
    <w:link w:val="Puslapioinaostekstas"/>
    <w:uiPriority w:val="99"/>
    <w:semiHidden/>
    <w:rsid w:val="00F45F6A"/>
    <w:rPr>
      <w:rFonts w:cs="Arial"/>
      <w:lang w:eastAsia="en-US"/>
    </w:rPr>
  </w:style>
  <w:style w:type="character" w:styleId="Hipersaitas">
    <w:name w:val="Hyperlink"/>
    <w:uiPriority w:val="99"/>
    <w:unhideWhenUsed/>
    <w:rsid w:val="00F45F6A"/>
    <w:rPr>
      <w:color w:val="0563C1"/>
      <w:u w:val="single"/>
    </w:rPr>
  </w:style>
  <w:style w:type="paragraph" w:customStyle="1" w:styleId="Pointabc">
    <w:name w:val="Point abc"/>
    <w:basedOn w:val="prastasis"/>
    <w:rsid w:val="002648AE"/>
    <w:pPr>
      <w:numPr>
        <w:ilvl w:val="1"/>
        <w:numId w:val="1"/>
      </w:numPr>
      <w:tabs>
        <w:tab w:val="clear" w:pos="567"/>
        <w:tab w:val="num" w:pos="360"/>
      </w:tabs>
      <w:spacing w:before="120" w:after="120" w:line="360" w:lineRule="auto"/>
      <w:ind w:left="0" w:firstLine="0"/>
    </w:pPr>
    <w:rPr>
      <w:rFonts w:ascii="Times New Roman" w:hAnsi="Times New Roman"/>
      <w:sz w:val="24"/>
    </w:rPr>
  </w:style>
  <w:style w:type="paragraph" w:customStyle="1" w:styleId="Pointabc1">
    <w:name w:val="Point abc (1)"/>
    <w:basedOn w:val="prastasis"/>
    <w:rsid w:val="002648AE"/>
    <w:pPr>
      <w:numPr>
        <w:ilvl w:val="3"/>
        <w:numId w:val="1"/>
      </w:numPr>
      <w:tabs>
        <w:tab w:val="clear" w:pos="1134"/>
        <w:tab w:val="num" w:pos="360"/>
      </w:tabs>
      <w:spacing w:before="120" w:after="120" w:line="360" w:lineRule="auto"/>
      <w:ind w:left="0" w:firstLine="0"/>
    </w:pPr>
    <w:rPr>
      <w:rFonts w:ascii="Times New Roman" w:hAnsi="Times New Roman"/>
      <w:sz w:val="24"/>
    </w:rPr>
  </w:style>
  <w:style w:type="paragraph" w:customStyle="1" w:styleId="Pointabc2">
    <w:name w:val="Point abc (2)"/>
    <w:basedOn w:val="prastasis"/>
    <w:rsid w:val="002648AE"/>
    <w:pPr>
      <w:numPr>
        <w:ilvl w:val="5"/>
        <w:numId w:val="1"/>
      </w:numPr>
      <w:tabs>
        <w:tab w:val="clear" w:pos="1701"/>
        <w:tab w:val="num" w:pos="360"/>
      </w:tabs>
      <w:spacing w:before="120" w:after="120" w:line="360" w:lineRule="auto"/>
      <w:ind w:left="0" w:firstLine="0"/>
    </w:pPr>
    <w:rPr>
      <w:rFonts w:ascii="Times New Roman" w:hAnsi="Times New Roman"/>
      <w:sz w:val="24"/>
    </w:rPr>
  </w:style>
  <w:style w:type="paragraph" w:customStyle="1" w:styleId="Pointabc3">
    <w:name w:val="Point abc (3)"/>
    <w:basedOn w:val="prastasis"/>
    <w:rsid w:val="002648AE"/>
    <w:pPr>
      <w:numPr>
        <w:ilvl w:val="7"/>
        <w:numId w:val="1"/>
      </w:numPr>
      <w:tabs>
        <w:tab w:val="clear" w:pos="2268"/>
        <w:tab w:val="num" w:pos="360"/>
      </w:tabs>
      <w:spacing w:before="120" w:after="120" w:line="360" w:lineRule="auto"/>
      <w:ind w:left="0" w:firstLine="0"/>
    </w:pPr>
    <w:rPr>
      <w:rFonts w:ascii="Times New Roman" w:hAnsi="Times New Roman"/>
      <w:sz w:val="24"/>
    </w:rPr>
  </w:style>
  <w:style w:type="paragraph" w:customStyle="1" w:styleId="Pointabc4">
    <w:name w:val="Point abc (4)"/>
    <w:basedOn w:val="prastasis"/>
    <w:rsid w:val="002648AE"/>
    <w:pPr>
      <w:numPr>
        <w:ilvl w:val="8"/>
        <w:numId w:val="1"/>
      </w:numPr>
      <w:tabs>
        <w:tab w:val="clear" w:pos="2835"/>
        <w:tab w:val="num" w:pos="360"/>
      </w:tabs>
      <w:spacing w:before="120" w:after="120" w:line="360" w:lineRule="auto"/>
      <w:ind w:left="0" w:firstLine="0"/>
    </w:pPr>
    <w:rPr>
      <w:rFonts w:ascii="Times New Roman" w:hAnsi="Times New Roman"/>
      <w:sz w:val="24"/>
    </w:rPr>
  </w:style>
  <w:style w:type="paragraph" w:customStyle="1" w:styleId="Point123">
    <w:name w:val="Point 123"/>
    <w:basedOn w:val="prastasis"/>
    <w:rsid w:val="002648AE"/>
    <w:pPr>
      <w:numPr>
        <w:numId w:val="1"/>
      </w:numPr>
      <w:tabs>
        <w:tab w:val="clear" w:pos="657"/>
        <w:tab w:val="num" w:pos="360"/>
      </w:tabs>
      <w:spacing w:before="120" w:after="120" w:line="360" w:lineRule="auto"/>
      <w:ind w:left="0" w:firstLine="0"/>
    </w:pPr>
    <w:rPr>
      <w:rFonts w:ascii="Times New Roman" w:hAnsi="Times New Roman"/>
      <w:sz w:val="24"/>
    </w:rPr>
  </w:style>
  <w:style w:type="paragraph" w:customStyle="1" w:styleId="Point1231">
    <w:name w:val="Point 123 (1)"/>
    <w:basedOn w:val="prastasis"/>
    <w:rsid w:val="002648AE"/>
    <w:pPr>
      <w:numPr>
        <w:ilvl w:val="2"/>
        <w:numId w:val="1"/>
      </w:numPr>
      <w:tabs>
        <w:tab w:val="clear" w:pos="1134"/>
        <w:tab w:val="num" w:pos="360"/>
      </w:tabs>
      <w:spacing w:before="120" w:after="120" w:line="360" w:lineRule="auto"/>
      <w:ind w:left="0" w:firstLine="0"/>
    </w:pPr>
    <w:rPr>
      <w:rFonts w:ascii="Times New Roman" w:hAnsi="Times New Roman"/>
      <w:sz w:val="24"/>
    </w:rPr>
  </w:style>
  <w:style w:type="paragraph" w:customStyle="1" w:styleId="Point1232">
    <w:name w:val="Point 123 (2)"/>
    <w:basedOn w:val="prastasis"/>
    <w:rsid w:val="002648AE"/>
    <w:pPr>
      <w:numPr>
        <w:ilvl w:val="4"/>
        <w:numId w:val="1"/>
      </w:numPr>
      <w:tabs>
        <w:tab w:val="clear" w:pos="1701"/>
        <w:tab w:val="num" w:pos="360"/>
      </w:tabs>
      <w:spacing w:before="120" w:after="120" w:line="360" w:lineRule="auto"/>
      <w:ind w:left="0" w:firstLine="0"/>
    </w:pPr>
    <w:rPr>
      <w:rFonts w:ascii="Times New Roman" w:hAnsi="Times New Roman"/>
      <w:sz w:val="24"/>
    </w:rPr>
  </w:style>
  <w:style w:type="paragraph" w:customStyle="1" w:styleId="Point1233">
    <w:name w:val="Point 123 (3)"/>
    <w:basedOn w:val="prastasis"/>
    <w:rsid w:val="002648AE"/>
    <w:pPr>
      <w:numPr>
        <w:ilvl w:val="6"/>
        <w:numId w:val="1"/>
      </w:numPr>
      <w:tabs>
        <w:tab w:val="clear" w:pos="2268"/>
        <w:tab w:val="num" w:pos="360"/>
      </w:tabs>
      <w:spacing w:before="120" w:after="120" w:line="360" w:lineRule="auto"/>
      <w:ind w:left="0" w:firstLine="0"/>
    </w:pPr>
    <w:rPr>
      <w:rFonts w:ascii="Times New Roman" w:hAnsi="Times New Roman"/>
      <w:sz w:val="24"/>
    </w:rPr>
  </w:style>
  <w:style w:type="paragraph" w:customStyle="1" w:styleId="HeaderCouncilLarge">
    <w:name w:val="Header Council Large"/>
    <w:basedOn w:val="prastasis"/>
    <w:link w:val="HeaderCouncilLargeChar"/>
    <w:rsid w:val="004E0466"/>
    <w:pPr>
      <w:spacing w:after="440" w:line="240" w:lineRule="auto"/>
      <w:ind w:left="-1134" w:right="-1134"/>
    </w:pPr>
    <w:rPr>
      <w:rFonts w:ascii="Times New Roman" w:hAnsi="Times New Roman"/>
      <w:sz w:val="2"/>
    </w:rPr>
  </w:style>
  <w:style w:type="character" w:customStyle="1" w:styleId="HeaderCouncilLargeChar">
    <w:name w:val="Header Council Large Char"/>
    <w:link w:val="HeaderCouncilLarge"/>
    <w:rsid w:val="004E0466"/>
    <w:rPr>
      <w:rFonts w:ascii="Times New Roman" w:hAnsi="Times New Roman"/>
      <w:sz w:val="2"/>
      <w:szCs w:val="22"/>
      <w:lang w:eastAsia="en-US"/>
    </w:rPr>
  </w:style>
  <w:style w:type="paragraph" w:styleId="Pagrindinistekstas2">
    <w:name w:val="Body Text 2"/>
    <w:basedOn w:val="prastasis"/>
    <w:link w:val="Pagrindinistekstas2Diagrama"/>
    <w:uiPriority w:val="99"/>
    <w:semiHidden/>
    <w:unhideWhenUsed/>
    <w:rsid w:val="00EC33C3"/>
    <w:pPr>
      <w:spacing w:after="120" w:line="480" w:lineRule="auto"/>
    </w:pPr>
  </w:style>
  <w:style w:type="character" w:customStyle="1" w:styleId="Pagrindinistekstas2Diagrama">
    <w:name w:val="Pagrindinis tekstas 2 Diagrama"/>
    <w:link w:val="Pagrindinistekstas2"/>
    <w:uiPriority w:val="99"/>
    <w:semiHidden/>
    <w:rsid w:val="00EC33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21278">
      <w:bodyDiv w:val="1"/>
      <w:marLeft w:val="0"/>
      <w:marRight w:val="0"/>
      <w:marTop w:val="0"/>
      <w:marBottom w:val="0"/>
      <w:divBdr>
        <w:top w:val="none" w:sz="0" w:space="0" w:color="auto"/>
        <w:left w:val="none" w:sz="0" w:space="0" w:color="auto"/>
        <w:bottom w:val="none" w:sz="0" w:space="0" w:color="auto"/>
        <w:right w:val="none" w:sz="0" w:space="0" w:color="auto"/>
      </w:divBdr>
    </w:div>
    <w:div w:id="173082293">
      <w:bodyDiv w:val="1"/>
      <w:marLeft w:val="0"/>
      <w:marRight w:val="0"/>
      <w:marTop w:val="0"/>
      <w:marBottom w:val="0"/>
      <w:divBdr>
        <w:top w:val="none" w:sz="0" w:space="0" w:color="auto"/>
        <w:left w:val="none" w:sz="0" w:space="0" w:color="auto"/>
        <w:bottom w:val="none" w:sz="0" w:space="0" w:color="auto"/>
        <w:right w:val="none" w:sz="0" w:space="0" w:color="auto"/>
      </w:divBdr>
    </w:div>
    <w:div w:id="185827237">
      <w:bodyDiv w:val="1"/>
      <w:marLeft w:val="0"/>
      <w:marRight w:val="0"/>
      <w:marTop w:val="0"/>
      <w:marBottom w:val="0"/>
      <w:divBdr>
        <w:top w:val="none" w:sz="0" w:space="0" w:color="auto"/>
        <w:left w:val="none" w:sz="0" w:space="0" w:color="auto"/>
        <w:bottom w:val="none" w:sz="0" w:space="0" w:color="auto"/>
        <w:right w:val="none" w:sz="0" w:space="0" w:color="auto"/>
      </w:divBdr>
    </w:div>
    <w:div w:id="198248164">
      <w:bodyDiv w:val="1"/>
      <w:marLeft w:val="0"/>
      <w:marRight w:val="0"/>
      <w:marTop w:val="0"/>
      <w:marBottom w:val="0"/>
      <w:divBdr>
        <w:top w:val="none" w:sz="0" w:space="0" w:color="auto"/>
        <w:left w:val="none" w:sz="0" w:space="0" w:color="auto"/>
        <w:bottom w:val="none" w:sz="0" w:space="0" w:color="auto"/>
        <w:right w:val="none" w:sz="0" w:space="0" w:color="auto"/>
      </w:divBdr>
      <w:divsChild>
        <w:div w:id="1786270115">
          <w:marLeft w:val="0"/>
          <w:marRight w:val="0"/>
          <w:marTop w:val="0"/>
          <w:marBottom w:val="0"/>
          <w:divBdr>
            <w:top w:val="none" w:sz="0" w:space="0" w:color="auto"/>
            <w:left w:val="none" w:sz="0" w:space="0" w:color="auto"/>
            <w:bottom w:val="none" w:sz="0" w:space="0" w:color="auto"/>
            <w:right w:val="none" w:sz="0" w:space="0" w:color="auto"/>
          </w:divBdr>
          <w:divsChild>
            <w:div w:id="1350109988">
              <w:marLeft w:val="0"/>
              <w:marRight w:val="0"/>
              <w:marTop w:val="0"/>
              <w:marBottom w:val="0"/>
              <w:divBdr>
                <w:top w:val="single" w:sz="2" w:space="0" w:color="868B91"/>
                <w:left w:val="single" w:sz="2" w:space="0" w:color="868B91"/>
                <w:bottom w:val="single" w:sz="2" w:space="0" w:color="868B91"/>
                <w:right w:val="single" w:sz="2" w:space="0" w:color="868B91"/>
              </w:divBdr>
              <w:divsChild>
                <w:div w:id="1920864860">
                  <w:marLeft w:val="0"/>
                  <w:marRight w:val="0"/>
                  <w:marTop w:val="0"/>
                  <w:marBottom w:val="0"/>
                  <w:divBdr>
                    <w:top w:val="none" w:sz="0" w:space="0" w:color="auto"/>
                    <w:left w:val="none" w:sz="0" w:space="0" w:color="auto"/>
                    <w:bottom w:val="none" w:sz="0" w:space="0" w:color="auto"/>
                    <w:right w:val="none" w:sz="0" w:space="0" w:color="auto"/>
                  </w:divBdr>
                  <w:divsChild>
                    <w:div w:id="546838426">
                      <w:marLeft w:val="0"/>
                      <w:marRight w:val="0"/>
                      <w:marTop w:val="0"/>
                      <w:marBottom w:val="0"/>
                      <w:divBdr>
                        <w:top w:val="single" w:sz="2" w:space="0" w:color="868B91"/>
                        <w:left w:val="single" w:sz="2" w:space="0" w:color="868B91"/>
                        <w:bottom w:val="single" w:sz="2" w:space="0" w:color="868B91"/>
                        <w:right w:val="single" w:sz="2" w:space="0" w:color="868B91"/>
                      </w:divBdr>
                      <w:divsChild>
                        <w:div w:id="668678969">
                          <w:marLeft w:val="0"/>
                          <w:marRight w:val="0"/>
                          <w:marTop w:val="0"/>
                          <w:marBottom w:val="0"/>
                          <w:divBdr>
                            <w:top w:val="single" w:sz="2" w:space="0" w:color="868B91"/>
                            <w:left w:val="single" w:sz="2" w:space="0" w:color="868B91"/>
                            <w:bottom w:val="single" w:sz="2" w:space="0" w:color="868B91"/>
                            <w:right w:val="single" w:sz="2" w:space="0" w:color="868B91"/>
                          </w:divBdr>
                          <w:divsChild>
                            <w:div w:id="1824199395">
                              <w:marLeft w:val="0"/>
                              <w:marRight w:val="0"/>
                              <w:marTop w:val="0"/>
                              <w:marBottom w:val="0"/>
                              <w:divBdr>
                                <w:top w:val="single" w:sz="2" w:space="0" w:color="868B91"/>
                                <w:left w:val="single" w:sz="2" w:space="0" w:color="868B91"/>
                                <w:bottom w:val="single" w:sz="2" w:space="0" w:color="868B91"/>
                                <w:right w:val="single" w:sz="2" w:space="0" w:color="868B91"/>
                              </w:divBdr>
                              <w:divsChild>
                                <w:div w:id="785199961">
                                  <w:marLeft w:val="0"/>
                                  <w:marRight w:val="0"/>
                                  <w:marTop w:val="0"/>
                                  <w:marBottom w:val="0"/>
                                  <w:divBdr>
                                    <w:top w:val="single" w:sz="2" w:space="5" w:color="D4D4D4"/>
                                    <w:left w:val="single" w:sz="6" w:space="5" w:color="D4D4D4"/>
                                    <w:bottom w:val="single" w:sz="6" w:space="5" w:color="D4D4D4"/>
                                    <w:right w:val="single" w:sz="6" w:space="5" w:color="D4D4D4"/>
                                  </w:divBdr>
                                  <w:divsChild>
                                    <w:div w:id="40136926">
                                      <w:marLeft w:val="0"/>
                                      <w:marRight w:val="0"/>
                                      <w:marTop w:val="75"/>
                                      <w:marBottom w:val="0"/>
                                      <w:divBdr>
                                        <w:top w:val="none" w:sz="0" w:space="0" w:color="auto"/>
                                        <w:left w:val="none" w:sz="0" w:space="0" w:color="auto"/>
                                        <w:bottom w:val="none" w:sz="0" w:space="0" w:color="auto"/>
                                        <w:right w:val="none" w:sz="0" w:space="0" w:color="auto"/>
                                      </w:divBdr>
                                      <w:divsChild>
                                        <w:div w:id="267389843">
                                          <w:marLeft w:val="0"/>
                                          <w:marRight w:val="0"/>
                                          <w:marTop w:val="0"/>
                                          <w:marBottom w:val="0"/>
                                          <w:divBdr>
                                            <w:top w:val="none" w:sz="0" w:space="0" w:color="auto"/>
                                            <w:left w:val="none" w:sz="0" w:space="0" w:color="auto"/>
                                            <w:bottom w:val="none" w:sz="0" w:space="0" w:color="auto"/>
                                            <w:right w:val="none" w:sz="0" w:space="0" w:color="auto"/>
                                          </w:divBdr>
                                          <w:divsChild>
                                            <w:div w:id="18310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5981866">
      <w:bodyDiv w:val="1"/>
      <w:marLeft w:val="0"/>
      <w:marRight w:val="0"/>
      <w:marTop w:val="0"/>
      <w:marBottom w:val="0"/>
      <w:divBdr>
        <w:top w:val="none" w:sz="0" w:space="0" w:color="auto"/>
        <w:left w:val="none" w:sz="0" w:space="0" w:color="auto"/>
        <w:bottom w:val="none" w:sz="0" w:space="0" w:color="auto"/>
        <w:right w:val="none" w:sz="0" w:space="0" w:color="auto"/>
      </w:divBdr>
    </w:div>
    <w:div w:id="329219087">
      <w:bodyDiv w:val="1"/>
      <w:marLeft w:val="0"/>
      <w:marRight w:val="0"/>
      <w:marTop w:val="0"/>
      <w:marBottom w:val="0"/>
      <w:divBdr>
        <w:top w:val="none" w:sz="0" w:space="0" w:color="auto"/>
        <w:left w:val="none" w:sz="0" w:space="0" w:color="auto"/>
        <w:bottom w:val="none" w:sz="0" w:space="0" w:color="auto"/>
        <w:right w:val="none" w:sz="0" w:space="0" w:color="auto"/>
      </w:divBdr>
    </w:div>
    <w:div w:id="344790731">
      <w:bodyDiv w:val="1"/>
      <w:marLeft w:val="0"/>
      <w:marRight w:val="0"/>
      <w:marTop w:val="0"/>
      <w:marBottom w:val="0"/>
      <w:divBdr>
        <w:top w:val="none" w:sz="0" w:space="0" w:color="auto"/>
        <w:left w:val="none" w:sz="0" w:space="0" w:color="auto"/>
        <w:bottom w:val="none" w:sz="0" w:space="0" w:color="auto"/>
        <w:right w:val="none" w:sz="0" w:space="0" w:color="auto"/>
      </w:divBdr>
    </w:div>
    <w:div w:id="346293941">
      <w:bodyDiv w:val="1"/>
      <w:marLeft w:val="0"/>
      <w:marRight w:val="0"/>
      <w:marTop w:val="0"/>
      <w:marBottom w:val="0"/>
      <w:divBdr>
        <w:top w:val="none" w:sz="0" w:space="0" w:color="auto"/>
        <w:left w:val="none" w:sz="0" w:space="0" w:color="auto"/>
        <w:bottom w:val="none" w:sz="0" w:space="0" w:color="auto"/>
        <w:right w:val="none" w:sz="0" w:space="0" w:color="auto"/>
      </w:divBdr>
    </w:div>
    <w:div w:id="352650190">
      <w:bodyDiv w:val="1"/>
      <w:marLeft w:val="0"/>
      <w:marRight w:val="0"/>
      <w:marTop w:val="0"/>
      <w:marBottom w:val="0"/>
      <w:divBdr>
        <w:top w:val="none" w:sz="0" w:space="0" w:color="auto"/>
        <w:left w:val="none" w:sz="0" w:space="0" w:color="auto"/>
        <w:bottom w:val="none" w:sz="0" w:space="0" w:color="auto"/>
        <w:right w:val="none" w:sz="0" w:space="0" w:color="auto"/>
      </w:divBdr>
    </w:div>
    <w:div w:id="381711553">
      <w:bodyDiv w:val="1"/>
      <w:marLeft w:val="0"/>
      <w:marRight w:val="0"/>
      <w:marTop w:val="0"/>
      <w:marBottom w:val="0"/>
      <w:divBdr>
        <w:top w:val="none" w:sz="0" w:space="0" w:color="auto"/>
        <w:left w:val="none" w:sz="0" w:space="0" w:color="auto"/>
        <w:bottom w:val="none" w:sz="0" w:space="0" w:color="auto"/>
        <w:right w:val="none" w:sz="0" w:space="0" w:color="auto"/>
      </w:divBdr>
      <w:divsChild>
        <w:div w:id="1517764036">
          <w:marLeft w:val="0"/>
          <w:marRight w:val="0"/>
          <w:marTop w:val="0"/>
          <w:marBottom w:val="0"/>
          <w:divBdr>
            <w:top w:val="none" w:sz="0" w:space="0" w:color="auto"/>
            <w:left w:val="none" w:sz="0" w:space="0" w:color="auto"/>
            <w:bottom w:val="none" w:sz="0" w:space="0" w:color="auto"/>
            <w:right w:val="none" w:sz="0" w:space="0" w:color="auto"/>
          </w:divBdr>
          <w:divsChild>
            <w:div w:id="141389617">
              <w:marLeft w:val="0"/>
              <w:marRight w:val="0"/>
              <w:marTop w:val="0"/>
              <w:marBottom w:val="0"/>
              <w:divBdr>
                <w:top w:val="none" w:sz="0" w:space="0" w:color="auto"/>
                <w:left w:val="none" w:sz="0" w:space="0" w:color="auto"/>
                <w:bottom w:val="none" w:sz="0" w:space="0" w:color="auto"/>
                <w:right w:val="none" w:sz="0" w:space="0" w:color="auto"/>
              </w:divBdr>
              <w:divsChild>
                <w:div w:id="1027676779">
                  <w:marLeft w:val="0"/>
                  <w:marRight w:val="0"/>
                  <w:marTop w:val="0"/>
                  <w:marBottom w:val="0"/>
                  <w:divBdr>
                    <w:top w:val="none" w:sz="0" w:space="0" w:color="auto"/>
                    <w:left w:val="none" w:sz="0" w:space="0" w:color="auto"/>
                    <w:bottom w:val="none" w:sz="0" w:space="0" w:color="auto"/>
                    <w:right w:val="none" w:sz="0" w:space="0" w:color="auto"/>
                  </w:divBdr>
                  <w:divsChild>
                    <w:div w:id="560210027">
                      <w:marLeft w:val="0"/>
                      <w:marRight w:val="0"/>
                      <w:marTop w:val="0"/>
                      <w:marBottom w:val="0"/>
                      <w:divBdr>
                        <w:top w:val="none" w:sz="0" w:space="0" w:color="auto"/>
                        <w:left w:val="none" w:sz="0" w:space="0" w:color="auto"/>
                        <w:bottom w:val="none" w:sz="0" w:space="0" w:color="auto"/>
                        <w:right w:val="none" w:sz="0" w:space="0" w:color="auto"/>
                      </w:divBdr>
                      <w:divsChild>
                        <w:div w:id="1222061714">
                          <w:marLeft w:val="0"/>
                          <w:marRight w:val="0"/>
                          <w:marTop w:val="0"/>
                          <w:marBottom w:val="0"/>
                          <w:divBdr>
                            <w:top w:val="none" w:sz="0" w:space="0" w:color="auto"/>
                            <w:left w:val="none" w:sz="0" w:space="0" w:color="auto"/>
                            <w:bottom w:val="none" w:sz="0" w:space="0" w:color="auto"/>
                            <w:right w:val="none" w:sz="0" w:space="0" w:color="auto"/>
                          </w:divBdr>
                          <w:divsChild>
                            <w:div w:id="1216742295">
                              <w:marLeft w:val="0"/>
                              <w:marRight w:val="0"/>
                              <w:marTop w:val="0"/>
                              <w:marBottom w:val="0"/>
                              <w:divBdr>
                                <w:top w:val="none" w:sz="0" w:space="0" w:color="auto"/>
                                <w:left w:val="none" w:sz="0" w:space="0" w:color="auto"/>
                                <w:bottom w:val="none" w:sz="0" w:space="0" w:color="auto"/>
                                <w:right w:val="none" w:sz="0" w:space="0" w:color="auto"/>
                              </w:divBdr>
                              <w:divsChild>
                                <w:div w:id="1632201527">
                                  <w:marLeft w:val="0"/>
                                  <w:marRight w:val="0"/>
                                  <w:marTop w:val="0"/>
                                  <w:marBottom w:val="0"/>
                                  <w:divBdr>
                                    <w:top w:val="none" w:sz="0" w:space="0" w:color="auto"/>
                                    <w:left w:val="none" w:sz="0" w:space="0" w:color="auto"/>
                                    <w:bottom w:val="none" w:sz="0" w:space="0" w:color="auto"/>
                                    <w:right w:val="none" w:sz="0" w:space="0" w:color="auto"/>
                                  </w:divBdr>
                                  <w:divsChild>
                                    <w:div w:id="267394816">
                                      <w:marLeft w:val="0"/>
                                      <w:marRight w:val="0"/>
                                      <w:marTop w:val="0"/>
                                      <w:marBottom w:val="0"/>
                                      <w:divBdr>
                                        <w:top w:val="none" w:sz="0" w:space="0" w:color="auto"/>
                                        <w:left w:val="none" w:sz="0" w:space="0" w:color="auto"/>
                                        <w:bottom w:val="none" w:sz="0" w:space="0" w:color="auto"/>
                                        <w:right w:val="none" w:sz="0" w:space="0" w:color="auto"/>
                                      </w:divBdr>
                                      <w:divsChild>
                                        <w:div w:id="171990954">
                                          <w:marLeft w:val="0"/>
                                          <w:marRight w:val="0"/>
                                          <w:marTop w:val="0"/>
                                          <w:marBottom w:val="0"/>
                                          <w:divBdr>
                                            <w:top w:val="none" w:sz="0" w:space="0" w:color="auto"/>
                                            <w:left w:val="none" w:sz="0" w:space="0" w:color="auto"/>
                                            <w:bottom w:val="none" w:sz="0" w:space="0" w:color="auto"/>
                                            <w:right w:val="none" w:sz="0" w:space="0" w:color="auto"/>
                                          </w:divBdr>
                                          <w:divsChild>
                                            <w:div w:id="415129016">
                                              <w:marLeft w:val="0"/>
                                              <w:marRight w:val="0"/>
                                              <w:marTop w:val="0"/>
                                              <w:marBottom w:val="0"/>
                                              <w:divBdr>
                                                <w:top w:val="none" w:sz="0" w:space="0" w:color="auto"/>
                                                <w:left w:val="none" w:sz="0" w:space="0" w:color="auto"/>
                                                <w:bottom w:val="none" w:sz="0" w:space="0" w:color="auto"/>
                                                <w:right w:val="none" w:sz="0" w:space="0" w:color="auto"/>
                                              </w:divBdr>
                                              <w:divsChild>
                                                <w:div w:id="2019309669">
                                                  <w:marLeft w:val="0"/>
                                                  <w:marRight w:val="0"/>
                                                  <w:marTop w:val="0"/>
                                                  <w:marBottom w:val="0"/>
                                                  <w:divBdr>
                                                    <w:top w:val="none" w:sz="0" w:space="0" w:color="auto"/>
                                                    <w:left w:val="none" w:sz="0" w:space="0" w:color="auto"/>
                                                    <w:bottom w:val="none" w:sz="0" w:space="0" w:color="auto"/>
                                                    <w:right w:val="none" w:sz="0" w:space="0" w:color="auto"/>
                                                  </w:divBdr>
                                                  <w:divsChild>
                                                    <w:div w:id="1657757943">
                                                      <w:marLeft w:val="0"/>
                                                      <w:marRight w:val="0"/>
                                                      <w:marTop w:val="0"/>
                                                      <w:marBottom w:val="0"/>
                                                      <w:divBdr>
                                                        <w:top w:val="single" w:sz="6" w:space="0" w:color="auto"/>
                                                        <w:left w:val="none" w:sz="0" w:space="0" w:color="auto"/>
                                                        <w:bottom w:val="single" w:sz="6" w:space="0" w:color="auto"/>
                                                        <w:right w:val="none" w:sz="0" w:space="0" w:color="auto"/>
                                                      </w:divBdr>
                                                      <w:divsChild>
                                                        <w:div w:id="131295996">
                                                          <w:marLeft w:val="0"/>
                                                          <w:marRight w:val="0"/>
                                                          <w:marTop w:val="0"/>
                                                          <w:marBottom w:val="0"/>
                                                          <w:divBdr>
                                                            <w:top w:val="none" w:sz="0" w:space="0" w:color="auto"/>
                                                            <w:left w:val="none" w:sz="0" w:space="0" w:color="auto"/>
                                                            <w:bottom w:val="none" w:sz="0" w:space="0" w:color="auto"/>
                                                            <w:right w:val="none" w:sz="0" w:space="0" w:color="auto"/>
                                                          </w:divBdr>
                                                          <w:divsChild>
                                                            <w:div w:id="1522931567">
                                                              <w:marLeft w:val="0"/>
                                                              <w:marRight w:val="0"/>
                                                              <w:marTop w:val="0"/>
                                                              <w:marBottom w:val="0"/>
                                                              <w:divBdr>
                                                                <w:top w:val="none" w:sz="0" w:space="0" w:color="auto"/>
                                                                <w:left w:val="none" w:sz="0" w:space="0" w:color="auto"/>
                                                                <w:bottom w:val="none" w:sz="0" w:space="0" w:color="auto"/>
                                                                <w:right w:val="none" w:sz="0" w:space="0" w:color="auto"/>
                                                              </w:divBdr>
                                                              <w:divsChild>
                                                                <w:div w:id="1522619694">
                                                                  <w:marLeft w:val="0"/>
                                                                  <w:marRight w:val="0"/>
                                                                  <w:marTop w:val="0"/>
                                                                  <w:marBottom w:val="0"/>
                                                                  <w:divBdr>
                                                                    <w:top w:val="none" w:sz="0" w:space="0" w:color="auto"/>
                                                                    <w:left w:val="none" w:sz="0" w:space="0" w:color="auto"/>
                                                                    <w:bottom w:val="none" w:sz="0" w:space="0" w:color="auto"/>
                                                                    <w:right w:val="none" w:sz="0" w:space="0" w:color="auto"/>
                                                                  </w:divBdr>
                                                                  <w:divsChild>
                                                                    <w:div w:id="1884713984">
                                                                      <w:marLeft w:val="0"/>
                                                                      <w:marRight w:val="0"/>
                                                                      <w:marTop w:val="0"/>
                                                                      <w:marBottom w:val="0"/>
                                                                      <w:divBdr>
                                                                        <w:top w:val="none" w:sz="0" w:space="0" w:color="auto"/>
                                                                        <w:left w:val="none" w:sz="0" w:space="0" w:color="auto"/>
                                                                        <w:bottom w:val="none" w:sz="0" w:space="0" w:color="auto"/>
                                                                        <w:right w:val="none" w:sz="0" w:space="0" w:color="auto"/>
                                                                      </w:divBdr>
                                                                      <w:divsChild>
                                                                        <w:div w:id="1450007745">
                                                                          <w:marLeft w:val="-75"/>
                                                                          <w:marRight w:val="0"/>
                                                                          <w:marTop w:val="30"/>
                                                                          <w:marBottom w:val="30"/>
                                                                          <w:divBdr>
                                                                            <w:top w:val="none" w:sz="0" w:space="0" w:color="auto"/>
                                                                            <w:left w:val="none" w:sz="0" w:space="0" w:color="auto"/>
                                                                            <w:bottom w:val="none" w:sz="0" w:space="0" w:color="auto"/>
                                                                            <w:right w:val="none" w:sz="0" w:space="0" w:color="auto"/>
                                                                          </w:divBdr>
                                                                          <w:divsChild>
                                                                            <w:div w:id="663898526">
                                                                              <w:marLeft w:val="0"/>
                                                                              <w:marRight w:val="0"/>
                                                                              <w:marTop w:val="0"/>
                                                                              <w:marBottom w:val="0"/>
                                                                              <w:divBdr>
                                                                                <w:top w:val="none" w:sz="0" w:space="0" w:color="auto"/>
                                                                                <w:left w:val="none" w:sz="0" w:space="0" w:color="auto"/>
                                                                                <w:bottom w:val="none" w:sz="0" w:space="0" w:color="auto"/>
                                                                                <w:right w:val="none" w:sz="0" w:space="0" w:color="auto"/>
                                                                              </w:divBdr>
                                                                              <w:divsChild>
                                                                                <w:div w:id="1868642215">
                                                                                  <w:marLeft w:val="0"/>
                                                                                  <w:marRight w:val="0"/>
                                                                                  <w:marTop w:val="0"/>
                                                                                  <w:marBottom w:val="0"/>
                                                                                  <w:divBdr>
                                                                                    <w:top w:val="none" w:sz="0" w:space="0" w:color="auto"/>
                                                                                    <w:left w:val="none" w:sz="0" w:space="0" w:color="auto"/>
                                                                                    <w:bottom w:val="none" w:sz="0" w:space="0" w:color="auto"/>
                                                                                    <w:right w:val="none" w:sz="0" w:space="0" w:color="auto"/>
                                                                                  </w:divBdr>
                                                                                  <w:divsChild>
                                                                                    <w:div w:id="635378352">
                                                                                      <w:marLeft w:val="0"/>
                                                                                      <w:marRight w:val="0"/>
                                                                                      <w:marTop w:val="0"/>
                                                                                      <w:marBottom w:val="0"/>
                                                                                      <w:divBdr>
                                                                                        <w:top w:val="none" w:sz="0" w:space="0" w:color="auto"/>
                                                                                        <w:left w:val="none" w:sz="0" w:space="0" w:color="auto"/>
                                                                                        <w:bottom w:val="none" w:sz="0" w:space="0" w:color="auto"/>
                                                                                        <w:right w:val="none" w:sz="0" w:space="0" w:color="auto"/>
                                                                                      </w:divBdr>
                                                                                      <w:divsChild>
                                                                                        <w:div w:id="851183928">
                                                                                          <w:marLeft w:val="0"/>
                                                                                          <w:marRight w:val="0"/>
                                                                                          <w:marTop w:val="0"/>
                                                                                          <w:marBottom w:val="0"/>
                                                                                          <w:divBdr>
                                                                                            <w:top w:val="none" w:sz="0" w:space="0" w:color="auto"/>
                                                                                            <w:left w:val="none" w:sz="0" w:space="0" w:color="auto"/>
                                                                                            <w:bottom w:val="none" w:sz="0" w:space="0" w:color="auto"/>
                                                                                            <w:right w:val="none" w:sz="0" w:space="0" w:color="auto"/>
                                                                                          </w:divBdr>
                                                                                          <w:divsChild>
                                                                                            <w:div w:id="17775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434988">
      <w:bodyDiv w:val="1"/>
      <w:marLeft w:val="0"/>
      <w:marRight w:val="0"/>
      <w:marTop w:val="0"/>
      <w:marBottom w:val="0"/>
      <w:divBdr>
        <w:top w:val="none" w:sz="0" w:space="0" w:color="auto"/>
        <w:left w:val="none" w:sz="0" w:space="0" w:color="auto"/>
        <w:bottom w:val="none" w:sz="0" w:space="0" w:color="auto"/>
        <w:right w:val="none" w:sz="0" w:space="0" w:color="auto"/>
      </w:divBdr>
    </w:div>
    <w:div w:id="419259133">
      <w:bodyDiv w:val="1"/>
      <w:marLeft w:val="0"/>
      <w:marRight w:val="0"/>
      <w:marTop w:val="0"/>
      <w:marBottom w:val="0"/>
      <w:divBdr>
        <w:top w:val="none" w:sz="0" w:space="0" w:color="auto"/>
        <w:left w:val="none" w:sz="0" w:space="0" w:color="auto"/>
        <w:bottom w:val="none" w:sz="0" w:space="0" w:color="auto"/>
        <w:right w:val="none" w:sz="0" w:space="0" w:color="auto"/>
      </w:divBdr>
    </w:div>
    <w:div w:id="485782190">
      <w:bodyDiv w:val="1"/>
      <w:marLeft w:val="0"/>
      <w:marRight w:val="0"/>
      <w:marTop w:val="0"/>
      <w:marBottom w:val="0"/>
      <w:divBdr>
        <w:top w:val="none" w:sz="0" w:space="0" w:color="auto"/>
        <w:left w:val="none" w:sz="0" w:space="0" w:color="auto"/>
        <w:bottom w:val="none" w:sz="0" w:space="0" w:color="auto"/>
        <w:right w:val="none" w:sz="0" w:space="0" w:color="auto"/>
      </w:divBdr>
    </w:div>
    <w:div w:id="532420590">
      <w:bodyDiv w:val="1"/>
      <w:marLeft w:val="0"/>
      <w:marRight w:val="0"/>
      <w:marTop w:val="0"/>
      <w:marBottom w:val="0"/>
      <w:divBdr>
        <w:top w:val="none" w:sz="0" w:space="0" w:color="auto"/>
        <w:left w:val="none" w:sz="0" w:space="0" w:color="auto"/>
        <w:bottom w:val="none" w:sz="0" w:space="0" w:color="auto"/>
        <w:right w:val="none" w:sz="0" w:space="0" w:color="auto"/>
      </w:divBdr>
    </w:div>
    <w:div w:id="599218929">
      <w:bodyDiv w:val="1"/>
      <w:marLeft w:val="0"/>
      <w:marRight w:val="0"/>
      <w:marTop w:val="0"/>
      <w:marBottom w:val="0"/>
      <w:divBdr>
        <w:top w:val="none" w:sz="0" w:space="0" w:color="auto"/>
        <w:left w:val="none" w:sz="0" w:space="0" w:color="auto"/>
        <w:bottom w:val="none" w:sz="0" w:space="0" w:color="auto"/>
        <w:right w:val="none" w:sz="0" w:space="0" w:color="auto"/>
      </w:divBdr>
    </w:div>
    <w:div w:id="636181639">
      <w:bodyDiv w:val="1"/>
      <w:marLeft w:val="0"/>
      <w:marRight w:val="0"/>
      <w:marTop w:val="0"/>
      <w:marBottom w:val="0"/>
      <w:divBdr>
        <w:top w:val="none" w:sz="0" w:space="0" w:color="auto"/>
        <w:left w:val="none" w:sz="0" w:space="0" w:color="auto"/>
        <w:bottom w:val="none" w:sz="0" w:space="0" w:color="auto"/>
        <w:right w:val="none" w:sz="0" w:space="0" w:color="auto"/>
      </w:divBdr>
    </w:div>
    <w:div w:id="656424855">
      <w:bodyDiv w:val="1"/>
      <w:marLeft w:val="0"/>
      <w:marRight w:val="0"/>
      <w:marTop w:val="0"/>
      <w:marBottom w:val="0"/>
      <w:divBdr>
        <w:top w:val="none" w:sz="0" w:space="0" w:color="auto"/>
        <w:left w:val="none" w:sz="0" w:space="0" w:color="auto"/>
        <w:bottom w:val="none" w:sz="0" w:space="0" w:color="auto"/>
        <w:right w:val="none" w:sz="0" w:space="0" w:color="auto"/>
      </w:divBdr>
    </w:div>
    <w:div w:id="807866477">
      <w:bodyDiv w:val="1"/>
      <w:marLeft w:val="0"/>
      <w:marRight w:val="0"/>
      <w:marTop w:val="0"/>
      <w:marBottom w:val="0"/>
      <w:divBdr>
        <w:top w:val="none" w:sz="0" w:space="0" w:color="auto"/>
        <w:left w:val="none" w:sz="0" w:space="0" w:color="auto"/>
        <w:bottom w:val="none" w:sz="0" w:space="0" w:color="auto"/>
        <w:right w:val="none" w:sz="0" w:space="0" w:color="auto"/>
      </w:divBdr>
    </w:div>
    <w:div w:id="842890182">
      <w:bodyDiv w:val="1"/>
      <w:marLeft w:val="0"/>
      <w:marRight w:val="0"/>
      <w:marTop w:val="0"/>
      <w:marBottom w:val="0"/>
      <w:divBdr>
        <w:top w:val="none" w:sz="0" w:space="0" w:color="auto"/>
        <w:left w:val="none" w:sz="0" w:space="0" w:color="auto"/>
        <w:bottom w:val="none" w:sz="0" w:space="0" w:color="auto"/>
        <w:right w:val="none" w:sz="0" w:space="0" w:color="auto"/>
      </w:divBdr>
    </w:div>
    <w:div w:id="910699774">
      <w:bodyDiv w:val="1"/>
      <w:marLeft w:val="0"/>
      <w:marRight w:val="0"/>
      <w:marTop w:val="0"/>
      <w:marBottom w:val="0"/>
      <w:divBdr>
        <w:top w:val="none" w:sz="0" w:space="0" w:color="auto"/>
        <w:left w:val="none" w:sz="0" w:space="0" w:color="auto"/>
        <w:bottom w:val="none" w:sz="0" w:space="0" w:color="auto"/>
        <w:right w:val="none" w:sz="0" w:space="0" w:color="auto"/>
      </w:divBdr>
    </w:div>
    <w:div w:id="954411422">
      <w:bodyDiv w:val="1"/>
      <w:marLeft w:val="0"/>
      <w:marRight w:val="0"/>
      <w:marTop w:val="0"/>
      <w:marBottom w:val="0"/>
      <w:divBdr>
        <w:top w:val="none" w:sz="0" w:space="0" w:color="auto"/>
        <w:left w:val="none" w:sz="0" w:space="0" w:color="auto"/>
        <w:bottom w:val="none" w:sz="0" w:space="0" w:color="auto"/>
        <w:right w:val="none" w:sz="0" w:space="0" w:color="auto"/>
      </w:divBdr>
    </w:div>
    <w:div w:id="980304024">
      <w:bodyDiv w:val="1"/>
      <w:marLeft w:val="0"/>
      <w:marRight w:val="0"/>
      <w:marTop w:val="0"/>
      <w:marBottom w:val="0"/>
      <w:divBdr>
        <w:top w:val="none" w:sz="0" w:space="0" w:color="auto"/>
        <w:left w:val="none" w:sz="0" w:space="0" w:color="auto"/>
        <w:bottom w:val="none" w:sz="0" w:space="0" w:color="auto"/>
        <w:right w:val="none" w:sz="0" w:space="0" w:color="auto"/>
      </w:divBdr>
    </w:div>
    <w:div w:id="1048333229">
      <w:bodyDiv w:val="1"/>
      <w:marLeft w:val="0"/>
      <w:marRight w:val="0"/>
      <w:marTop w:val="0"/>
      <w:marBottom w:val="0"/>
      <w:divBdr>
        <w:top w:val="none" w:sz="0" w:space="0" w:color="auto"/>
        <w:left w:val="none" w:sz="0" w:space="0" w:color="auto"/>
        <w:bottom w:val="none" w:sz="0" w:space="0" w:color="auto"/>
        <w:right w:val="none" w:sz="0" w:space="0" w:color="auto"/>
      </w:divBdr>
    </w:div>
    <w:div w:id="1226915265">
      <w:bodyDiv w:val="1"/>
      <w:marLeft w:val="0"/>
      <w:marRight w:val="0"/>
      <w:marTop w:val="0"/>
      <w:marBottom w:val="0"/>
      <w:divBdr>
        <w:top w:val="none" w:sz="0" w:space="0" w:color="auto"/>
        <w:left w:val="none" w:sz="0" w:space="0" w:color="auto"/>
        <w:bottom w:val="none" w:sz="0" w:space="0" w:color="auto"/>
        <w:right w:val="none" w:sz="0" w:space="0" w:color="auto"/>
      </w:divBdr>
    </w:div>
    <w:div w:id="1288126321">
      <w:bodyDiv w:val="1"/>
      <w:marLeft w:val="0"/>
      <w:marRight w:val="0"/>
      <w:marTop w:val="0"/>
      <w:marBottom w:val="0"/>
      <w:divBdr>
        <w:top w:val="none" w:sz="0" w:space="0" w:color="auto"/>
        <w:left w:val="none" w:sz="0" w:space="0" w:color="auto"/>
        <w:bottom w:val="none" w:sz="0" w:space="0" w:color="auto"/>
        <w:right w:val="none" w:sz="0" w:space="0" w:color="auto"/>
      </w:divBdr>
    </w:div>
    <w:div w:id="1343973056">
      <w:bodyDiv w:val="1"/>
      <w:marLeft w:val="0"/>
      <w:marRight w:val="0"/>
      <w:marTop w:val="0"/>
      <w:marBottom w:val="0"/>
      <w:divBdr>
        <w:top w:val="none" w:sz="0" w:space="0" w:color="auto"/>
        <w:left w:val="none" w:sz="0" w:space="0" w:color="auto"/>
        <w:bottom w:val="none" w:sz="0" w:space="0" w:color="auto"/>
        <w:right w:val="none" w:sz="0" w:space="0" w:color="auto"/>
      </w:divBdr>
      <w:divsChild>
        <w:div w:id="1161118146">
          <w:marLeft w:val="0"/>
          <w:marRight w:val="0"/>
          <w:marTop w:val="0"/>
          <w:marBottom w:val="0"/>
          <w:divBdr>
            <w:top w:val="none" w:sz="0" w:space="0" w:color="auto"/>
            <w:left w:val="none" w:sz="0" w:space="0" w:color="auto"/>
            <w:bottom w:val="none" w:sz="0" w:space="0" w:color="auto"/>
            <w:right w:val="none" w:sz="0" w:space="0" w:color="auto"/>
          </w:divBdr>
        </w:div>
      </w:divsChild>
    </w:div>
    <w:div w:id="1408576630">
      <w:bodyDiv w:val="1"/>
      <w:marLeft w:val="0"/>
      <w:marRight w:val="0"/>
      <w:marTop w:val="0"/>
      <w:marBottom w:val="0"/>
      <w:divBdr>
        <w:top w:val="none" w:sz="0" w:space="0" w:color="auto"/>
        <w:left w:val="none" w:sz="0" w:space="0" w:color="auto"/>
        <w:bottom w:val="none" w:sz="0" w:space="0" w:color="auto"/>
        <w:right w:val="none" w:sz="0" w:space="0" w:color="auto"/>
      </w:divBdr>
      <w:divsChild>
        <w:div w:id="1176961780">
          <w:marLeft w:val="0"/>
          <w:marRight w:val="0"/>
          <w:marTop w:val="0"/>
          <w:marBottom w:val="0"/>
          <w:divBdr>
            <w:top w:val="none" w:sz="0" w:space="0" w:color="auto"/>
            <w:left w:val="none" w:sz="0" w:space="0" w:color="auto"/>
            <w:bottom w:val="none" w:sz="0" w:space="0" w:color="auto"/>
            <w:right w:val="none" w:sz="0" w:space="0" w:color="auto"/>
          </w:divBdr>
          <w:divsChild>
            <w:div w:id="1590575157">
              <w:marLeft w:val="0"/>
              <w:marRight w:val="0"/>
              <w:marTop w:val="0"/>
              <w:marBottom w:val="0"/>
              <w:divBdr>
                <w:top w:val="single" w:sz="2" w:space="0" w:color="868B91"/>
                <w:left w:val="single" w:sz="2" w:space="0" w:color="868B91"/>
                <w:bottom w:val="single" w:sz="2" w:space="0" w:color="868B91"/>
                <w:right w:val="single" w:sz="2" w:space="0" w:color="868B91"/>
              </w:divBdr>
              <w:divsChild>
                <w:div w:id="331227214">
                  <w:marLeft w:val="0"/>
                  <w:marRight w:val="0"/>
                  <w:marTop w:val="0"/>
                  <w:marBottom w:val="0"/>
                  <w:divBdr>
                    <w:top w:val="none" w:sz="0" w:space="0" w:color="auto"/>
                    <w:left w:val="none" w:sz="0" w:space="0" w:color="auto"/>
                    <w:bottom w:val="none" w:sz="0" w:space="0" w:color="auto"/>
                    <w:right w:val="none" w:sz="0" w:space="0" w:color="auto"/>
                  </w:divBdr>
                  <w:divsChild>
                    <w:div w:id="2040741015">
                      <w:marLeft w:val="0"/>
                      <w:marRight w:val="0"/>
                      <w:marTop w:val="0"/>
                      <w:marBottom w:val="0"/>
                      <w:divBdr>
                        <w:top w:val="single" w:sz="2" w:space="0" w:color="868B91"/>
                        <w:left w:val="single" w:sz="2" w:space="0" w:color="868B91"/>
                        <w:bottom w:val="single" w:sz="2" w:space="0" w:color="868B91"/>
                        <w:right w:val="single" w:sz="2" w:space="0" w:color="868B91"/>
                      </w:divBdr>
                      <w:divsChild>
                        <w:div w:id="795029140">
                          <w:marLeft w:val="0"/>
                          <w:marRight w:val="0"/>
                          <w:marTop w:val="0"/>
                          <w:marBottom w:val="0"/>
                          <w:divBdr>
                            <w:top w:val="single" w:sz="2" w:space="0" w:color="868B91"/>
                            <w:left w:val="single" w:sz="2" w:space="0" w:color="868B91"/>
                            <w:bottom w:val="single" w:sz="2" w:space="0" w:color="868B91"/>
                            <w:right w:val="single" w:sz="2" w:space="0" w:color="868B91"/>
                          </w:divBdr>
                          <w:divsChild>
                            <w:div w:id="159581959">
                              <w:marLeft w:val="0"/>
                              <w:marRight w:val="0"/>
                              <w:marTop w:val="0"/>
                              <w:marBottom w:val="0"/>
                              <w:divBdr>
                                <w:top w:val="single" w:sz="2" w:space="0" w:color="868B91"/>
                                <w:left w:val="single" w:sz="2" w:space="0" w:color="868B91"/>
                                <w:bottom w:val="single" w:sz="2" w:space="0" w:color="868B91"/>
                                <w:right w:val="single" w:sz="2" w:space="0" w:color="868B91"/>
                              </w:divBdr>
                              <w:divsChild>
                                <w:div w:id="1282493596">
                                  <w:marLeft w:val="0"/>
                                  <w:marRight w:val="0"/>
                                  <w:marTop w:val="0"/>
                                  <w:marBottom w:val="0"/>
                                  <w:divBdr>
                                    <w:top w:val="single" w:sz="2" w:space="5" w:color="D4D4D4"/>
                                    <w:left w:val="single" w:sz="6" w:space="5" w:color="D4D4D4"/>
                                    <w:bottom w:val="single" w:sz="6" w:space="5" w:color="D4D4D4"/>
                                    <w:right w:val="single" w:sz="6" w:space="5" w:color="D4D4D4"/>
                                  </w:divBdr>
                                  <w:divsChild>
                                    <w:div w:id="1161460570">
                                      <w:marLeft w:val="0"/>
                                      <w:marRight w:val="0"/>
                                      <w:marTop w:val="75"/>
                                      <w:marBottom w:val="0"/>
                                      <w:divBdr>
                                        <w:top w:val="none" w:sz="0" w:space="0" w:color="auto"/>
                                        <w:left w:val="none" w:sz="0" w:space="0" w:color="auto"/>
                                        <w:bottom w:val="none" w:sz="0" w:space="0" w:color="auto"/>
                                        <w:right w:val="none" w:sz="0" w:space="0" w:color="auto"/>
                                      </w:divBdr>
                                      <w:divsChild>
                                        <w:div w:id="1853646336">
                                          <w:marLeft w:val="0"/>
                                          <w:marRight w:val="0"/>
                                          <w:marTop w:val="0"/>
                                          <w:marBottom w:val="0"/>
                                          <w:divBdr>
                                            <w:top w:val="none" w:sz="0" w:space="0" w:color="auto"/>
                                            <w:left w:val="none" w:sz="0" w:space="0" w:color="auto"/>
                                            <w:bottom w:val="none" w:sz="0" w:space="0" w:color="auto"/>
                                            <w:right w:val="none" w:sz="0" w:space="0" w:color="auto"/>
                                          </w:divBdr>
                                          <w:divsChild>
                                            <w:div w:id="191099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742112">
      <w:bodyDiv w:val="1"/>
      <w:marLeft w:val="0"/>
      <w:marRight w:val="0"/>
      <w:marTop w:val="0"/>
      <w:marBottom w:val="0"/>
      <w:divBdr>
        <w:top w:val="none" w:sz="0" w:space="0" w:color="auto"/>
        <w:left w:val="none" w:sz="0" w:space="0" w:color="auto"/>
        <w:bottom w:val="none" w:sz="0" w:space="0" w:color="auto"/>
        <w:right w:val="none" w:sz="0" w:space="0" w:color="auto"/>
      </w:divBdr>
    </w:div>
    <w:div w:id="1429496188">
      <w:bodyDiv w:val="1"/>
      <w:marLeft w:val="0"/>
      <w:marRight w:val="0"/>
      <w:marTop w:val="0"/>
      <w:marBottom w:val="0"/>
      <w:divBdr>
        <w:top w:val="none" w:sz="0" w:space="0" w:color="auto"/>
        <w:left w:val="none" w:sz="0" w:space="0" w:color="auto"/>
        <w:bottom w:val="none" w:sz="0" w:space="0" w:color="auto"/>
        <w:right w:val="none" w:sz="0" w:space="0" w:color="auto"/>
      </w:divBdr>
    </w:div>
    <w:div w:id="1431898933">
      <w:bodyDiv w:val="1"/>
      <w:marLeft w:val="0"/>
      <w:marRight w:val="0"/>
      <w:marTop w:val="0"/>
      <w:marBottom w:val="0"/>
      <w:divBdr>
        <w:top w:val="none" w:sz="0" w:space="0" w:color="auto"/>
        <w:left w:val="none" w:sz="0" w:space="0" w:color="auto"/>
        <w:bottom w:val="none" w:sz="0" w:space="0" w:color="auto"/>
        <w:right w:val="none" w:sz="0" w:space="0" w:color="auto"/>
      </w:divBdr>
    </w:div>
    <w:div w:id="1451824785">
      <w:bodyDiv w:val="1"/>
      <w:marLeft w:val="0"/>
      <w:marRight w:val="0"/>
      <w:marTop w:val="0"/>
      <w:marBottom w:val="0"/>
      <w:divBdr>
        <w:top w:val="none" w:sz="0" w:space="0" w:color="auto"/>
        <w:left w:val="none" w:sz="0" w:space="0" w:color="auto"/>
        <w:bottom w:val="none" w:sz="0" w:space="0" w:color="auto"/>
        <w:right w:val="none" w:sz="0" w:space="0" w:color="auto"/>
      </w:divBdr>
    </w:div>
    <w:div w:id="1587685649">
      <w:bodyDiv w:val="1"/>
      <w:marLeft w:val="0"/>
      <w:marRight w:val="0"/>
      <w:marTop w:val="0"/>
      <w:marBottom w:val="0"/>
      <w:divBdr>
        <w:top w:val="none" w:sz="0" w:space="0" w:color="auto"/>
        <w:left w:val="none" w:sz="0" w:space="0" w:color="auto"/>
        <w:bottom w:val="none" w:sz="0" w:space="0" w:color="auto"/>
        <w:right w:val="none" w:sz="0" w:space="0" w:color="auto"/>
      </w:divBdr>
    </w:div>
    <w:div w:id="1629358368">
      <w:bodyDiv w:val="1"/>
      <w:marLeft w:val="0"/>
      <w:marRight w:val="0"/>
      <w:marTop w:val="0"/>
      <w:marBottom w:val="0"/>
      <w:divBdr>
        <w:top w:val="none" w:sz="0" w:space="0" w:color="auto"/>
        <w:left w:val="none" w:sz="0" w:space="0" w:color="auto"/>
        <w:bottom w:val="none" w:sz="0" w:space="0" w:color="auto"/>
        <w:right w:val="none" w:sz="0" w:space="0" w:color="auto"/>
      </w:divBdr>
    </w:div>
    <w:div w:id="1808622827">
      <w:bodyDiv w:val="1"/>
      <w:marLeft w:val="0"/>
      <w:marRight w:val="0"/>
      <w:marTop w:val="0"/>
      <w:marBottom w:val="0"/>
      <w:divBdr>
        <w:top w:val="none" w:sz="0" w:space="0" w:color="auto"/>
        <w:left w:val="none" w:sz="0" w:space="0" w:color="auto"/>
        <w:bottom w:val="none" w:sz="0" w:space="0" w:color="auto"/>
        <w:right w:val="none" w:sz="0" w:space="0" w:color="auto"/>
      </w:divBdr>
    </w:div>
    <w:div w:id="1825580906">
      <w:bodyDiv w:val="1"/>
      <w:marLeft w:val="0"/>
      <w:marRight w:val="0"/>
      <w:marTop w:val="0"/>
      <w:marBottom w:val="0"/>
      <w:divBdr>
        <w:top w:val="none" w:sz="0" w:space="0" w:color="auto"/>
        <w:left w:val="none" w:sz="0" w:space="0" w:color="auto"/>
        <w:bottom w:val="none" w:sz="0" w:space="0" w:color="auto"/>
        <w:right w:val="none" w:sz="0" w:space="0" w:color="auto"/>
      </w:divBdr>
    </w:div>
    <w:div w:id="1847934986">
      <w:bodyDiv w:val="1"/>
      <w:marLeft w:val="0"/>
      <w:marRight w:val="0"/>
      <w:marTop w:val="0"/>
      <w:marBottom w:val="0"/>
      <w:divBdr>
        <w:top w:val="none" w:sz="0" w:space="0" w:color="auto"/>
        <w:left w:val="none" w:sz="0" w:space="0" w:color="auto"/>
        <w:bottom w:val="none" w:sz="0" w:space="0" w:color="auto"/>
        <w:right w:val="none" w:sz="0" w:space="0" w:color="auto"/>
      </w:divBdr>
    </w:div>
    <w:div w:id="1913540428">
      <w:bodyDiv w:val="1"/>
      <w:marLeft w:val="0"/>
      <w:marRight w:val="0"/>
      <w:marTop w:val="0"/>
      <w:marBottom w:val="0"/>
      <w:divBdr>
        <w:top w:val="none" w:sz="0" w:space="0" w:color="auto"/>
        <w:left w:val="none" w:sz="0" w:space="0" w:color="auto"/>
        <w:bottom w:val="none" w:sz="0" w:space="0" w:color="auto"/>
        <w:right w:val="none" w:sz="0" w:space="0" w:color="auto"/>
      </w:divBdr>
      <w:divsChild>
        <w:div w:id="1023899519">
          <w:marLeft w:val="0"/>
          <w:marRight w:val="0"/>
          <w:marTop w:val="0"/>
          <w:marBottom w:val="0"/>
          <w:divBdr>
            <w:top w:val="none" w:sz="0" w:space="0" w:color="auto"/>
            <w:left w:val="none" w:sz="0" w:space="0" w:color="auto"/>
            <w:bottom w:val="none" w:sz="0" w:space="0" w:color="auto"/>
            <w:right w:val="none" w:sz="0" w:space="0" w:color="auto"/>
          </w:divBdr>
          <w:divsChild>
            <w:div w:id="284848384">
              <w:marLeft w:val="0"/>
              <w:marRight w:val="0"/>
              <w:marTop w:val="0"/>
              <w:marBottom w:val="0"/>
              <w:divBdr>
                <w:top w:val="single" w:sz="2" w:space="0" w:color="868B91"/>
                <w:left w:val="single" w:sz="2" w:space="0" w:color="868B91"/>
                <w:bottom w:val="single" w:sz="2" w:space="0" w:color="868B91"/>
                <w:right w:val="single" w:sz="2" w:space="0" w:color="868B91"/>
              </w:divBdr>
              <w:divsChild>
                <w:div w:id="1830049835">
                  <w:marLeft w:val="0"/>
                  <w:marRight w:val="0"/>
                  <w:marTop w:val="0"/>
                  <w:marBottom w:val="0"/>
                  <w:divBdr>
                    <w:top w:val="none" w:sz="0" w:space="0" w:color="auto"/>
                    <w:left w:val="none" w:sz="0" w:space="0" w:color="auto"/>
                    <w:bottom w:val="none" w:sz="0" w:space="0" w:color="auto"/>
                    <w:right w:val="none" w:sz="0" w:space="0" w:color="auto"/>
                  </w:divBdr>
                  <w:divsChild>
                    <w:div w:id="509759279">
                      <w:marLeft w:val="0"/>
                      <w:marRight w:val="0"/>
                      <w:marTop w:val="0"/>
                      <w:marBottom w:val="0"/>
                      <w:divBdr>
                        <w:top w:val="single" w:sz="2" w:space="0" w:color="868B91"/>
                        <w:left w:val="single" w:sz="2" w:space="0" w:color="868B91"/>
                        <w:bottom w:val="single" w:sz="2" w:space="0" w:color="868B91"/>
                        <w:right w:val="single" w:sz="2" w:space="0" w:color="868B91"/>
                      </w:divBdr>
                      <w:divsChild>
                        <w:div w:id="2116633115">
                          <w:marLeft w:val="0"/>
                          <w:marRight w:val="0"/>
                          <w:marTop w:val="0"/>
                          <w:marBottom w:val="0"/>
                          <w:divBdr>
                            <w:top w:val="single" w:sz="2" w:space="0" w:color="868B91"/>
                            <w:left w:val="single" w:sz="2" w:space="0" w:color="868B91"/>
                            <w:bottom w:val="single" w:sz="2" w:space="0" w:color="868B91"/>
                            <w:right w:val="single" w:sz="2" w:space="0" w:color="868B91"/>
                          </w:divBdr>
                          <w:divsChild>
                            <w:div w:id="1845704461">
                              <w:marLeft w:val="0"/>
                              <w:marRight w:val="0"/>
                              <w:marTop w:val="0"/>
                              <w:marBottom w:val="0"/>
                              <w:divBdr>
                                <w:top w:val="single" w:sz="2" w:space="0" w:color="868B91"/>
                                <w:left w:val="single" w:sz="2" w:space="0" w:color="868B91"/>
                                <w:bottom w:val="single" w:sz="2" w:space="0" w:color="868B91"/>
                                <w:right w:val="single" w:sz="2" w:space="0" w:color="868B91"/>
                              </w:divBdr>
                              <w:divsChild>
                                <w:div w:id="317613760">
                                  <w:marLeft w:val="0"/>
                                  <w:marRight w:val="0"/>
                                  <w:marTop w:val="0"/>
                                  <w:marBottom w:val="0"/>
                                  <w:divBdr>
                                    <w:top w:val="single" w:sz="2" w:space="5" w:color="D4D4D4"/>
                                    <w:left w:val="single" w:sz="6" w:space="5" w:color="D4D4D4"/>
                                    <w:bottom w:val="single" w:sz="6" w:space="5" w:color="D4D4D4"/>
                                    <w:right w:val="single" w:sz="6" w:space="5" w:color="D4D4D4"/>
                                  </w:divBdr>
                                  <w:divsChild>
                                    <w:div w:id="1689328442">
                                      <w:marLeft w:val="0"/>
                                      <w:marRight w:val="0"/>
                                      <w:marTop w:val="75"/>
                                      <w:marBottom w:val="0"/>
                                      <w:divBdr>
                                        <w:top w:val="none" w:sz="0" w:space="0" w:color="auto"/>
                                        <w:left w:val="none" w:sz="0" w:space="0" w:color="auto"/>
                                        <w:bottom w:val="none" w:sz="0" w:space="0" w:color="auto"/>
                                        <w:right w:val="none" w:sz="0" w:space="0" w:color="auto"/>
                                      </w:divBdr>
                                      <w:divsChild>
                                        <w:div w:id="83962121">
                                          <w:marLeft w:val="0"/>
                                          <w:marRight w:val="0"/>
                                          <w:marTop w:val="0"/>
                                          <w:marBottom w:val="0"/>
                                          <w:divBdr>
                                            <w:top w:val="none" w:sz="0" w:space="0" w:color="auto"/>
                                            <w:left w:val="none" w:sz="0" w:space="0" w:color="auto"/>
                                            <w:bottom w:val="none" w:sz="0" w:space="0" w:color="auto"/>
                                            <w:right w:val="none" w:sz="0" w:space="0" w:color="auto"/>
                                          </w:divBdr>
                                          <w:divsChild>
                                            <w:div w:id="3342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5763708">
      <w:bodyDiv w:val="1"/>
      <w:marLeft w:val="0"/>
      <w:marRight w:val="0"/>
      <w:marTop w:val="0"/>
      <w:marBottom w:val="0"/>
      <w:divBdr>
        <w:top w:val="none" w:sz="0" w:space="0" w:color="auto"/>
        <w:left w:val="none" w:sz="0" w:space="0" w:color="auto"/>
        <w:bottom w:val="none" w:sz="0" w:space="0" w:color="auto"/>
        <w:right w:val="none" w:sz="0" w:space="0" w:color="auto"/>
      </w:divBdr>
    </w:div>
    <w:div w:id="2099983424">
      <w:bodyDiv w:val="1"/>
      <w:marLeft w:val="0"/>
      <w:marRight w:val="0"/>
      <w:marTop w:val="0"/>
      <w:marBottom w:val="0"/>
      <w:divBdr>
        <w:top w:val="none" w:sz="0" w:space="0" w:color="auto"/>
        <w:left w:val="none" w:sz="0" w:space="0" w:color="auto"/>
        <w:bottom w:val="none" w:sz="0" w:space="0" w:color="auto"/>
        <w:right w:val="none" w:sz="0" w:space="0" w:color="auto"/>
      </w:divBdr>
    </w:div>
    <w:div w:id="2137524244">
      <w:bodyDiv w:val="1"/>
      <w:marLeft w:val="0"/>
      <w:marRight w:val="0"/>
      <w:marTop w:val="0"/>
      <w:marBottom w:val="0"/>
      <w:divBdr>
        <w:top w:val="none" w:sz="0" w:space="0" w:color="auto"/>
        <w:left w:val="none" w:sz="0" w:space="0" w:color="auto"/>
        <w:bottom w:val="none" w:sz="0" w:space="0" w:color="auto"/>
        <w:right w:val="none" w:sz="0" w:space="0" w:color="auto"/>
      </w:divBdr>
      <w:divsChild>
        <w:div w:id="1001085828">
          <w:marLeft w:val="0"/>
          <w:marRight w:val="0"/>
          <w:marTop w:val="0"/>
          <w:marBottom w:val="0"/>
          <w:divBdr>
            <w:top w:val="none" w:sz="0" w:space="0" w:color="auto"/>
            <w:left w:val="none" w:sz="0" w:space="0" w:color="auto"/>
            <w:bottom w:val="none" w:sz="0" w:space="0" w:color="auto"/>
            <w:right w:val="none" w:sz="0" w:space="0" w:color="auto"/>
          </w:divBdr>
          <w:divsChild>
            <w:div w:id="1729644791">
              <w:marLeft w:val="0"/>
              <w:marRight w:val="0"/>
              <w:marTop w:val="0"/>
              <w:marBottom w:val="0"/>
              <w:divBdr>
                <w:top w:val="none" w:sz="0" w:space="0" w:color="auto"/>
                <w:left w:val="none" w:sz="0" w:space="0" w:color="auto"/>
                <w:bottom w:val="none" w:sz="0" w:space="0" w:color="auto"/>
                <w:right w:val="none" w:sz="0" w:space="0" w:color="auto"/>
              </w:divBdr>
              <w:divsChild>
                <w:div w:id="948194842">
                  <w:marLeft w:val="0"/>
                  <w:marRight w:val="0"/>
                  <w:marTop w:val="0"/>
                  <w:marBottom w:val="0"/>
                  <w:divBdr>
                    <w:top w:val="none" w:sz="0" w:space="0" w:color="auto"/>
                    <w:left w:val="none" w:sz="0" w:space="0" w:color="auto"/>
                    <w:bottom w:val="none" w:sz="0" w:space="0" w:color="auto"/>
                    <w:right w:val="none" w:sz="0" w:space="0" w:color="auto"/>
                  </w:divBdr>
                  <w:divsChild>
                    <w:div w:id="1713727460">
                      <w:marLeft w:val="0"/>
                      <w:marRight w:val="0"/>
                      <w:marTop w:val="0"/>
                      <w:marBottom w:val="0"/>
                      <w:divBdr>
                        <w:top w:val="none" w:sz="0" w:space="0" w:color="auto"/>
                        <w:left w:val="none" w:sz="0" w:space="0" w:color="auto"/>
                        <w:bottom w:val="none" w:sz="0" w:space="0" w:color="auto"/>
                        <w:right w:val="none" w:sz="0" w:space="0" w:color="auto"/>
                      </w:divBdr>
                      <w:divsChild>
                        <w:div w:id="179398739">
                          <w:marLeft w:val="0"/>
                          <w:marRight w:val="0"/>
                          <w:marTop w:val="0"/>
                          <w:marBottom w:val="0"/>
                          <w:divBdr>
                            <w:top w:val="none" w:sz="0" w:space="0" w:color="auto"/>
                            <w:left w:val="none" w:sz="0" w:space="0" w:color="auto"/>
                            <w:bottom w:val="none" w:sz="0" w:space="0" w:color="auto"/>
                            <w:right w:val="none" w:sz="0" w:space="0" w:color="auto"/>
                          </w:divBdr>
                          <w:divsChild>
                            <w:div w:id="324744856">
                              <w:marLeft w:val="0"/>
                              <w:marRight w:val="0"/>
                              <w:marTop w:val="0"/>
                              <w:marBottom w:val="0"/>
                              <w:divBdr>
                                <w:top w:val="none" w:sz="0" w:space="0" w:color="auto"/>
                                <w:left w:val="none" w:sz="0" w:space="0" w:color="auto"/>
                                <w:bottom w:val="none" w:sz="0" w:space="0" w:color="auto"/>
                                <w:right w:val="none" w:sz="0" w:space="0" w:color="auto"/>
                              </w:divBdr>
                              <w:divsChild>
                                <w:div w:id="742526354">
                                  <w:marLeft w:val="0"/>
                                  <w:marRight w:val="0"/>
                                  <w:marTop w:val="0"/>
                                  <w:marBottom w:val="0"/>
                                  <w:divBdr>
                                    <w:top w:val="none" w:sz="0" w:space="0" w:color="auto"/>
                                    <w:left w:val="none" w:sz="0" w:space="0" w:color="auto"/>
                                    <w:bottom w:val="none" w:sz="0" w:space="0" w:color="auto"/>
                                    <w:right w:val="none" w:sz="0" w:space="0" w:color="auto"/>
                                  </w:divBdr>
                                  <w:divsChild>
                                    <w:div w:id="1925144507">
                                      <w:marLeft w:val="0"/>
                                      <w:marRight w:val="0"/>
                                      <w:marTop w:val="0"/>
                                      <w:marBottom w:val="0"/>
                                      <w:divBdr>
                                        <w:top w:val="none" w:sz="0" w:space="0" w:color="auto"/>
                                        <w:left w:val="none" w:sz="0" w:space="0" w:color="auto"/>
                                        <w:bottom w:val="none" w:sz="0" w:space="0" w:color="auto"/>
                                        <w:right w:val="none" w:sz="0" w:space="0" w:color="auto"/>
                                      </w:divBdr>
                                      <w:divsChild>
                                        <w:div w:id="1467626706">
                                          <w:marLeft w:val="0"/>
                                          <w:marRight w:val="0"/>
                                          <w:marTop w:val="0"/>
                                          <w:marBottom w:val="0"/>
                                          <w:divBdr>
                                            <w:top w:val="none" w:sz="0" w:space="0" w:color="auto"/>
                                            <w:left w:val="none" w:sz="0" w:space="0" w:color="auto"/>
                                            <w:bottom w:val="none" w:sz="0" w:space="0" w:color="auto"/>
                                            <w:right w:val="none" w:sz="0" w:space="0" w:color="auto"/>
                                          </w:divBdr>
                                          <w:divsChild>
                                            <w:div w:id="1391222386">
                                              <w:marLeft w:val="0"/>
                                              <w:marRight w:val="0"/>
                                              <w:marTop w:val="0"/>
                                              <w:marBottom w:val="0"/>
                                              <w:divBdr>
                                                <w:top w:val="none" w:sz="0" w:space="0" w:color="auto"/>
                                                <w:left w:val="none" w:sz="0" w:space="0" w:color="auto"/>
                                                <w:bottom w:val="none" w:sz="0" w:space="0" w:color="auto"/>
                                                <w:right w:val="none" w:sz="0" w:space="0" w:color="auto"/>
                                              </w:divBdr>
                                              <w:divsChild>
                                                <w:div w:id="1554388785">
                                                  <w:marLeft w:val="0"/>
                                                  <w:marRight w:val="0"/>
                                                  <w:marTop w:val="0"/>
                                                  <w:marBottom w:val="0"/>
                                                  <w:divBdr>
                                                    <w:top w:val="none" w:sz="0" w:space="0" w:color="auto"/>
                                                    <w:left w:val="none" w:sz="0" w:space="0" w:color="auto"/>
                                                    <w:bottom w:val="none" w:sz="0" w:space="0" w:color="auto"/>
                                                    <w:right w:val="none" w:sz="0" w:space="0" w:color="auto"/>
                                                  </w:divBdr>
                                                  <w:divsChild>
                                                    <w:div w:id="2005619934">
                                                      <w:marLeft w:val="0"/>
                                                      <w:marRight w:val="0"/>
                                                      <w:marTop w:val="0"/>
                                                      <w:marBottom w:val="0"/>
                                                      <w:divBdr>
                                                        <w:top w:val="single" w:sz="6" w:space="0" w:color="auto"/>
                                                        <w:left w:val="none" w:sz="0" w:space="0" w:color="auto"/>
                                                        <w:bottom w:val="single" w:sz="6" w:space="0" w:color="auto"/>
                                                        <w:right w:val="none" w:sz="0" w:space="0" w:color="auto"/>
                                                      </w:divBdr>
                                                      <w:divsChild>
                                                        <w:div w:id="1543249268">
                                                          <w:marLeft w:val="0"/>
                                                          <w:marRight w:val="0"/>
                                                          <w:marTop w:val="0"/>
                                                          <w:marBottom w:val="0"/>
                                                          <w:divBdr>
                                                            <w:top w:val="none" w:sz="0" w:space="0" w:color="auto"/>
                                                            <w:left w:val="none" w:sz="0" w:space="0" w:color="auto"/>
                                                            <w:bottom w:val="none" w:sz="0" w:space="0" w:color="auto"/>
                                                            <w:right w:val="none" w:sz="0" w:space="0" w:color="auto"/>
                                                          </w:divBdr>
                                                          <w:divsChild>
                                                            <w:div w:id="55251184">
                                                              <w:marLeft w:val="0"/>
                                                              <w:marRight w:val="0"/>
                                                              <w:marTop w:val="0"/>
                                                              <w:marBottom w:val="0"/>
                                                              <w:divBdr>
                                                                <w:top w:val="none" w:sz="0" w:space="0" w:color="auto"/>
                                                                <w:left w:val="none" w:sz="0" w:space="0" w:color="auto"/>
                                                                <w:bottom w:val="none" w:sz="0" w:space="0" w:color="auto"/>
                                                                <w:right w:val="none" w:sz="0" w:space="0" w:color="auto"/>
                                                              </w:divBdr>
                                                              <w:divsChild>
                                                                <w:div w:id="1930892583">
                                                                  <w:marLeft w:val="0"/>
                                                                  <w:marRight w:val="0"/>
                                                                  <w:marTop w:val="0"/>
                                                                  <w:marBottom w:val="0"/>
                                                                  <w:divBdr>
                                                                    <w:top w:val="none" w:sz="0" w:space="0" w:color="auto"/>
                                                                    <w:left w:val="none" w:sz="0" w:space="0" w:color="auto"/>
                                                                    <w:bottom w:val="none" w:sz="0" w:space="0" w:color="auto"/>
                                                                    <w:right w:val="none" w:sz="0" w:space="0" w:color="auto"/>
                                                                  </w:divBdr>
                                                                  <w:divsChild>
                                                                    <w:div w:id="594434848">
                                                                      <w:marLeft w:val="0"/>
                                                                      <w:marRight w:val="0"/>
                                                                      <w:marTop w:val="0"/>
                                                                      <w:marBottom w:val="0"/>
                                                                      <w:divBdr>
                                                                        <w:top w:val="none" w:sz="0" w:space="0" w:color="auto"/>
                                                                        <w:left w:val="none" w:sz="0" w:space="0" w:color="auto"/>
                                                                        <w:bottom w:val="none" w:sz="0" w:space="0" w:color="auto"/>
                                                                        <w:right w:val="none" w:sz="0" w:space="0" w:color="auto"/>
                                                                      </w:divBdr>
                                                                      <w:divsChild>
                                                                        <w:div w:id="2037462568">
                                                                          <w:marLeft w:val="-75"/>
                                                                          <w:marRight w:val="0"/>
                                                                          <w:marTop w:val="30"/>
                                                                          <w:marBottom w:val="30"/>
                                                                          <w:divBdr>
                                                                            <w:top w:val="none" w:sz="0" w:space="0" w:color="auto"/>
                                                                            <w:left w:val="none" w:sz="0" w:space="0" w:color="auto"/>
                                                                            <w:bottom w:val="none" w:sz="0" w:space="0" w:color="auto"/>
                                                                            <w:right w:val="none" w:sz="0" w:space="0" w:color="auto"/>
                                                                          </w:divBdr>
                                                                          <w:divsChild>
                                                                            <w:div w:id="1068843986">
                                                                              <w:marLeft w:val="0"/>
                                                                              <w:marRight w:val="0"/>
                                                                              <w:marTop w:val="0"/>
                                                                              <w:marBottom w:val="0"/>
                                                                              <w:divBdr>
                                                                                <w:top w:val="none" w:sz="0" w:space="0" w:color="auto"/>
                                                                                <w:left w:val="none" w:sz="0" w:space="0" w:color="auto"/>
                                                                                <w:bottom w:val="none" w:sz="0" w:space="0" w:color="auto"/>
                                                                                <w:right w:val="none" w:sz="0" w:space="0" w:color="auto"/>
                                                                              </w:divBdr>
                                                                              <w:divsChild>
                                                                                <w:div w:id="360907271">
                                                                                  <w:marLeft w:val="0"/>
                                                                                  <w:marRight w:val="0"/>
                                                                                  <w:marTop w:val="0"/>
                                                                                  <w:marBottom w:val="0"/>
                                                                                  <w:divBdr>
                                                                                    <w:top w:val="none" w:sz="0" w:space="0" w:color="auto"/>
                                                                                    <w:left w:val="none" w:sz="0" w:space="0" w:color="auto"/>
                                                                                    <w:bottom w:val="none" w:sz="0" w:space="0" w:color="auto"/>
                                                                                    <w:right w:val="none" w:sz="0" w:space="0" w:color="auto"/>
                                                                                  </w:divBdr>
                                                                                  <w:divsChild>
                                                                                    <w:div w:id="456727851">
                                                                                      <w:marLeft w:val="0"/>
                                                                                      <w:marRight w:val="0"/>
                                                                                      <w:marTop w:val="0"/>
                                                                                      <w:marBottom w:val="0"/>
                                                                                      <w:divBdr>
                                                                                        <w:top w:val="none" w:sz="0" w:space="0" w:color="auto"/>
                                                                                        <w:left w:val="none" w:sz="0" w:space="0" w:color="auto"/>
                                                                                        <w:bottom w:val="none" w:sz="0" w:space="0" w:color="auto"/>
                                                                                        <w:right w:val="none" w:sz="0" w:space="0" w:color="auto"/>
                                                                                      </w:divBdr>
                                                                                      <w:divsChild>
                                                                                        <w:div w:id="1740054397">
                                                                                          <w:marLeft w:val="0"/>
                                                                                          <w:marRight w:val="0"/>
                                                                                          <w:marTop w:val="0"/>
                                                                                          <w:marBottom w:val="0"/>
                                                                                          <w:divBdr>
                                                                                            <w:top w:val="none" w:sz="0" w:space="0" w:color="auto"/>
                                                                                            <w:left w:val="none" w:sz="0" w:space="0" w:color="auto"/>
                                                                                            <w:bottom w:val="none" w:sz="0" w:space="0" w:color="auto"/>
                                                                                            <w:right w:val="none" w:sz="0" w:space="0" w:color="auto"/>
                                                                                          </w:divBdr>
                                                                                          <w:divsChild>
                                                                                            <w:div w:id="9785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7B8A7DD8C8C95418245E998DA39100F" ma:contentTypeVersion="4" ma:contentTypeDescription="Kurkite naują dokumentą." ma:contentTypeScope="" ma:versionID="62380120c686b044669c1041d22ecfd1">
  <xsd:schema xmlns:xsd="http://www.w3.org/2001/XMLSchema" xmlns:xs="http://www.w3.org/2001/XMLSchema" xmlns:p="http://schemas.microsoft.com/office/2006/metadata/properties" xmlns:ns3="82e5da61-11c9-4cf5-8d39-9f7bd94285fb" targetNamespace="http://schemas.microsoft.com/office/2006/metadata/properties" ma:root="true" ma:fieldsID="19fa7d11e6836072293f8fea8938b2b4" ns3:_="">
    <xsd:import namespace="82e5da61-11c9-4cf5-8d39-9f7bd94285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5da61-11c9-4cf5-8d39-9f7bd9428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86D34E-A2CD-4137-B3E9-FFB3B334C5C3}">
  <ds:schemaRefs>
    <ds:schemaRef ds:uri="http://schemas.openxmlformats.org/officeDocument/2006/bibliography"/>
  </ds:schemaRefs>
</ds:datastoreItem>
</file>

<file path=customXml/itemProps2.xml><?xml version="1.0" encoding="utf-8"?>
<ds:datastoreItem xmlns:ds="http://schemas.openxmlformats.org/officeDocument/2006/customXml" ds:itemID="{88BA2D5C-2FC9-4E67-BFF6-99DFBCC7345D}">
  <ds:schemaRefs>
    <ds:schemaRef ds:uri="http://schemas.microsoft.com/sharepoint/v3/contenttype/forms"/>
  </ds:schemaRefs>
</ds:datastoreItem>
</file>

<file path=customXml/itemProps3.xml><?xml version="1.0" encoding="utf-8"?>
<ds:datastoreItem xmlns:ds="http://schemas.openxmlformats.org/officeDocument/2006/customXml" ds:itemID="{75AF90C8-1A69-4AEE-8445-B2FEE2CF1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5da61-11c9-4cf5-8d39-9f7bd9428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D70E13-A22D-4E77-948A-DB73165588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8573</Words>
  <Characters>4887</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Stasiunaite Jurgita</dc:creator>
  <cp:keywords/>
  <dc:description/>
  <cp:lastModifiedBy>Buivė Eglė</cp:lastModifiedBy>
  <cp:revision>4</cp:revision>
  <cp:lastPrinted>2020-09-11T09:02:00Z</cp:lastPrinted>
  <dcterms:created xsi:type="dcterms:W3CDTF">2022-02-11T06:24:00Z</dcterms:created>
  <dcterms:modified xsi:type="dcterms:W3CDTF">2022-02-11T06:41:00Z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0x010100F7B8A7DD8C8C95418245E998DA39100F</vt:lpwstr>
  </property>
</Properties>
</file>