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36512" w14:textId="77777777" w:rsidR="00FF38E8" w:rsidRDefault="00FF38E8">
      <w:pPr>
        <w:tabs>
          <w:tab w:val="center" w:pos="4153"/>
          <w:tab w:val="right" w:pos="8306"/>
        </w:tabs>
        <w:spacing w:line="259" w:lineRule="auto"/>
        <w:rPr>
          <w:lang w:eastAsia="lt-LT"/>
        </w:rPr>
      </w:pPr>
    </w:p>
    <w:p w14:paraId="4A3936EF" w14:textId="77777777" w:rsidR="00FF38E8" w:rsidRDefault="00FF38E8">
      <w:pPr>
        <w:rPr>
          <w:sz w:val="14"/>
          <w:szCs w:val="14"/>
        </w:rPr>
      </w:pPr>
    </w:p>
    <w:p w14:paraId="0FFD4F09" w14:textId="77777777" w:rsidR="00FF38E8" w:rsidRDefault="00C9108D">
      <w:pPr>
        <w:ind w:left="6804"/>
        <w:rPr>
          <w:b/>
          <w:lang w:eastAsia="lt-LT"/>
        </w:rPr>
      </w:pPr>
      <w:r>
        <w:rPr>
          <w:b/>
          <w:lang w:eastAsia="lt-LT"/>
        </w:rPr>
        <w:t>Projekto lyginamasis variantas</w:t>
      </w:r>
    </w:p>
    <w:p w14:paraId="03CDC871" w14:textId="77777777" w:rsidR="00FF38E8" w:rsidRDefault="00FF38E8">
      <w:pPr>
        <w:ind w:left="6804"/>
        <w:rPr>
          <w:b/>
          <w:lang w:eastAsia="lt-LT"/>
        </w:rPr>
      </w:pPr>
    </w:p>
    <w:p w14:paraId="088F450F" w14:textId="77777777" w:rsidR="00FF38E8" w:rsidRDefault="00FF38E8">
      <w:pPr>
        <w:jc w:val="right"/>
        <w:rPr>
          <w:b/>
          <w:lang w:eastAsia="lt-LT"/>
        </w:rPr>
      </w:pPr>
    </w:p>
    <w:p w14:paraId="7B591827" w14:textId="77777777" w:rsidR="00FF38E8" w:rsidRDefault="00FF38E8">
      <w:pPr>
        <w:rPr>
          <w:sz w:val="10"/>
          <w:szCs w:val="10"/>
        </w:rPr>
      </w:pPr>
    </w:p>
    <w:p w14:paraId="16995077" w14:textId="77777777" w:rsidR="00AF7152" w:rsidRPr="005A3396" w:rsidRDefault="00AF7152" w:rsidP="00AF7152">
      <w:pPr>
        <w:jc w:val="center"/>
        <w:rPr>
          <w:b/>
          <w:caps/>
          <w:lang w:eastAsia="lt-LT"/>
        </w:rPr>
      </w:pPr>
      <w:r w:rsidRPr="005A3396">
        <w:rPr>
          <w:b/>
          <w:caps/>
          <w:lang w:eastAsia="lt-LT"/>
        </w:rPr>
        <w:t>Lietuvos Respublikos Vyriausybė</w:t>
      </w:r>
    </w:p>
    <w:p w14:paraId="12B0982F" w14:textId="77777777" w:rsidR="00AF7152" w:rsidRPr="005A3396" w:rsidRDefault="00AF7152" w:rsidP="00AF7152">
      <w:pPr>
        <w:jc w:val="center"/>
        <w:rPr>
          <w:caps/>
          <w:lang w:eastAsia="lt-LT"/>
        </w:rPr>
      </w:pPr>
    </w:p>
    <w:p w14:paraId="1BCB0A55" w14:textId="77777777" w:rsidR="00AF7152" w:rsidRPr="005A3396" w:rsidRDefault="00AF7152" w:rsidP="00AF7152">
      <w:pPr>
        <w:jc w:val="center"/>
        <w:rPr>
          <w:b/>
          <w:caps/>
          <w:lang w:eastAsia="lt-LT"/>
        </w:rPr>
      </w:pPr>
      <w:r w:rsidRPr="005A3396">
        <w:rPr>
          <w:b/>
          <w:caps/>
          <w:lang w:eastAsia="lt-LT"/>
        </w:rPr>
        <w:t>nutarimas</w:t>
      </w:r>
    </w:p>
    <w:p w14:paraId="57582EC0" w14:textId="77777777" w:rsidR="00AF7152" w:rsidRPr="005A3396" w:rsidRDefault="00AF7152" w:rsidP="00AF7152">
      <w:pPr>
        <w:widowControl w:val="0"/>
        <w:jc w:val="center"/>
        <w:rPr>
          <w:b/>
          <w:caps/>
          <w:lang w:eastAsia="lt-LT"/>
        </w:rPr>
      </w:pPr>
      <w:bookmarkStart w:id="0" w:name="_Hlk86133609"/>
      <w:r w:rsidRPr="005A3396">
        <w:rPr>
          <w:b/>
          <w:caps/>
          <w:lang w:eastAsia="lt-LT"/>
        </w:rPr>
        <w:t xml:space="preserve">DĖL LIETUVOS RESPUBLIKOS VYRIAUSYBĖS 2021 M. balandžio 7 D. NUTARIMO NR. 211 „DĖL 2021 metų </w:t>
      </w:r>
      <w:r w:rsidRPr="005A3396">
        <w:rPr>
          <w:b/>
          <w:caps/>
          <w:szCs w:val="24"/>
          <w:lang w:eastAsia="lt-LT"/>
        </w:rPr>
        <w:t>KELIŲ PRIEŽIŪROS IR PLĖTROS PROGRAMOS FINANSAVIMO LĖŠŲ rezervo valstybės reikmėms, susijusioms su keliaIs, finansuoti paskirstymo“</w:t>
      </w:r>
      <w:r w:rsidRPr="005A3396">
        <w:rPr>
          <w:b/>
          <w:caps/>
          <w:lang w:eastAsia="lt-LT"/>
        </w:rPr>
        <w:t xml:space="preserve"> PAKEITIMO</w:t>
      </w:r>
    </w:p>
    <w:bookmarkEnd w:id="0"/>
    <w:p w14:paraId="6D066DB7" w14:textId="77777777" w:rsidR="00AF7152" w:rsidRPr="005A3396" w:rsidRDefault="00AF7152" w:rsidP="00AF7152">
      <w:pPr>
        <w:widowControl w:val="0"/>
        <w:jc w:val="center"/>
        <w:rPr>
          <w:b/>
          <w:caps/>
          <w:lang w:eastAsia="lt-LT"/>
        </w:rPr>
      </w:pPr>
    </w:p>
    <w:p w14:paraId="2AABE9E3" w14:textId="77777777" w:rsidR="00AF7152" w:rsidRPr="005A3396" w:rsidRDefault="00AF7152" w:rsidP="00AF7152">
      <w:pPr>
        <w:ind w:firstLine="62"/>
        <w:jc w:val="center"/>
        <w:rPr>
          <w:lang w:eastAsia="lt-LT"/>
        </w:rPr>
      </w:pPr>
      <w:r w:rsidRPr="005A3396">
        <w:rPr>
          <w:lang w:eastAsia="lt-LT"/>
        </w:rPr>
        <w:t xml:space="preserve">2021 m.                         d. Nr. </w:t>
      </w:r>
    </w:p>
    <w:p w14:paraId="20386C3A" w14:textId="77777777" w:rsidR="00AF7152" w:rsidRPr="005A3396" w:rsidRDefault="00AF7152" w:rsidP="00AF7152">
      <w:pPr>
        <w:jc w:val="center"/>
        <w:rPr>
          <w:lang w:eastAsia="lt-LT"/>
        </w:rPr>
      </w:pPr>
      <w:r w:rsidRPr="005A3396">
        <w:rPr>
          <w:lang w:eastAsia="lt-LT"/>
        </w:rPr>
        <w:t>Vilnius</w:t>
      </w:r>
    </w:p>
    <w:p w14:paraId="2F9CC0D7" w14:textId="77777777" w:rsidR="00AF7152" w:rsidRPr="005A3396" w:rsidRDefault="00AF7152" w:rsidP="00AF7152">
      <w:pPr>
        <w:jc w:val="center"/>
        <w:rPr>
          <w:lang w:eastAsia="lt-LT"/>
        </w:rPr>
      </w:pPr>
    </w:p>
    <w:p w14:paraId="2B9ED4CB" w14:textId="77777777" w:rsidR="00AF7152" w:rsidRPr="005A3396" w:rsidRDefault="00AF7152" w:rsidP="00AF7152">
      <w:pPr>
        <w:spacing w:line="360" w:lineRule="atLeast"/>
        <w:ind w:firstLine="720"/>
        <w:jc w:val="both"/>
        <w:rPr>
          <w:color w:val="000000"/>
          <w:szCs w:val="24"/>
          <w:lang w:eastAsia="lt-LT"/>
        </w:rPr>
      </w:pPr>
      <w:r w:rsidRPr="005A3396">
        <w:rPr>
          <w:color w:val="000000"/>
          <w:szCs w:val="24"/>
          <w:lang w:eastAsia="lt-LT"/>
        </w:rPr>
        <w:t>Lietuvos Respublikos Vyriausybė</w:t>
      </w:r>
      <w:r w:rsidRPr="005A3396">
        <w:rPr>
          <w:color w:val="000000"/>
          <w:spacing w:val="100"/>
          <w:szCs w:val="24"/>
          <w:lang w:eastAsia="lt-LT"/>
        </w:rPr>
        <w:t xml:space="preserve"> nutari</w:t>
      </w:r>
      <w:r w:rsidRPr="005A3396">
        <w:rPr>
          <w:color w:val="000000"/>
          <w:szCs w:val="24"/>
          <w:lang w:eastAsia="lt-LT"/>
        </w:rPr>
        <w:t>a:</w:t>
      </w:r>
    </w:p>
    <w:p w14:paraId="07563DAD" w14:textId="77777777" w:rsidR="00AF7152" w:rsidRPr="005A3396" w:rsidRDefault="00AF7152" w:rsidP="00AF7152">
      <w:pPr>
        <w:spacing w:line="360" w:lineRule="atLeast"/>
        <w:ind w:firstLine="720"/>
        <w:jc w:val="both"/>
        <w:rPr>
          <w:color w:val="000000"/>
          <w:szCs w:val="24"/>
          <w:lang w:eastAsia="lt-LT"/>
        </w:rPr>
      </w:pPr>
      <w:r w:rsidRPr="005A3396">
        <w:rPr>
          <w:color w:val="000000"/>
          <w:szCs w:val="24"/>
          <w:lang w:eastAsia="lt-LT"/>
        </w:rPr>
        <w:t>Pakeisti 2021 metų Kelių priežiūros ir plėtros programos finansavimo lėšų rezervo valstybės reikmėms, susijusioms su keliais, finansuoti paskirstymo sąrašą, patvirtintą Lietuvos Respublikos Vyriausybės 2021 m. balandžio 7 d. nutarimu Nr. 211 „Dėl 2021 metų Kelių priežiūros ir plėtros programos finansavimo lėšų rezervo valstybės reikmėms, susijusioms su keliais, finansuoti paskirstymo“, ir jį išdėstyti nauja redakcija (pridedama).</w:t>
      </w:r>
    </w:p>
    <w:p w14:paraId="1288C5BB" w14:textId="77777777" w:rsidR="00AF7152" w:rsidRPr="005A3396" w:rsidRDefault="00AF7152" w:rsidP="00AF7152"/>
    <w:p w14:paraId="24164D09" w14:textId="77777777" w:rsidR="00AF7152" w:rsidRPr="005A3396" w:rsidRDefault="00AF7152" w:rsidP="00AF7152">
      <w:pPr>
        <w:spacing w:line="360" w:lineRule="atLeast"/>
        <w:ind w:firstLine="720"/>
        <w:jc w:val="both"/>
        <w:rPr>
          <w:szCs w:val="24"/>
          <w:lang w:eastAsia="lt-LT"/>
        </w:rPr>
      </w:pPr>
    </w:p>
    <w:p w14:paraId="06960B4B" w14:textId="77777777" w:rsidR="00AF7152" w:rsidRPr="005A3396" w:rsidRDefault="00AF7152" w:rsidP="00AF7152">
      <w:pPr>
        <w:jc w:val="both"/>
        <w:rPr>
          <w:lang w:eastAsia="lt-LT"/>
        </w:rPr>
      </w:pPr>
    </w:p>
    <w:p w14:paraId="453BF87D" w14:textId="77777777" w:rsidR="00AF7152" w:rsidRPr="005A3396" w:rsidRDefault="00AF7152" w:rsidP="00AF7152">
      <w:pPr>
        <w:tabs>
          <w:tab w:val="center" w:pos="-7800"/>
          <w:tab w:val="left" w:pos="6237"/>
          <w:tab w:val="right" w:pos="8306"/>
        </w:tabs>
        <w:rPr>
          <w:lang w:eastAsia="lt-LT"/>
        </w:rPr>
      </w:pPr>
      <w:r w:rsidRPr="005A3396">
        <w:rPr>
          <w:lang w:eastAsia="lt-LT"/>
        </w:rPr>
        <w:t>Ministras Pirmininkas</w:t>
      </w:r>
      <w:r w:rsidRPr="005A3396">
        <w:rPr>
          <w:lang w:eastAsia="lt-LT"/>
        </w:rPr>
        <w:tab/>
      </w:r>
    </w:p>
    <w:p w14:paraId="28B8AEC0" w14:textId="77777777" w:rsidR="00AF7152" w:rsidRPr="005A3396" w:rsidRDefault="00AF7152" w:rsidP="00AF7152">
      <w:pPr>
        <w:tabs>
          <w:tab w:val="center" w:pos="-7800"/>
          <w:tab w:val="left" w:pos="6237"/>
          <w:tab w:val="right" w:pos="8306"/>
        </w:tabs>
        <w:rPr>
          <w:lang w:eastAsia="lt-LT"/>
        </w:rPr>
      </w:pPr>
    </w:p>
    <w:p w14:paraId="5014BF56" w14:textId="77777777" w:rsidR="00AF7152" w:rsidRPr="005A3396" w:rsidRDefault="00AF7152" w:rsidP="00AF7152">
      <w:pPr>
        <w:tabs>
          <w:tab w:val="center" w:pos="-7800"/>
          <w:tab w:val="left" w:pos="6237"/>
          <w:tab w:val="right" w:pos="8306"/>
        </w:tabs>
        <w:rPr>
          <w:lang w:eastAsia="lt-LT"/>
        </w:rPr>
      </w:pPr>
    </w:p>
    <w:p w14:paraId="46FD19F0" w14:textId="77777777" w:rsidR="00AF7152" w:rsidRPr="005A3396" w:rsidRDefault="00AF7152" w:rsidP="00AF7152">
      <w:pPr>
        <w:tabs>
          <w:tab w:val="center" w:pos="-7800"/>
          <w:tab w:val="left" w:pos="6237"/>
          <w:tab w:val="right" w:pos="8306"/>
        </w:tabs>
        <w:rPr>
          <w:lang w:eastAsia="lt-LT"/>
        </w:rPr>
      </w:pPr>
    </w:p>
    <w:p w14:paraId="76D8E1E7" w14:textId="77777777" w:rsidR="00AF7152" w:rsidRPr="005A3396" w:rsidRDefault="00AF7152" w:rsidP="00AF7152">
      <w:pPr>
        <w:tabs>
          <w:tab w:val="center" w:pos="-7800"/>
          <w:tab w:val="left" w:pos="6237"/>
          <w:tab w:val="right" w:pos="8306"/>
        </w:tabs>
        <w:rPr>
          <w:lang w:eastAsia="lt-LT"/>
        </w:rPr>
      </w:pPr>
      <w:r w:rsidRPr="005A3396">
        <w:rPr>
          <w:lang w:eastAsia="lt-LT"/>
        </w:rPr>
        <w:t>Susisiekimo ministras</w:t>
      </w:r>
      <w:r w:rsidRPr="005A3396">
        <w:rPr>
          <w:lang w:eastAsia="lt-LT"/>
        </w:rPr>
        <w:tab/>
      </w:r>
    </w:p>
    <w:p w14:paraId="795F5353" w14:textId="77777777" w:rsidR="00AF7152" w:rsidRPr="005A3396" w:rsidRDefault="00AF7152" w:rsidP="00AF7152">
      <w:pPr>
        <w:rPr>
          <w:lang w:eastAsia="lt-LT"/>
        </w:rPr>
      </w:pPr>
    </w:p>
    <w:p w14:paraId="2806054F" w14:textId="5149C863" w:rsidR="00FF38E8" w:rsidRDefault="00C9108D">
      <w:pPr>
        <w:tabs>
          <w:tab w:val="center" w:pos="-7800"/>
          <w:tab w:val="left" w:pos="6237"/>
          <w:tab w:val="right" w:pos="8306"/>
        </w:tabs>
        <w:rPr>
          <w:lang w:eastAsia="lt-LT"/>
        </w:rPr>
      </w:pPr>
      <w:r>
        <w:rPr>
          <w:lang w:eastAsia="lt-LT"/>
        </w:rPr>
        <w:tab/>
      </w:r>
    </w:p>
    <w:p w14:paraId="0A06793A" w14:textId="33842143" w:rsidR="00FF38E8" w:rsidRDefault="00FF38E8">
      <w:pPr>
        <w:rPr>
          <w:lang w:eastAsia="lt-LT"/>
        </w:rPr>
      </w:pPr>
    </w:p>
    <w:p w14:paraId="6EFCDB8F" w14:textId="757FDD14" w:rsidR="00923236" w:rsidRDefault="00923236">
      <w:pPr>
        <w:rPr>
          <w:lang w:eastAsia="lt-LT"/>
        </w:rPr>
      </w:pPr>
    </w:p>
    <w:p w14:paraId="45514A44" w14:textId="5A9AF23C" w:rsidR="00923236" w:rsidRDefault="00923236">
      <w:pPr>
        <w:rPr>
          <w:lang w:eastAsia="lt-LT"/>
        </w:rPr>
      </w:pPr>
    </w:p>
    <w:p w14:paraId="054BD858" w14:textId="49B754B3" w:rsidR="00923236" w:rsidRDefault="00923236">
      <w:pPr>
        <w:rPr>
          <w:lang w:eastAsia="lt-LT"/>
        </w:rPr>
      </w:pPr>
    </w:p>
    <w:p w14:paraId="193941BA" w14:textId="449B4939" w:rsidR="00923236" w:rsidRDefault="00923236">
      <w:pPr>
        <w:rPr>
          <w:lang w:eastAsia="lt-LT"/>
        </w:rPr>
      </w:pPr>
    </w:p>
    <w:p w14:paraId="1454E295" w14:textId="17851D90" w:rsidR="00923236" w:rsidRDefault="00923236">
      <w:pPr>
        <w:rPr>
          <w:lang w:eastAsia="lt-LT"/>
        </w:rPr>
      </w:pPr>
    </w:p>
    <w:p w14:paraId="68CBCFF6" w14:textId="6DF6087A" w:rsidR="00923236" w:rsidRDefault="00923236">
      <w:pPr>
        <w:rPr>
          <w:lang w:eastAsia="lt-LT"/>
        </w:rPr>
      </w:pPr>
    </w:p>
    <w:p w14:paraId="12B010AE" w14:textId="077CAD78" w:rsidR="00923236" w:rsidRDefault="00923236">
      <w:pPr>
        <w:rPr>
          <w:lang w:eastAsia="lt-LT"/>
        </w:rPr>
      </w:pPr>
    </w:p>
    <w:p w14:paraId="5517884B" w14:textId="02D48BD4" w:rsidR="00923236" w:rsidRDefault="00923236">
      <w:pPr>
        <w:rPr>
          <w:lang w:eastAsia="lt-LT"/>
        </w:rPr>
      </w:pPr>
    </w:p>
    <w:p w14:paraId="2F04EAAE" w14:textId="6AABE48F" w:rsidR="00923236" w:rsidRDefault="00923236">
      <w:pPr>
        <w:rPr>
          <w:lang w:eastAsia="lt-LT"/>
        </w:rPr>
      </w:pPr>
    </w:p>
    <w:p w14:paraId="5F6C4080" w14:textId="56F366AF" w:rsidR="00923236" w:rsidRDefault="00923236">
      <w:pPr>
        <w:rPr>
          <w:lang w:eastAsia="lt-LT"/>
        </w:rPr>
      </w:pPr>
    </w:p>
    <w:p w14:paraId="52B72EE6" w14:textId="588F19E6" w:rsidR="00923236" w:rsidRDefault="00923236">
      <w:pPr>
        <w:rPr>
          <w:lang w:eastAsia="lt-LT"/>
        </w:rPr>
      </w:pPr>
    </w:p>
    <w:p w14:paraId="04E17F6C" w14:textId="59E2172B" w:rsidR="00923236" w:rsidRDefault="00923236">
      <w:pPr>
        <w:rPr>
          <w:lang w:eastAsia="lt-LT"/>
        </w:rPr>
      </w:pPr>
    </w:p>
    <w:p w14:paraId="519FAAA8" w14:textId="7562C74B" w:rsidR="00923236" w:rsidRDefault="00923236">
      <w:pPr>
        <w:rPr>
          <w:lang w:eastAsia="lt-LT"/>
        </w:rPr>
      </w:pPr>
    </w:p>
    <w:p w14:paraId="69848766" w14:textId="1C4B3756" w:rsidR="00923236" w:rsidRDefault="00923236">
      <w:pPr>
        <w:rPr>
          <w:lang w:eastAsia="lt-LT"/>
        </w:rPr>
      </w:pPr>
    </w:p>
    <w:p w14:paraId="0C96AB92" w14:textId="0B40C4E7" w:rsidR="00923236" w:rsidRDefault="00923236">
      <w:pPr>
        <w:rPr>
          <w:lang w:eastAsia="lt-LT"/>
        </w:rPr>
      </w:pPr>
    </w:p>
    <w:p w14:paraId="4ECE829F" w14:textId="6375EA25" w:rsidR="00923236" w:rsidRDefault="00923236">
      <w:pPr>
        <w:rPr>
          <w:lang w:eastAsia="lt-LT"/>
        </w:rPr>
      </w:pPr>
    </w:p>
    <w:p w14:paraId="3DA48C38" w14:textId="6CA42711" w:rsidR="00923236" w:rsidRDefault="00923236">
      <w:pPr>
        <w:rPr>
          <w:lang w:eastAsia="lt-LT"/>
        </w:rPr>
      </w:pPr>
    </w:p>
    <w:p w14:paraId="707BB880" w14:textId="5561F41E" w:rsidR="00923236" w:rsidRDefault="00923236">
      <w:pPr>
        <w:rPr>
          <w:lang w:eastAsia="lt-LT"/>
        </w:rPr>
      </w:pPr>
    </w:p>
    <w:p w14:paraId="6ED6FF30" w14:textId="77777777" w:rsidR="00923236" w:rsidRDefault="00923236" w:rsidP="00923236">
      <w:pPr>
        <w:tabs>
          <w:tab w:val="center" w:pos="4153"/>
          <w:tab w:val="right" w:pos="8306"/>
        </w:tabs>
        <w:spacing w:line="276" w:lineRule="auto"/>
        <w:rPr>
          <w:lang w:eastAsia="lt-LT"/>
        </w:rPr>
      </w:pPr>
    </w:p>
    <w:p w14:paraId="4908B4B8" w14:textId="77777777" w:rsidR="00923236" w:rsidRDefault="00923236" w:rsidP="00923236">
      <w:pPr>
        <w:rPr>
          <w:sz w:val="18"/>
          <w:szCs w:val="18"/>
        </w:rPr>
      </w:pPr>
    </w:p>
    <w:p w14:paraId="6E09E06A" w14:textId="77777777" w:rsidR="00923236" w:rsidRDefault="00923236" w:rsidP="00923236">
      <w:pPr>
        <w:ind w:left="4820"/>
        <w:rPr>
          <w:lang w:eastAsia="ar-SA"/>
        </w:rPr>
      </w:pPr>
      <w:r>
        <w:rPr>
          <w:lang w:eastAsia="ar-SA"/>
        </w:rPr>
        <w:t>PATVIRTINTA</w:t>
      </w:r>
    </w:p>
    <w:p w14:paraId="0BF34017" w14:textId="77777777" w:rsidR="00923236" w:rsidRDefault="00923236" w:rsidP="00923236">
      <w:pPr>
        <w:ind w:left="4820"/>
        <w:rPr>
          <w:lang w:eastAsia="ar-SA"/>
        </w:rPr>
      </w:pPr>
      <w:r>
        <w:rPr>
          <w:lang w:eastAsia="ar-SA"/>
        </w:rPr>
        <w:t>Lietuvos Respublikos Vyriausybės</w:t>
      </w:r>
    </w:p>
    <w:p w14:paraId="7A237330" w14:textId="77777777" w:rsidR="00923236" w:rsidRDefault="00923236" w:rsidP="00923236">
      <w:pPr>
        <w:ind w:left="4820" w:right="140"/>
        <w:jc w:val="both"/>
      </w:pPr>
      <w:r>
        <w:rPr>
          <w:lang w:eastAsia="ar-SA"/>
        </w:rPr>
        <w:t xml:space="preserve">2021 m. balandžio 7 d. nutarimu </w:t>
      </w:r>
      <w:r>
        <w:t>Nr. 211</w:t>
      </w:r>
    </w:p>
    <w:p w14:paraId="760AB585" w14:textId="4D45643E" w:rsidR="00923236" w:rsidRDefault="00923236" w:rsidP="00923236">
      <w:pPr>
        <w:ind w:left="4820" w:right="140"/>
        <w:jc w:val="both"/>
      </w:pPr>
      <w:r>
        <w:t>(Lietuvos Respublikos Vyriausybės</w:t>
      </w:r>
    </w:p>
    <w:p w14:paraId="13E2B451" w14:textId="633A522D" w:rsidR="00923236" w:rsidRDefault="00923236" w:rsidP="00923236">
      <w:pPr>
        <w:ind w:left="4820" w:right="140"/>
        <w:jc w:val="both"/>
      </w:pPr>
      <w:r>
        <w:t xml:space="preserve">2021 m.                     d. nutarimo Nr.  </w:t>
      </w:r>
    </w:p>
    <w:p w14:paraId="7B2C4AC8" w14:textId="77777777" w:rsidR="00923236" w:rsidRDefault="00923236" w:rsidP="00923236">
      <w:pPr>
        <w:ind w:left="4820" w:right="140"/>
        <w:jc w:val="both"/>
      </w:pPr>
      <w:r>
        <w:t>redakcija)</w:t>
      </w:r>
    </w:p>
    <w:p w14:paraId="0DEE7652" w14:textId="6D3DE62C" w:rsidR="00923236" w:rsidRDefault="00923236" w:rsidP="00923236">
      <w:pPr>
        <w:ind w:left="4820"/>
      </w:pPr>
    </w:p>
    <w:p w14:paraId="103DD19A" w14:textId="77777777" w:rsidR="00923236" w:rsidRDefault="00923236" w:rsidP="00923236">
      <w:pPr>
        <w:ind w:left="4820"/>
      </w:pPr>
    </w:p>
    <w:p w14:paraId="2E9EC20F" w14:textId="77777777" w:rsidR="00923236" w:rsidRDefault="00923236" w:rsidP="00923236">
      <w:pPr>
        <w:jc w:val="center"/>
        <w:rPr>
          <w:b/>
          <w:caps/>
          <w:lang w:eastAsia="lt-LT"/>
        </w:rPr>
      </w:pPr>
      <w:r>
        <w:rPr>
          <w:b/>
          <w:caps/>
          <w:lang w:eastAsia="lt-LT"/>
        </w:rPr>
        <w:t>202</w:t>
      </w:r>
      <w:r w:rsidRPr="00923236">
        <w:rPr>
          <w:b/>
          <w:caps/>
          <w:lang w:eastAsia="lt-LT"/>
        </w:rPr>
        <w:t>1</w:t>
      </w:r>
      <w:r>
        <w:rPr>
          <w:b/>
          <w:caps/>
          <w:lang w:eastAsia="lt-LT"/>
        </w:rPr>
        <w:t xml:space="preserve"> metų kelių priežiūros ir plėtros programos FINANSAVIMO lėšų REZERVO valstybės reikmėms, susijusioms su keliais, finansuoti PASKIRSTYMO SĄRAŠAS</w:t>
      </w:r>
    </w:p>
    <w:p w14:paraId="1B878D5F" w14:textId="77777777" w:rsidR="00923236" w:rsidRDefault="00923236" w:rsidP="00923236">
      <w:pPr>
        <w:jc w:val="cente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984"/>
        <w:gridCol w:w="6045"/>
        <w:gridCol w:w="1327"/>
      </w:tblGrid>
      <w:tr w:rsidR="00923236" w14:paraId="47ACBBB3" w14:textId="77777777" w:rsidTr="00987F34">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739C6" w14:textId="77777777" w:rsidR="00923236" w:rsidRDefault="00923236" w:rsidP="00987F34">
            <w:pPr>
              <w:spacing w:line="276" w:lineRule="auto"/>
              <w:jc w:val="center"/>
              <w:rPr>
                <w:b/>
                <w:szCs w:val="24"/>
              </w:rPr>
            </w:pPr>
            <w:r>
              <w:rPr>
                <w:b/>
                <w:szCs w:val="24"/>
              </w:rPr>
              <w:t>Eil. Nr.</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0269D" w14:textId="77777777" w:rsidR="00923236" w:rsidRDefault="00923236" w:rsidP="00987F34">
            <w:pPr>
              <w:spacing w:line="276" w:lineRule="auto"/>
              <w:jc w:val="center"/>
              <w:rPr>
                <w:b/>
                <w:szCs w:val="24"/>
              </w:rPr>
            </w:pPr>
            <w:r>
              <w:rPr>
                <w:b/>
                <w:szCs w:val="24"/>
              </w:rPr>
              <w:t>Savivaldybės, valstybės institucijos pavadinimas</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62C07" w14:textId="77777777" w:rsidR="00923236" w:rsidRDefault="00923236" w:rsidP="00987F34">
            <w:pPr>
              <w:spacing w:line="276" w:lineRule="auto"/>
              <w:jc w:val="center"/>
              <w:rPr>
                <w:b/>
                <w:szCs w:val="24"/>
              </w:rPr>
            </w:pPr>
            <w:r>
              <w:rPr>
                <w:b/>
                <w:szCs w:val="24"/>
              </w:rPr>
              <w:t>Objekto ar finansuojamo projekto pavadinimas,</w:t>
            </w:r>
          </w:p>
          <w:p w14:paraId="18E3DDF7" w14:textId="77777777" w:rsidR="00923236" w:rsidRDefault="00923236" w:rsidP="00987F34">
            <w:pPr>
              <w:spacing w:line="276" w:lineRule="auto"/>
              <w:jc w:val="center"/>
              <w:rPr>
                <w:b/>
                <w:szCs w:val="24"/>
              </w:rPr>
            </w:pPr>
            <w:r>
              <w:rPr>
                <w:b/>
                <w:szCs w:val="24"/>
              </w:rPr>
              <w:t>numatomi darbai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702E7" w14:textId="77777777" w:rsidR="00923236" w:rsidRDefault="00923236" w:rsidP="00987F34">
            <w:pPr>
              <w:spacing w:line="276" w:lineRule="auto"/>
              <w:jc w:val="center"/>
              <w:rPr>
                <w:b/>
                <w:szCs w:val="24"/>
              </w:rPr>
            </w:pPr>
            <w:r>
              <w:rPr>
                <w:b/>
                <w:szCs w:val="24"/>
              </w:rPr>
              <w:t>Suma,</w:t>
            </w:r>
          </w:p>
          <w:p w14:paraId="05C73E46" w14:textId="77777777" w:rsidR="00923236" w:rsidRDefault="00923236" w:rsidP="00987F34">
            <w:pPr>
              <w:spacing w:line="276" w:lineRule="auto"/>
              <w:jc w:val="center"/>
              <w:rPr>
                <w:b/>
                <w:szCs w:val="24"/>
              </w:rPr>
            </w:pPr>
            <w:r>
              <w:rPr>
                <w:b/>
                <w:szCs w:val="24"/>
              </w:rPr>
              <w:t>tūkst. Eur</w:t>
            </w:r>
          </w:p>
        </w:tc>
      </w:tr>
      <w:tr w:rsidR="00923236" w14:paraId="61D463CC" w14:textId="77777777" w:rsidTr="00987F34">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A9ABAD" w14:textId="77777777" w:rsidR="00923236" w:rsidRDefault="00923236" w:rsidP="00987F34">
            <w:pPr>
              <w:spacing w:line="276" w:lineRule="auto"/>
              <w:jc w:val="center"/>
              <w:rPr>
                <w:b/>
                <w:szCs w:val="24"/>
              </w:rPr>
            </w:pP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BEA09" w14:textId="77777777" w:rsidR="00923236" w:rsidRDefault="00923236" w:rsidP="00987F34">
            <w:pPr>
              <w:spacing w:line="276" w:lineRule="auto"/>
              <w:jc w:val="both"/>
              <w:rPr>
                <w:szCs w:val="24"/>
              </w:rPr>
            </w:pPr>
            <w:r>
              <w:rPr>
                <w:szCs w:val="24"/>
              </w:rPr>
              <w:t>Valstybės reikmėms, susijusioms su keliais, finansuoti (Kelių priežiūros ir plėtros programos finansavimo lėšų rezervas),</w:t>
            </w:r>
          </w:p>
          <w:p w14:paraId="1FBE1B1C" w14:textId="77777777" w:rsidR="00923236" w:rsidRDefault="00923236" w:rsidP="00987F34">
            <w:pPr>
              <w:spacing w:line="276" w:lineRule="auto"/>
              <w:jc w:val="both"/>
              <w:rPr>
                <w:b/>
                <w:szCs w:val="24"/>
              </w:rPr>
            </w:pPr>
            <w:r>
              <w:rPr>
                <w:szCs w:val="24"/>
              </w:rPr>
              <w:t>iš šiai veiklai numatytų lėšų: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B22D1B8" w14:textId="77777777" w:rsidR="00923236" w:rsidRDefault="00923236" w:rsidP="00987F34">
            <w:pPr>
              <w:spacing w:line="276" w:lineRule="auto"/>
              <w:jc w:val="center"/>
              <w:rPr>
                <w:szCs w:val="24"/>
              </w:rPr>
            </w:pPr>
            <w:r>
              <w:rPr>
                <w:szCs w:val="24"/>
              </w:rPr>
              <w:t>19 330,0</w:t>
            </w:r>
          </w:p>
        </w:tc>
      </w:tr>
      <w:tr w:rsidR="00923236" w14:paraId="72AEC863" w14:textId="77777777" w:rsidTr="00987F34">
        <w:tc>
          <w:tcPr>
            <w:tcW w:w="992"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2C056ECA" w14:textId="77777777" w:rsidR="00923236" w:rsidRDefault="00923236" w:rsidP="00987F34">
            <w:pPr>
              <w:spacing w:line="276" w:lineRule="auto"/>
              <w:jc w:val="center"/>
              <w:rPr>
                <w:szCs w:val="24"/>
              </w:rPr>
            </w:pPr>
            <w:r>
              <w:rPr>
                <w:szCs w:val="24"/>
              </w:rPr>
              <w:t>1.</w:t>
            </w: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780183" w14:textId="77777777" w:rsidR="00923236" w:rsidRDefault="00923236" w:rsidP="00987F34">
            <w:pPr>
              <w:spacing w:line="276" w:lineRule="auto"/>
              <w:jc w:val="both"/>
              <w:rPr>
                <w:szCs w:val="24"/>
              </w:rPr>
            </w:pPr>
            <w:r>
              <w:rPr>
                <w:szCs w:val="24"/>
              </w:rPr>
              <w:t>valstybės ir savivaldybių institucijų valdomų vietinės reikšmės kelių, nukentėjusių nuo ekstremaliųjų situacijų, skubaus taisymo (remonto), rekonstravimo ar kelių statinių statybos dėl avarijos grėsmės išlaidoms kompensuoti,</w:t>
            </w:r>
          </w:p>
          <w:p w14:paraId="01DEFF65" w14:textId="77777777" w:rsidR="00923236" w:rsidRDefault="00923236" w:rsidP="00987F34">
            <w:pPr>
              <w:spacing w:line="276" w:lineRule="auto"/>
              <w:jc w:val="both"/>
              <w:rPr>
                <w:szCs w:val="24"/>
              </w:rPr>
            </w:pPr>
            <w:r>
              <w:rPr>
                <w:szCs w:val="24"/>
              </w:rPr>
              <w:t>iš jų:</w:t>
            </w:r>
          </w:p>
        </w:tc>
        <w:tc>
          <w:tcPr>
            <w:tcW w:w="1327" w:type="dxa"/>
            <w:tcBorders>
              <w:top w:val="single" w:sz="4" w:space="0" w:color="auto"/>
              <w:left w:val="single" w:sz="4" w:space="0" w:color="auto"/>
              <w:bottom w:val="single" w:sz="2" w:space="0" w:color="auto"/>
              <w:right w:val="single" w:sz="4" w:space="0" w:color="auto"/>
            </w:tcBorders>
            <w:shd w:val="clear" w:color="auto" w:fill="auto"/>
            <w:vAlign w:val="center"/>
          </w:tcPr>
          <w:p w14:paraId="62F88262" w14:textId="73541B81" w:rsidR="00791DAC" w:rsidRPr="007A13BD" w:rsidRDefault="00923236" w:rsidP="007A13BD">
            <w:pPr>
              <w:spacing w:line="276" w:lineRule="auto"/>
              <w:jc w:val="center"/>
              <w:rPr>
                <w:szCs w:val="24"/>
              </w:rPr>
            </w:pPr>
            <w:r w:rsidRPr="007A13BD">
              <w:rPr>
                <w:szCs w:val="24"/>
              </w:rPr>
              <w:t>458,7</w:t>
            </w:r>
          </w:p>
        </w:tc>
      </w:tr>
      <w:tr w:rsidR="00923236" w14:paraId="0907B6EE" w14:textId="77777777" w:rsidTr="00987F34">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4A6631" w14:textId="77777777" w:rsidR="00923236" w:rsidRDefault="00923236" w:rsidP="00987F34">
            <w:pPr>
              <w:spacing w:line="276" w:lineRule="auto"/>
              <w:jc w:val="center"/>
              <w:rPr>
                <w:szCs w:val="24"/>
              </w:rPr>
            </w:pPr>
            <w:r>
              <w:rPr>
                <w:szCs w:val="24"/>
              </w:rPr>
              <w:t>1.1.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F3F32C0" w14:textId="77777777" w:rsidR="00923236" w:rsidRDefault="00923236" w:rsidP="00987F34">
            <w:pPr>
              <w:spacing w:line="276" w:lineRule="auto"/>
              <w:rPr>
                <w:szCs w:val="24"/>
              </w:rPr>
            </w:pPr>
            <w:r>
              <w:rPr>
                <w:szCs w:val="24"/>
              </w:rPr>
              <w:t>Kauno miesto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168ADE7F" w14:textId="77777777" w:rsidR="00923236" w:rsidRDefault="00923236" w:rsidP="00987F34">
            <w:pPr>
              <w:spacing w:line="276" w:lineRule="auto"/>
              <w:jc w:val="both"/>
              <w:rPr>
                <w:szCs w:val="24"/>
              </w:rPr>
            </w:pPr>
            <w:r>
              <w:rPr>
                <w:szCs w:val="24"/>
              </w:rPr>
              <w:t>viadukui Žemaičių gatvėje (Nr. 9070) virš P. Kalpoko gatvės rekonstruoti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68867371" w14:textId="77777777" w:rsidR="00923236" w:rsidRDefault="00923236" w:rsidP="00987F34">
            <w:pPr>
              <w:spacing w:line="276" w:lineRule="auto"/>
              <w:jc w:val="center"/>
              <w:rPr>
                <w:szCs w:val="24"/>
              </w:rPr>
            </w:pPr>
            <w:r>
              <w:rPr>
                <w:szCs w:val="24"/>
              </w:rPr>
              <w:t>426,7</w:t>
            </w:r>
          </w:p>
        </w:tc>
      </w:tr>
      <w:tr w:rsidR="00923236" w14:paraId="501DC556" w14:textId="77777777" w:rsidTr="00987F34">
        <w:tc>
          <w:tcPr>
            <w:tcW w:w="992" w:type="dxa"/>
            <w:vMerge w:val="restart"/>
            <w:tcBorders>
              <w:top w:val="single" w:sz="4" w:space="0" w:color="auto"/>
              <w:left w:val="single" w:sz="4" w:space="0" w:color="auto"/>
              <w:right w:val="single" w:sz="4" w:space="0" w:color="auto"/>
            </w:tcBorders>
            <w:shd w:val="clear" w:color="auto" w:fill="auto"/>
            <w:vAlign w:val="center"/>
          </w:tcPr>
          <w:p w14:paraId="08018C20" w14:textId="77777777" w:rsidR="00923236" w:rsidRDefault="00923236" w:rsidP="00987F34">
            <w:pPr>
              <w:spacing w:line="276" w:lineRule="auto"/>
              <w:jc w:val="center"/>
              <w:rPr>
                <w:szCs w:val="24"/>
              </w:rPr>
            </w:pPr>
            <w:r>
              <w:rPr>
                <w:szCs w:val="24"/>
              </w:rPr>
              <w:t>1.2.</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3E695BED" w14:textId="77777777" w:rsidR="00923236" w:rsidRDefault="00923236" w:rsidP="00987F34">
            <w:pPr>
              <w:spacing w:line="276" w:lineRule="auto"/>
              <w:rPr>
                <w:szCs w:val="24"/>
              </w:rPr>
            </w:pPr>
            <w:r>
              <w:rPr>
                <w:szCs w:val="24"/>
              </w:rPr>
              <w:t>Ukmergės rajono</w:t>
            </w:r>
          </w:p>
        </w:tc>
        <w:tc>
          <w:tcPr>
            <w:tcW w:w="6045" w:type="dxa"/>
            <w:tcBorders>
              <w:top w:val="single" w:sz="2" w:space="0" w:color="auto"/>
              <w:left w:val="single" w:sz="4" w:space="0" w:color="auto"/>
              <w:bottom w:val="single" w:sz="4" w:space="0" w:color="auto"/>
              <w:right w:val="single" w:sz="4" w:space="0" w:color="auto"/>
            </w:tcBorders>
            <w:shd w:val="clear" w:color="auto" w:fill="auto"/>
          </w:tcPr>
          <w:p w14:paraId="6AF864B1" w14:textId="77777777" w:rsidR="00923236" w:rsidRDefault="00923236" w:rsidP="00987F34">
            <w:pPr>
              <w:spacing w:line="276" w:lineRule="auto"/>
              <w:jc w:val="both"/>
              <w:rPr>
                <w:szCs w:val="24"/>
              </w:rPr>
            </w:pPr>
            <w:proofErr w:type="spellStart"/>
            <w:r>
              <w:rPr>
                <w:szCs w:val="24"/>
              </w:rPr>
              <w:t>Šešuolių</w:t>
            </w:r>
            <w:proofErr w:type="spellEnd"/>
            <w:r>
              <w:rPr>
                <w:szCs w:val="24"/>
              </w:rPr>
              <w:t xml:space="preserve"> seniūnijos vietinės reikšmės keliui Nr. Še-23 </w:t>
            </w:r>
            <w:proofErr w:type="spellStart"/>
            <w:r>
              <w:rPr>
                <w:szCs w:val="24"/>
              </w:rPr>
              <w:t>Liaušiai</w:t>
            </w:r>
            <w:proofErr w:type="spellEnd"/>
            <w:r>
              <w:rPr>
                <w:szCs w:val="24"/>
              </w:rPr>
              <w:t>–</w:t>
            </w:r>
            <w:proofErr w:type="spellStart"/>
            <w:r>
              <w:rPr>
                <w:szCs w:val="24"/>
              </w:rPr>
              <w:t>Pilionys</w:t>
            </w:r>
            <w:proofErr w:type="spellEnd"/>
            <w:r>
              <w:rPr>
                <w:szCs w:val="24"/>
              </w:rPr>
              <w:t xml:space="preserve"> taisyti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563BD316" w14:textId="77777777" w:rsidR="00923236" w:rsidRDefault="00923236" w:rsidP="00987F34">
            <w:pPr>
              <w:spacing w:line="276" w:lineRule="auto"/>
              <w:jc w:val="center"/>
              <w:rPr>
                <w:szCs w:val="24"/>
              </w:rPr>
            </w:pPr>
            <w:r>
              <w:rPr>
                <w:szCs w:val="24"/>
              </w:rPr>
              <w:t>7,3</w:t>
            </w:r>
          </w:p>
        </w:tc>
      </w:tr>
      <w:tr w:rsidR="00923236" w14:paraId="7132DF8D" w14:textId="77777777" w:rsidTr="00987F34">
        <w:tc>
          <w:tcPr>
            <w:tcW w:w="992" w:type="dxa"/>
            <w:vMerge/>
            <w:tcBorders>
              <w:left w:val="single" w:sz="4" w:space="0" w:color="auto"/>
              <w:right w:val="single" w:sz="4" w:space="0" w:color="auto"/>
            </w:tcBorders>
            <w:shd w:val="clear" w:color="auto" w:fill="auto"/>
            <w:vAlign w:val="center"/>
          </w:tcPr>
          <w:p w14:paraId="212865FC" w14:textId="77777777" w:rsidR="00923236" w:rsidRDefault="00923236" w:rsidP="00987F34">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25DD440C" w14:textId="77777777" w:rsidR="00923236" w:rsidRDefault="00923236" w:rsidP="00987F34">
            <w:pPr>
              <w:spacing w:line="276" w:lineRule="auto"/>
              <w:rPr>
                <w:szCs w:val="24"/>
              </w:rPr>
            </w:pPr>
          </w:p>
        </w:tc>
        <w:tc>
          <w:tcPr>
            <w:tcW w:w="6045" w:type="dxa"/>
            <w:tcBorders>
              <w:top w:val="single" w:sz="2" w:space="0" w:color="auto"/>
              <w:left w:val="single" w:sz="4" w:space="0" w:color="auto"/>
              <w:bottom w:val="single" w:sz="4" w:space="0" w:color="auto"/>
              <w:right w:val="single" w:sz="4" w:space="0" w:color="auto"/>
            </w:tcBorders>
            <w:shd w:val="clear" w:color="auto" w:fill="auto"/>
          </w:tcPr>
          <w:p w14:paraId="34884F7C" w14:textId="77777777" w:rsidR="00923236" w:rsidRDefault="00923236" w:rsidP="00987F34">
            <w:pPr>
              <w:spacing w:line="276" w:lineRule="auto"/>
              <w:jc w:val="both"/>
              <w:rPr>
                <w:szCs w:val="24"/>
              </w:rPr>
            </w:pPr>
            <w:proofErr w:type="spellStart"/>
            <w:r>
              <w:rPr>
                <w:szCs w:val="24"/>
              </w:rPr>
              <w:t>Šešuolių</w:t>
            </w:r>
            <w:proofErr w:type="spellEnd"/>
            <w:r>
              <w:rPr>
                <w:szCs w:val="24"/>
              </w:rPr>
              <w:t xml:space="preserve"> seniūnijos vietinės reikšmės keliui Nr. Še-37 </w:t>
            </w:r>
            <w:proofErr w:type="spellStart"/>
            <w:r>
              <w:rPr>
                <w:szCs w:val="24"/>
              </w:rPr>
              <w:t>Mišniūnai</w:t>
            </w:r>
            <w:proofErr w:type="spellEnd"/>
            <w:r>
              <w:rPr>
                <w:szCs w:val="24"/>
              </w:rPr>
              <w:t>–</w:t>
            </w:r>
            <w:proofErr w:type="spellStart"/>
            <w:r>
              <w:rPr>
                <w:szCs w:val="24"/>
              </w:rPr>
              <w:t>Kertušas</w:t>
            </w:r>
            <w:proofErr w:type="spellEnd"/>
            <w:r>
              <w:rPr>
                <w:szCs w:val="24"/>
              </w:rPr>
              <w:t xml:space="preserve"> taisyti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6C5E1AB1" w14:textId="77777777" w:rsidR="00923236" w:rsidRDefault="00923236" w:rsidP="00987F34">
            <w:pPr>
              <w:spacing w:line="276" w:lineRule="auto"/>
              <w:jc w:val="center"/>
              <w:rPr>
                <w:szCs w:val="24"/>
              </w:rPr>
            </w:pPr>
            <w:r>
              <w:rPr>
                <w:szCs w:val="24"/>
              </w:rPr>
              <w:t>6,6</w:t>
            </w:r>
          </w:p>
        </w:tc>
      </w:tr>
      <w:tr w:rsidR="00923236" w14:paraId="2441B787" w14:textId="77777777" w:rsidTr="00987F34">
        <w:tc>
          <w:tcPr>
            <w:tcW w:w="992" w:type="dxa"/>
            <w:vMerge/>
            <w:tcBorders>
              <w:left w:val="single" w:sz="4" w:space="0" w:color="auto"/>
              <w:right w:val="single" w:sz="4" w:space="0" w:color="auto"/>
            </w:tcBorders>
            <w:shd w:val="clear" w:color="auto" w:fill="auto"/>
            <w:vAlign w:val="center"/>
          </w:tcPr>
          <w:p w14:paraId="47B709C0" w14:textId="77777777" w:rsidR="00923236" w:rsidRDefault="00923236" w:rsidP="00987F34">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53FDE962" w14:textId="77777777" w:rsidR="00923236" w:rsidRDefault="00923236" w:rsidP="00987F34">
            <w:pPr>
              <w:spacing w:line="276" w:lineRule="auto"/>
              <w:rPr>
                <w:szCs w:val="24"/>
              </w:rPr>
            </w:pPr>
          </w:p>
        </w:tc>
        <w:tc>
          <w:tcPr>
            <w:tcW w:w="6045" w:type="dxa"/>
            <w:tcBorders>
              <w:top w:val="single" w:sz="2" w:space="0" w:color="auto"/>
              <w:left w:val="single" w:sz="4" w:space="0" w:color="auto"/>
              <w:bottom w:val="single" w:sz="4" w:space="0" w:color="auto"/>
              <w:right w:val="single" w:sz="4" w:space="0" w:color="auto"/>
            </w:tcBorders>
            <w:shd w:val="clear" w:color="auto" w:fill="auto"/>
          </w:tcPr>
          <w:p w14:paraId="4EEF3E40" w14:textId="77777777" w:rsidR="00923236" w:rsidRDefault="00923236" w:rsidP="00987F34">
            <w:pPr>
              <w:spacing w:line="276" w:lineRule="auto"/>
              <w:jc w:val="both"/>
              <w:rPr>
                <w:szCs w:val="24"/>
              </w:rPr>
            </w:pPr>
            <w:proofErr w:type="spellStart"/>
            <w:r>
              <w:rPr>
                <w:szCs w:val="24"/>
              </w:rPr>
              <w:t>Pivonijos</w:t>
            </w:r>
            <w:proofErr w:type="spellEnd"/>
            <w:r>
              <w:rPr>
                <w:szCs w:val="24"/>
              </w:rPr>
              <w:t xml:space="preserve"> seniūnijos vietinės reikšmės keliui Nr. Pi2-17 Alionys–</w:t>
            </w:r>
            <w:proofErr w:type="spellStart"/>
            <w:r>
              <w:rPr>
                <w:szCs w:val="24"/>
              </w:rPr>
              <w:t>Bagužiškis</w:t>
            </w:r>
            <w:proofErr w:type="spellEnd"/>
            <w:r>
              <w:rPr>
                <w:szCs w:val="24"/>
              </w:rPr>
              <w:t xml:space="preserve"> taisyti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4B33FB6F" w14:textId="77777777" w:rsidR="00923236" w:rsidRDefault="00923236" w:rsidP="00987F34">
            <w:pPr>
              <w:spacing w:line="276" w:lineRule="auto"/>
              <w:jc w:val="center"/>
              <w:rPr>
                <w:szCs w:val="24"/>
              </w:rPr>
            </w:pPr>
            <w:r>
              <w:rPr>
                <w:szCs w:val="24"/>
              </w:rPr>
              <w:t>4,5</w:t>
            </w:r>
          </w:p>
        </w:tc>
      </w:tr>
      <w:tr w:rsidR="00923236" w14:paraId="524F6273" w14:textId="77777777" w:rsidTr="00987F34">
        <w:tc>
          <w:tcPr>
            <w:tcW w:w="992" w:type="dxa"/>
            <w:vMerge/>
            <w:tcBorders>
              <w:left w:val="single" w:sz="4" w:space="0" w:color="auto"/>
              <w:right w:val="single" w:sz="4" w:space="0" w:color="auto"/>
            </w:tcBorders>
            <w:shd w:val="clear" w:color="auto" w:fill="auto"/>
            <w:vAlign w:val="center"/>
          </w:tcPr>
          <w:p w14:paraId="082A8698" w14:textId="77777777" w:rsidR="00923236" w:rsidRDefault="00923236" w:rsidP="00987F34">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627A32CF" w14:textId="77777777" w:rsidR="00923236" w:rsidRDefault="00923236" w:rsidP="00987F34">
            <w:pPr>
              <w:spacing w:line="276" w:lineRule="auto"/>
              <w:rPr>
                <w:szCs w:val="24"/>
              </w:rPr>
            </w:pPr>
          </w:p>
        </w:tc>
        <w:tc>
          <w:tcPr>
            <w:tcW w:w="6045" w:type="dxa"/>
            <w:tcBorders>
              <w:top w:val="single" w:sz="2" w:space="0" w:color="auto"/>
              <w:left w:val="single" w:sz="4" w:space="0" w:color="auto"/>
              <w:bottom w:val="single" w:sz="4" w:space="0" w:color="auto"/>
              <w:right w:val="single" w:sz="4" w:space="0" w:color="auto"/>
            </w:tcBorders>
            <w:shd w:val="clear" w:color="auto" w:fill="auto"/>
          </w:tcPr>
          <w:p w14:paraId="04FC14E1" w14:textId="77777777" w:rsidR="00923236" w:rsidRDefault="00923236" w:rsidP="00987F34">
            <w:pPr>
              <w:spacing w:line="276" w:lineRule="auto"/>
              <w:jc w:val="both"/>
              <w:rPr>
                <w:szCs w:val="24"/>
              </w:rPr>
            </w:pPr>
            <w:r>
              <w:rPr>
                <w:szCs w:val="24"/>
              </w:rPr>
              <w:t>Veprių seniūnijos Veprių miestelio Ežero gatvei (Nr. Ve-32) taisyti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55B9C1DF" w14:textId="1EC9A64D" w:rsidR="00923236" w:rsidRPr="007A13BD" w:rsidRDefault="00923236" w:rsidP="007A13BD">
            <w:pPr>
              <w:spacing w:line="276" w:lineRule="auto"/>
              <w:jc w:val="center"/>
              <w:rPr>
                <w:szCs w:val="24"/>
              </w:rPr>
            </w:pPr>
            <w:r w:rsidRPr="007A13BD">
              <w:rPr>
                <w:szCs w:val="24"/>
              </w:rPr>
              <w:t>3,6</w:t>
            </w:r>
          </w:p>
        </w:tc>
      </w:tr>
      <w:tr w:rsidR="00923236" w14:paraId="7C13BB26" w14:textId="77777777" w:rsidTr="00987F34">
        <w:tc>
          <w:tcPr>
            <w:tcW w:w="992" w:type="dxa"/>
            <w:vMerge/>
            <w:tcBorders>
              <w:left w:val="single" w:sz="4" w:space="0" w:color="auto"/>
              <w:right w:val="single" w:sz="4" w:space="0" w:color="auto"/>
            </w:tcBorders>
            <w:shd w:val="clear" w:color="auto" w:fill="auto"/>
            <w:vAlign w:val="center"/>
          </w:tcPr>
          <w:p w14:paraId="4A80B8D5" w14:textId="77777777" w:rsidR="00923236" w:rsidRDefault="00923236" w:rsidP="00987F34">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473FA22A" w14:textId="77777777" w:rsidR="00923236" w:rsidRDefault="00923236" w:rsidP="00987F34">
            <w:pPr>
              <w:spacing w:line="276" w:lineRule="auto"/>
              <w:rPr>
                <w:szCs w:val="24"/>
              </w:rPr>
            </w:pPr>
          </w:p>
        </w:tc>
        <w:tc>
          <w:tcPr>
            <w:tcW w:w="6045" w:type="dxa"/>
            <w:tcBorders>
              <w:top w:val="single" w:sz="2" w:space="0" w:color="auto"/>
              <w:left w:val="single" w:sz="4" w:space="0" w:color="auto"/>
              <w:bottom w:val="single" w:sz="4" w:space="0" w:color="auto"/>
              <w:right w:val="single" w:sz="4" w:space="0" w:color="auto"/>
            </w:tcBorders>
            <w:shd w:val="clear" w:color="auto" w:fill="auto"/>
          </w:tcPr>
          <w:p w14:paraId="6F3CF67A" w14:textId="77777777" w:rsidR="00923236" w:rsidRDefault="00923236" w:rsidP="00987F34">
            <w:pPr>
              <w:spacing w:line="276" w:lineRule="auto"/>
              <w:jc w:val="both"/>
              <w:rPr>
                <w:szCs w:val="24"/>
              </w:rPr>
            </w:pPr>
            <w:proofErr w:type="spellStart"/>
            <w:r>
              <w:rPr>
                <w:szCs w:val="24"/>
              </w:rPr>
              <w:t>Pivonijos</w:t>
            </w:r>
            <w:proofErr w:type="spellEnd"/>
            <w:r>
              <w:rPr>
                <w:szCs w:val="24"/>
              </w:rPr>
              <w:t xml:space="preserve"> seniūnijos vietinės reikšmės keliui Nr. Pi2-30 Gailiūnai–Pabaisko seniūnijos riba taisyti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10C8A2A1" w14:textId="77777777" w:rsidR="00923236" w:rsidRDefault="00923236" w:rsidP="00987F34">
            <w:pPr>
              <w:spacing w:line="276" w:lineRule="auto"/>
              <w:jc w:val="center"/>
              <w:rPr>
                <w:szCs w:val="24"/>
              </w:rPr>
            </w:pPr>
            <w:r>
              <w:rPr>
                <w:szCs w:val="24"/>
              </w:rPr>
              <w:t>3,1</w:t>
            </w:r>
          </w:p>
        </w:tc>
      </w:tr>
      <w:tr w:rsidR="00923236" w14:paraId="711E069C" w14:textId="77777777" w:rsidTr="00987F34">
        <w:tc>
          <w:tcPr>
            <w:tcW w:w="992" w:type="dxa"/>
            <w:vMerge/>
            <w:tcBorders>
              <w:left w:val="single" w:sz="4" w:space="0" w:color="auto"/>
              <w:right w:val="single" w:sz="4" w:space="0" w:color="auto"/>
            </w:tcBorders>
            <w:shd w:val="clear" w:color="auto" w:fill="auto"/>
            <w:vAlign w:val="center"/>
          </w:tcPr>
          <w:p w14:paraId="1BFF97A5" w14:textId="77777777" w:rsidR="00923236" w:rsidRDefault="00923236" w:rsidP="00987F34">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37694BB7" w14:textId="77777777" w:rsidR="00923236" w:rsidRDefault="00923236" w:rsidP="00987F34">
            <w:pPr>
              <w:spacing w:line="276" w:lineRule="auto"/>
              <w:rPr>
                <w:szCs w:val="24"/>
              </w:rPr>
            </w:pPr>
          </w:p>
        </w:tc>
        <w:tc>
          <w:tcPr>
            <w:tcW w:w="6045" w:type="dxa"/>
            <w:tcBorders>
              <w:top w:val="single" w:sz="2" w:space="0" w:color="auto"/>
              <w:left w:val="single" w:sz="4" w:space="0" w:color="auto"/>
              <w:bottom w:val="single" w:sz="4" w:space="0" w:color="auto"/>
              <w:right w:val="single" w:sz="4" w:space="0" w:color="auto"/>
            </w:tcBorders>
            <w:shd w:val="clear" w:color="auto" w:fill="auto"/>
          </w:tcPr>
          <w:p w14:paraId="5D8A7CDA" w14:textId="77777777" w:rsidR="00923236" w:rsidRDefault="00923236" w:rsidP="00987F34">
            <w:pPr>
              <w:spacing w:line="276" w:lineRule="auto"/>
              <w:jc w:val="both"/>
              <w:rPr>
                <w:szCs w:val="24"/>
              </w:rPr>
            </w:pPr>
            <w:proofErr w:type="spellStart"/>
            <w:r>
              <w:rPr>
                <w:szCs w:val="24"/>
              </w:rPr>
              <w:t>Pivonijos</w:t>
            </w:r>
            <w:proofErr w:type="spellEnd"/>
            <w:r>
              <w:rPr>
                <w:szCs w:val="24"/>
              </w:rPr>
              <w:t xml:space="preserve"> seniūnijos vietinės reikšmės keliui Nr. Pi2-27 automagistralė–</w:t>
            </w:r>
            <w:proofErr w:type="spellStart"/>
            <w:r>
              <w:rPr>
                <w:szCs w:val="24"/>
              </w:rPr>
              <w:t>Urnėžiai</w:t>
            </w:r>
            <w:proofErr w:type="spellEnd"/>
            <w:r>
              <w:rPr>
                <w:szCs w:val="24"/>
              </w:rPr>
              <w:t xml:space="preserve"> taisyti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24E49B14" w14:textId="77777777" w:rsidR="00923236" w:rsidRDefault="00923236" w:rsidP="00987F34">
            <w:pPr>
              <w:spacing w:line="276" w:lineRule="auto"/>
              <w:jc w:val="center"/>
              <w:rPr>
                <w:szCs w:val="24"/>
              </w:rPr>
            </w:pPr>
            <w:r>
              <w:rPr>
                <w:szCs w:val="24"/>
              </w:rPr>
              <w:t>2,9</w:t>
            </w:r>
          </w:p>
        </w:tc>
      </w:tr>
      <w:tr w:rsidR="00923236" w14:paraId="71D26706" w14:textId="77777777" w:rsidTr="00987F34">
        <w:tc>
          <w:tcPr>
            <w:tcW w:w="992" w:type="dxa"/>
            <w:vMerge/>
            <w:tcBorders>
              <w:left w:val="single" w:sz="4" w:space="0" w:color="auto"/>
              <w:bottom w:val="single" w:sz="4" w:space="0" w:color="auto"/>
              <w:right w:val="single" w:sz="4" w:space="0" w:color="auto"/>
            </w:tcBorders>
            <w:shd w:val="clear" w:color="auto" w:fill="auto"/>
            <w:vAlign w:val="center"/>
          </w:tcPr>
          <w:p w14:paraId="27F07F4A" w14:textId="77777777" w:rsidR="00923236" w:rsidRDefault="00923236" w:rsidP="00987F34">
            <w:pPr>
              <w:spacing w:line="276" w:lineRule="auto"/>
              <w:jc w:val="center"/>
              <w:rPr>
                <w:szCs w:val="24"/>
              </w:rPr>
            </w:pPr>
          </w:p>
        </w:tc>
        <w:tc>
          <w:tcPr>
            <w:tcW w:w="1984" w:type="dxa"/>
            <w:vMerge/>
            <w:tcBorders>
              <w:left w:val="single" w:sz="4" w:space="0" w:color="auto"/>
              <w:bottom w:val="single" w:sz="4" w:space="0" w:color="auto"/>
              <w:right w:val="single" w:sz="4" w:space="0" w:color="auto"/>
            </w:tcBorders>
            <w:shd w:val="clear" w:color="auto" w:fill="auto"/>
            <w:vAlign w:val="center"/>
          </w:tcPr>
          <w:p w14:paraId="50501405" w14:textId="77777777" w:rsidR="00923236" w:rsidRDefault="00923236" w:rsidP="00987F34">
            <w:pPr>
              <w:spacing w:line="276" w:lineRule="auto"/>
              <w:rPr>
                <w:szCs w:val="24"/>
              </w:rPr>
            </w:pPr>
          </w:p>
        </w:tc>
        <w:tc>
          <w:tcPr>
            <w:tcW w:w="6045" w:type="dxa"/>
            <w:tcBorders>
              <w:top w:val="single" w:sz="2" w:space="0" w:color="auto"/>
              <w:left w:val="single" w:sz="4" w:space="0" w:color="auto"/>
              <w:bottom w:val="single" w:sz="4" w:space="0" w:color="auto"/>
              <w:right w:val="single" w:sz="4" w:space="0" w:color="auto"/>
            </w:tcBorders>
            <w:shd w:val="clear" w:color="auto" w:fill="auto"/>
          </w:tcPr>
          <w:p w14:paraId="2B1CF15D" w14:textId="77777777" w:rsidR="00923236" w:rsidRDefault="00923236" w:rsidP="00987F34">
            <w:pPr>
              <w:spacing w:line="276" w:lineRule="auto"/>
              <w:jc w:val="both"/>
              <w:rPr>
                <w:szCs w:val="24"/>
              </w:rPr>
            </w:pPr>
            <w:r>
              <w:rPr>
                <w:szCs w:val="24"/>
              </w:rPr>
              <w:t xml:space="preserve">Želvos seniūnijos vietinės reikšmės keliui Nr. Žl-16 </w:t>
            </w:r>
            <w:proofErr w:type="spellStart"/>
            <w:r>
              <w:rPr>
                <w:szCs w:val="24"/>
              </w:rPr>
              <w:t>Žvynėnai</w:t>
            </w:r>
            <w:proofErr w:type="spellEnd"/>
            <w:r>
              <w:rPr>
                <w:szCs w:val="24"/>
              </w:rPr>
              <w:t>–</w:t>
            </w:r>
            <w:proofErr w:type="spellStart"/>
            <w:r>
              <w:rPr>
                <w:szCs w:val="24"/>
              </w:rPr>
              <w:t>Adomiškis</w:t>
            </w:r>
            <w:proofErr w:type="spellEnd"/>
            <w:r>
              <w:rPr>
                <w:szCs w:val="24"/>
              </w:rPr>
              <w:t xml:space="preserve"> taisyti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106445B2" w14:textId="77777777" w:rsidR="00923236" w:rsidRDefault="00923236" w:rsidP="00987F34">
            <w:pPr>
              <w:spacing w:line="276" w:lineRule="auto"/>
              <w:jc w:val="center"/>
              <w:rPr>
                <w:szCs w:val="24"/>
                <w:lang w:val="en-US"/>
              </w:rPr>
            </w:pPr>
            <w:r>
              <w:rPr>
                <w:szCs w:val="24"/>
                <w:lang w:val="en-US"/>
              </w:rPr>
              <w:t>4,0</w:t>
            </w:r>
          </w:p>
        </w:tc>
      </w:tr>
      <w:tr w:rsidR="00923236" w14:paraId="281C2B2B" w14:textId="77777777" w:rsidTr="00987F34">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C73536" w14:textId="77777777" w:rsidR="00923236" w:rsidRDefault="00923236" w:rsidP="00987F34">
            <w:pPr>
              <w:spacing w:line="276" w:lineRule="auto"/>
              <w:jc w:val="center"/>
              <w:rPr>
                <w:szCs w:val="24"/>
              </w:rPr>
            </w:pPr>
            <w:r>
              <w:rPr>
                <w:szCs w:val="24"/>
              </w:rPr>
              <w:t>2.</w:t>
            </w: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11EFB" w14:textId="77777777" w:rsidR="00923236" w:rsidRDefault="00923236" w:rsidP="00987F34">
            <w:pPr>
              <w:spacing w:line="276" w:lineRule="auto"/>
              <w:jc w:val="both"/>
              <w:rPr>
                <w:szCs w:val="24"/>
              </w:rPr>
            </w:pPr>
            <w:r>
              <w:rPr>
                <w:szCs w:val="24"/>
              </w:rPr>
              <w:t xml:space="preserve">kelių objektams, kuriuos vykdant bus įgyvendinamas Aštuonioliktosios Lietuvos Respublikos Vyriausybės programos nuostatų įgyvendinimo planas, patvirtintas Lietuvos Respublikos Vyriausybės 2021 m. kovo 10 d. nutarimu Nr. 155 „Dėl Aštuonioliktosios Lietuvos Respublikos Vyriausybės programos nuostatų </w:t>
            </w:r>
            <w:r>
              <w:rPr>
                <w:szCs w:val="24"/>
              </w:rPr>
              <w:lastRenderedPageBreak/>
              <w:t xml:space="preserve">įgyvendinimo plano patvirtinimo“, ir kurie turės teigiamą poveikį saugiam eismui ir naudą visuomenei, bei </w:t>
            </w:r>
            <w:r>
              <w:rPr>
                <w:color w:val="000000"/>
                <w:szCs w:val="24"/>
              </w:rPr>
              <w:t>valstybės ir savivaldybių institucijų valdomų kelių, vedančių į teritorijas, kuriose kuriamos darbo vietos, objektams įgyvendinti,</w:t>
            </w:r>
          </w:p>
          <w:p w14:paraId="2B1E25CD" w14:textId="77777777" w:rsidR="00923236" w:rsidRDefault="00923236" w:rsidP="00987F34">
            <w:pPr>
              <w:spacing w:line="276" w:lineRule="auto"/>
              <w:jc w:val="both"/>
              <w:rPr>
                <w:szCs w:val="24"/>
              </w:rPr>
            </w:pPr>
            <w:r>
              <w:rPr>
                <w:szCs w:val="24"/>
              </w:rPr>
              <w:t>iš jų:</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3E9D002A" w14:textId="0BE8D76A" w:rsidR="00791DAC" w:rsidRPr="007A13BD" w:rsidRDefault="00923236" w:rsidP="007A13BD">
            <w:pPr>
              <w:spacing w:line="276" w:lineRule="auto"/>
              <w:jc w:val="center"/>
              <w:rPr>
                <w:szCs w:val="24"/>
              </w:rPr>
            </w:pPr>
            <w:r w:rsidRPr="007A13BD">
              <w:rPr>
                <w:szCs w:val="24"/>
              </w:rPr>
              <w:lastRenderedPageBreak/>
              <w:t>18 871,3</w:t>
            </w:r>
          </w:p>
        </w:tc>
      </w:tr>
      <w:tr w:rsidR="00923236" w14:paraId="1844C433" w14:textId="77777777" w:rsidTr="00987F34">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B0D747" w14:textId="77777777" w:rsidR="00923236" w:rsidRDefault="00923236" w:rsidP="00987F34">
            <w:pPr>
              <w:spacing w:line="276" w:lineRule="auto"/>
              <w:jc w:val="center"/>
              <w:rPr>
                <w:szCs w:val="24"/>
              </w:rPr>
            </w:pPr>
            <w:r>
              <w:rPr>
                <w:szCs w:val="24"/>
              </w:rPr>
              <w:t>2.1.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A3FA3A6" w14:textId="77777777" w:rsidR="00923236" w:rsidRDefault="00923236" w:rsidP="00987F34">
            <w:pPr>
              <w:spacing w:line="276" w:lineRule="auto"/>
              <w:jc w:val="both"/>
              <w:rPr>
                <w:szCs w:val="24"/>
              </w:rPr>
            </w:pPr>
            <w:r>
              <w:rPr>
                <w:szCs w:val="24"/>
              </w:rPr>
              <w:t>Alytaus miesto</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center"/>
          </w:tcPr>
          <w:p w14:paraId="6675DD83" w14:textId="77777777" w:rsidR="00923236" w:rsidRDefault="00923236" w:rsidP="00987F34">
            <w:pPr>
              <w:spacing w:line="276" w:lineRule="auto"/>
              <w:jc w:val="both"/>
              <w:rPr>
                <w:szCs w:val="24"/>
              </w:rPr>
            </w:pPr>
            <w:r>
              <w:rPr>
                <w:szCs w:val="24"/>
              </w:rPr>
              <w:t>Naujajai gatvei nuo geležinkelio viaduko iki Alytaus miesto administracinės ribos rekonstruoti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63AED7C1" w14:textId="77777777" w:rsidR="00923236" w:rsidRPr="00FC0CC5" w:rsidRDefault="00923236" w:rsidP="00987F34">
            <w:pPr>
              <w:spacing w:line="276" w:lineRule="auto"/>
              <w:jc w:val="center"/>
              <w:rPr>
                <w:strike/>
                <w:szCs w:val="24"/>
              </w:rPr>
            </w:pPr>
            <w:r w:rsidRPr="00FC0CC5">
              <w:rPr>
                <w:strike/>
                <w:szCs w:val="24"/>
              </w:rPr>
              <w:t>463,1</w:t>
            </w:r>
          </w:p>
          <w:p w14:paraId="2301D493" w14:textId="118F3859" w:rsidR="00FC0CC5" w:rsidRPr="00FC0CC5" w:rsidRDefault="00FC0CC5" w:rsidP="00987F34">
            <w:pPr>
              <w:spacing w:line="276" w:lineRule="auto"/>
              <w:jc w:val="center"/>
              <w:rPr>
                <w:b/>
                <w:bCs/>
                <w:szCs w:val="24"/>
              </w:rPr>
            </w:pPr>
            <w:r w:rsidRPr="00FC0CC5">
              <w:rPr>
                <w:b/>
                <w:bCs/>
                <w:szCs w:val="24"/>
              </w:rPr>
              <w:t>563,1</w:t>
            </w:r>
          </w:p>
        </w:tc>
      </w:tr>
      <w:tr w:rsidR="00923236" w14:paraId="7F46C72E" w14:textId="77777777" w:rsidTr="00987F34">
        <w:tc>
          <w:tcPr>
            <w:tcW w:w="992" w:type="dxa"/>
            <w:tcBorders>
              <w:left w:val="single" w:sz="4" w:space="0" w:color="auto"/>
              <w:right w:val="single" w:sz="4" w:space="0" w:color="auto"/>
            </w:tcBorders>
            <w:shd w:val="clear" w:color="auto" w:fill="auto"/>
            <w:vAlign w:val="center"/>
          </w:tcPr>
          <w:p w14:paraId="2127A63B" w14:textId="77777777" w:rsidR="00923236" w:rsidRPr="00D771AD" w:rsidRDefault="00923236" w:rsidP="00987F34">
            <w:pPr>
              <w:spacing w:line="276" w:lineRule="auto"/>
              <w:jc w:val="center"/>
              <w:rPr>
                <w:strike/>
                <w:szCs w:val="24"/>
              </w:rPr>
            </w:pPr>
            <w:r w:rsidRPr="00D771AD">
              <w:rPr>
                <w:strike/>
                <w:szCs w:val="24"/>
              </w:rPr>
              <w:t>2.2.</w:t>
            </w:r>
          </w:p>
        </w:tc>
        <w:tc>
          <w:tcPr>
            <w:tcW w:w="1984" w:type="dxa"/>
            <w:tcBorders>
              <w:left w:val="single" w:sz="4" w:space="0" w:color="auto"/>
              <w:right w:val="single" w:sz="4" w:space="0" w:color="auto"/>
            </w:tcBorders>
            <w:shd w:val="clear" w:color="auto" w:fill="auto"/>
            <w:vAlign w:val="center"/>
          </w:tcPr>
          <w:p w14:paraId="0920E6C6" w14:textId="77777777" w:rsidR="00923236" w:rsidRPr="00923236" w:rsidRDefault="00923236" w:rsidP="00987F34">
            <w:pPr>
              <w:spacing w:line="276" w:lineRule="auto"/>
              <w:ind w:left="34" w:hanging="34"/>
              <w:rPr>
                <w:strike/>
                <w:szCs w:val="24"/>
              </w:rPr>
            </w:pPr>
            <w:r w:rsidRPr="00923236">
              <w:rPr>
                <w:strike/>
                <w:szCs w:val="24"/>
              </w:rPr>
              <w:t>Elektrėnų</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E41FC64" w14:textId="77777777" w:rsidR="00923236" w:rsidRPr="00923236" w:rsidRDefault="00923236" w:rsidP="00987F34">
            <w:pPr>
              <w:spacing w:line="276" w:lineRule="auto"/>
              <w:jc w:val="both"/>
              <w:rPr>
                <w:strike/>
                <w:szCs w:val="24"/>
              </w:rPr>
            </w:pPr>
            <w:r w:rsidRPr="00923236">
              <w:rPr>
                <w:strike/>
                <w:szCs w:val="24"/>
              </w:rPr>
              <w:t>dviejų lygių geležinkelio kelio ir automobilių kelio sankirtai Lentvaris–Vievis 38+855 km pervažoje įrengti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37875AA" w14:textId="0A82C1E3" w:rsidR="00923236" w:rsidRPr="00923236" w:rsidRDefault="00923236" w:rsidP="00923236">
            <w:pPr>
              <w:spacing w:line="276" w:lineRule="auto"/>
              <w:jc w:val="center"/>
              <w:rPr>
                <w:strike/>
                <w:szCs w:val="24"/>
              </w:rPr>
            </w:pPr>
            <w:r w:rsidRPr="00923236">
              <w:rPr>
                <w:strike/>
                <w:szCs w:val="24"/>
              </w:rPr>
              <w:t>28,0</w:t>
            </w:r>
          </w:p>
        </w:tc>
      </w:tr>
      <w:tr w:rsidR="00D771AD" w14:paraId="36D613BE" w14:textId="77777777" w:rsidTr="00987F34">
        <w:tc>
          <w:tcPr>
            <w:tcW w:w="992" w:type="dxa"/>
            <w:tcBorders>
              <w:left w:val="single" w:sz="4" w:space="0" w:color="auto"/>
              <w:right w:val="single" w:sz="4" w:space="0" w:color="auto"/>
            </w:tcBorders>
            <w:shd w:val="clear" w:color="auto" w:fill="auto"/>
            <w:vAlign w:val="center"/>
          </w:tcPr>
          <w:p w14:paraId="7D13F412" w14:textId="0BE704DE" w:rsidR="00D771AD" w:rsidRPr="00D3130F" w:rsidRDefault="00D771AD" w:rsidP="00987F34">
            <w:pPr>
              <w:spacing w:line="276" w:lineRule="auto"/>
              <w:jc w:val="center"/>
              <w:rPr>
                <w:b/>
                <w:bCs/>
                <w:szCs w:val="24"/>
              </w:rPr>
            </w:pPr>
            <w:r w:rsidRPr="00D3130F">
              <w:rPr>
                <w:b/>
                <w:bCs/>
                <w:szCs w:val="24"/>
              </w:rPr>
              <w:t>2.2.</w:t>
            </w:r>
          </w:p>
        </w:tc>
        <w:tc>
          <w:tcPr>
            <w:tcW w:w="1984" w:type="dxa"/>
            <w:tcBorders>
              <w:left w:val="single" w:sz="4" w:space="0" w:color="auto"/>
              <w:right w:val="single" w:sz="4" w:space="0" w:color="auto"/>
            </w:tcBorders>
            <w:shd w:val="clear" w:color="auto" w:fill="auto"/>
            <w:vAlign w:val="center"/>
          </w:tcPr>
          <w:p w14:paraId="018760B6" w14:textId="22D7958A" w:rsidR="00D771AD" w:rsidRPr="00D771AD" w:rsidRDefault="00D771AD" w:rsidP="00987F34">
            <w:pPr>
              <w:spacing w:line="276" w:lineRule="auto"/>
              <w:ind w:left="34" w:hanging="34"/>
              <w:rPr>
                <w:rFonts w:eastAsia="Proxima Nova"/>
                <w:b/>
                <w:bCs/>
                <w:szCs w:val="24"/>
              </w:rPr>
            </w:pPr>
            <w:r w:rsidRPr="00D771AD">
              <w:rPr>
                <w:rFonts w:eastAsia="Proxima Nova"/>
                <w:b/>
                <w:bCs/>
                <w:szCs w:val="24"/>
              </w:rPr>
              <w:t>Birštono</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center"/>
          </w:tcPr>
          <w:p w14:paraId="4195D77F" w14:textId="5644C552" w:rsidR="00D771AD" w:rsidRPr="00D771AD" w:rsidRDefault="006A3130" w:rsidP="00987F34">
            <w:pPr>
              <w:spacing w:line="276" w:lineRule="auto"/>
              <w:jc w:val="both"/>
              <w:rPr>
                <w:rFonts w:eastAsia="Proxima Nova"/>
                <w:b/>
                <w:bCs/>
                <w:szCs w:val="24"/>
              </w:rPr>
            </w:pPr>
            <w:r w:rsidRPr="006A3130">
              <w:rPr>
                <w:rFonts w:eastAsia="Proxima Nova"/>
                <w:b/>
                <w:bCs/>
                <w:szCs w:val="24"/>
              </w:rPr>
              <w:t>Birštono miesto Jaunimo gatvei (Nr. BM-1)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C78F184" w14:textId="19FD1963" w:rsidR="00853147" w:rsidRPr="00D771AD" w:rsidRDefault="00CF1652" w:rsidP="00987F34">
            <w:pPr>
              <w:jc w:val="center"/>
              <w:rPr>
                <w:b/>
                <w:bCs/>
                <w:color w:val="000000"/>
                <w:szCs w:val="24"/>
              </w:rPr>
            </w:pPr>
            <w:r>
              <w:rPr>
                <w:b/>
                <w:bCs/>
                <w:color w:val="000000"/>
                <w:szCs w:val="24"/>
              </w:rPr>
              <w:t>587</w:t>
            </w:r>
            <w:r w:rsidR="00853147">
              <w:rPr>
                <w:b/>
                <w:bCs/>
                <w:color w:val="000000"/>
                <w:szCs w:val="24"/>
              </w:rPr>
              <w:t>,</w:t>
            </w:r>
            <w:r w:rsidR="00C87F62">
              <w:rPr>
                <w:b/>
                <w:bCs/>
                <w:color w:val="000000"/>
                <w:szCs w:val="24"/>
              </w:rPr>
              <w:t>6</w:t>
            </w:r>
          </w:p>
        </w:tc>
      </w:tr>
      <w:tr w:rsidR="00D771AD" w14:paraId="51CAB903" w14:textId="77777777" w:rsidTr="00987F34">
        <w:tc>
          <w:tcPr>
            <w:tcW w:w="992" w:type="dxa"/>
            <w:tcBorders>
              <w:left w:val="single" w:sz="4" w:space="0" w:color="auto"/>
              <w:right w:val="single" w:sz="4" w:space="0" w:color="auto"/>
            </w:tcBorders>
            <w:shd w:val="clear" w:color="auto" w:fill="auto"/>
            <w:vAlign w:val="center"/>
          </w:tcPr>
          <w:p w14:paraId="758DAF5D" w14:textId="1010A145" w:rsidR="00D771AD" w:rsidRPr="00D3130F" w:rsidRDefault="00D3130F" w:rsidP="00987F34">
            <w:pPr>
              <w:spacing w:line="276" w:lineRule="auto"/>
              <w:jc w:val="center"/>
              <w:rPr>
                <w:b/>
                <w:bCs/>
                <w:szCs w:val="24"/>
              </w:rPr>
            </w:pPr>
            <w:r>
              <w:rPr>
                <w:b/>
                <w:bCs/>
                <w:szCs w:val="24"/>
              </w:rPr>
              <w:t>2.3.</w:t>
            </w:r>
          </w:p>
        </w:tc>
        <w:tc>
          <w:tcPr>
            <w:tcW w:w="1984" w:type="dxa"/>
            <w:tcBorders>
              <w:left w:val="single" w:sz="4" w:space="0" w:color="auto"/>
              <w:right w:val="single" w:sz="4" w:space="0" w:color="auto"/>
            </w:tcBorders>
            <w:shd w:val="clear" w:color="auto" w:fill="auto"/>
            <w:vAlign w:val="center"/>
          </w:tcPr>
          <w:p w14:paraId="578D7F77" w14:textId="225C5F2A" w:rsidR="00D771AD" w:rsidRPr="00D771AD" w:rsidRDefault="00D771AD" w:rsidP="00987F34">
            <w:pPr>
              <w:spacing w:line="276" w:lineRule="auto"/>
              <w:ind w:left="34" w:hanging="34"/>
              <w:rPr>
                <w:rFonts w:eastAsia="Proxima Nova"/>
                <w:b/>
                <w:bCs/>
                <w:szCs w:val="24"/>
              </w:rPr>
            </w:pPr>
            <w:r>
              <w:rPr>
                <w:rFonts w:eastAsia="Proxima Nova"/>
                <w:b/>
                <w:bCs/>
                <w:szCs w:val="24"/>
              </w:rPr>
              <w:t>Biržų rajono</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center"/>
          </w:tcPr>
          <w:p w14:paraId="6A5FDBA8" w14:textId="3A8DB40C" w:rsidR="00D771AD" w:rsidRPr="00D771AD" w:rsidRDefault="006A3130" w:rsidP="00987F34">
            <w:pPr>
              <w:spacing w:line="276" w:lineRule="auto"/>
              <w:jc w:val="both"/>
              <w:rPr>
                <w:rFonts w:eastAsia="Proxima Nova"/>
                <w:b/>
                <w:bCs/>
                <w:szCs w:val="24"/>
              </w:rPr>
            </w:pPr>
            <w:r w:rsidRPr="006A3130">
              <w:rPr>
                <w:rFonts w:eastAsia="Proxima Nova"/>
                <w:b/>
                <w:bCs/>
                <w:szCs w:val="24"/>
              </w:rPr>
              <w:t>Širvėnos seniūnijos Biržų kaimo Krantinės gatvei (Nr. Šr-G012)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A7ABDA7" w14:textId="4D5A628E" w:rsidR="00D771AD" w:rsidRPr="00D771AD" w:rsidRDefault="00CF1652" w:rsidP="00987F34">
            <w:pPr>
              <w:jc w:val="center"/>
              <w:rPr>
                <w:b/>
                <w:bCs/>
                <w:color w:val="000000"/>
                <w:szCs w:val="24"/>
              </w:rPr>
            </w:pPr>
            <w:r>
              <w:rPr>
                <w:b/>
                <w:bCs/>
                <w:color w:val="000000"/>
                <w:szCs w:val="24"/>
              </w:rPr>
              <w:t>93,2</w:t>
            </w:r>
          </w:p>
        </w:tc>
      </w:tr>
      <w:tr w:rsidR="00D771AD" w14:paraId="2C6066C1" w14:textId="77777777" w:rsidTr="00987F34">
        <w:tc>
          <w:tcPr>
            <w:tcW w:w="992" w:type="dxa"/>
            <w:tcBorders>
              <w:left w:val="single" w:sz="4" w:space="0" w:color="auto"/>
              <w:right w:val="single" w:sz="4" w:space="0" w:color="auto"/>
            </w:tcBorders>
            <w:shd w:val="clear" w:color="auto" w:fill="auto"/>
            <w:vAlign w:val="center"/>
          </w:tcPr>
          <w:p w14:paraId="75748D00" w14:textId="19EA8B20" w:rsidR="00D771AD" w:rsidRPr="00D3130F" w:rsidRDefault="00D3130F" w:rsidP="00987F34">
            <w:pPr>
              <w:spacing w:line="276" w:lineRule="auto"/>
              <w:jc w:val="center"/>
              <w:rPr>
                <w:b/>
                <w:bCs/>
                <w:szCs w:val="24"/>
              </w:rPr>
            </w:pPr>
            <w:r>
              <w:rPr>
                <w:b/>
                <w:bCs/>
                <w:szCs w:val="24"/>
              </w:rPr>
              <w:t>2.4.</w:t>
            </w:r>
          </w:p>
        </w:tc>
        <w:tc>
          <w:tcPr>
            <w:tcW w:w="1984" w:type="dxa"/>
            <w:tcBorders>
              <w:left w:val="single" w:sz="4" w:space="0" w:color="auto"/>
              <w:right w:val="single" w:sz="4" w:space="0" w:color="auto"/>
            </w:tcBorders>
            <w:shd w:val="clear" w:color="auto" w:fill="auto"/>
            <w:vAlign w:val="center"/>
          </w:tcPr>
          <w:p w14:paraId="13523A67" w14:textId="482481BE" w:rsidR="00D771AD" w:rsidRDefault="00D771AD" w:rsidP="00987F34">
            <w:pPr>
              <w:spacing w:line="276" w:lineRule="auto"/>
              <w:ind w:left="34" w:hanging="34"/>
              <w:rPr>
                <w:rFonts w:eastAsia="Proxima Nova"/>
                <w:b/>
                <w:bCs/>
                <w:szCs w:val="24"/>
              </w:rPr>
            </w:pPr>
            <w:r>
              <w:rPr>
                <w:rFonts w:eastAsia="Proxima Nova"/>
                <w:b/>
                <w:bCs/>
                <w:szCs w:val="24"/>
              </w:rPr>
              <w:t>Kauno rajono</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center"/>
          </w:tcPr>
          <w:p w14:paraId="54974F91" w14:textId="6661706E" w:rsidR="00D771AD" w:rsidRPr="00D771AD" w:rsidRDefault="006A3130" w:rsidP="00987F34">
            <w:pPr>
              <w:spacing w:line="276" w:lineRule="auto"/>
              <w:jc w:val="both"/>
              <w:rPr>
                <w:rFonts w:eastAsia="Proxima Nova"/>
                <w:b/>
                <w:bCs/>
                <w:szCs w:val="24"/>
              </w:rPr>
            </w:pPr>
            <w:r w:rsidRPr="006A3130">
              <w:rPr>
                <w:rFonts w:eastAsia="Proxima Nova"/>
                <w:b/>
                <w:bCs/>
                <w:szCs w:val="24"/>
              </w:rPr>
              <w:t>Karmėlavos seniūnijos Ramučių kaimo Kauno gatvei (Nr. kr-42g) ir Gėlių gatvės (Nr. kr-38g) ruožui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BD458D3" w14:textId="3A5AC87B" w:rsidR="00D771AD" w:rsidRDefault="00CF1652" w:rsidP="00987F34">
            <w:pPr>
              <w:jc w:val="center"/>
              <w:rPr>
                <w:b/>
                <w:bCs/>
                <w:color w:val="000000"/>
                <w:szCs w:val="24"/>
              </w:rPr>
            </w:pPr>
            <w:r>
              <w:rPr>
                <w:b/>
                <w:bCs/>
                <w:color w:val="000000"/>
                <w:szCs w:val="24"/>
              </w:rPr>
              <w:t>279,</w:t>
            </w:r>
            <w:r w:rsidR="00CE7D92">
              <w:rPr>
                <w:b/>
                <w:bCs/>
                <w:color w:val="000000"/>
                <w:szCs w:val="24"/>
              </w:rPr>
              <w:t>0</w:t>
            </w:r>
          </w:p>
        </w:tc>
      </w:tr>
      <w:tr w:rsidR="00923236" w14:paraId="7D1596E8" w14:textId="77777777" w:rsidTr="00987F34">
        <w:tc>
          <w:tcPr>
            <w:tcW w:w="992" w:type="dxa"/>
            <w:tcBorders>
              <w:left w:val="single" w:sz="4" w:space="0" w:color="auto"/>
              <w:right w:val="single" w:sz="4" w:space="0" w:color="auto"/>
            </w:tcBorders>
            <w:shd w:val="clear" w:color="auto" w:fill="auto"/>
            <w:vAlign w:val="center"/>
          </w:tcPr>
          <w:p w14:paraId="4062393D" w14:textId="77777777" w:rsidR="00923236" w:rsidRPr="00D3130F" w:rsidRDefault="00923236" w:rsidP="00987F34">
            <w:pPr>
              <w:spacing w:line="276" w:lineRule="auto"/>
              <w:jc w:val="center"/>
              <w:rPr>
                <w:strike/>
                <w:szCs w:val="24"/>
              </w:rPr>
            </w:pPr>
            <w:r w:rsidRPr="00D3130F">
              <w:rPr>
                <w:strike/>
                <w:szCs w:val="24"/>
              </w:rPr>
              <w:t>2.3.</w:t>
            </w:r>
          </w:p>
          <w:p w14:paraId="59543A67" w14:textId="00384F3C" w:rsidR="00D3130F" w:rsidRPr="00D3130F" w:rsidRDefault="00D3130F" w:rsidP="00D3130F">
            <w:pPr>
              <w:spacing w:line="276" w:lineRule="auto"/>
              <w:jc w:val="center"/>
              <w:rPr>
                <w:b/>
                <w:bCs/>
                <w:szCs w:val="24"/>
              </w:rPr>
            </w:pPr>
            <w:r w:rsidRPr="00D3130F">
              <w:rPr>
                <w:b/>
                <w:bCs/>
                <w:szCs w:val="24"/>
              </w:rPr>
              <w:t>2.5.</w:t>
            </w:r>
          </w:p>
        </w:tc>
        <w:tc>
          <w:tcPr>
            <w:tcW w:w="1984" w:type="dxa"/>
            <w:tcBorders>
              <w:left w:val="single" w:sz="4" w:space="0" w:color="auto"/>
              <w:right w:val="single" w:sz="4" w:space="0" w:color="auto"/>
            </w:tcBorders>
            <w:shd w:val="clear" w:color="auto" w:fill="auto"/>
            <w:vAlign w:val="center"/>
          </w:tcPr>
          <w:p w14:paraId="0F5163A7" w14:textId="77777777" w:rsidR="00923236" w:rsidRDefault="00923236" w:rsidP="00987F34">
            <w:pPr>
              <w:spacing w:line="276" w:lineRule="auto"/>
              <w:ind w:left="34" w:hanging="34"/>
              <w:rPr>
                <w:szCs w:val="24"/>
              </w:rPr>
            </w:pPr>
            <w:r>
              <w:rPr>
                <w:rFonts w:eastAsia="Proxima Nova"/>
                <w:szCs w:val="24"/>
              </w:rPr>
              <w:t>Klaipėdos miesto</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center"/>
          </w:tcPr>
          <w:p w14:paraId="4068B62A" w14:textId="77777777" w:rsidR="00923236" w:rsidRDefault="00923236" w:rsidP="00987F34">
            <w:pPr>
              <w:spacing w:line="276" w:lineRule="auto"/>
              <w:jc w:val="both"/>
              <w:rPr>
                <w:szCs w:val="24"/>
              </w:rPr>
            </w:pPr>
            <w:proofErr w:type="spellStart"/>
            <w:r>
              <w:rPr>
                <w:rFonts w:eastAsia="Proxima Nova"/>
                <w:szCs w:val="24"/>
              </w:rPr>
              <w:t>Lypkių</w:t>
            </w:r>
            <w:proofErr w:type="spellEnd"/>
            <w:r>
              <w:rPr>
                <w:rFonts w:eastAsia="Proxima Nova"/>
                <w:szCs w:val="24"/>
              </w:rPr>
              <w:t xml:space="preserve"> gatvei (Nr. LM0677)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0914936" w14:textId="77777777" w:rsidR="00923236" w:rsidRPr="00923236" w:rsidRDefault="00923236" w:rsidP="00987F34">
            <w:pPr>
              <w:jc w:val="center"/>
              <w:rPr>
                <w:strike/>
                <w:color w:val="000000"/>
                <w:szCs w:val="24"/>
              </w:rPr>
            </w:pPr>
            <w:r w:rsidRPr="00923236">
              <w:rPr>
                <w:strike/>
                <w:color w:val="000000"/>
                <w:szCs w:val="24"/>
              </w:rPr>
              <w:t>575,0</w:t>
            </w:r>
          </w:p>
          <w:p w14:paraId="72D8AA99" w14:textId="5F8D0985" w:rsidR="00923236" w:rsidRPr="00B64C51" w:rsidRDefault="00923236" w:rsidP="00987F34">
            <w:pPr>
              <w:jc w:val="center"/>
              <w:rPr>
                <w:b/>
                <w:bCs/>
                <w:color w:val="000000"/>
                <w:sz w:val="20"/>
              </w:rPr>
            </w:pPr>
            <w:r w:rsidRPr="00B64C51">
              <w:rPr>
                <w:b/>
                <w:bCs/>
                <w:color w:val="000000"/>
                <w:szCs w:val="24"/>
              </w:rPr>
              <w:t>558,0</w:t>
            </w:r>
          </w:p>
        </w:tc>
      </w:tr>
      <w:tr w:rsidR="00923236" w14:paraId="314F69DF" w14:textId="77777777" w:rsidTr="00987F34">
        <w:trPr>
          <w:trHeight w:val="645"/>
        </w:trPr>
        <w:tc>
          <w:tcPr>
            <w:tcW w:w="992" w:type="dxa"/>
            <w:tcBorders>
              <w:top w:val="single" w:sz="4" w:space="0" w:color="auto"/>
              <w:left w:val="single" w:sz="4" w:space="0" w:color="auto"/>
              <w:right w:val="single" w:sz="4" w:space="0" w:color="auto"/>
            </w:tcBorders>
            <w:shd w:val="clear" w:color="auto" w:fill="auto"/>
            <w:vAlign w:val="center"/>
          </w:tcPr>
          <w:p w14:paraId="5BA4CDA2" w14:textId="77777777" w:rsidR="00923236" w:rsidRPr="00D3130F" w:rsidRDefault="00923236" w:rsidP="00987F34">
            <w:pPr>
              <w:spacing w:line="276" w:lineRule="auto"/>
              <w:jc w:val="center"/>
              <w:rPr>
                <w:strike/>
                <w:szCs w:val="24"/>
              </w:rPr>
            </w:pPr>
            <w:r w:rsidRPr="00D3130F">
              <w:rPr>
                <w:strike/>
                <w:szCs w:val="24"/>
              </w:rPr>
              <w:t>2.4.</w:t>
            </w:r>
          </w:p>
          <w:p w14:paraId="404B2EB4" w14:textId="64ABC979" w:rsidR="00D3130F" w:rsidRPr="00D3130F" w:rsidRDefault="00D3130F" w:rsidP="00987F34">
            <w:pPr>
              <w:spacing w:line="276" w:lineRule="auto"/>
              <w:jc w:val="center"/>
              <w:rPr>
                <w:b/>
                <w:bCs/>
                <w:szCs w:val="24"/>
              </w:rPr>
            </w:pPr>
            <w:r w:rsidRPr="00D3130F">
              <w:rPr>
                <w:b/>
                <w:bCs/>
                <w:szCs w:val="24"/>
              </w:rPr>
              <w:t>2.6.</w:t>
            </w:r>
          </w:p>
        </w:tc>
        <w:tc>
          <w:tcPr>
            <w:tcW w:w="1984" w:type="dxa"/>
            <w:tcBorders>
              <w:top w:val="single" w:sz="4" w:space="0" w:color="auto"/>
              <w:left w:val="single" w:sz="4" w:space="0" w:color="auto"/>
              <w:right w:val="single" w:sz="4" w:space="0" w:color="auto"/>
            </w:tcBorders>
            <w:shd w:val="clear" w:color="auto" w:fill="auto"/>
            <w:vAlign w:val="center"/>
          </w:tcPr>
          <w:p w14:paraId="1F4B82F0" w14:textId="77777777" w:rsidR="00923236" w:rsidRDefault="00923236" w:rsidP="00987F34">
            <w:pPr>
              <w:spacing w:line="276" w:lineRule="auto"/>
              <w:rPr>
                <w:szCs w:val="24"/>
              </w:rPr>
            </w:pPr>
            <w:r>
              <w:rPr>
                <w:szCs w:val="24"/>
              </w:rPr>
              <w:t>Kretingos rajono</w:t>
            </w:r>
          </w:p>
        </w:tc>
        <w:tc>
          <w:tcPr>
            <w:tcW w:w="6045" w:type="dxa"/>
            <w:tcBorders>
              <w:top w:val="single" w:sz="4" w:space="0" w:color="auto"/>
              <w:left w:val="single" w:sz="4" w:space="0" w:color="auto"/>
              <w:right w:val="single" w:sz="4" w:space="0" w:color="auto"/>
            </w:tcBorders>
            <w:shd w:val="clear" w:color="auto" w:fill="auto"/>
          </w:tcPr>
          <w:p w14:paraId="2EEAF8F8" w14:textId="77777777" w:rsidR="00923236" w:rsidRDefault="00923236" w:rsidP="00987F34">
            <w:pPr>
              <w:spacing w:line="276" w:lineRule="auto"/>
              <w:jc w:val="both"/>
              <w:rPr>
                <w:szCs w:val="24"/>
              </w:rPr>
            </w:pPr>
            <w:r>
              <w:rPr>
                <w:szCs w:val="24"/>
              </w:rPr>
              <w:t>požeminės perėjos po geležinkeliu Kretingos miesto Palangos gatvėje statybai</w:t>
            </w:r>
          </w:p>
        </w:tc>
        <w:tc>
          <w:tcPr>
            <w:tcW w:w="1327" w:type="dxa"/>
            <w:tcBorders>
              <w:top w:val="single" w:sz="4" w:space="0" w:color="auto"/>
              <w:left w:val="single" w:sz="4" w:space="0" w:color="auto"/>
              <w:right w:val="single" w:sz="4" w:space="0" w:color="auto"/>
            </w:tcBorders>
            <w:shd w:val="clear" w:color="auto" w:fill="auto"/>
            <w:vAlign w:val="center"/>
          </w:tcPr>
          <w:p w14:paraId="7FFB7481" w14:textId="77777777" w:rsidR="00923236" w:rsidRPr="00B64C51" w:rsidRDefault="00923236" w:rsidP="00987F34">
            <w:pPr>
              <w:spacing w:line="276" w:lineRule="auto"/>
              <w:jc w:val="center"/>
              <w:rPr>
                <w:strike/>
                <w:szCs w:val="24"/>
              </w:rPr>
            </w:pPr>
            <w:r w:rsidRPr="00B64C51">
              <w:rPr>
                <w:strike/>
                <w:szCs w:val="24"/>
              </w:rPr>
              <w:t>104,2</w:t>
            </w:r>
          </w:p>
          <w:p w14:paraId="4073B0B8" w14:textId="7FCB788E" w:rsidR="00B64C51" w:rsidRPr="00B64C51" w:rsidRDefault="00B64C51" w:rsidP="00987F34">
            <w:pPr>
              <w:spacing w:line="276" w:lineRule="auto"/>
              <w:jc w:val="center"/>
              <w:rPr>
                <w:b/>
                <w:bCs/>
                <w:szCs w:val="24"/>
              </w:rPr>
            </w:pPr>
            <w:r w:rsidRPr="00B64C51">
              <w:rPr>
                <w:b/>
                <w:bCs/>
                <w:szCs w:val="24"/>
              </w:rPr>
              <w:t>83,0</w:t>
            </w:r>
          </w:p>
        </w:tc>
      </w:tr>
      <w:tr w:rsidR="00923236" w14:paraId="31106085" w14:textId="77777777" w:rsidTr="00987F34">
        <w:trPr>
          <w:trHeight w:val="952"/>
        </w:trPr>
        <w:tc>
          <w:tcPr>
            <w:tcW w:w="992" w:type="dxa"/>
            <w:tcBorders>
              <w:top w:val="single" w:sz="4" w:space="0" w:color="auto"/>
              <w:left w:val="single" w:sz="4" w:space="0" w:color="auto"/>
              <w:right w:val="single" w:sz="4" w:space="0" w:color="auto"/>
            </w:tcBorders>
            <w:shd w:val="clear" w:color="auto" w:fill="auto"/>
            <w:vAlign w:val="center"/>
          </w:tcPr>
          <w:p w14:paraId="67D1374A" w14:textId="77777777" w:rsidR="00923236" w:rsidRPr="00D3130F" w:rsidRDefault="00923236" w:rsidP="00987F34">
            <w:pPr>
              <w:spacing w:line="276" w:lineRule="auto"/>
              <w:jc w:val="center"/>
              <w:rPr>
                <w:strike/>
                <w:szCs w:val="24"/>
              </w:rPr>
            </w:pPr>
            <w:r w:rsidRPr="00D3130F">
              <w:rPr>
                <w:strike/>
                <w:szCs w:val="24"/>
              </w:rPr>
              <w:t>2.5.</w:t>
            </w:r>
          </w:p>
          <w:p w14:paraId="4E9D607C" w14:textId="491D69AE" w:rsidR="00D3130F" w:rsidRPr="00D3130F" w:rsidRDefault="00D3130F" w:rsidP="00987F34">
            <w:pPr>
              <w:spacing w:line="276" w:lineRule="auto"/>
              <w:jc w:val="center"/>
              <w:rPr>
                <w:b/>
                <w:bCs/>
                <w:szCs w:val="24"/>
              </w:rPr>
            </w:pPr>
            <w:r w:rsidRPr="00D3130F">
              <w:rPr>
                <w:b/>
                <w:bCs/>
                <w:szCs w:val="24"/>
              </w:rPr>
              <w:t>2.7.</w:t>
            </w:r>
          </w:p>
        </w:tc>
        <w:tc>
          <w:tcPr>
            <w:tcW w:w="1984" w:type="dxa"/>
            <w:tcBorders>
              <w:top w:val="single" w:sz="4" w:space="0" w:color="auto"/>
              <w:left w:val="single" w:sz="4" w:space="0" w:color="auto"/>
              <w:right w:val="single" w:sz="4" w:space="0" w:color="auto"/>
            </w:tcBorders>
            <w:shd w:val="clear" w:color="auto" w:fill="auto"/>
            <w:vAlign w:val="center"/>
          </w:tcPr>
          <w:p w14:paraId="068B5209" w14:textId="77777777" w:rsidR="00923236" w:rsidRDefault="00923236" w:rsidP="00987F34">
            <w:pPr>
              <w:spacing w:line="276" w:lineRule="auto"/>
              <w:rPr>
                <w:szCs w:val="24"/>
              </w:rPr>
            </w:pPr>
            <w:r>
              <w:rPr>
                <w:szCs w:val="24"/>
              </w:rPr>
              <w:t xml:space="preserve">Marijampolės </w:t>
            </w:r>
          </w:p>
        </w:tc>
        <w:tc>
          <w:tcPr>
            <w:tcW w:w="6045" w:type="dxa"/>
            <w:tcBorders>
              <w:top w:val="single" w:sz="4" w:space="0" w:color="auto"/>
              <w:left w:val="single" w:sz="4" w:space="0" w:color="auto"/>
              <w:right w:val="single" w:sz="4" w:space="0" w:color="auto"/>
            </w:tcBorders>
            <w:shd w:val="clear" w:color="auto" w:fill="auto"/>
          </w:tcPr>
          <w:p w14:paraId="29D6E6B5" w14:textId="77777777" w:rsidR="00923236" w:rsidRDefault="00923236" w:rsidP="00987F34">
            <w:pPr>
              <w:spacing w:line="276" w:lineRule="auto"/>
              <w:jc w:val="both"/>
              <w:rPr>
                <w:szCs w:val="24"/>
              </w:rPr>
            </w:pPr>
            <w:r>
              <w:rPr>
                <w:szCs w:val="24"/>
              </w:rPr>
              <w:t>Sasnavos seniūnijos vietinės reikšmės keliui Nr. SS0070 „Privažiuojamasis kelias prie degalinės nuo kelio 230 Mauručiai–</w:t>
            </w:r>
            <w:proofErr w:type="spellStart"/>
            <w:r>
              <w:rPr>
                <w:szCs w:val="24"/>
              </w:rPr>
              <w:t>Vinčai</w:t>
            </w:r>
            <w:proofErr w:type="spellEnd"/>
            <w:r>
              <w:rPr>
                <w:szCs w:val="24"/>
              </w:rPr>
              <w:t>–Puskelniai (</w:t>
            </w:r>
            <w:proofErr w:type="spellStart"/>
            <w:r>
              <w:rPr>
                <w:szCs w:val="24"/>
              </w:rPr>
              <w:t>Kantališkių</w:t>
            </w:r>
            <w:proofErr w:type="spellEnd"/>
            <w:r>
              <w:rPr>
                <w:szCs w:val="24"/>
              </w:rPr>
              <w:t xml:space="preserve"> k. Lakštingalų g.)“ rekonstruoti</w:t>
            </w:r>
          </w:p>
        </w:tc>
        <w:tc>
          <w:tcPr>
            <w:tcW w:w="1327" w:type="dxa"/>
            <w:tcBorders>
              <w:top w:val="single" w:sz="4" w:space="0" w:color="auto"/>
              <w:left w:val="single" w:sz="4" w:space="0" w:color="auto"/>
              <w:right w:val="single" w:sz="4" w:space="0" w:color="auto"/>
            </w:tcBorders>
            <w:shd w:val="clear" w:color="auto" w:fill="auto"/>
            <w:vAlign w:val="center"/>
          </w:tcPr>
          <w:p w14:paraId="0025468E" w14:textId="77777777" w:rsidR="00923236" w:rsidRDefault="00923236" w:rsidP="00987F34">
            <w:pPr>
              <w:spacing w:line="276" w:lineRule="auto"/>
              <w:jc w:val="center"/>
              <w:rPr>
                <w:szCs w:val="24"/>
              </w:rPr>
            </w:pPr>
            <w:r>
              <w:rPr>
                <w:szCs w:val="24"/>
              </w:rPr>
              <w:t>63,3</w:t>
            </w:r>
          </w:p>
        </w:tc>
      </w:tr>
      <w:tr w:rsidR="00923236" w14:paraId="4A811FEB" w14:textId="77777777" w:rsidTr="00987F34">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E08FB0" w14:textId="77777777" w:rsidR="00923236" w:rsidRPr="00D3130F" w:rsidRDefault="00923236" w:rsidP="00987F34">
            <w:pPr>
              <w:spacing w:line="276" w:lineRule="auto"/>
              <w:jc w:val="center"/>
              <w:rPr>
                <w:strike/>
                <w:szCs w:val="24"/>
              </w:rPr>
            </w:pPr>
            <w:r>
              <w:rPr>
                <w:szCs w:val="24"/>
              </w:rPr>
              <w:br w:type="page"/>
            </w:r>
            <w:r w:rsidRPr="00D3130F">
              <w:rPr>
                <w:strike/>
                <w:szCs w:val="24"/>
              </w:rPr>
              <w:t>2.6.</w:t>
            </w:r>
          </w:p>
          <w:p w14:paraId="5C53AB3A" w14:textId="448199FA" w:rsidR="00D3130F" w:rsidRPr="00D3130F" w:rsidRDefault="00D3130F" w:rsidP="00987F34">
            <w:pPr>
              <w:spacing w:line="276" w:lineRule="auto"/>
              <w:jc w:val="center"/>
              <w:rPr>
                <w:b/>
                <w:bCs/>
                <w:szCs w:val="24"/>
              </w:rPr>
            </w:pPr>
            <w:r w:rsidRPr="00D3130F">
              <w:rPr>
                <w:b/>
                <w:bCs/>
                <w:szCs w:val="24"/>
              </w:rPr>
              <w:t>2.8.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0DCC14A" w14:textId="77777777" w:rsidR="00923236" w:rsidRDefault="00923236" w:rsidP="00987F34">
            <w:pPr>
              <w:spacing w:line="276" w:lineRule="auto"/>
              <w:rPr>
                <w:szCs w:val="24"/>
              </w:rPr>
            </w:pPr>
            <w:r>
              <w:rPr>
                <w:szCs w:val="24"/>
              </w:rPr>
              <w:t>Neringos</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7FEFF8F7" w14:textId="77777777" w:rsidR="00923236" w:rsidRDefault="00923236" w:rsidP="00987F34">
            <w:pPr>
              <w:spacing w:line="276" w:lineRule="auto"/>
              <w:jc w:val="both"/>
              <w:rPr>
                <w:szCs w:val="24"/>
              </w:rPr>
            </w:pPr>
            <w:r>
              <w:rPr>
                <w:szCs w:val="24"/>
              </w:rPr>
              <w:t>Taikos gatvei (Nr. NR7001)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B47547E" w14:textId="77777777" w:rsidR="00923236" w:rsidRDefault="00923236" w:rsidP="00987F34">
            <w:pPr>
              <w:spacing w:line="276" w:lineRule="auto"/>
              <w:jc w:val="center"/>
              <w:rPr>
                <w:szCs w:val="24"/>
              </w:rPr>
            </w:pPr>
            <w:r>
              <w:rPr>
                <w:szCs w:val="24"/>
              </w:rPr>
              <w:t>1 312,2</w:t>
            </w:r>
          </w:p>
        </w:tc>
      </w:tr>
      <w:tr w:rsidR="00923236" w14:paraId="3F694D51" w14:textId="77777777" w:rsidTr="00987F34">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42EA3F" w14:textId="77777777" w:rsidR="00923236" w:rsidRPr="00D3130F" w:rsidRDefault="00923236" w:rsidP="00987F34">
            <w:pPr>
              <w:spacing w:line="276" w:lineRule="auto"/>
              <w:jc w:val="center"/>
              <w:rPr>
                <w:strike/>
                <w:szCs w:val="24"/>
                <w:lang w:val="en-US"/>
              </w:rPr>
            </w:pPr>
            <w:r w:rsidRPr="00D3130F">
              <w:rPr>
                <w:strike/>
                <w:szCs w:val="24"/>
                <w:lang w:val="en-US"/>
              </w:rPr>
              <w:t>2.7.</w:t>
            </w:r>
          </w:p>
          <w:p w14:paraId="56B25269" w14:textId="15B1E90F" w:rsidR="00D3130F" w:rsidRPr="00D3130F" w:rsidRDefault="00D3130F" w:rsidP="00987F34">
            <w:pPr>
              <w:spacing w:line="276" w:lineRule="auto"/>
              <w:jc w:val="center"/>
              <w:rPr>
                <w:b/>
                <w:bCs/>
                <w:szCs w:val="24"/>
                <w:lang w:val="en-US"/>
              </w:rPr>
            </w:pPr>
            <w:r w:rsidRPr="00D3130F">
              <w:rPr>
                <w:b/>
                <w:bCs/>
                <w:szCs w:val="24"/>
                <w:lang w:val="en-US"/>
              </w:rPr>
              <w:t>2.9.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2107065" w14:textId="77777777" w:rsidR="00923236" w:rsidRDefault="00923236" w:rsidP="00987F34">
            <w:pPr>
              <w:spacing w:line="276" w:lineRule="auto"/>
              <w:rPr>
                <w:szCs w:val="24"/>
              </w:rPr>
            </w:pPr>
            <w:r>
              <w:rPr>
                <w:szCs w:val="24"/>
              </w:rPr>
              <w:t>Plungės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1BB49BE6" w14:textId="77777777" w:rsidR="00923236" w:rsidRDefault="00923236" w:rsidP="00987F34">
            <w:pPr>
              <w:spacing w:line="276" w:lineRule="auto"/>
              <w:jc w:val="both"/>
              <w:rPr>
                <w:szCs w:val="24"/>
              </w:rPr>
            </w:pPr>
            <w:r>
              <w:rPr>
                <w:color w:val="000000"/>
              </w:rPr>
              <w:t xml:space="preserve">Plungės miesto Rietavo gatvei (Nr. PL154), Laisvės gatvei (Nr. PL128), Minijos gatvei (Nr. PL133) ir Telšių gatvei </w:t>
            </w:r>
            <w:r>
              <w:rPr>
                <w:color w:val="000000"/>
              </w:rPr>
              <w:br/>
              <w:t>(Nr. PL167)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A7897EE" w14:textId="77777777" w:rsidR="00923236" w:rsidRDefault="00923236" w:rsidP="00987F34">
            <w:pPr>
              <w:spacing w:line="276" w:lineRule="auto"/>
              <w:jc w:val="center"/>
              <w:rPr>
                <w:szCs w:val="24"/>
              </w:rPr>
            </w:pPr>
            <w:r>
              <w:rPr>
                <w:szCs w:val="24"/>
              </w:rPr>
              <w:t>710,1</w:t>
            </w:r>
          </w:p>
        </w:tc>
      </w:tr>
      <w:tr w:rsidR="00923236" w14:paraId="761BA190" w14:textId="77777777" w:rsidTr="00987F34">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80CB43" w14:textId="77777777" w:rsidR="00923236" w:rsidRPr="00D3130F" w:rsidRDefault="00923236" w:rsidP="00987F34">
            <w:pPr>
              <w:spacing w:line="276" w:lineRule="auto"/>
              <w:jc w:val="center"/>
              <w:rPr>
                <w:strike/>
                <w:szCs w:val="24"/>
              </w:rPr>
            </w:pPr>
            <w:r w:rsidRPr="00D3130F">
              <w:rPr>
                <w:strike/>
                <w:szCs w:val="24"/>
              </w:rPr>
              <w:t>2.8.</w:t>
            </w:r>
          </w:p>
          <w:p w14:paraId="45C7FDAF" w14:textId="22CB1B2F" w:rsidR="00D3130F" w:rsidRPr="00D3130F" w:rsidRDefault="00D3130F" w:rsidP="00987F34">
            <w:pPr>
              <w:spacing w:line="276" w:lineRule="auto"/>
              <w:jc w:val="center"/>
              <w:rPr>
                <w:b/>
                <w:bCs/>
                <w:szCs w:val="24"/>
              </w:rPr>
            </w:pPr>
            <w:r w:rsidRPr="00D3130F">
              <w:rPr>
                <w:b/>
                <w:bCs/>
                <w:szCs w:val="24"/>
              </w:rPr>
              <w:t>2.10.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45BF393" w14:textId="77777777" w:rsidR="00923236" w:rsidRDefault="00923236" w:rsidP="00987F34">
            <w:pPr>
              <w:spacing w:line="276" w:lineRule="auto"/>
              <w:rPr>
                <w:szCs w:val="24"/>
              </w:rPr>
            </w:pPr>
            <w:r>
              <w:rPr>
                <w:szCs w:val="24"/>
              </w:rPr>
              <w:t>Radviliškio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769C0F70" w14:textId="77777777" w:rsidR="00923236" w:rsidRDefault="00923236" w:rsidP="00987F34">
            <w:pPr>
              <w:spacing w:line="276" w:lineRule="auto"/>
              <w:jc w:val="both"/>
              <w:rPr>
                <w:szCs w:val="24"/>
              </w:rPr>
            </w:pPr>
            <w:r>
              <w:rPr>
                <w:szCs w:val="24"/>
              </w:rPr>
              <w:t>Radviliškio miesto Miško gatvės dalims RD8035, RD8036 sujungti, RD8036 daliai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07CDCFF" w14:textId="77777777" w:rsidR="00923236" w:rsidRPr="00B64C51" w:rsidRDefault="00923236" w:rsidP="00987F34">
            <w:pPr>
              <w:spacing w:line="276" w:lineRule="auto"/>
              <w:jc w:val="center"/>
              <w:rPr>
                <w:strike/>
                <w:szCs w:val="24"/>
              </w:rPr>
            </w:pPr>
            <w:r w:rsidRPr="00B64C51">
              <w:rPr>
                <w:strike/>
                <w:szCs w:val="24"/>
              </w:rPr>
              <w:t>69,5</w:t>
            </w:r>
          </w:p>
          <w:p w14:paraId="675D01D1" w14:textId="5C4BBBCA" w:rsidR="00B64C51" w:rsidRPr="00B64C51" w:rsidRDefault="00B64C51" w:rsidP="00987F34">
            <w:pPr>
              <w:spacing w:line="276" w:lineRule="auto"/>
              <w:jc w:val="center"/>
              <w:rPr>
                <w:b/>
                <w:bCs/>
                <w:szCs w:val="24"/>
              </w:rPr>
            </w:pPr>
            <w:r w:rsidRPr="00B64C51">
              <w:rPr>
                <w:b/>
                <w:bCs/>
                <w:szCs w:val="24"/>
              </w:rPr>
              <w:t>79,8</w:t>
            </w:r>
          </w:p>
        </w:tc>
      </w:tr>
      <w:tr w:rsidR="00923236" w14:paraId="460654B1" w14:textId="77777777" w:rsidTr="00987F34">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4479B7" w14:textId="77777777" w:rsidR="00923236" w:rsidRPr="00D3130F" w:rsidRDefault="00923236" w:rsidP="00987F34">
            <w:pPr>
              <w:spacing w:line="276" w:lineRule="auto"/>
              <w:jc w:val="center"/>
              <w:rPr>
                <w:strike/>
                <w:szCs w:val="24"/>
              </w:rPr>
            </w:pPr>
            <w:r w:rsidRPr="00D3130F">
              <w:rPr>
                <w:strike/>
                <w:szCs w:val="24"/>
              </w:rPr>
              <w:t>2.9.</w:t>
            </w:r>
          </w:p>
          <w:p w14:paraId="1D120E12" w14:textId="4A4886D1" w:rsidR="00D3130F" w:rsidRPr="00D3130F" w:rsidRDefault="00D3130F" w:rsidP="00987F34">
            <w:pPr>
              <w:spacing w:line="276" w:lineRule="auto"/>
              <w:jc w:val="center"/>
              <w:rPr>
                <w:b/>
                <w:bCs/>
                <w:szCs w:val="24"/>
              </w:rPr>
            </w:pPr>
            <w:r w:rsidRPr="00D3130F">
              <w:rPr>
                <w:b/>
                <w:bCs/>
                <w:szCs w:val="24"/>
              </w:rPr>
              <w:t>2.11.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8B28CA6" w14:textId="77777777" w:rsidR="00923236" w:rsidRDefault="00923236" w:rsidP="00987F34">
            <w:pPr>
              <w:spacing w:line="276" w:lineRule="auto"/>
              <w:rPr>
                <w:szCs w:val="24"/>
              </w:rPr>
            </w:pPr>
            <w:r>
              <w:rPr>
                <w:szCs w:val="24"/>
              </w:rPr>
              <w:t>Rietavo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54CA9A6A" w14:textId="77777777" w:rsidR="00923236" w:rsidRDefault="00923236" w:rsidP="00987F34">
            <w:pPr>
              <w:spacing w:line="276" w:lineRule="auto"/>
              <w:jc w:val="both"/>
              <w:rPr>
                <w:szCs w:val="24"/>
              </w:rPr>
            </w:pPr>
            <w:r>
              <w:rPr>
                <w:szCs w:val="24"/>
              </w:rPr>
              <w:t xml:space="preserve">Daugėdų seniūnijos </w:t>
            </w:r>
            <w:proofErr w:type="spellStart"/>
            <w:r>
              <w:rPr>
                <w:szCs w:val="24"/>
              </w:rPr>
              <w:t>Gudalių</w:t>
            </w:r>
            <w:proofErr w:type="spellEnd"/>
            <w:r>
              <w:rPr>
                <w:szCs w:val="24"/>
              </w:rPr>
              <w:t xml:space="preserve"> gatvei (RT7008)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B92B3BD" w14:textId="77777777" w:rsidR="00923236" w:rsidRDefault="00923236" w:rsidP="00987F34">
            <w:pPr>
              <w:spacing w:line="276" w:lineRule="auto"/>
              <w:jc w:val="center"/>
              <w:rPr>
                <w:szCs w:val="24"/>
              </w:rPr>
            </w:pPr>
            <w:r>
              <w:rPr>
                <w:szCs w:val="24"/>
              </w:rPr>
              <w:t>82,3</w:t>
            </w:r>
          </w:p>
        </w:tc>
      </w:tr>
      <w:tr w:rsidR="00923236" w14:paraId="29E532D6" w14:textId="77777777" w:rsidTr="00987F34">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941B9A" w14:textId="77777777" w:rsidR="00923236" w:rsidRPr="00D3130F" w:rsidRDefault="00923236" w:rsidP="00987F34">
            <w:pPr>
              <w:spacing w:line="276" w:lineRule="auto"/>
              <w:jc w:val="center"/>
              <w:rPr>
                <w:strike/>
                <w:szCs w:val="24"/>
                <w:lang w:val="en-US"/>
              </w:rPr>
            </w:pPr>
            <w:r w:rsidRPr="00D3130F">
              <w:rPr>
                <w:strike/>
                <w:szCs w:val="24"/>
                <w:lang w:val="en-US"/>
              </w:rPr>
              <w:t>2.10.</w:t>
            </w:r>
          </w:p>
          <w:p w14:paraId="251779AE" w14:textId="57357270" w:rsidR="00D3130F" w:rsidRPr="00D3130F" w:rsidRDefault="00D3130F" w:rsidP="00987F34">
            <w:pPr>
              <w:spacing w:line="276" w:lineRule="auto"/>
              <w:jc w:val="center"/>
              <w:rPr>
                <w:b/>
                <w:bCs/>
                <w:szCs w:val="24"/>
                <w:lang w:val="en-US"/>
              </w:rPr>
            </w:pPr>
            <w:r w:rsidRPr="00D3130F">
              <w:rPr>
                <w:b/>
                <w:bCs/>
                <w:szCs w:val="24"/>
                <w:lang w:val="en-US"/>
              </w:rPr>
              <w:t>2.12.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0A3DADC" w14:textId="77777777" w:rsidR="00923236" w:rsidRDefault="00923236" w:rsidP="00987F34">
            <w:pPr>
              <w:spacing w:line="276" w:lineRule="auto"/>
              <w:rPr>
                <w:szCs w:val="24"/>
              </w:rPr>
            </w:pPr>
            <w:r>
              <w:rPr>
                <w:szCs w:val="24"/>
              </w:rPr>
              <w:t>Šilutės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790FEACE" w14:textId="77777777" w:rsidR="00923236" w:rsidRDefault="00923236" w:rsidP="00987F34">
            <w:pPr>
              <w:spacing w:line="276" w:lineRule="auto"/>
              <w:jc w:val="both"/>
              <w:rPr>
                <w:szCs w:val="24"/>
              </w:rPr>
            </w:pPr>
            <w:r>
              <w:rPr>
                <w:color w:val="000000"/>
              </w:rPr>
              <w:t>Šilutės miesto Nemuno gatvei (Nr. 1S310)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213BA76" w14:textId="77777777" w:rsidR="00923236" w:rsidRDefault="00923236" w:rsidP="00987F34">
            <w:pPr>
              <w:spacing w:line="276" w:lineRule="auto"/>
              <w:jc w:val="center"/>
              <w:rPr>
                <w:szCs w:val="24"/>
              </w:rPr>
            </w:pPr>
            <w:r>
              <w:rPr>
                <w:szCs w:val="24"/>
              </w:rPr>
              <w:t>308,8</w:t>
            </w:r>
          </w:p>
        </w:tc>
      </w:tr>
      <w:tr w:rsidR="00923236" w14:paraId="3E30C5FF" w14:textId="77777777" w:rsidTr="00987F34">
        <w:tc>
          <w:tcPr>
            <w:tcW w:w="992" w:type="dxa"/>
            <w:tcBorders>
              <w:left w:val="single" w:sz="4" w:space="0" w:color="auto"/>
              <w:bottom w:val="single" w:sz="4" w:space="0" w:color="auto"/>
              <w:right w:val="single" w:sz="4" w:space="0" w:color="auto"/>
            </w:tcBorders>
            <w:shd w:val="clear" w:color="auto" w:fill="auto"/>
            <w:vAlign w:val="center"/>
          </w:tcPr>
          <w:p w14:paraId="56E64AA7" w14:textId="77777777" w:rsidR="00923236" w:rsidRPr="00D3130F" w:rsidRDefault="00923236" w:rsidP="00987F34">
            <w:pPr>
              <w:spacing w:line="276" w:lineRule="auto"/>
              <w:jc w:val="center"/>
              <w:rPr>
                <w:strike/>
                <w:szCs w:val="24"/>
              </w:rPr>
            </w:pPr>
            <w:r w:rsidRPr="00D3130F">
              <w:rPr>
                <w:strike/>
                <w:szCs w:val="24"/>
              </w:rPr>
              <w:t>2.11.</w:t>
            </w:r>
          </w:p>
          <w:p w14:paraId="0A0A56C9" w14:textId="5941AF1D" w:rsidR="00D3130F" w:rsidRPr="00D3130F" w:rsidRDefault="00D3130F" w:rsidP="00987F34">
            <w:pPr>
              <w:spacing w:line="276" w:lineRule="auto"/>
              <w:jc w:val="center"/>
              <w:rPr>
                <w:b/>
                <w:bCs/>
                <w:szCs w:val="24"/>
              </w:rPr>
            </w:pPr>
            <w:r w:rsidRPr="00D3130F">
              <w:rPr>
                <w:b/>
                <w:bCs/>
                <w:szCs w:val="24"/>
              </w:rPr>
              <w:t>2.13.</w:t>
            </w:r>
          </w:p>
        </w:tc>
        <w:tc>
          <w:tcPr>
            <w:tcW w:w="1984" w:type="dxa"/>
            <w:tcBorders>
              <w:left w:val="single" w:sz="4" w:space="0" w:color="auto"/>
              <w:bottom w:val="single" w:sz="4" w:space="0" w:color="auto"/>
              <w:right w:val="single" w:sz="4" w:space="0" w:color="auto"/>
            </w:tcBorders>
            <w:shd w:val="clear" w:color="auto" w:fill="auto"/>
            <w:vAlign w:val="center"/>
          </w:tcPr>
          <w:p w14:paraId="49B00A6D" w14:textId="77777777" w:rsidR="00923236" w:rsidRDefault="00923236" w:rsidP="00987F34">
            <w:pPr>
              <w:spacing w:line="276" w:lineRule="auto"/>
              <w:rPr>
                <w:szCs w:val="24"/>
              </w:rPr>
            </w:pPr>
            <w:r>
              <w:rPr>
                <w:szCs w:val="24"/>
              </w:rPr>
              <w:t xml:space="preserve">Širvintų rajono </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018CD44A" w14:textId="77777777" w:rsidR="00923236" w:rsidRDefault="00923236" w:rsidP="00987F34">
            <w:pPr>
              <w:spacing w:line="276" w:lineRule="auto"/>
              <w:jc w:val="both"/>
              <w:rPr>
                <w:szCs w:val="24"/>
              </w:rPr>
            </w:pPr>
            <w:r>
              <w:rPr>
                <w:szCs w:val="24"/>
              </w:rPr>
              <w:t>Širvintų miesto Vilniaus gatvei (Nr. ŠIRVM28) ir I. Šeiniaus gatvei (Nr. ŠIRVM2</w:t>
            </w:r>
            <w:r w:rsidRPr="00923236">
              <w:rPr>
                <w:szCs w:val="24"/>
              </w:rPr>
              <w:t>9</w:t>
            </w:r>
            <w:r>
              <w:rPr>
                <w:szCs w:val="24"/>
              </w:rPr>
              <w:t xml:space="preserve">) ir Širvintų seniūnijos Kabaldos kaimo </w:t>
            </w:r>
            <w:proofErr w:type="spellStart"/>
            <w:r>
              <w:rPr>
                <w:szCs w:val="24"/>
              </w:rPr>
              <w:t>Paširvinčio</w:t>
            </w:r>
            <w:proofErr w:type="spellEnd"/>
            <w:r>
              <w:rPr>
                <w:szCs w:val="24"/>
              </w:rPr>
              <w:t xml:space="preserve"> gatvei (Nr. ŠIR123)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4DAB9F8" w14:textId="77777777" w:rsidR="00923236" w:rsidRPr="00853147" w:rsidRDefault="00923236" w:rsidP="00987F34">
            <w:pPr>
              <w:spacing w:line="276" w:lineRule="auto"/>
              <w:jc w:val="center"/>
              <w:rPr>
                <w:strike/>
                <w:szCs w:val="24"/>
              </w:rPr>
            </w:pPr>
            <w:r w:rsidRPr="00853147">
              <w:rPr>
                <w:strike/>
                <w:szCs w:val="24"/>
              </w:rPr>
              <w:t>2 315,7</w:t>
            </w:r>
          </w:p>
          <w:p w14:paraId="550865A8" w14:textId="595291FE" w:rsidR="00853147" w:rsidRPr="00853147" w:rsidRDefault="00853147" w:rsidP="00987F34">
            <w:pPr>
              <w:spacing w:line="276" w:lineRule="auto"/>
              <w:jc w:val="center"/>
              <w:rPr>
                <w:b/>
                <w:bCs/>
                <w:szCs w:val="24"/>
              </w:rPr>
            </w:pPr>
            <w:r w:rsidRPr="00853147">
              <w:rPr>
                <w:b/>
                <w:bCs/>
                <w:szCs w:val="24"/>
              </w:rPr>
              <w:t>2 415,7</w:t>
            </w:r>
          </w:p>
        </w:tc>
      </w:tr>
      <w:tr w:rsidR="00923236" w14:paraId="71513EDD" w14:textId="77777777" w:rsidTr="00987F34">
        <w:tc>
          <w:tcPr>
            <w:tcW w:w="992" w:type="dxa"/>
            <w:tcBorders>
              <w:left w:val="single" w:sz="4" w:space="0" w:color="auto"/>
              <w:bottom w:val="single" w:sz="4" w:space="0" w:color="auto"/>
              <w:right w:val="single" w:sz="4" w:space="0" w:color="auto"/>
            </w:tcBorders>
            <w:shd w:val="clear" w:color="auto" w:fill="auto"/>
            <w:vAlign w:val="center"/>
          </w:tcPr>
          <w:p w14:paraId="21CDE293" w14:textId="77777777" w:rsidR="00923236" w:rsidRPr="00D3130F" w:rsidRDefault="00923236" w:rsidP="00987F34">
            <w:pPr>
              <w:spacing w:line="276" w:lineRule="auto"/>
              <w:jc w:val="center"/>
              <w:rPr>
                <w:strike/>
                <w:szCs w:val="24"/>
              </w:rPr>
            </w:pPr>
            <w:r w:rsidRPr="00D3130F">
              <w:rPr>
                <w:strike/>
                <w:szCs w:val="24"/>
              </w:rPr>
              <w:t>2.12.</w:t>
            </w:r>
          </w:p>
          <w:p w14:paraId="5F0D166B" w14:textId="09D6FC11" w:rsidR="00D3130F" w:rsidRPr="00D3130F" w:rsidRDefault="00D3130F" w:rsidP="00987F34">
            <w:pPr>
              <w:spacing w:line="276" w:lineRule="auto"/>
              <w:jc w:val="center"/>
              <w:rPr>
                <w:b/>
                <w:bCs/>
                <w:szCs w:val="24"/>
              </w:rPr>
            </w:pPr>
            <w:r w:rsidRPr="00D3130F">
              <w:rPr>
                <w:b/>
                <w:bCs/>
                <w:szCs w:val="24"/>
              </w:rPr>
              <w:t>2.14.</w:t>
            </w:r>
          </w:p>
        </w:tc>
        <w:tc>
          <w:tcPr>
            <w:tcW w:w="1984" w:type="dxa"/>
            <w:tcBorders>
              <w:left w:val="single" w:sz="4" w:space="0" w:color="auto"/>
              <w:bottom w:val="single" w:sz="4" w:space="0" w:color="auto"/>
              <w:right w:val="single" w:sz="4" w:space="0" w:color="auto"/>
            </w:tcBorders>
            <w:shd w:val="clear" w:color="auto" w:fill="auto"/>
            <w:vAlign w:val="center"/>
          </w:tcPr>
          <w:p w14:paraId="1421E44F" w14:textId="77777777" w:rsidR="00923236" w:rsidRDefault="00923236" w:rsidP="00987F34">
            <w:pPr>
              <w:spacing w:line="276" w:lineRule="auto"/>
              <w:rPr>
                <w:szCs w:val="24"/>
              </w:rPr>
            </w:pPr>
            <w:r>
              <w:rPr>
                <w:szCs w:val="24"/>
              </w:rPr>
              <w:t>Telšių rajono</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center"/>
          </w:tcPr>
          <w:p w14:paraId="73407194" w14:textId="77777777" w:rsidR="00923236" w:rsidRDefault="00923236" w:rsidP="00987F34">
            <w:pPr>
              <w:spacing w:line="276" w:lineRule="auto"/>
              <w:jc w:val="both"/>
              <w:rPr>
                <w:szCs w:val="24"/>
              </w:rPr>
            </w:pPr>
            <w:r>
              <w:rPr>
                <w:szCs w:val="24"/>
              </w:rPr>
              <w:t>Telšių miesto Respublikos gatvei (Nr. 1293)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1AFB2C" w14:textId="77777777" w:rsidR="00923236" w:rsidRPr="00B64C51" w:rsidRDefault="00923236" w:rsidP="00987F34">
            <w:pPr>
              <w:spacing w:line="276" w:lineRule="auto"/>
              <w:jc w:val="center"/>
              <w:rPr>
                <w:strike/>
                <w:spacing w:val="-6"/>
                <w:szCs w:val="24"/>
              </w:rPr>
            </w:pPr>
            <w:r w:rsidRPr="00B64C51">
              <w:rPr>
                <w:strike/>
                <w:spacing w:val="-6"/>
                <w:szCs w:val="24"/>
              </w:rPr>
              <w:t>1 884,2</w:t>
            </w:r>
          </w:p>
          <w:p w14:paraId="0EB5D8F7" w14:textId="00A7C406" w:rsidR="00B64C51" w:rsidRPr="00B64C51" w:rsidRDefault="00B64C51" w:rsidP="00987F34">
            <w:pPr>
              <w:spacing w:line="276" w:lineRule="auto"/>
              <w:jc w:val="center"/>
              <w:rPr>
                <w:b/>
                <w:bCs/>
                <w:spacing w:val="-6"/>
                <w:szCs w:val="24"/>
              </w:rPr>
            </w:pPr>
            <w:r w:rsidRPr="00B64C51">
              <w:rPr>
                <w:b/>
                <w:bCs/>
                <w:spacing w:val="-6"/>
                <w:szCs w:val="24"/>
              </w:rPr>
              <w:t>1 304,2</w:t>
            </w:r>
          </w:p>
        </w:tc>
      </w:tr>
      <w:tr w:rsidR="00923236" w14:paraId="5ADCD796" w14:textId="77777777" w:rsidTr="00987F34">
        <w:tc>
          <w:tcPr>
            <w:tcW w:w="992" w:type="dxa"/>
            <w:tcBorders>
              <w:left w:val="single" w:sz="4" w:space="0" w:color="auto"/>
              <w:bottom w:val="single" w:sz="4" w:space="0" w:color="auto"/>
              <w:right w:val="single" w:sz="4" w:space="0" w:color="auto"/>
            </w:tcBorders>
            <w:shd w:val="clear" w:color="auto" w:fill="auto"/>
            <w:vAlign w:val="center"/>
          </w:tcPr>
          <w:p w14:paraId="2AB06285" w14:textId="77777777" w:rsidR="00923236" w:rsidRPr="00D3130F" w:rsidRDefault="00923236" w:rsidP="00987F34">
            <w:pPr>
              <w:spacing w:line="276" w:lineRule="auto"/>
              <w:jc w:val="center"/>
              <w:rPr>
                <w:strike/>
                <w:szCs w:val="24"/>
              </w:rPr>
            </w:pPr>
            <w:r w:rsidRPr="00D3130F">
              <w:rPr>
                <w:strike/>
                <w:szCs w:val="24"/>
              </w:rPr>
              <w:t>2.13.</w:t>
            </w:r>
          </w:p>
          <w:p w14:paraId="077431B7" w14:textId="683E746B" w:rsidR="00D3130F" w:rsidRPr="00D3130F" w:rsidRDefault="00D3130F" w:rsidP="00987F34">
            <w:pPr>
              <w:spacing w:line="276" w:lineRule="auto"/>
              <w:jc w:val="center"/>
              <w:rPr>
                <w:b/>
                <w:bCs/>
                <w:szCs w:val="24"/>
              </w:rPr>
            </w:pPr>
            <w:r w:rsidRPr="00D3130F">
              <w:rPr>
                <w:b/>
                <w:bCs/>
                <w:szCs w:val="24"/>
              </w:rPr>
              <w:t>2.15.</w:t>
            </w:r>
          </w:p>
        </w:tc>
        <w:tc>
          <w:tcPr>
            <w:tcW w:w="1984" w:type="dxa"/>
            <w:tcBorders>
              <w:left w:val="single" w:sz="4" w:space="0" w:color="auto"/>
              <w:bottom w:val="single" w:sz="4" w:space="0" w:color="auto"/>
              <w:right w:val="single" w:sz="4" w:space="0" w:color="auto"/>
            </w:tcBorders>
            <w:shd w:val="clear" w:color="auto" w:fill="auto"/>
            <w:vAlign w:val="center"/>
          </w:tcPr>
          <w:p w14:paraId="0FA3E9E3" w14:textId="77777777" w:rsidR="00923236" w:rsidRDefault="00923236" w:rsidP="00987F34">
            <w:pPr>
              <w:spacing w:line="276" w:lineRule="auto"/>
              <w:rPr>
                <w:szCs w:val="24"/>
              </w:rPr>
            </w:pPr>
            <w:r>
              <w:rPr>
                <w:szCs w:val="24"/>
              </w:rPr>
              <w:t>Vilniaus miesto</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center"/>
          </w:tcPr>
          <w:p w14:paraId="1E5069FB" w14:textId="77777777" w:rsidR="00923236" w:rsidRDefault="00923236" w:rsidP="00987F34">
            <w:pPr>
              <w:spacing w:line="276" w:lineRule="auto"/>
              <w:jc w:val="both"/>
              <w:rPr>
                <w:szCs w:val="24"/>
              </w:rPr>
            </w:pPr>
            <w:r>
              <w:rPr>
                <w:szCs w:val="24"/>
              </w:rPr>
              <w:t>Vilniaus miesto Logistikos gatvės ir privažiuojamųjų kelių infrastruktūros „</w:t>
            </w:r>
            <w:proofErr w:type="spellStart"/>
            <w:r>
              <w:rPr>
                <w:szCs w:val="24"/>
              </w:rPr>
              <w:t>Rail</w:t>
            </w:r>
            <w:proofErr w:type="spellEnd"/>
            <w:r>
              <w:rPr>
                <w:szCs w:val="24"/>
              </w:rPr>
              <w:t xml:space="preserve"> </w:t>
            </w:r>
            <w:proofErr w:type="spellStart"/>
            <w:r>
              <w:rPr>
                <w:szCs w:val="24"/>
              </w:rPr>
              <w:t>Baltica</w:t>
            </w:r>
            <w:proofErr w:type="spellEnd"/>
            <w:r>
              <w:rPr>
                <w:szCs w:val="24"/>
              </w:rPr>
              <w:t>“ projekto jungčiai su Vilniaus miesto viešuoju logistikos centru įrengti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F4D96CD" w14:textId="77777777" w:rsidR="00923236" w:rsidRPr="00B64C51" w:rsidRDefault="00923236" w:rsidP="00987F34">
            <w:pPr>
              <w:spacing w:line="276" w:lineRule="auto"/>
              <w:jc w:val="center"/>
              <w:rPr>
                <w:strike/>
                <w:szCs w:val="24"/>
              </w:rPr>
            </w:pPr>
            <w:r w:rsidRPr="00B64C51">
              <w:rPr>
                <w:strike/>
                <w:szCs w:val="24"/>
              </w:rPr>
              <w:t>2 720,9</w:t>
            </w:r>
          </w:p>
          <w:p w14:paraId="78366C12" w14:textId="2B4CC2BA" w:rsidR="00B64C51" w:rsidRPr="00B64C51" w:rsidRDefault="00B64C51" w:rsidP="00987F34">
            <w:pPr>
              <w:spacing w:line="276" w:lineRule="auto"/>
              <w:jc w:val="center"/>
              <w:rPr>
                <w:b/>
                <w:bCs/>
                <w:spacing w:val="-6"/>
                <w:szCs w:val="24"/>
              </w:rPr>
            </w:pPr>
            <w:r w:rsidRPr="00B64C51">
              <w:rPr>
                <w:b/>
                <w:bCs/>
                <w:szCs w:val="24"/>
              </w:rPr>
              <w:t>2 200,0</w:t>
            </w:r>
          </w:p>
        </w:tc>
      </w:tr>
      <w:tr w:rsidR="00923236" w14:paraId="24FA2C10" w14:textId="77777777" w:rsidTr="00987F34">
        <w:tc>
          <w:tcPr>
            <w:tcW w:w="992" w:type="dxa"/>
            <w:tcBorders>
              <w:left w:val="single" w:sz="4" w:space="0" w:color="auto"/>
              <w:right w:val="single" w:sz="4" w:space="0" w:color="auto"/>
            </w:tcBorders>
            <w:shd w:val="clear" w:color="auto" w:fill="auto"/>
            <w:vAlign w:val="center"/>
          </w:tcPr>
          <w:p w14:paraId="446B45E7" w14:textId="77777777" w:rsidR="00923236" w:rsidRPr="00D3130F" w:rsidRDefault="00923236" w:rsidP="00987F34">
            <w:pPr>
              <w:spacing w:line="276" w:lineRule="auto"/>
              <w:jc w:val="center"/>
              <w:rPr>
                <w:strike/>
                <w:szCs w:val="24"/>
              </w:rPr>
            </w:pPr>
            <w:r w:rsidRPr="00D3130F">
              <w:rPr>
                <w:strike/>
                <w:szCs w:val="24"/>
              </w:rPr>
              <w:t>2.14.</w:t>
            </w:r>
          </w:p>
          <w:p w14:paraId="04583595" w14:textId="6CE43B50" w:rsidR="00D3130F" w:rsidRPr="00D3130F" w:rsidRDefault="00D3130F" w:rsidP="00987F34">
            <w:pPr>
              <w:spacing w:line="276" w:lineRule="auto"/>
              <w:jc w:val="center"/>
              <w:rPr>
                <w:b/>
                <w:bCs/>
                <w:szCs w:val="24"/>
              </w:rPr>
            </w:pPr>
            <w:r w:rsidRPr="00D3130F">
              <w:rPr>
                <w:b/>
                <w:bCs/>
                <w:szCs w:val="24"/>
              </w:rPr>
              <w:t>2.16.</w:t>
            </w:r>
          </w:p>
        </w:tc>
        <w:tc>
          <w:tcPr>
            <w:tcW w:w="1984" w:type="dxa"/>
            <w:tcBorders>
              <w:left w:val="single" w:sz="4" w:space="0" w:color="auto"/>
              <w:right w:val="single" w:sz="4" w:space="0" w:color="auto"/>
            </w:tcBorders>
            <w:shd w:val="clear" w:color="auto" w:fill="auto"/>
            <w:vAlign w:val="center"/>
          </w:tcPr>
          <w:p w14:paraId="470C5A70" w14:textId="77777777" w:rsidR="00923236" w:rsidRDefault="00923236" w:rsidP="00987F34">
            <w:pPr>
              <w:spacing w:line="276" w:lineRule="auto"/>
              <w:rPr>
                <w:szCs w:val="24"/>
              </w:rPr>
            </w:pPr>
            <w:r>
              <w:rPr>
                <w:rFonts w:eastAsia="Proxima Nova"/>
                <w:szCs w:val="24"/>
              </w:rPr>
              <w:t>Vilniaus rajono</w:t>
            </w:r>
          </w:p>
        </w:tc>
        <w:tc>
          <w:tcPr>
            <w:tcW w:w="6045" w:type="dxa"/>
            <w:tcBorders>
              <w:left w:val="single" w:sz="4" w:space="0" w:color="auto"/>
              <w:right w:val="single" w:sz="4" w:space="0" w:color="auto"/>
            </w:tcBorders>
            <w:shd w:val="clear" w:color="auto" w:fill="auto"/>
            <w:vAlign w:val="center"/>
          </w:tcPr>
          <w:p w14:paraId="3FF65534" w14:textId="77777777" w:rsidR="00923236" w:rsidRDefault="00923236" w:rsidP="00987F34">
            <w:pPr>
              <w:spacing w:line="276" w:lineRule="auto"/>
              <w:jc w:val="both"/>
              <w:rPr>
                <w:szCs w:val="24"/>
              </w:rPr>
            </w:pPr>
            <w:r>
              <w:rPr>
                <w:rFonts w:eastAsia="Proxima Nova"/>
                <w:szCs w:val="24"/>
              </w:rPr>
              <w:t>Pagirių seniūnijos Pagirių kaimo vietinės reikšmės privažiuojamajam keliui nuo valstybinės reikšmės krašto kelio Nr. 202 Vaidotai–Baltoji Vokė, kuriam suteiktas Durpių gatvės pavadinimas, iki Pagirių pramonės parko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ED74EE2" w14:textId="77777777" w:rsidR="00923236" w:rsidRDefault="00923236" w:rsidP="00987F34">
            <w:pPr>
              <w:spacing w:line="276" w:lineRule="auto"/>
              <w:jc w:val="center"/>
              <w:rPr>
                <w:szCs w:val="24"/>
              </w:rPr>
            </w:pPr>
            <w:r>
              <w:rPr>
                <w:szCs w:val="24"/>
              </w:rPr>
              <w:t>849,1</w:t>
            </w:r>
          </w:p>
        </w:tc>
      </w:tr>
      <w:tr w:rsidR="00923236" w14:paraId="77F2FC6A" w14:textId="77777777" w:rsidTr="00987F34">
        <w:tc>
          <w:tcPr>
            <w:tcW w:w="992" w:type="dxa"/>
            <w:tcBorders>
              <w:left w:val="single" w:sz="4" w:space="0" w:color="auto"/>
              <w:right w:val="single" w:sz="4" w:space="0" w:color="auto"/>
            </w:tcBorders>
            <w:shd w:val="clear" w:color="auto" w:fill="auto"/>
            <w:vAlign w:val="center"/>
          </w:tcPr>
          <w:p w14:paraId="2BF32FFE" w14:textId="77777777" w:rsidR="00923236" w:rsidRPr="00D3130F" w:rsidRDefault="00923236" w:rsidP="00987F34">
            <w:pPr>
              <w:spacing w:line="276" w:lineRule="auto"/>
              <w:jc w:val="center"/>
              <w:rPr>
                <w:strike/>
                <w:szCs w:val="24"/>
              </w:rPr>
            </w:pPr>
            <w:r w:rsidRPr="00D3130F">
              <w:rPr>
                <w:strike/>
                <w:szCs w:val="24"/>
              </w:rPr>
              <w:lastRenderedPageBreak/>
              <w:t>2.15.</w:t>
            </w:r>
          </w:p>
          <w:p w14:paraId="40D89404" w14:textId="3501D338" w:rsidR="00D3130F" w:rsidRPr="00D3130F" w:rsidRDefault="00D3130F" w:rsidP="00987F34">
            <w:pPr>
              <w:spacing w:line="276" w:lineRule="auto"/>
              <w:jc w:val="center"/>
              <w:rPr>
                <w:b/>
                <w:bCs/>
                <w:szCs w:val="24"/>
              </w:rPr>
            </w:pPr>
            <w:r w:rsidRPr="00D3130F">
              <w:rPr>
                <w:b/>
                <w:bCs/>
                <w:szCs w:val="24"/>
              </w:rPr>
              <w:t>2.17.</w:t>
            </w:r>
          </w:p>
        </w:tc>
        <w:tc>
          <w:tcPr>
            <w:tcW w:w="1984" w:type="dxa"/>
            <w:tcBorders>
              <w:left w:val="single" w:sz="4" w:space="0" w:color="auto"/>
              <w:right w:val="single" w:sz="4" w:space="0" w:color="auto"/>
            </w:tcBorders>
            <w:shd w:val="clear" w:color="auto" w:fill="auto"/>
            <w:vAlign w:val="center"/>
          </w:tcPr>
          <w:p w14:paraId="4FB324B6" w14:textId="77777777" w:rsidR="00923236" w:rsidRDefault="00923236" w:rsidP="00987F34">
            <w:pPr>
              <w:spacing w:line="276" w:lineRule="auto"/>
              <w:rPr>
                <w:rFonts w:eastAsia="Proxima Nova"/>
                <w:szCs w:val="24"/>
              </w:rPr>
            </w:pPr>
            <w:r>
              <w:rPr>
                <w:rFonts w:eastAsia="Proxima Nova"/>
                <w:szCs w:val="24"/>
              </w:rPr>
              <w:t>Visagino</w:t>
            </w:r>
          </w:p>
        </w:tc>
        <w:tc>
          <w:tcPr>
            <w:tcW w:w="6045" w:type="dxa"/>
            <w:tcBorders>
              <w:left w:val="single" w:sz="4" w:space="0" w:color="auto"/>
              <w:right w:val="single" w:sz="4" w:space="0" w:color="auto"/>
            </w:tcBorders>
            <w:shd w:val="clear" w:color="auto" w:fill="auto"/>
            <w:vAlign w:val="center"/>
          </w:tcPr>
          <w:p w14:paraId="269429FE" w14:textId="77777777" w:rsidR="00923236" w:rsidRDefault="00923236" w:rsidP="00987F34">
            <w:pPr>
              <w:spacing w:line="276" w:lineRule="auto"/>
              <w:jc w:val="both"/>
              <w:rPr>
                <w:szCs w:val="24"/>
              </w:rPr>
            </w:pPr>
            <w:r>
              <w:rPr>
                <w:rFonts w:eastAsia="Proxima Nova"/>
                <w:szCs w:val="24"/>
              </w:rPr>
              <w:t>Dūkšto keliui Nr. 1718-1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CC335C7" w14:textId="77777777" w:rsidR="00923236" w:rsidRDefault="00923236" w:rsidP="00987F34">
            <w:pPr>
              <w:spacing w:line="276" w:lineRule="auto"/>
              <w:jc w:val="center"/>
              <w:rPr>
                <w:szCs w:val="24"/>
              </w:rPr>
            </w:pPr>
            <w:r>
              <w:rPr>
                <w:szCs w:val="24"/>
              </w:rPr>
              <w:t>113,5</w:t>
            </w:r>
          </w:p>
        </w:tc>
      </w:tr>
      <w:tr w:rsidR="00923236" w14:paraId="0C557153" w14:textId="77777777" w:rsidTr="00987F34">
        <w:tc>
          <w:tcPr>
            <w:tcW w:w="992" w:type="dxa"/>
            <w:vMerge w:val="restart"/>
            <w:tcBorders>
              <w:left w:val="single" w:sz="4" w:space="0" w:color="auto"/>
              <w:right w:val="single" w:sz="4" w:space="0" w:color="auto"/>
            </w:tcBorders>
            <w:shd w:val="clear" w:color="auto" w:fill="auto"/>
            <w:vAlign w:val="center"/>
          </w:tcPr>
          <w:p w14:paraId="3FCA68A4" w14:textId="77777777" w:rsidR="00923236" w:rsidRDefault="00923236" w:rsidP="00987F34">
            <w:pPr>
              <w:spacing w:line="276" w:lineRule="auto"/>
              <w:jc w:val="center"/>
              <w:rPr>
                <w:szCs w:val="24"/>
              </w:rPr>
            </w:pPr>
          </w:p>
          <w:p w14:paraId="7CF010D9" w14:textId="77777777" w:rsidR="00923236" w:rsidRPr="00D3130F" w:rsidRDefault="00923236" w:rsidP="00987F34">
            <w:pPr>
              <w:spacing w:line="276" w:lineRule="auto"/>
              <w:jc w:val="center"/>
              <w:rPr>
                <w:strike/>
                <w:szCs w:val="24"/>
              </w:rPr>
            </w:pPr>
            <w:r w:rsidRPr="00D3130F">
              <w:rPr>
                <w:strike/>
                <w:szCs w:val="24"/>
              </w:rPr>
              <w:t>2.16.</w:t>
            </w:r>
          </w:p>
          <w:p w14:paraId="531D386A" w14:textId="3874E655" w:rsidR="00D3130F" w:rsidRPr="00D3130F" w:rsidRDefault="00D3130F" w:rsidP="00987F34">
            <w:pPr>
              <w:spacing w:line="276" w:lineRule="auto"/>
              <w:jc w:val="center"/>
              <w:rPr>
                <w:b/>
                <w:bCs/>
                <w:szCs w:val="24"/>
              </w:rPr>
            </w:pPr>
            <w:r w:rsidRPr="00D3130F">
              <w:rPr>
                <w:b/>
                <w:bCs/>
                <w:szCs w:val="24"/>
              </w:rPr>
              <w:t>2.18.</w:t>
            </w:r>
          </w:p>
        </w:tc>
        <w:tc>
          <w:tcPr>
            <w:tcW w:w="1984" w:type="dxa"/>
            <w:vMerge w:val="restart"/>
            <w:tcBorders>
              <w:left w:val="single" w:sz="4" w:space="0" w:color="auto"/>
              <w:right w:val="single" w:sz="4" w:space="0" w:color="auto"/>
            </w:tcBorders>
            <w:shd w:val="clear" w:color="auto" w:fill="auto"/>
            <w:vAlign w:val="center"/>
          </w:tcPr>
          <w:p w14:paraId="230A165F" w14:textId="77777777" w:rsidR="00923236" w:rsidRDefault="00923236" w:rsidP="00987F34">
            <w:pPr>
              <w:spacing w:line="276" w:lineRule="auto"/>
              <w:rPr>
                <w:szCs w:val="24"/>
              </w:rPr>
            </w:pPr>
            <w:r>
              <w:rPr>
                <w:szCs w:val="24"/>
              </w:rPr>
              <w:t>valstybės įmonei Lietuvos automobilių kelių direkcijai</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center"/>
          </w:tcPr>
          <w:p w14:paraId="55090883" w14:textId="77777777" w:rsidR="00923236" w:rsidRDefault="00923236" w:rsidP="00987F34">
            <w:pPr>
              <w:spacing w:line="276" w:lineRule="auto"/>
              <w:jc w:val="both"/>
              <w:rPr>
                <w:szCs w:val="24"/>
              </w:rPr>
            </w:pPr>
            <w:r>
              <w:rPr>
                <w:szCs w:val="24"/>
              </w:rPr>
              <w:t>valstybinės reikšmės rajoninio kelio Nr. 3305 Stakliškės– Butrimonys ruožui nuo 1,101 iki 4,718 km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FAC9ED0" w14:textId="77777777" w:rsidR="00923236" w:rsidRDefault="00923236" w:rsidP="00987F34">
            <w:pPr>
              <w:spacing w:line="276" w:lineRule="auto"/>
              <w:jc w:val="center"/>
              <w:rPr>
                <w:szCs w:val="24"/>
              </w:rPr>
            </w:pPr>
            <w:r>
              <w:rPr>
                <w:szCs w:val="24"/>
              </w:rPr>
              <w:t>1 458,9</w:t>
            </w:r>
          </w:p>
        </w:tc>
      </w:tr>
      <w:tr w:rsidR="00923236" w14:paraId="23588182" w14:textId="77777777" w:rsidTr="00987F34">
        <w:tc>
          <w:tcPr>
            <w:tcW w:w="992" w:type="dxa"/>
            <w:vMerge/>
            <w:tcBorders>
              <w:left w:val="single" w:sz="4" w:space="0" w:color="auto"/>
              <w:right w:val="single" w:sz="4" w:space="0" w:color="auto"/>
            </w:tcBorders>
            <w:shd w:val="clear" w:color="auto" w:fill="auto"/>
            <w:vAlign w:val="center"/>
          </w:tcPr>
          <w:p w14:paraId="44E935E0" w14:textId="77777777" w:rsidR="00923236" w:rsidRDefault="00923236" w:rsidP="00987F34">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41C4991C" w14:textId="77777777" w:rsidR="00923236" w:rsidRDefault="00923236" w:rsidP="00987F34">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vAlign w:val="center"/>
          </w:tcPr>
          <w:p w14:paraId="2E328CA2" w14:textId="77777777" w:rsidR="00923236" w:rsidRDefault="00923236" w:rsidP="00987F34">
            <w:pPr>
              <w:spacing w:line="276" w:lineRule="auto"/>
              <w:jc w:val="both"/>
              <w:rPr>
                <w:szCs w:val="24"/>
              </w:rPr>
            </w:pPr>
            <w:r>
              <w:rPr>
                <w:szCs w:val="24"/>
              </w:rPr>
              <w:t>valstybinės reikšmės rajoninio kelio Nr. 1918 Palemonas–Neveronys–Ramučiai ruožui nuo 4,308 iki 5,837 km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60D5D72" w14:textId="77777777" w:rsidR="00923236" w:rsidRPr="00D771AD" w:rsidRDefault="00923236" w:rsidP="00987F34">
            <w:pPr>
              <w:spacing w:line="276" w:lineRule="auto"/>
              <w:jc w:val="center"/>
              <w:rPr>
                <w:strike/>
                <w:szCs w:val="24"/>
              </w:rPr>
            </w:pPr>
            <w:r w:rsidRPr="00D771AD">
              <w:rPr>
                <w:strike/>
                <w:szCs w:val="24"/>
              </w:rPr>
              <w:t>1 284,7</w:t>
            </w:r>
          </w:p>
          <w:p w14:paraId="01E0ACF9" w14:textId="1F5413F8" w:rsidR="00D771AD" w:rsidRPr="00D771AD" w:rsidRDefault="00D771AD" w:rsidP="00987F34">
            <w:pPr>
              <w:spacing w:line="276" w:lineRule="auto"/>
              <w:jc w:val="center"/>
              <w:rPr>
                <w:b/>
                <w:bCs/>
                <w:szCs w:val="24"/>
              </w:rPr>
            </w:pPr>
            <w:r w:rsidRPr="00D771AD">
              <w:rPr>
                <w:b/>
                <w:bCs/>
                <w:szCs w:val="24"/>
              </w:rPr>
              <w:t>1 664,0</w:t>
            </w:r>
          </w:p>
        </w:tc>
      </w:tr>
      <w:tr w:rsidR="00923236" w14:paraId="7E2AC01B" w14:textId="77777777" w:rsidTr="00987F34">
        <w:tc>
          <w:tcPr>
            <w:tcW w:w="992" w:type="dxa"/>
            <w:vMerge/>
            <w:tcBorders>
              <w:left w:val="single" w:sz="4" w:space="0" w:color="auto"/>
              <w:right w:val="single" w:sz="4" w:space="0" w:color="auto"/>
            </w:tcBorders>
            <w:shd w:val="clear" w:color="auto" w:fill="auto"/>
            <w:vAlign w:val="center"/>
          </w:tcPr>
          <w:p w14:paraId="156D22C9" w14:textId="77777777" w:rsidR="00923236" w:rsidRDefault="00923236" w:rsidP="00987F34">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16DC393C" w14:textId="77777777" w:rsidR="00923236" w:rsidRDefault="00923236" w:rsidP="00987F34">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vAlign w:val="center"/>
          </w:tcPr>
          <w:p w14:paraId="198C7FD3" w14:textId="77777777" w:rsidR="00923236" w:rsidRDefault="00923236" w:rsidP="00987F34">
            <w:pPr>
              <w:spacing w:line="276" w:lineRule="auto"/>
              <w:jc w:val="both"/>
              <w:rPr>
                <w:szCs w:val="24"/>
              </w:rPr>
            </w:pPr>
            <w:r>
              <w:rPr>
                <w:szCs w:val="24"/>
              </w:rPr>
              <w:t>valstybinės reikšmės rajoninio kelio Nr. 4707 Grigiškės–Lentvaris–</w:t>
            </w:r>
            <w:proofErr w:type="spellStart"/>
            <w:r>
              <w:rPr>
                <w:szCs w:val="24"/>
              </w:rPr>
              <w:t>Dobrovolė</w:t>
            </w:r>
            <w:proofErr w:type="spellEnd"/>
            <w:r>
              <w:rPr>
                <w:szCs w:val="24"/>
              </w:rPr>
              <w:t xml:space="preserve"> ruožui nuo 1,90 iki 2,12 km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C97948E" w14:textId="77777777" w:rsidR="00923236" w:rsidRDefault="00923236" w:rsidP="00987F34">
            <w:pPr>
              <w:spacing w:line="276" w:lineRule="auto"/>
              <w:jc w:val="center"/>
              <w:rPr>
                <w:szCs w:val="24"/>
              </w:rPr>
            </w:pPr>
            <w:r>
              <w:rPr>
                <w:szCs w:val="24"/>
              </w:rPr>
              <w:t>331,4</w:t>
            </w:r>
          </w:p>
        </w:tc>
      </w:tr>
      <w:tr w:rsidR="00923236" w14:paraId="77AF32F8" w14:textId="77777777" w:rsidTr="00987F34">
        <w:tc>
          <w:tcPr>
            <w:tcW w:w="992" w:type="dxa"/>
            <w:vMerge/>
            <w:tcBorders>
              <w:left w:val="single" w:sz="4" w:space="0" w:color="auto"/>
              <w:right w:val="single" w:sz="4" w:space="0" w:color="auto"/>
            </w:tcBorders>
            <w:shd w:val="clear" w:color="auto" w:fill="auto"/>
            <w:vAlign w:val="center"/>
          </w:tcPr>
          <w:p w14:paraId="4918D8AC" w14:textId="77777777" w:rsidR="00923236" w:rsidRDefault="00923236" w:rsidP="00987F34">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593D2AE8" w14:textId="77777777" w:rsidR="00923236" w:rsidRDefault="00923236" w:rsidP="00987F34">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vAlign w:val="center"/>
          </w:tcPr>
          <w:p w14:paraId="1AA3D9C1" w14:textId="77777777" w:rsidR="00923236" w:rsidRDefault="00923236" w:rsidP="00987F34">
            <w:pPr>
              <w:spacing w:line="276" w:lineRule="auto"/>
              <w:jc w:val="both"/>
              <w:rPr>
                <w:szCs w:val="24"/>
              </w:rPr>
            </w:pPr>
            <w:r>
              <w:rPr>
                <w:szCs w:val="24"/>
              </w:rPr>
              <w:t>valstybinės reikšmės magistralinio kelio A5 Kaunas–Marijampolė–Suvalkai ruožui nuo 88,50 iki 89,24 km kapitališkai remontuoti, įrengiant pėsčiųjų ir dviračių takus, techniniam darbo projektui parengti (darbams atlikti ir projekto vykdymo priežiūrai vykdyti)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1B63F81" w14:textId="77777777" w:rsidR="00923236" w:rsidRDefault="00923236" w:rsidP="00987F34">
            <w:pPr>
              <w:spacing w:line="276" w:lineRule="auto"/>
              <w:jc w:val="center"/>
              <w:rPr>
                <w:szCs w:val="24"/>
              </w:rPr>
            </w:pPr>
            <w:r>
              <w:rPr>
                <w:szCs w:val="24"/>
              </w:rPr>
              <w:t>611,2</w:t>
            </w:r>
          </w:p>
        </w:tc>
      </w:tr>
      <w:tr w:rsidR="00923236" w14:paraId="03D661AF" w14:textId="77777777" w:rsidTr="00987F34">
        <w:tc>
          <w:tcPr>
            <w:tcW w:w="992" w:type="dxa"/>
            <w:vMerge/>
            <w:tcBorders>
              <w:left w:val="single" w:sz="4" w:space="0" w:color="auto"/>
              <w:right w:val="single" w:sz="4" w:space="0" w:color="auto"/>
            </w:tcBorders>
            <w:shd w:val="clear" w:color="auto" w:fill="auto"/>
            <w:vAlign w:val="center"/>
          </w:tcPr>
          <w:p w14:paraId="17433EB8" w14:textId="77777777" w:rsidR="00923236" w:rsidRDefault="00923236" w:rsidP="00987F34">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09C9DE9B" w14:textId="77777777" w:rsidR="00923236" w:rsidRDefault="00923236" w:rsidP="00987F34">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vAlign w:val="center"/>
          </w:tcPr>
          <w:p w14:paraId="206D97E8" w14:textId="77777777" w:rsidR="00923236" w:rsidRDefault="00923236" w:rsidP="00987F34">
            <w:pPr>
              <w:spacing w:line="276" w:lineRule="auto"/>
              <w:jc w:val="both"/>
              <w:rPr>
                <w:szCs w:val="24"/>
              </w:rPr>
            </w:pPr>
            <w:r>
              <w:rPr>
                <w:szCs w:val="24"/>
              </w:rPr>
              <w:t>valstybinės reikšmės rajoninio kelio Nr. 2602 Kazlų Rūda–</w:t>
            </w:r>
            <w:proofErr w:type="spellStart"/>
            <w:r>
              <w:rPr>
                <w:szCs w:val="24"/>
              </w:rPr>
              <w:t>Višakio</w:t>
            </w:r>
            <w:proofErr w:type="spellEnd"/>
            <w:r>
              <w:rPr>
                <w:szCs w:val="24"/>
              </w:rPr>
              <w:t xml:space="preserve"> Rūda–</w:t>
            </w:r>
            <w:proofErr w:type="spellStart"/>
            <w:r>
              <w:rPr>
                <w:szCs w:val="24"/>
              </w:rPr>
              <w:t>Bliuviškiai</w:t>
            </w:r>
            <w:proofErr w:type="spellEnd"/>
            <w:r>
              <w:rPr>
                <w:szCs w:val="24"/>
              </w:rPr>
              <w:t xml:space="preserve"> ruožui nuo 3,00 iki 5,358 km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310BAAE" w14:textId="77777777" w:rsidR="00923236" w:rsidRDefault="00923236" w:rsidP="00987F34">
            <w:pPr>
              <w:spacing w:line="276" w:lineRule="auto"/>
              <w:jc w:val="center"/>
              <w:rPr>
                <w:szCs w:val="24"/>
              </w:rPr>
            </w:pPr>
            <w:r>
              <w:rPr>
                <w:szCs w:val="24"/>
              </w:rPr>
              <w:t>892,7</w:t>
            </w:r>
          </w:p>
        </w:tc>
      </w:tr>
      <w:tr w:rsidR="00923236" w14:paraId="38FAC3F8" w14:textId="77777777" w:rsidTr="00987F34">
        <w:tc>
          <w:tcPr>
            <w:tcW w:w="992" w:type="dxa"/>
            <w:vMerge/>
            <w:tcBorders>
              <w:left w:val="single" w:sz="4" w:space="0" w:color="auto"/>
              <w:right w:val="single" w:sz="4" w:space="0" w:color="auto"/>
            </w:tcBorders>
            <w:shd w:val="clear" w:color="auto" w:fill="auto"/>
            <w:vAlign w:val="center"/>
          </w:tcPr>
          <w:p w14:paraId="526E1A17" w14:textId="77777777" w:rsidR="00923236" w:rsidRDefault="00923236" w:rsidP="00987F34">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64EBC1F0" w14:textId="77777777" w:rsidR="00923236" w:rsidRDefault="00923236" w:rsidP="00987F34">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vAlign w:val="center"/>
          </w:tcPr>
          <w:p w14:paraId="437C0F5F" w14:textId="77777777" w:rsidR="00923236" w:rsidRDefault="00923236" w:rsidP="00987F34">
            <w:pPr>
              <w:spacing w:line="276" w:lineRule="auto"/>
              <w:jc w:val="both"/>
              <w:rPr>
                <w:szCs w:val="24"/>
              </w:rPr>
            </w:pPr>
            <w:r>
              <w:rPr>
                <w:szCs w:val="24"/>
              </w:rPr>
              <w:t>valstybinės reikšmės rajoninio kelio Nr. 2602 Kazlų Rūda–</w:t>
            </w:r>
            <w:proofErr w:type="spellStart"/>
            <w:r>
              <w:rPr>
                <w:szCs w:val="24"/>
              </w:rPr>
              <w:t>Višakio</w:t>
            </w:r>
            <w:proofErr w:type="spellEnd"/>
            <w:r>
              <w:rPr>
                <w:szCs w:val="24"/>
              </w:rPr>
              <w:t xml:space="preserve"> Rūda–</w:t>
            </w:r>
            <w:proofErr w:type="spellStart"/>
            <w:r>
              <w:rPr>
                <w:szCs w:val="24"/>
              </w:rPr>
              <w:t>Bliuviškiai</w:t>
            </w:r>
            <w:proofErr w:type="spellEnd"/>
            <w:r>
              <w:rPr>
                <w:szCs w:val="24"/>
              </w:rPr>
              <w:t xml:space="preserve"> ruožui nuo 5,358 iki 9,240 km (II etapas)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B7CACB7" w14:textId="77777777" w:rsidR="00923236" w:rsidRDefault="00923236" w:rsidP="00987F34">
            <w:pPr>
              <w:spacing w:line="276" w:lineRule="auto"/>
              <w:jc w:val="center"/>
              <w:rPr>
                <w:szCs w:val="24"/>
              </w:rPr>
            </w:pPr>
            <w:r>
              <w:rPr>
                <w:szCs w:val="24"/>
              </w:rPr>
              <w:t>463,1</w:t>
            </w:r>
          </w:p>
        </w:tc>
      </w:tr>
      <w:tr w:rsidR="00923236" w14:paraId="5A9525A6" w14:textId="77777777" w:rsidTr="00987F34">
        <w:tc>
          <w:tcPr>
            <w:tcW w:w="992" w:type="dxa"/>
            <w:vMerge/>
            <w:tcBorders>
              <w:left w:val="single" w:sz="4" w:space="0" w:color="auto"/>
              <w:right w:val="single" w:sz="4" w:space="0" w:color="auto"/>
            </w:tcBorders>
            <w:shd w:val="clear" w:color="auto" w:fill="auto"/>
            <w:vAlign w:val="center"/>
          </w:tcPr>
          <w:p w14:paraId="073CD29F" w14:textId="77777777" w:rsidR="00923236" w:rsidRDefault="00923236" w:rsidP="00987F34">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4368C2DA" w14:textId="77777777" w:rsidR="00923236" w:rsidRDefault="00923236" w:rsidP="00987F34">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vAlign w:val="center"/>
          </w:tcPr>
          <w:p w14:paraId="2507FBAA" w14:textId="77777777" w:rsidR="00923236" w:rsidRDefault="00923236" w:rsidP="00987F34">
            <w:pPr>
              <w:spacing w:line="276" w:lineRule="auto"/>
              <w:jc w:val="both"/>
              <w:rPr>
                <w:szCs w:val="24"/>
              </w:rPr>
            </w:pPr>
            <w:r>
              <w:rPr>
                <w:szCs w:val="24"/>
              </w:rPr>
              <w:t>valstybinės reikšmės rajoninio kelio Nr. 3302 Išlaužas–</w:t>
            </w:r>
            <w:proofErr w:type="spellStart"/>
            <w:r>
              <w:rPr>
                <w:szCs w:val="24"/>
              </w:rPr>
              <w:t>Klebiškis</w:t>
            </w:r>
            <w:proofErr w:type="spellEnd"/>
            <w:r>
              <w:rPr>
                <w:szCs w:val="24"/>
              </w:rPr>
              <w:t>–Igliauka ruožui nuo 27,229 iki 29,270 km kapitališkai remontuoti (techniniam darbo projektui parengti, darbams atlikti ir projekto vykdymo priežiūrai vykdyti)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EE93ABE" w14:textId="77777777" w:rsidR="00923236" w:rsidRPr="00D771AD" w:rsidRDefault="00923236" w:rsidP="00987F34">
            <w:pPr>
              <w:spacing w:line="276" w:lineRule="auto"/>
              <w:jc w:val="center"/>
              <w:rPr>
                <w:strike/>
                <w:szCs w:val="24"/>
              </w:rPr>
            </w:pPr>
            <w:r w:rsidRPr="00D771AD">
              <w:rPr>
                <w:strike/>
                <w:szCs w:val="24"/>
              </w:rPr>
              <w:t>316,3</w:t>
            </w:r>
          </w:p>
          <w:p w14:paraId="62BBD2DC" w14:textId="324F441C" w:rsidR="00D771AD" w:rsidRPr="00D771AD" w:rsidRDefault="00D771AD" w:rsidP="00987F34">
            <w:pPr>
              <w:spacing w:line="276" w:lineRule="auto"/>
              <w:jc w:val="center"/>
              <w:rPr>
                <w:b/>
                <w:bCs/>
                <w:szCs w:val="24"/>
              </w:rPr>
            </w:pPr>
            <w:r w:rsidRPr="00D771AD">
              <w:rPr>
                <w:b/>
                <w:bCs/>
                <w:szCs w:val="24"/>
              </w:rPr>
              <w:t>10</w:t>
            </w:r>
            <w:r w:rsidR="007A13BD">
              <w:rPr>
                <w:b/>
                <w:bCs/>
                <w:szCs w:val="24"/>
              </w:rPr>
              <w:t>,0</w:t>
            </w:r>
          </w:p>
        </w:tc>
      </w:tr>
      <w:tr w:rsidR="00923236" w14:paraId="71F342AD" w14:textId="77777777" w:rsidTr="00987F34">
        <w:tc>
          <w:tcPr>
            <w:tcW w:w="992" w:type="dxa"/>
            <w:vMerge/>
            <w:tcBorders>
              <w:left w:val="single" w:sz="4" w:space="0" w:color="auto"/>
              <w:right w:val="single" w:sz="4" w:space="0" w:color="auto"/>
            </w:tcBorders>
            <w:shd w:val="clear" w:color="auto" w:fill="auto"/>
            <w:vAlign w:val="center"/>
          </w:tcPr>
          <w:p w14:paraId="26D24871" w14:textId="77777777" w:rsidR="00923236" w:rsidRDefault="00923236" w:rsidP="00987F34">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6C31E98B" w14:textId="77777777" w:rsidR="00923236" w:rsidRDefault="00923236" w:rsidP="00987F34">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vAlign w:val="center"/>
          </w:tcPr>
          <w:p w14:paraId="51D9792C" w14:textId="77777777" w:rsidR="00923236" w:rsidRDefault="00923236" w:rsidP="00987F34">
            <w:pPr>
              <w:spacing w:line="276" w:lineRule="auto"/>
              <w:jc w:val="both"/>
              <w:rPr>
                <w:szCs w:val="24"/>
              </w:rPr>
            </w:pPr>
            <w:r>
              <w:rPr>
                <w:szCs w:val="24"/>
              </w:rPr>
              <w:t xml:space="preserve">valstybinės reikšmės rajoninio kelio Nr. 1705 </w:t>
            </w:r>
            <w:proofErr w:type="spellStart"/>
            <w:r>
              <w:rPr>
                <w:szCs w:val="24"/>
              </w:rPr>
              <w:t>Mikutaičiai</w:t>
            </w:r>
            <w:proofErr w:type="spellEnd"/>
            <w:r>
              <w:rPr>
                <w:szCs w:val="24"/>
              </w:rPr>
              <w:t xml:space="preserve"> I–Vertimai ruožams nuo 0,000 iki 3,770 km ir nuo 4,379 iki 4,54 km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00E5C2E" w14:textId="77777777" w:rsidR="00923236" w:rsidRDefault="00923236" w:rsidP="00987F34">
            <w:pPr>
              <w:spacing w:line="276" w:lineRule="auto"/>
              <w:jc w:val="center"/>
              <w:rPr>
                <w:szCs w:val="24"/>
              </w:rPr>
            </w:pPr>
            <w:r>
              <w:rPr>
                <w:szCs w:val="24"/>
              </w:rPr>
              <w:t>1 825,1</w:t>
            </w:r>
          </w:p>
        </w:tc>
      </w:tr>
      <w:tr w:rsidR="00923236" w14:paraId="75868C06" w14:textId="77777777" w:rsidTr="00987F34">
        <w:tc>
          <w:tcPr>
            <w:tcW w:w="992" w:type="dxa"/>
            <w:vMerge/>
            <w:tcBorders>
              <w:left w:val="single" w:sz="4" w:space="0" w:color="auto"/>
              <w:right w:val="single" w:sz="4" w:space="0" w:color="auto"/>
            </w:tcBorders>
            <w:shd w:val="clear" w:color="auto" w:fill="auto"/>
            <w:vAlign w:val="center"/>
          </w:tcPr>
          <w:p w14:paraId="1C51CB54" w14:textId="77777777" w:rsidR="00923236" w:rsidRDefault="00923236" w:rsidP="00987F34">
            <w:pPr>
              <w:spacing w:line="276" w:lineRule="auto"/>
              <w:jc w:val="center"/>
              <w:rPr>
                <w:szCs w:val="24"/>
              </w:rPr>
            </w:pPr>
          </w:p>
        </w:tc>
        <w:tc>
          <w:tcPr>
            <w:tcW w:w="1984" w:type="dxa"/>
            <w:vMerge/>
            <w:tcBorders>
              <w:left w:val="single" w:sz="4" w:space="0" w:color="auto"/>
              <w:right w:val="single" w:sz="4" w:space="0" w:color="auto"/>
            </w:tcBorders>
            <w:shd w:val="clear" w:color="auto" w:fill="auto"/>
            <w:vAlign w:val="center"/>
          </w:tcPr>
          <w:p w14:paraId="08F21F53" w14:textId="77777777" w:rsidR="00923236" w:rsidRDefault="00923236" w:rsidP="00987F34">
            <w:pPr>
              <w:spacing w:line="276" w:lineRule="auto"/>
              <w:rPr>
                <w:szCs w:val="24"/>
              </w:rPr>
            </w:pPr>
          </w:p>
        </w:tc>
        <w:tc>
          <w:tcPr>
            <w:tcW w:w="6045" w:type="dxa"/>
            <w:tcBorders>
              <w:left w:val="single" w:sz="4" w:space="0" w:color="auto"/>
              <w:right w:val="single" w:sz="4" w:space="0" w:color="auto"/>
            </w:tcBorders>
            <w:shd w:val="clear" w:color="auto" w:fill="auto"/>
            <w:vAlign w:val="center"/>
          </w:tcPr>
          <w:p w14:paraId="4BA86368" w14:textId="77777777" w:rsidR="00923236" w:rsidRDefault="00923236" w:rsidP="00987F34">
            <w:pPr>
              <w:spacing w:line="276" w:lineRule="auto"/>
              <w:jc w:val="both"/>
              <w:rPr>
                <w:color w:val="000000"/>
                <w:szCs w:val="24"/>
              </w:rPr>
            </w:pPr>
            <w:r>
              <w:rPr>
                <w:color w:val="000000"/>
                <w:szCs w:val="24"/>
              </w:rPr>
              <w:t>valstybinės reikšmės krašto kelio Nr. 202 Vaidotai–Baltoji Vokė 10,75 km esančiai sankryžai su Kalno gatve rekonstruoti, įrengiant žiedinę sankryžą (techniniam darbo projektui parengti, darbams atlikti ir projekto vykdymo priežiūrai vykdyti)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C3FA235" w14:textId="77777777" w:rsidR="00923236" w:rsidRPr="00214FCC" w:rsidRDefault="00923236" w:rsidP="00987F34">
            <w:pPr>
              <w:spacing w:line="276" w:lineRule="auto"/>
              <w:jc w:val="center"/>
              <w:rPr>
                <w:strike/>
                <w:szCs w:val="24"/>
              </w:rPr>
            </w:pPr>
            <w:r w:rsidRPr="00214FCC">
              <w:rPr>
                <w:strike/>
                <w:szCs w:val="24"/>
              </w:rPr>
              <w:t>88,0</w:t>
            </w:r>
          </w:p>
          <w:p w14:paraId="421D34FC" w14:textId="3BC0583D" w:rsidR="00214FCC" w:rsidRPr="00214FCC" w:rsidRDefault="00214FCC" w:rsidP="00987F34">
            <w:pPr>
              <w:spacing w:line="276" w:lineRule="auto"/>
              <w:jc w:val="center"/>
              <w:rPr>
                <w:b/>
                <w:bCs/>
                <w:szCs w:val="24"/>
              </w:rPr>
            </w:pPr>
            <w:r w:rsidRPr="00214FCC">
              <w:rPr>
                <w:b/>
                <w:bCs/>
                <w:szCs w:val="24"/>
              </w:rPr>
              <w:t>12,0</w:t>
            </w:r>
          </w:p>
        </w:tc>
      </w:tr>
    </w:tbl>
    <w:p w14:paraId="45B6B246" w14:textId="77777777" w:rsidR="00923236" w:rsidRDefault="00923236" w:rsidP="00923236">
      <w:pPr>
        <w:rPr>
          <w:color w:val="000000"/>
        </w:rPr>
      </w:pPr>
    </w:p>
    <w:p w14:paraId="0CE1F715" w14:textId="77777777" w:rsidR="00923236" w:rsidRDefault="00923236" w:rsidP="00923236">
      <w:pPr>
        <w:jc w:val="center"/>
        <w:rPr>
          <w:color w:val="000000"/>
        </w:rPr>
      </w:pPr>
    </w:p>
    <w:p w14:paraId="53D09753" w14:textId="77777777" w:rsidR="00923236" w:rsidRDefault="00923236" w:rsidP="00923236">
      <w:pPr>
        <w:ind w:firstLine="434"/>
        <w:jc w:val="center"/>
      </w:pPr>
      <w:r>
        <w:rPr>
          <w:color w:val="000000"/>
        </w:rPr>
        <w:t>––––––––––––––––––––</w:t>
      </w:r>
    </w:p>
    <w:p w14:paraId="29DF1936" w14:textId="77777777" w:rsidR="00923236" w:rsidRDefault="00923236">
      <w:pPr>
        <w:rPr>
          <w:lang w:eastAsia="lt-LT"/>
        </w:rPr>
      </w:pPr>
    </w:p>
    <w:sectPr w:rsidR="0092323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CDCFB" w14:textId="77777777" w:rsidR="007D0713" w:rsidRDefault="007D0713">
      <w:r>
        <w:separator/>
      </w:r>
    </w:p>
  </w:endnote>
  <w:endnote w:type="continuationSeparator" w:id="0">
    <w:p w14:paraId="68B959F5" w14:textId="77777777" w:rsidR="007D0713" w:rsidRDefault="007D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roxima Nova">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72EE0" w14:textId="77777777" w:rsidR="00FF38E8" w:rsidRDefault="00FF38E8">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6735C" w14:textId="77777777" w:rsidR="00FF38E8" w:rsidRDefault="00FF38E8">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CE07B" w14:textId="77777777" w:rsidR="00FF38E8" w:rsidRDefault="00FF38E8">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EBC18" w14:textId="77777777" w:rsidR="007D0713" w:rsidRDefault="007D0713">
      <w:r>
        <w:separator/>
      </w:r>
    </w:p>
  </w:footnote>
  <w:footnote w:type="continuationSeparator" w:id="0">
    <w:p w14:paraId="6EEE7850" w14:textId="77777777" w:rsidR="007D0713" w:rsidRDefault="007D0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22C7E" w14:textId="77777777" w:rsidR="00FF38E8" w:rsidRDefault="00C9108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3D91B597" w14:textId="77777777" w:rsidR="00FF38E8" w:rsidRDefault="00FF38E8">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27519" w14:textId="77777777" w:rsidR="00FF38E8" w:rsidRDefault="00C9108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14:paraId="3AD30431" w14:textId="77777777" w:rsidR="00FF38E8" w:rsidRDefault="00FF38E8">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AA381" w14:textId="77777777" w:rsidR="00FF38E8" w:rsidRDefault="00FF38E8">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CF"/>
    <w:rsid w:val="0002086D"/>
    <w:rsid w:val="00150121"/>
    <w:rsid w:val="00214FCC"/>
    <w:rsid w:val="00277A4F"/>
    <w:rsid w:val="0029093D"/>
    <w:rsid w:val="003C49AD"/>
    <w:rsid w:val="00555ED9"/>
    <w:rsid w:val="006A3130"/>
    <w:rsid w:val="00791DAC"/>
    <w:rsid w:val="007A13BD"/>
    <w:rsid w:val="007D0713"/>
    <w:rsid w:val="00853147"/>
    <w:rsid w:val="00923236"/>
    <w:rsid w:val="00AF7152"/>
    <w:rsid w:val="00B64C51"/>
    <w:rsid w:val="00BF1EE3"/>
    <w:rsid w:val="00C660F3"/>
    <w:rsid w:val="00C87F62"/>
    <w:rsid w:val="00C9108D"/>
    <w:rsid w:val="00CE7D92"/>
    <w:rsid w:val="00CF1652"/>
    <w:rsid w:val="00D3130F"/>
    <w:rsid w:val="00D4739E"/>
    <w:rsid w:val="00D771AD"/>
    <w:rsid w:val="00E3366B"/>
    <w:rsid w:val="00EE5ACF"/>
    <w:rsid w:val="00F657D7"/>
    <w:rsid w:val="00FC0CC5"/>
    <w:rsid w:val="00FF38E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0B24"/>
  <w15:docId w15:val="{E90553E5-B80E-4FD4-9932-E13C7175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77350">
      <w:bodyDiv w:val="1"/>
      <w:marLeft w:val="0"/>
      <w:marRight w:val="0"/>
      <w:marTop w:val="0"/>
      <w:marBottom w:val="0"/>
      <w:divBdr>
        <w:top w:val="none" w:sz="0" w:space="0" w:color="auto"/>
        <w:left w:val="none" w:sz="0" w:space="0" w:color="auto"/>
        <w:bottom w:val="none" w:sz="0" w:space="0" w:color="auto"/>
        <w:right w:val="none" w:sz="0" w:space="0" w:color="auto"/>
      </w:divBdr>
    </w:div>
    <w:div w:id="95953056">
      <w:bodyDiv w:val="1"/>
      <w:marLeft w:val="0"/>
      <w:marRight w:val="0"/>
      <w:marTop w:val="0"/>
      <w:marBottom w:val="0"/>
      <w:divBdr>
        <w:top w:val="none" w:sz="0" w:space="0" w:color="auto"/>
        <w:left w:val="none" w:sz="0" w:space="0" w:color="auto"/>
        <w:bottom w:val="none" w:sz="0" w:space="0" w:color="auto"/>
        <w:right w:val="none" w:sz="0" w:space="0" w:color="auto"/>
      </w:divBdr>
    </w:div>
    <w:div w:id="258175008">
      <w:bodyDiv w:val="1"/>
      <w:marLeft w:val="0"/>
      <w:marRight w:val="0"/>
      <w:marTop w:val="0"/>
      <w:marBottom w:val="0"/>
      <w:divBdr>
        <w:top w:val="none" w:sz="0" w:space="0" w:color="auto"/>
        <w:left w:val="none" w:sz="0" w:space="0" w:color="auto"/>
        <w:bottom w:val="none" w:sz="0" w:space="0" w:color="auto"/>
        <w:right w:val="none" w:sz="0" w:space="0" w:color="auto"/>
      </w:divBdr>
    </w:div>
    <w:div w:id="384573942">
      <w:bodyDiv w:val="1"/>
      <w:marLeft w:val="0"/>
      <w:marRight w:val="0"/>
      <w:marTop w:val="0"/>
      <w:marBottom w:val="0"/>
      <w:divBdr>
        <w:top w:val="none" w:sz="0" w:space="0" w:color="auto"/>
        <w:left w:val="none" w:sz="0" w:space="0" w:color="auto"/>
        <w:bottom w:val="none" w:sz="0" w:space="0" w:color="auto"/>
        <w:right w:val="none" w:sz="0" w:space="0" w:color="auto"/>
      </w:divBdr>
    </w:div>
    <w:div w:id="384838055">
      <w:bodyDiv w:val="1"/>
      <w:marLeft w:val="0"/>
      <w:marRight w:val="0"/>
      <w:marTop w:val="0"/>
      <w:marBottom w:val="0"/>
      <w:divBdr>
        <w:top w:val="none" w:sz="0" w:space="0" w:color="auto"/>
        <w:left w:val="none" w:sz="0" w:space="0" w:color="auto"/>
        <w:bottom w:val="none" w:sz="0" w:space="0" w:color="auto"/>
        <w:right w:val="none" w:sz="0" w:space="0" w:color="auto"/>
      </w:divBdr>
    </w:div>
    <w:div w:id="628779423">
      <w:bodyDiv w:val="1"/>
      <w:marLeft w:val="0"/>
      <w:marRight w:val="0"/>
      <w:marTop w:val="0"/>
      <w:marBottom w:val="0"/>
      <w:divBdr>
        <w:top w:val="none" w:sz="0" w:space="0" w:color="auto"/>
        <w:left w:val="none" w:sz="0" w:space="0" w:color="auto"/>
        <w:bottom w:val="none" w:sz="0" w:space="0" w:color="auto"/>
        <w:right w:val="none" w:sz="0" w:space="0" w:color="auto"/>
      </w:divBdr>
    </w:div>
    <w:div w:id="729157772">
      <w:bodyDiv w:val="1"/>
      <w:marLeft w:val="0"/>
      <w:marRight w:val="0"/>
      <w:marTop w:val="0"/>
      <w:marBottom w:val="0"/>
      <w:divBdr>
        <w:top w:val="none" w:sz="0" w:space="0" w:color="auto"/>
        <w:left w:val="none" w:sz="0" w:space="0" w:color="auto"/>
        <w:bottom w:val="none" w:sz="0" w:space="0" w:color="auto"/>
        <w:right w:val="none" w:sz="0" w:space="0" w:color="auto"/>
      </w:divBdr>
    </w:div>
    <w:div w:id="883642340">
      <w:bodyDiv w:val="1"/>
      <w:marLeft w:val="0"/>
      <w:marRight w:val="0"/>
      <w:marTop w:val="0"/>
      <w:marBottom w:val="0"/>
      <w:divBdr>
        <w:top w:val="none" w:sz="0" w:space="0" w:color="auto"/>
        <w:left w:val="none" w:sz="0" w:space="0" w:color="auto"/>
        <w:bottom w:val="none" w:sz="0" w:space="0" w:color="auto"/>
        <w:right w:val="none" w:sz="0" w:space="0" w:color="auto"/>
      </w:divBdr>
    </w:div>
    <w:div w:id="886768204">
      <w:bodyDiv w:val="1"/>
      <w:marLeft w:val="0"/>
      <w:marRight w:val="0"/>
      <w:marTop w:val="0"/>
      <w:marBottom w:val="0"/>
      <w:divBdr>
        <w:top w:val="none" w:sz="0" w:space="0" w:color="auto"/>
        <w:left w:val="none" w:sz="0" w:space="0" w:color="auto"/>
        <w:bottom w:val="none" w:sz="0" w:space="0" w:color="auto"/>
        <w:right w:val="none" w:sz="0" w:space="0" w:color="auto"/>
      </w:divBdr>
    </w:div>
    <w:div w:id="990527797">
      <w:bodyDiv w:val="1"/>
      <w:marLeft w:val="0"/>
      <w:marRight w:val="0"/>
      <w:marTop w:val="0"/>
      <w:marBottom w:val="0"/>
      <w:divBdr>
        <w:top w:val="none" w:sz="0" w:space="0" w:color="auto"/>
        <w:left w:val="none" w:sz="0" w:space="0" w:color="auto"/>
        <w:bottom w:val="none" w:sz="0" w:space="0" w:color="auto"/>
        <w:right w:val="none" w:sz="0" w:space="0" w:color="auto"/>
      </w:divBdr>
    </w:div>
    <w:div w:id="1097481924">
      <w:bodyDiv w:val="1"/>
      <w:marLeft w:val="0"/>
      <w:marRight w:val="0"/>
      <w:marTop w:val="0"/>
      <w:marBottom w:val="0"/>
      <w:divBdr>
        <w:top w:val="none" w:sz="0" w:space="0" w:color="auto"/>
        <w:left w:val="none" w:sz="0" w:space="0" w:color="auto"/>
        <w:bottom w:val="none" w:sz="0" w:space="0" w:color="auto"/>
        <w:right w:val="none" w:sz="0" w:space="0" w:color="auto"/>
      </w:divBdr>
    </w:div>
    <w:div w:id="1127625731">
      <w:bodyDiv w:val="1"/>
      <w:marLeft w:val="0"/>
      <w:marRight w:val="0"/>
      <w:marTop w:val="0"/>
      <w:marBottom w:val="0"/>
      <w:divBdr>
        <w:top w:val="none" w:sz="0" w:space="0" w:color="auto"/>
        <w:left w:val="none" w:sz="0" w:space="0" w:color="auto"/>
        <w:bottom w:val="none" w:sz="0" w:space="0" w:color="auto"/>
        <w:right w:val="none" w:sz="0" w:space="0" w:color="auto"/>
      </w:divBdr>
      <w:divsChild>
        <w:div w:id="870076060">
          <w:marLeft w:val="0"/>
          <w:marRight w:val="0"/>
          <w:marTop w:val="0"/>
          <w:marBottom w:val="0"/>
          <w:divBdr>
            <w:top w:val="none" w:sz="0" w:space="0" w:color="auto"/>
            <w:left w:val="none" w:sz="0" w:space="0" w:color="auto"/>
            <w:bottom w:val="none" w:sz="0" w:space="0" w:color="auto"/>
            <w:right w:val="none" w:sz="0" w:space="0" w:color="auto"/>
          </w:divBdr>
        </w:div>
      </w:divsChild>
    </w:div>
    <w:div w:id="1175146148">
      <w:bodyDiv w:val="1"/>
      <w:marLeft w:val="0"/>
      <w:marRight w:val="0"/>
      <w:marTop w:val="0"/>
      <w:marBottom w:val="0"/>
      <w:divBdr>
        <w:top w:val="none" w:sz="0" w:space="0" w:color="auto"/>
        <w:left w:val="none" w:sz="0" w:space="0" w:color="auto"/>
        <w:bottom w:val="none" w:sz="0" w:space="0" w:color="auto"/>
        <w:right w:val="none" w:sz="0" w:space="0" w:color="auto"/>
      </w:divBdr>
    </w:div>
    <w:div w:id="1266618546">
      <w:bodyDiv w:val="1"/>
      <w:marLeft w:val="0"/>
      <w:marRight w:val="0"/>
      <w:marTop w:val="0"/>
      <w:marBottom w:val="0"/>
      <w:divBdr>
        <w:top w:val="none" w:sz="0" w:space="0" w:color="auto"/>
        <w:left w:val="none" w:sz="0" w:space="0" w:color="auto"/>
        <w:bottom w:val="none" w:sz="0" w:space="0" w:color="auto"/>
        <w:right w:val="none" w:sz="0" w:space="0" w:color="auto"/>
      </w:divBdr>
    </w:div>
    <w:div w:id="1530140097">
      <w:bodyDiv w:val="1"/>
      <w:marLeft w:val="0"/>
      <w:marRight w:val="0"/>
      <w:marTop w:val="0"/>
      <w:marBottom w:val="0"/>
      <w:divBdr>
        <w:top w:val="none" w:sz="0" w:space="0" w:color="auto"/>
        <w:left w:val="none" w:sz="0" w:space="0" w:color="auto"/>
        <w:bottom w:val="none" w:sz="0" w:space="0" w:color="auto"/>
        <w:right w:val="none" w:sz="0" w:space="0" w:color="auto"/>
      </w:divBdr>
    </w:div>
    <w:div w:id="1912619939">
      <w:bodyDiv w:val="1"/>
      <w:marLeft w:val="0"/>
      <w:marRight w:val="0"/>
      <w:marTop w:val="0"/>
      <w:marBottom w:val="0"/>
      <w:divBdr>
        <w:top w:val="none" w:sz="0" w:space="0" w:color="auto"/>
        <w:left w:val="none" w:sz="0" w:space="0" w:color="auto"/>
        <w:bottom w:val="none" w:sz="0" w:space="0" w:color="auto"/>
        <w:right w:val="none" w:sz="0" w:space="0" w:color="auto"/>
      </w:divBdr>
    </w:div>
    <w:div w:id="2016421339">
      <w:bodyDiv w:val="1"/>
      <w:marLeft w:val="0"/>
      <w:marRight w:val="0"/>
      <w:marTop w:val="0"/>
      <w:marBottom w:val="0"/>
      <w:divBdr>
        <w:top w:val="none" w:sz="0" w:space="0" w:color="auto"/>
        <w:left w:val="none" w:sz="0" w:space="0" w:color="auto"/>
        <w:bottom w:val="none" w:sz="0" w:space="0" w:color="auto"/>
        <w:right w:val="none" w:sz="0" w:space="0" w:color="auto"/>
      </w:divBdr>
    </w:div>
    <w:div w:id="2032564862">
      <w:bodyDiv w:val="1"/>
      <w:marLeft w:val="0"/>
      <w:marRight w:val="0"/>
      <w:marTop w:val="0"/>
      <w:marBottom w:val="0"/>
      <w:divBdr>
        <w:top w:val="none" w:sz="0" w:space="0" w:color="auto"/>
        <w:left w:val="none" w:sz="0" w:space="0" w:color="auto"/>
        <w:bottom w:val="none" w:sz="0" w:space="0" w:color="auto"/>
        <w:right w:val="none" w:sz="0" w:space="0" w:color="auto"/>
      </w:divBdr>
    </w:div>
    <w:div w:id="20769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4629</Words>
  <Characters>2639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2021-10-26T09:37:00Z</dcterms:created>
  <dc:creator>Sergėjus Volkovas</dc:creator>
  <cp:lastModifiedBy>Jonas Skarulskis</cp:lastModifiedBy>
  <dcterms:modified xsi:type="dcterms:W3CDTF">2021-10-26T09:37:00Z</dcterms:modified>
  <cp:revision>2</cp:revision>
</cp:coreProperties>
</file>