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Relationship Id="rId4" Target="docProps/custom.xml" Type="http://schemas.openxmlformats.org/officeDocument/2006/relationships/custom-properties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F59D6B" w14:textId="77777777" w:rsidR="00927827" w:rsidRDefault="00A944E8" w:rsidP="00A944E8">
      <w:pPr>
        <w:pStyle w:val="Antrats"/>
        <w:spacing w:line="240" w:lineRule="atLeast"/>
        <w:jc w:val="right"/>
      </w:pPr>
      <w:bookmarkStart w:id="0" w:name="_GoBack"/>
      <w:bookmarkEnd w:id="0"/>
      <w:r>
        <w:rPr>
          <w:b/>
          <w:bCs/>
        </w:rPr>
        <w:t>Projektas</w:t>
      </w:r>
    </w:p>
    <w:p w14:paraId="31F59D6C" w14:textId="77777777" w:rsidR="00927827" w:rsidRDefault="00927827">
      <w:pPr>
        <w:pStyle w:val="Antrats"/>
        <w:spacing w:line="240" w:lineRule="atLeast"/>
        <w:jc w:val="center"/>
      </w:pPr>
    </w:p>
    <w:p w14:paraId="31F59D6D" w14:textId="77777777" w:rsidR="00CD4AA5" w:rsidRDefault="00CD4AA5">
      <w:pPr>
        <w:pStyle w:val="Antrats"/>
        <w:spacing w:line="240" w:lineRule="atLeast"/>
        <w:jc w:val="center"/>
      </w:pPr>
    </w:p>
    <w:p w14:paraId="31F59D6E" w14:textId="77777777" w:rsidR="00927827" w:rsidRDefault="00927827">
      <w:pPr>
        <w:pStyle w:val="prastasiniatinklio"/>
        <w:spacing w:before="120" w:beforeAutospacing="0" w:after="0" w:afterAutospacing="0" w:line="240" w:lineRule="atLeast"/>
        <w:jc w:val="center"/>
      </w:pPr>
      <w:r>
        <w:rPr>
          <w:rFonts w:ascii="Arial" w:hAnsi="Arial"/>
          <w:sz w:val="36"/>
          <w:szCs w:val="20"/>
        </w:rPr>
        <w:t>LIETUVOS RESPUBLIKOS VYRIAUSYBĖ</w:t>
      </w:r>
    </w:p>
    <w:p w14:paraId="31F59D6F" w14:textId="77777777" w:rsidR="00927827" w:rsidRDefault="00E01205">
      <w:pPr>
        <w:pStyle w:val="prastasiniatinklio"/>
        <w:spacing w:before="120" w:beforeAutospacing="0" w:after="0" w:afterAutospacing="0" w:line="240" w:lineRule="atLeast"/>
        <w:jc w:val="center"/>
      </w:pPr>
      <w:r>
        <w:rPr>
          <w:rFonts w:ascii="Arial" w:hAnsi="Arial"/>
          <w:sz w:val="28"/>
          <w:szCs w:val="20"/>
        </w:rPr>
        <w:t>PASITARIMO</w:t>
      </w:r>
    </w:p>
    <w:p w14:paraId="31F59D70" w14:textId="77777777" w:rsidR="00927827" w:rsidRDefault="00927827">
      <w:pPr>
        <w:pStyle w:val="prastasiniatinklio"/>
        <w:spacing w:before="120" w:beforeAutospacing="0" w:after="0" w:afterAutospacing="0" w:line="240" w:lineRule="atLeast"/>
        <w:jc w:val="center"/>
      </w:pPr>
      <w:r>
        <w:rPr>
          <w:rFonts w:ascii="Arial" w:hAnsi="Arial"/>
          <w:sz w:val="32"/>
          <w:szCs w:val="32"/>
        </w:rPr>
        <w:t>PROTOKOLAS</w:t>
      </w:r>
      <w:r>
        <w:rPr>
          <w:rFonts w:ascii="Arial" w:hAnsi="Arial"/>
          <w:sz w:val="32"/>
          <w:szCs w:val="32"/>
        </w:rPr>
        <w:br/>
        <w:t> </w:t>
      </w:r>
    </w:p>
    <w:p w14:paraId="31F59D71" w14:textId="77777777" w:rsidR="00927827" w:rsidRDefault="00927827">
      <w:pPr>
        <w:spacing w:line="360" w:lineRule="atLeast"/>
        <w:jc w:val="center"/>
      </w:pPr>
      <w:r>
        <w:t>20</w:t>
      </w:r>
      <w:r w:rsidR="000A6D77">
        <w:t>20</w:t>
      </w:r>
      <w:r>
        <w:t xml:space="preserve"> m.</w:t>
      </w:r>
      <w:r w:rsidR="00A944E8">
        <w:t xml:space="preserve">                </w:t>
      </w:r>
      <w:r>
        <w:t xml:space="preserve"> </w:t>
      </w:r>
      <w:r w:rsidR="00F00013">
        <w:t xml:space="preserve">d. Nr. </w:t>
      </w:r>
    </w:p>
    <w:p w14:paraId="31F59D72" w14:textId="77777777" w:rsidR="00927827" w:rsidRDefault="00927827">
      <w:pPr>
        <w:spacing w:line="120" w:lineRule="auto"/>
        <w:divId w:val="1685784184"/>
      </w:pPr>
      <w:r>
        <w:t> </w:t>
      </w:r>
    </w:p>
    <w:p w14:paraId="31F59D73" w14:textId="77777777" w:rsidR="00927827" w:rsidRDefault="00927827" w:rsidP="00BC1093">
      <w:pPr>
        <w:spacing w:line="240" w:lineRule="atLeast"/>
        <w:jc w:val="center"/>
      </w:pPr>
      <w:r>
        <w:t>  </w:t>
      </w:r>
    </w:p>
    <w:p w14:paraId="31F59D74" w14:textId="097B7B6F" w:rsidR="00673B13" w:rsidRPr="000A6D77" w:rsidRDefault="00927827" w:rsidP="0085516F">
      <w:pPr>
        <w:jc w:val="both"/>
        <w:divId w:val="1182934241"/>
      </w:pPr>
      <w:r>
        <w:t xml:space="preserve">Dėl </w:t>
      </w:r>
      <w:r w:rsidR="00C44BC6">
        <w:t xml:space="preserve"> oro uost</w:t>
      </w:r>
      <w:r w:rsidR="00F823E2">
        <w:t>ų</w:t>
      </w:r>
      <w:r w:rsidR="00F823E2">
        <w:rPr>
          <w:szCs w:val="20"/>
          <w:lang w:eastAsia="en-US"/>
        </w:rPr>
        <w:t xml:space="preserve"> plėtros finansavimo</w:t>
      </w:r>
    </w:p>
    <w:p w14:paraId="31F59D75" w14:textId="77777777" w:rsidR="00927827" w:rsidRDefault="00927827" w:rsidP="000A6D77">
      <w:pPr>
        <w:divId w:val="1182934241"/>
      </w:pPr>
    </w:p>
    <w:p w14:paraId="31F59D76" w14:textId="77777777" w:rsidR="00673B13" w:rsidRPr="00673B13" w:rsidRDefault="00673B13" w:rsidP="00673B13">
      <w:pPr>
        <w:keepNext/>
        <w:spacing w:line="240" w:lineRule="atLeast"/>
        <w:jc w:val="center"/>
      </w:pPr>
    </w:p>
    <w:p w14:paraId="31F59D79" w14:textId="3CEF29B5" w:rsidR="00E32874" w:rsidRPr="00E32874" w:rsidRDefault="00C44BC6" w:rsidP="00E32874">
      <w:pPr>
        <w:spacing w:line="360" w:lineRule="atLeast"/>
        <w:ind w:firstLine="720"/>
        <w:jc w:val="both"/>
        <w:rPr>
          <w:szCs w:val="20"/>
          <w:lang w:eastAsia="en-US"/>
        </w:rPr>
      </w:pPr>
      <w:r w:rsidRPr="00C44BC6">
        <w:rPr>
          <w:szCs w:val="20"/>
          <w:lang w:eastAsia="en-US"/>
        </w:rPr>
        <w:t xml:space="preserve">Pavesti Lietuvos Respublikos finansų ministerijai kartu su Lietuvos Respublikos susisiekimo ministerija, Lietuvos Respublikos Seimui grąžinus Lietuvos Respublikos </w:t>
      </w:r>
      <w:r>
        <w:rPr>
          <w:szCs w:val="20"/>
          <w:lang w:eastAsia="en-US"/>
        </w:rPr>
        <w:br/>
      </w:r>
      <w:r w:rsidRPr="00C44BC6">
        <w:rPr>
          <w:szCs w:val="20"/>
          <w:lang w:eastAsia="en-US"/>
        </w:rPr>
        <w:t xml:space="preserve">2021 metų valstybės biudžeto ir savivaldybių biudžetų finansinių rodiklių įstatymo projektą Lietuvos Respublikos Vyriausybei tobulinti, svarstyti galimybę numatyti valstybės biudžeto asignavimus – </w:t>
      </w:r>
      <w:r w:rsidR="00830636">
        <w:rPr>
          <w:szCs w:val="20"/>
          <w:lang w:eastAsia="en-US"/>
        </w:rPr>
        <w:t>18 550 tūkst.</w:t>
      </w:r>
      <w:r w:rsidRPr="00C44BC6">
        <w:rPr>
          <w:szCs w:val="20"/>
          <w:lang w:eastAsia="en-US"/>
        </w:rPr>
        <w:t xml:space="preserve"> eurų</w:t>
      </w:r>
      <w:r w:rsidR="00830636">
        <w:rPr>
          <w:szCs w:val="20"/>
          <w:lang w:eastAsia="en-US"/>
        </w:rPr>
        <w:t xml:space="preserve"> Lietuvos Respublikos s</w:t>
      </w:r>
      <w:r w:rsidRPr="00C44BC6">
        <w:rPr>
          <w:szCs w:val="20"/>
          <w:lang w:eastAsia="en-US"/>
        </w:rPr>
        <w:t>usisiekimo ministerijai</w:t>
      </w:r>
      <w:r w:rsidR="00F823E2">
        <w:rPr>
          <w:szCs w:val="20"/>
          <w:lang w:eastAsia="en-US"/>
        </w:rPr>
        <w:t>,</w:t>
      </w:r>
      <w:r>
        <w:rPr>
          <w:szCs w:val="20"/>
          <w:lang w:eastAsia="en-US"/>
        </w:rPr>
        <w:t xml:space="preserve"> skir</w:t>
      </w:r>
      <w:r w:rsidR="00830636">
        <w:rPr>
          <w:szCs w:val="20"/>
          <w:lang w:eastAsia="en-US"/>
        </w:rPr>
        <w:t xml:space="preserve">iant </w:t>
      </w:r>
      <w:r>
        <w:rPr>
          <w:szCs w:val="20"/>
          <w:lang w:eastAsia="en-US"/>
        </w:rPr>
        <w:t>jas</w:t>
      </w:r>
      <w:r w:rsidRPr="00C44BC6">
        <w:rPr>
          <w:szCs w:val="20"/>
          <w:lang w:eastAsia="en-US"/>
        </w:rPr>
        <w:t xml:space="preserve"> </w:t>
      </w:r>
      <w:r w:rsidR="00830636">
        <w:rPr>
          <w:szCs w:val="20"/>
          <w:lang w:eastAsia="en-US"/>
        </w:rPr>
        <w:t>v</w:t>
      </w:r>
      <w:r>
        <w:rPr>
          <w:szCs w:val="20"/>
          <w:lang w:eastAsia="en-US"/>
        </w:rPr>
        <w:t>alstybės įmonės</w:t>
      </w:r>
      <w:r w:rsidRPr="00C44BC6">
        <w:rPr>
          <w:szCs w:val="20"/>
          <w:lang w:eastAsia="en-US"/>
        </w:rPr>
        <w:t xml:space="preserve"> Lietuvos oro uostai projektui „Palangos filialo kilimo tūpimo tako rekonstrukcija“ įgyvendinti.  </w:t>
      </w:r>
    </w:p>
    <w:p w14:paraId="31F59D7A" w14:textId="77777777" w:rsidR="0085516F" w:rsidRDefault="0085516F" w:rsidP="0085516F">
      <w:pPr>
        <w:keepNext/>
        <w:spacing w:line="240" w:lineRule="atLeast"/>
        <w:jc w:val="both"/>
      </w:pPr>
    </w:p>
    <w:p w14:paraId="31F59D7B" w14:textId="77777777" w:rsidR="00CD4AA5" w:rsidRDefault="00CD4AA5" w:rsidP="0085516F">
      <w:pPr>
        <w:keepNext/>
        <w:spacing w:line="240" w:lineRule="atLeast"/>
        <w:jc w:val="both"/>
      </w:pPr>
    </w:p>
    <w:p w14:paraId="31F59D7C" w14:textId="77777777" w:rsidR="00927827" w:rsidRDefault="0085516F" w:rsidP="0085516F">
      <w:pPr>
        <w:keepNext/>
        <w:spacing w:line="240" w:lineRule="atLeast"/>
        <w:jc w:val="both"/>
      </w:pPr>
      <w:r>
        <w:t>Ministras Pirmininkas</w:t>
      </w:r>
    </w:p>
    <w:sectPr w:rsidR="00927827">
      <w:pgSz w:w="11907" w:h="16840"/>
      <w:pgMar w:top="1134" w:right="1134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623875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02E66"/>
    <w:multiLevelType w:val="multilevel"/>
    <w:tmpl w:val="804E942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5F462D8"/>
    <w:multiLevelType w:val="hybridMultilevel"/>
    <w:tmpl w:val="B4BE8A2C"/>
    <w:lvl w:ilvl="0" w:tplc="D5384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FC61C7E"/>
    <w:multiLevelType w:val="multilevel"/>
    <w:tmpl w:val="C42088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C933C9B"/>
    <w:multiLevelType w:val="hybridMultilevel"/>
    <w:tmpl w:val="68D2B590"/>
    <w:lvl w:ilvl="0" w:tplc="22EC0C70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362"/>
    <w:rsid w:val="00007F5D"/>
    <w:rsid w:val="00045644"/>
    <w:rsid w:val="000476CE"/>
    <w:rsid w:val="0009061E"/>
    <w:rsid w:val="0009257B"/>
    <w:rsid w:val="000A6D77"/>
    <w:rsid w:val="000A7B19"/>
    <w:rsid w:val="000A7DA7"/>
    <w:rsid w:val="000C2186"/>
    <w:rsid w:val="000D5BA8"/>
    <w:rsid w:val="000F0A90"/>
    <w:rsid w:val="00100C8B"/>
    <w:rsid w:val="00132EE9"/>
    <w:rsid w:val="001667C2"/>
    <w:rsid w:val="001A318F"/>
    <w:rsid w:val="001C51D7"/>
    <w:rsid w:val="00225D1A"/>
    <w:rsid w:val="00233BB0"/>
    <w:rsid w:val="002417EC"/>
    <w:rsid w:val="0024274A"/>
    <w:rsid w:val="00243A7E"/>
    <w:rsid w:val="002461F1"/>
    <w:rsid w:val="0025352E"/>
    <w:rsid w:val="0026339E"/>
    <w:rsid w:val="002B0EFC"/>
    <w:rsid w:val="002B3749"/>
    <w:rsid w:val="002E3ABD"/>
    <w:rsid w:val="00305D49"/>
    <w:rsid w:val="003661A1"/>
    <w:rsid w:val="00385616"/>
    <w:rsid w:val="003B0657"/>
    <w:rsid w:val="003D5757"/>
    <w:rsid w:val="003D5781"/>
    <w:rsid w:val="003F2938"/>
    <w:rsid w:val="003F49CF"/>
    <w:rsid w:val="0040292C"/>
    <w:rsid w:val="00417865"/>
    <w:rsid w:val="00443F0A"/>
    <w:rsid w:val="00444C16"/>
    <w:rsid w:val="00453D39"/>
    <w:rsid w:val="0047532B"/>
    <w:rsid w:val="004C5A08"/>
    <w:rsid w:val="004D6F9E"/>
    <w:rsid w:val="004D71F5"/>
    <w:rsid w:val="004F5FDF"/>
    <w:rsid w:val="00512631"/>
    <w:rsid w:val="00521FBA"/>
    <w:rsid w:val="00527A27"/>
    <w:rsid w:val="00530E4E"/>
    <w:rsid w:val="00552201"/>
    <w:rsid w:val="005644F2"/>
    <w:rsid w:val="00566150"/>
    <w:rsid w:val="0058794D"/>
    <w:rsid w:val="0059402E"/>
    <w:rsid w:val="005B2A16"/>
    <w:rsid w:val="00603A53"/>
    <w:rsid w:val="006474A1"/>
    <w:rsid w:val="0066168D"/>
    <w:rsid w:val="00673B13"/>
    <w:rsid w:val="00673FBD"/>
    <w:rsid w:val="00692927"/>
    <w:rsid w:val="00754D2F"/>
    <w:rsid w:val="00792F7C"/>
    <w:rsid w:val="007C166B"/>
    <w:rsid w:val="007F2C41"/>
    <w:rsid w:val="007F4CF7"/>
    <w:rsid w:val="007F50A6"/>
    <w:rsid w:val="00800ACC"/>
    <w:rsid w:val="008046F7"/>
    <w:rsid w:val="00830636"/>
    <w:rsid w:val="0085516F"/>
    <w:rsid w:val="00884859"/>
    <w:rsid w:val="008941B5"/>
    <w:rsid w:val="008A5B9B"/>
    <w:rsid w:val="008B48E7"/>
    <w:rsid w:val="008D5C82"/>
    <w:rsid w:val="008E10EB"/>
    <w:rsid w:val="008F34DC"/>
    <w:rsid w:val="00911479"/>
    <w:rsid w:val="00927827"/>
    <w:rsid w:val="00957392"/>
    <w:rsid w:val="00957492"/>
    <w:rsid w:val="00964ED8"/>
    <w:rsid w:val="00973319"/>
    <w:rsid w:val="009C186E"/>
    <w:rsid w:val="009F70C1"/>
    <w:rsid w:val="00A244B3"/>
    <w:rsid w:val="00A705FC"/>
    <w:rsid w:val="00A758BE"/>
    <w:rsid w:val="00A85DA7"/>
    <w:rsid w:val="00A944E8"/>
    <w:rsid w:val="00A950B2"/>
    <w:rsid w:val="00AB3022"/>
    <w:rsid w:val="00AB6977"/>
    <w:rsid w:val="00AF1846"/>
    <w:rsid w:val="00B47492"/>
    <w:rsid w:val="00B6125C"/>
    <w:rsid w:val="00B86404"/>
    <w:rsid w:val="00B87702"/>
    <w:rsid w:val="00BB22E8"/>
    <w:rsid w:val="00BC1093"/>
    <w:rsid w:val="00BD3C19"/>
    <w:rsid w:val="00BD6400"/>
    <w:rsid w:val="00BE4345"/>
    <w:rsid w:val="00BF6428"/>
    <w:rsid w:val="00C01333"/>
    <w:rsid w:val="00C2193F"/>
    <w:rsid w:val="00C40922"/>
    <w:rsid w:val="00C44BC6"/>
    <w:rsid w:val="00C4536B"/>
    <w:rsid w:val="00C61E11"/>
    <w:rsid w:val="00C652FD"/>
    <w:rsid w:val="00C92A0B"/>
    <w:rsid w:val="00CD4AA5"/>
    <w:rsid w:val="00CF552D"/>
    <w:rsid w:val="00D07E00"/>
    <w:rsid w:val="00D30023"/>
    <w:rsid w:val="00D70B25"/>
    <w:rsid w:val="00D73633"/>
    <w:rsid w:val="00D74710"/>
    <w:rsid w:val="00D77973"/>
    <w:rsid w:val="00D92862"/>
    <w:rsid w:val="00DB5205"/>
    <w:rsid w:val="00DC7C53"/>
    <w:rsid w:val="00DD40BA"/>
    <w:rsid w:val="00DE7483"/>
    <w:rsid w:val="00E01205"/>
    <w:rsid w:val="00E32874"/>
    <w:rsid w:val="00E57D14"/>
    <w:rsid w:val="00E6688F"/>
    <w:rsid w:val="00E847C0"/>
    <w:rsid w:val="00EC7BF3"/>
    <w:rsid w:val="00F00013"/>
    <w:rsid w:val="00F6418C"/>
    <w:rsid w:val="00F823E2"/>
    <w:rsid w:val="00FA3749"/>
    <w:rsid w:val="00FB0B97"/>
    <w:rsid w:val="00FC0F48"/>
    <w:rsid w:val="00FC50EE"/>
    <w:rsid w:val="00FF001A"/>
    <w:rsid w:val="00FF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F59D6B"/>
  <w15:docId w15:val="{731D4A5B-8BC8-474B-A2A3-A366735B1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val="lt-LT" w:eastAsia="lt-LT"/>
    </w:rPr>
  </w:style>
  <w:style w:type="paragraph" w:styleId="Antrat1">
    <w:name w:val="heading 1"/>
    <w:basedOn w:val="prastasis"/>
    <w:link w:val="Antrat1Diagrama"/>
    <w:uiPriority w:val="9"/>
    <w:qFormat/>
    <w:pPr>
      <w:keepNext/>
      <w:spacing w:line="240" w:lineRule="atLeast"/>
      <w:ind w:left="4763" w:hanging="4337"/>
      <w:outlineLvl w:val="0"/>
    </w:pPr>
    <w:rPr>
      <w:rFonts w:ascii="TimesLT" w:hAnsi="TimesLT"/>
      <w:kern w:val="36"/>
    </w:rPr>
  </w:style>
  <w:style w:type="paragraph" w:styleId="Antrat2">
    <w:name w:val="heading 2"/>
    <w:basedOn w:val="prastasis"/>
    <w:link w:val="Antrat2Diagrama"/>
    <w:uiPriority w:val="9"/>
    <w:qFormat/>
    <w:pPr>
      <w:keepNext/>
      <w:spacing w:line="240" w:lineRule="atLeast"/>
      <w:ind w:left="4763" w:hanging="4337"/>
      <w:jc w:val="both"/>
      <w:outlineLvl w:val="1"/>
    </w:pPr>
    <w:rPr>
      <w:rFonts w:ascii="TimesLT" w:hAnsi="TimesLT"/>
    </w:rPr>
  </w:style>
  <w:style w:type="paragraph" w:styleId="Antrat3">
    <w:name w:val="heading 3"/>
    <w:basedOn w:val="prastasis"/>
    <w:link w:val="Antrat3Diagrama"/>
    <w:uiPriority w:val="9"/>
    <w:qFormat/>
    <w:pPr>
      <w:keepNext/>
      <w:spacing w:line="240" w:lineRule="atLeast"/>
      <w:ind w:left="6237" w:hanging="6010"/>
      <w:outlineLvl w:val="2"/>
    </w:pPr>
    <w:rPr>
      <w:rFonts w:ascii="TimesLT" w:hAnsi="TimesLT"/>
    </w:rPr>
  </w:style>
  <w:style w:type="paragraph" w:styleId="Antrat4">
    <w:name w:val="heading 4"/>
    <w:basedOn w:val="prastasis"/>
    <w:link w:val="Antrat4Diagrama"/>
    <w:uiPriority w:val="9"/>
    <w:qFormat/>
    <w:pPr>
      <w:keepNext/>
      <w:spacing w:line="240" w:lineRule="atLeast"/>
      <w:ind w:left="6237" w:hanging="6010"/>
      <w:jc w:val="both"/>
      <w:outlineLvl w:val="3"/>
    </w:pPr>
    <w:rPr>
      <w:rFonts w:ascii="TimesLT" w:hAnsi="TimesLT"/>
    </w:rPr>
  </w:style>
  <w:style w:type="paragraph" w:styleId="Antrat5">
    <w:name w:val="heading 5"/>
    <w:basedOn w:val="prastasis"/>
    <w:link w:val="Antrat5Diagrama"/>
    <w:uiPriority w:val="9"/>
    <w:qFormat/>
    <w:pPr>
      <w:keepNext/>
      <w:spacing w:line="240" w:lineRule="atLeast"/>
      <w:ind w:left="6237" w:hanging="5670"/>
      <w:jc w:val="both"/>
      <w:outlineLvl w:val="4"/>
    </w:pPr>
    <w:rPr>
      <w:rFonts w:ascii="TimesLT" w:hAnsi="TimesLT"/>
    </w:rPr>
  </w:style>
  <w:style w:type="paragraph" w:styleId="Antrat6">
    <w:name w:val="heading 6"/>
    <w:basedOn w:val="prastasis"/>
    <w:link w:val="Antrat6Diagrama"/>
    <w:uiPriority w:val="9"/>
    <w:qFormat/>
    <w:pPr>
      <w:keepNext/>
      <w:spacing w:before="120"/>
      <w:jc w:val="center"/>
      <w:outlineLvl w:val="5"/>
    </w:pPr>
    <w:rPr>
      <w:rFonts w:ascii="HelveticaLT" w:hAnsi="HelveticaLT"/>
      <w:sz w:val="32"/>
      <w:szCs w:val="32"/>
    </w:rPr>
  </w:style>
  <w:style w:type="paragraph" w:styleId="Antrat7">
    <w:name w:val="heading 7"/>
    <w:basedOn w:val="prastasis"/>
    <w:link w:val="Antrat7Diagrama"/>
    <w:uiPriority w:val="9"/>
    <w:qFormat/>
    <w:pPr>
      <w:keepNext/>
      <w:spacing w:line="360" w:lineRule="atLeast"/>
      <w:jc w:val="center"/>
      <w:outlineLvl w:val="6"/>
    </w:pPr>
    <w:rPr>
      <w:b/>
      <w:bCs/>
      <w:caps/>
    </w:rPr>
  </w:style>
  <w:style w:type="paragraph" w:styleId="Antrat8">
    <w:name w:val="heading 8"/>
    <w:basedOn w:val="prastasis"/>
    <w:link w:val="Antrat8Diagrama"/>
    <w:uiPriority w:val="9"/>
    <w:qFormat/>
    <w:pPr>
      <w:keepNext/>
      <w:jc w:val="center"/>
      <w:outlineLvl w:val="7"/>
    </w:pPr>
    <w:rPr>
      <w:color w:val="FF0000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semiHidden/>
    <w:unhideWhenUsed/>
    <w:rPr>
      <w:strike w:val="0"/>
      <w:dstrike w:val="0"/>
      <w:color w:val="0000FF"/>
      <w:u w:val="none"/>
      <w:effect w:val="none"/>
    </w:rPr>
  </w:style>
  <w:style w:type="character" w:styleId="Perirtashipersaitas">
    <w:name w:val="FollowedHyperlink"/>
    <w:uiPriority w:val="99"/>
    <w:semiHidden/>
    <w:unhideWhenUsed/>
    <w:rPr>
      <w:strike w:val="0"/>
      <w:dstrike w:val="0"/>
      <w:color w:val="800080"/>
      <w:u w:val="none"/>
      <w:effect w:val="none"/>
    </w:rPr>
  </w:style>
  <w:style w:type="character" w:customStyle="1" w:styleId="Antrat1Diagrama">
    <w:name w:val="Antraštė 1 Diagrama"/>
    <w:link w:val="Antrat1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Antrat2Diagrama">
    <w:name w:val="Antraštė 2 Diagrama"/>
    <w:link w:val="Antrat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ntrat3Diagrama">
    <w:name w:val="Antraštė 3 Diagrama"/>
    <w:link w:val="Antrat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Antrat4Diagrama">
    <w:name w:val="Antraštė 4 Diagrama"/>
    <w:link w:val="Antrat4"/>
    <w:uiPriority w:val="9"/>
    <w:semiHidden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Antrat5Diagrama">
    <w:name w:val="Antraštė 5 Diagrama"/>
    <w:link w:val="Antrat5"/>
    <w:uiPriority w:val="9"/>
    <w:semiHidden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Antrat6Diagrama">
    <w:name w:val="Antraštė 6 Diagrama"/>
    <w:link w:val="Antrat6"/>
    <w:uiPriority w:val="9"/>
    <w:semiHidden/>
    <w:rPr>
      <w:rFonts w:ascii="Cambria" w:eastAsia="Times New Roman" w:hAnsi="Cambria" w:cs="Times New Roman"/>
      <w:i/>
      <w:iCs/>
      <w:color w:val="243F60"/>
      <w:sz w:val="24"/>
      <w:szCs w:val="24"/>
    </w:rPr>
  </w:style>
  <w:style w:type="paragraph" w:customStyle="1" w:styleId="papildomi">
    <w:name w:val="papildomi"/>
    <w:basedOn w:val="prastasis"/>
    <w:pPr>
      <w:spacing w:line="360" w:lineRule="atLeast"/>
      <w:ind w:firstLine="680"/>
      <w:jc w:val="both"/>
    </w:pPr>
  </w:style>
  <w:style w:type="character" w:customStyle="1" w:styleId="Antrat7Diagrama">
    <w:name w:val="Antraštė 7 Diagrama"/>
    <w:link w:val="Antrat7"/>
    <w:uiPriority w:val="9"/>
    <w:semiHidden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Antrat8Diagrama">
    <w:name w:val="Antraštė 8 Diagrama"/>
    <w:link w:val="Antrat8"/>
    <w:uiPriority w:val="9"/>
    <w:semiHidden/>
    <w:rPr>
      <w:rFonts w:ascii="Cambria" w:eastAsia="Times New Roman" w:hAnsi="Cambria" w:cs="Times New Roman"/>
      <w:color w:val="404040"/>
    </w:rPr>
  </w:style>
  <w:style w:type="paragraph" w:styleId="Antrats">
    <w:name w:val="header"/>
    <w:basedOn w:val="prastasis"/>
    <w:link w:val="AntratsDiagrama"/>
    <w:uiPriority w:val="99"/>
    <w:semiHidden/>
    <w:unhideWhenUsed/>
  </w:style>
  <w:style w:type="character" w:customStyle="1" w:styleId="AntratsDiagrama">
    <w:name w:val="Antraštės Diagrama"/>
    <w:link w:val="Antrats"/>
    <w:uiPriority w:val="99"/>
    <w:semiHidden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semiHidden/>
    <w:unhideWhenUsed/>
  </w:style>
  <w:style w:type="character" w:customStyle="1" w:styleId="PoratDiagrama">
    <w:name w:val="Poraštė Diagrama"/>
    <w:link w:val="Porat"/>
    <w:uiPriority w:val="99"/>
    <w:semiHidden/>
    <w:rPr>
      <w:rFonts w:eastAsia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pPr>
      <w:keepNext/>
      <w:spacing w:line="240" w:lineRule="atLeast"/>
      <w:jc w:val="center"/>
    </w:pPr>
  </w:style>
  <w:style w:type="character" w:customStyle="1" w:styleId="PagrindinistekstasDiagrama">
    <w:name w:val="Pagrindinis tekstas Diagrama"/>
    <w:link w:val="Pagrindinistekstas"/>
    <w:uiPriority w:val="99"/>
    <w:semiHidden/>
    <w:rPr>
      <w:rFonts w:eastAsia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pPr>
      <w:spacing w:line="240" w:lineRule="atLeast"/>
      <w:ind w:left="3969" w:hanging="3742"/>
    </w:pPr>
    <w:rPr>
      <w:rFonts w:ascii="TimesLT" w:hAnsi="TimesLT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rPr>
      <w:rFonts w:eastAsia="Times New Roman"/>
      <w:sz w:val="24"/>
      <w:szCs w:val="24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pPr>
      <w:spacing w:line="240" w:lineRule="atLeast"/>
      <w:ind w:left="3119" w:hanging="2693"/>
      <w:jc w:val="both"/>
    </w:pPr>
    <w:rPr>
      <w:rFonts w:ascii="TimesLT" w:hAnsi="TimesLT"/>
    </w:rPr>
  </w:style>
  <w:style w:type="character" w:customStyle="1" w:styleId="Pagrindiniotekstotrauka2Diagrama">
    <w:name w:val="Pagrindinio teksto įtrauka 2 Diagrama"/>
    <w:link w:val="Pagrindiniotekstotrauka2"/>
    <w:uiPriority w:val="99"/>
    <w:semiHidden/>
    <w:rPr>
      <w:rFonts w:eastAsia="Times New Roman"/>
      <w:sz w:val="24"/>
      <w:szCs w:val="24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pPr>
      <w:spacing w:line="240" w:lineRule="atLeast"/>
      <w:ind w:left="6237" w:hanging="6010"/>
      <w:jc w:val="both"/>
    </w:pPr>
    <w:rPr>
      <w:rFonts w:ascii="TimesLT" w:hAnsi="TimesLT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rPr>
      <w:rFonts w:eastAsia="Times New Roman"/>
      <w:sz w:val="16"/>
      <w:szCs w:val="16"/>
    </w:rPr>
  </w:style>
  <w:style w:type="paragraph" w:styleId="Tekstoblokas">
    <w:name w:val="Block Text"/>
    <w:basedOn w:val="prastasis"/>
    <w:uiPriority w:val="99"/>
    <w:semiHidden/>
    <w:unhideWhenUsed/>
    <w:pPr>
      <w:spacing w:line="240" w:lineRule="atLeast"/>
      <w:ind w:left="284" w:right="6237"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Pr>
      <w:rFonts w:eastAsia="Times New Roman"/>
    </w:rPr>
  </w:style>
  <w:style w:type="paragraph" w:styleId="prastasiniatinklio">
    <w:name w:val="Normal (Web)"/>
    <w:basedOn w:val="prastasis"/>
    <w:uiPriority w:val="99"/>
    <w:unhideWhenUsed/>
    <w:pPr>
      <w:spacing w:before="100" w:beforeAutospacing="1" w:after="100" w:afterAutospacing="1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F536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FF5362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uiPriority w:val="99"/>
    <w:semiHidden/>
    <w:unhideWhenUsed/>
    <w:rsid w:val="00E847C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847C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847C0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847C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E847C0"/>
    <w:rPr>
      <w:b/>
      <w:bCs/>
    </w:rPr>
  </w:style>
  <w:style w:type="paragraph" w:styleId="Sraopastraipa">
    <w:name w:val="List Paragraph"/>
    <w:basedOn w:val="prastasis"/>
    <w:uiPriority w:val="72"/>
    <w:rsid w:val="00E328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  <w:div w:id="168578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1" w:color="auto"/>
        <w:right w:val="none" w:sz="0" w:space="0" w:color="auto"/>
      </w:divBdr>
    </w:div>
  </w:divs>
  <w:encoding w:val="unicode"/>
  <w:relyOnVML/>
  <w:allowPNG/>
</w:webSettings>
</file>

<file path=word/_rels/document.xml.rels><?xml version="1.0" encoding="UTF-8" standalone="no"?>
<Relationships xmlns="http://schemas.openxmlformats.org/package/2006/relationships">
<Relationship Id="rId1" Target="numbering.xml" Type="http://schemas.openxmlformats.org/officeDocument/2006/relationships/numbering"/>
<Relationship Id="rId2" Target="styles.xml" Type="http://schemas.openxmlformats.org/officeDocument/2006/relationships/styles"/>
<Relationship Id="rId3" Target="settings.xml" Type="http://schemas.openxmlformats.org/officeDocument/2006/relationships/settings"/>
<Relationship Id="rId4" Target="webSettings.xml" Type="http://schemas.openxmlformats.org/officeDocument/2006/relationships/webSettings"/>
<Relationship Id="rId5" Target="fontTable.xml" Type="http://schemas.openxmlformats.org/officeDocument/2006/relationships/fontTable"/>
<Relationship Id="rId6" Target="theme/theme1.xml" Type="http://schemas.openxmlformats.org/officeDocument/2006/relationships/theme"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Protokolo išrašas</vt:lpstr>
      <vt:lpstr>Protokolo išrašas</vt:lpstr>
    </vt:vector>
  </TitlesOfParts>
  <Company>LR Vyriausybės kanceliarija</Company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2020-10-28T06:42:00Z</dcterms:created>
  <dc:creator>Neringa Adomavičiūtė</dc:creator>
  <cp:lastModifiedBy>Zita Nemaniene</cp:lastModifiedBy>
  <cp:lastPrinted>2020-09-07T06:43:00Z</cp:lastPrinted>
  <dcterms:modified xsi:type="dcterms:W3CDTF">2020-10-28T06:42:00Z</dcterms:modified>
  <cp:revision>2</cp:revision>
  <dc:title>Protokolo išrašas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