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
<Relationships xmlns="http://schemas.openxmlformats.org/package/2006/relationships">
<Relationship Id="rId1" Target="word/document.xml" Type="http://schemas.openxmlformats.org/officeDocument/2006/relationships/officeDocument"/>
<Relationship Id="rId2" Target="docProps/core.xml" Type="http://schemas.openxmlformats.org/package/2006/relationships/metadata/core-properties"/>
<Relationship Id="rId3" Target="docProps/app.xml" Type="http://schemas.openxmlformats.org/officeDocument/2006/relationships/extended-properties"/>
</Relationships>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FED8A" w14:textId="77777777" w:rsidR="00727A90" w:rsidRPr="007534EA" w:rsidRDefault="00727A90" w:rsidP="00727A90">
      <w:pPr>
        <w:jc w:val="right"/>
        <w:rPr>
          <w:b/>
        </w:rPr>
      </w:pPr>
      <w:bookmarkStart w:id="0" w:name="_Hlk74816657"/>
      <w:r w:rsidRPr="007534EA">
        <w:rPr>
          <w:b/>
        </w:rPr>
        <w:t>Projektas</w:t>
      </w:r>
    </w:p>
    <w:p w14:paraId="42AFED8B" w14:textId="77777777" w:rsidR="00727A90" w:rsidRDefault="00727A90"/>
    <w:p w14:paraId="42AFED8C" w14:textId="77777777" w:rsidR="00B83A46" w:rsidRDefault="00B83A46" w:rsidP="00727A90">
      <w:pPr>
        <w:jc w:val="center"/>
        <w:rPr>
          <w:b/>
          <w:sz w:val="28"/>
          <w:szCs w:val="28"/>
        </w:rPr>
      </w:pPr>
    </w:p>
    <w:p w14:paraId="42AFED8D" w14:textId="77777777" w:rsidR="00727A90" w:rsidRPr="00B83A46" w:rsidRDefault="00727A90" w:rsidP="00727A90">
      <w:pPr>
        <w:jc w:val="center"/>
        <w:rPr>
          <w:b/>
          <w:sz w:val="28"/>
          <w:szCs w:val="28"/>
        </w:rPr>
      </w:pPr>
      <w:r w:rsidRPr="00B83A46">
        <w:rPr>
          <w:b/>
          <w:sz w:val="28"/>
          <w:szCs w:val="28"/>
        </w:rPr>
        <w:t>LIETUVOS RESPUBLIKOS VYRIAUSYBĖS</w:t>
      </w:r>
    </w:p>
    <w:p w14:paraId="42AFED8E" w14:textId="518115D1" w:rsidR="00727A90" w:rsidRPr="00B83A46" w:rsidRDefault="007F18C0" w:rsidP="00727A9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</w:t>
      </w:r>
      <w:r w:rsidR="009D0773">
        <w:rPr>
          <w:b/>
          <w:sz w:val="28"/>
          <w:szCs w:val="28"/>
        </w:rPr>
        <w:t>ASITARIMO</w:t>
      </w:r>
    </w:p>
    <w:p w14:paraId="42AFED8F" w14:textId="77777777" w:rsidR="00727A90" w:rsidRPr="00B83A46" w:rsidRDefault="00727A90" w:rsidP="00727A90">
      <w:pPr>
        <w:jc w:val="center"/>
        <w:rPr>
          <w:b/>
          <w:sz w:val="28"/>
          <w:szCs w:val="28"/>
        </w:rPr>
      </w:pPr>
      <w:r w:rsidRPr="00B83A46">
        <w:rPr>
          <w:b/>
          <w:sz w:val="28"/>
          <w:szCs w:val="28"/>
        </w:rPr>
        <w:t>PROTOKOLAS</w:t>
      </w:r>
    </w:p>
    <w:p w14:paraId="42AFED90" w14:textId="77777777" w:rsidR="00727A90" w:rsidRDefault="00727A90" w:rsidP="00727A90">
      <w:pPr>
        <w:jc w:val="center"/>
      </w:pPr>
    </w:p>
    <w:p w14:paraId="42AFED91" w14:textId="62E93CDA" w:rsidR="00727A90" w:rsidRDefault="00697961" w:rsidP="00727A90">
      <w:pPr>
        <w:jc w:val="center"/>
      </w:pPr>
      <w:r>
        <w:t>20</w:t>
      </w:r>
      <w:r w:rsidR="009C45CD">
        <w:t>21</w:t>
      </w:r>
      <w:r w:rsidR="00727A90">
        <w:t xml:space="preserve"> m.                    d. Nr.</w:t>
      </w:r>
    </w:p>
    <w:p w14:paraId="42AFED92" w14:textId="77777777" w:rsidR="005F0E77" w:rsidRDefault="005F0E77" w:rsidP="00A0752E"/>
    <w:p w14:paraId="42AFED93" w14:textId="77777777" w:rsidR="005F0E77" w:rsidRDefault="005F0E77" w:rsidP="00A0752E">
      <w:pPr>
        <w:tabs>
          <w:tab w:val="left" w:pos="9638"/>
        </w:tabs>
      </w:pPr>
    </w:p>
    <w:tbl>
      <w:tblPr>
        <w:tblW w:w="0" w:type="auto"/>
        <w:tblInd w:w="108" w:type="dxa"/>
        <w:tblBorders>
          <w:top w:val="double" w:sz="4" w:space="0" w:color="auto"/>
        </w:tblBorders>
        <w:tblLook w:val="0000" w:firstRow="0" w:lastRow="0" w:firstColumn="0" w:lastColumn="0" w:noHBand="0" w:noVBand="0"/>
      </w:tblPr>
      <w:tblGrid>
        <w:gridCol w:w="9530"/>
      </w:tblGrid>
      <w:tr w:rsidR="00A0752E" w14:paraId="42AFED95" w14:textId="77777777" w:rsidTr="004C1611">
        <w:trPr>
          <w:trHeight w:val="100"/>
        </w:trPr>
        <w:tc>
          <w:tcPr>
            <w:tcW w:w="9530" w:type="dxa"/>
          </w:tcPr>
          <w:p w14:paraId="42AFED94" w14:textId="77777777" w:rsidR="00A0752E" w:rsidRPr="006A6B6A" w:rsidRDefault="00A0752E" w:rsidP="006A6B6A">
            <w:pPr>
              <w:tabs>
                <w:tab w:val="left" w:pos="9638"/>
              </w:tabs>
              <w:jc w:val="center"/>
              <w:rPr>
                <w:vertAlign w:val="superscript"/>
              </w:rPr>
            </w:pPr>
          </w:p>
        </w:tc>
      </w:tr>
    </w:tbl>
    <w:p w14:paraId="42AFED99" w14:textId="2D55FA36" w:rsidR="00A0752E" w:rsidRDefault="004C1611" w:rsidP="009D5ED6">
      <w:pPr>
        <w:tabs>
          <w:tab w:val="left" w:pos="9638"/>
        </w:tabs>
        <w:jc w:val="center"/>
      </w:pPr>
      <w:r w:rsidRPr="00716385">
        <w:t xml:space="preserve">Dėl </w:t>
      </w:r>
      <w:r w:rsidR="00716385" w:rsidRPr="00716385">
        <w:t xml:space="preserve">Lietuvos Respublikos Vyriausybės 2019 m. gruodžio 11 d. pasitarimo </w:t>
      </w:r>
      <w:r w:rsidR="00233E08">
        <w:t xml:space="preserve">sprendimo </w:t>
      </w:r>
      <w:r w:rsidR="00233E08" w:rsidRPr="00716385">
        <w:t>„Dėl Išorinio Klaipėdos valstybinio jūrų uosto plėtros projekto įgyvendinimo komisijos 2019 m. spalio 22 d. posėdžio protokolinio sprendimo ir Dalykinių sąlygų sąvado priemonių įgyvendinimo programos“</w:t>
      </w:r>
      <w:r w:rsidR="00233E08">
        <w:t xml:space="preserve"> (</w:t>
      </w:r>
      <w:r w:rsidR="00716385" w:rsidRPr="00716385">
        <w:t>protokolo Nr. 50</w:t>
      </w:r>
      <w:r w:rsidR="00233E08">
        <w:t xml:space="preserve">, </w:t>
      </w:r>
      <w:r w:rsidR="00716385" w:rsidRPr="00716385">
        <w:t>2 klausimas)</w:t>
      </w:r>
      <w:r w:rsidRPr="00972F3B">
        <w:rPr>
          <w:bCs/>
        </w:rPr>
        <w:t xml:space="preserve"> </w:t>
      </w:r>
      <w:r w:rsidR="00716385" w:rsidRPr="00716385">
        <w:rPr>
          <w:bCs/>
        </w:rPr>
        <w:t>pakeitimo</w:t>
      </w:r>
      <w:r w:rsidR="009C45CD" w:rsidRPr="00716385">
        <w:rPr>
          <w:bCs/>
        </w:rPr>
        <w:t xml:space="preserve"> </w:t>
      </w:r>
      <w:r w:rsidR="00A0752E">
        <w:t>________________________________________________________________________________</w:t>
      </w:r>
    </w:p>
    <w:p w14:paraId="42AFED9A" w14:textId="77777777" w:rsidR="00727A90" w:rsidRDefault="00727A90" w:rsidP="006A6B6A"/>
    <w:tbl>
      <w:tblPr>
        <w:tblW w:w="9747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747"/>
      </w:tblGrid>
      <w:tr w:rsidR="004810C4" w:rsidRPr="00020427" w14:paraId="1E32A424" w14:textId="77777777" w:rsidTr="0013021B">
        <w:trPr>
          <w:trHeight w:val="237"/>
        </w:trPr>
        <w:tc>
          <w:tcPr>
            <w:tcW w:w="9747" w:type="dxa"/>
          </w:tcPr>
          <w:p w14:paraId="4CBA3290" w14:textId="2C8C0F05" w:rsidR="004810C4" w:rsidRPr="00020427" w:rsidRDefault="004810C4" w:rsidP="00020427">
            <w:pPr>
              <w:pStyle w:val="Default"/>
              <w:ind w:firstLine="851"/>
              <w:jc w:val="both"/>
            </w:pPr>
          </w:p>
        </w:tc>
      </w:tr>
    </w:tbl>
    <w:p w14:paraId="140C3316" w14:textId="67247285" w:rsidR="00ED6F59" w:rsidRPr="00ED6F59" w:rsidRDefault="0013021B" w:rsidP="00ED6F59">
      <w:pPr>
        <w:tabs>
          <w:tab w:val="left" w:pos="1134"/>
        </w:tabs>
        <w:ind w:firstLine="851"/>
        <w:jc w:val="both"/>
        <w:rPr>
          <w:color w:val="000000" w:themeColor="text1"/>
        </w:rPr>
      </w:pPr>
      <w:r>
        <w:t xml:space="preserve">Pakeisti </w:t>
      </w:r>
      <w:r w:rsidRPr="00716385">
        <w:t>Lietuvos Respublikos Vyriausybės 2019 m. gruodžio 11 d. pasitarimo</w:t>
      </w:r>
      <w:r w:rsidR="00233E08">
        <w:t xml:space="preserve"> sprendimą</w:t>
      </w:r>
      <w:r w:rsidRPr="00716385">
        <w:t xml:space="preserve"> </w:t>
      </w:r>
      <w:r w:rsidR="007E3565">
        <w:t>„</w:t>
      </w:r>
      <w:r w:rsidR="007E3565" w:rsidRPr="00716385">
        <w:t>Dėl Išorinio Klaipėdos valstybinio jūrų uosto plėtros projekto įgyvendinimo komisijos 2019 m. spalio 22 d. posėdžio protokolinio sprendimo ir Dalykinių sąlygų sąvado priemonių įgyvendinimo programos“</w:t>
      </w:r>
      <w:r w:rsidR="00233E08">
        <w:t xml:space="preserve"> ir </w:t>
      </w:r>
      <w:r w:rsidR="007E3565">
        <w:t xml:space="preserve"> </w:t>
      </w:r>
      <w:r>
        <w:t xml:space="preserve">2 ir 3 punktus </w:t>
      </w:r>
      <w:r w:rsidR="007E3565">
        <w:t>išdėstyti taip:</w:t>
      </w:r>
    </w:p>
    <w:p w14:paraId="026F38DB" w14:textId="155FF9D6" w:rsidR="00ED6F59" w:rsidRPr="007E3565" w:rsidRDefault="007E3565" w:rsidP="007E3565">
      <w:pPr>
        <w:tabs>
          <w:tab w:val="left" w:pos="1134"/>
        </w:tabs>
        <w:ind w:firstLine="810"/>
        <w:jc w:val="both"/>
      </w:pPr>
      <w:r>
        <w:t xml:space="preserve">„2. </w:t>
      </w:r>
      <w:r w:rsidR="00ED6F59" w:rsidRPr="007E3565">
        <w:t xml:space="preserve">Rekomenduoti Klaipėdos miesto savivaldybės administracijai ir kitoms suinteresuotoms institucijoms pasiūlymus dėl Programos teikti </w:t>
      </w:r>
      <w:r w:rsidR="00ED6F59" w:rsidRPr="007E3565">
        <w:rPr>
          <w:color w:val="000000"/>
        </w:rPr>
        <w:t>Klaipėdos valstybinio jūrų uosto plėtojimo tarybai.</w:t>
      </w:r>
    </w:p>
    <w:p w14:paraId="13EEBB89" w14:textId="222B641E" w:rsidR="00ED6F59" w:rsidRPr="00ED6F59" w:rsidRDefault="00844374" w:rsidP="007E3565">
      <w:pPr>
        <w:pStyle w:val="Sraopastraipa"/>
        <w:tabs>
          <w:tab w:val="left" w:pos="1134"/>
        </w:tabs>
        <w:ind w:left="0" w:firstLine="81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3. </w:t>
      </w:r>
      <w:r w:rsidR="00ED6F59" w:rsidRPr="00ED6F59">
        <w:rPr>
          <w:rFonts w:ascii="Times New Roman" w:eastAsia="Times New Roman" w:hAnsi="Times New Roman"/>
          <w:sz w:val="24"/>
          <w:szCs w:val="24"/>
        </w:rPr>
        <w:t>P</w:t>
      </w:r>
      <w:r w:rsidR="00ED6F59" w:rsidRPr="00ED6F59">
        <w:rPr>
          <w:rFonts w:ascii="Times New Roman" w:hAnsi="Times New Roman"/>
          <w:sz w:val="24"/>
          <w:szCs w:val="24"/>
        </w:rPr>
        <w:t xml:space="preserve">avesti </w:t>
      </w:r>
      <w:r w:rsidR="00ED6F59" w:rsidRPr="00ED6F59">
        <w:rPr>
          <w:rFonts w:ascii="Times New Roman" w:hAnsi="Times New Roman"/>
          <w:color w:val="000000"/>
          <w:sz w:val="24"/>
          <w:szCs w:val="24"/>
        </w:rPr>
        <w:t xml:space="preserve">Klaipėdos valstybinio jūrų uosto plėtojimo tarybai užtikrinti Programos įgyvendinimo stebėseną ir kontrolę, </w:t>
      </w:r>
      <w:r w:rsidR="00ED6F59">
        <w:rPr>
          <w:rFonts w:ascii="Times New Roman" w:hAnsi="Times New Roman"/>
          <w:color w:val="000000"/>
          <w:sz w:val="24"/>
          <w:szCs w:val="24"/>
        </w:rPr>
        <w:t xml:space="preserve">prireikus </w:t>
      </w:r>
      <w:r w:rsidR="00ED6F59" w:rsidRPr="00ED6F59">
        <w:rPr>
          <w:rFonts w:ascii="Times New Roman" w:hAnsi="Times New Roman"/>
          <w:color w:val="000000"/>
          <w:sz w:val="24"/>
          <w:szCs w:val="24"/>
        </w:rPr>
        <w:t>teikti pasiūlymus Lietuvos Respublikos Vyriausybei.</w:t>
      </w:r>
      <w:r w:rsidR="007E3565">
        <w:rPr>
          <w:rFonts w:ascii="Times New Roman" w:eastAsia="Times New Roman" w:hAnsi="Times New Roman"/>
          <w:sz w:val="24"/>
          <w:szCs w:val="24"/>
        </w:rPr>
        <w:t>“</w:t>
      </w:r>
    </w:p>
    <w:p w14:paraId="0DEED00B" w14:textId="77777777" w:rsidR="00ED6F59" w:rsidRPr="00972F3B" w:rsidRDefault="00ED6F59" w:rsidP="00ED6F59">
      <w:pPr>
        <w:pStyle w:val="Sraopastraipa"/>
        <w:tabs>
          <w:tab w:val="left" w:pos="1134"/>
        </w:tabs>
        <w:ind w:left="1571"/>
        <w:jc w:val="both"/>
        <w:rPr>
          <w:rFonts w:eastAsia="Times New Roman"/>
        </w:rPr>
      </w:pPr>
    </w:p>
    <w:p w14:paraId="75582B5C" w14:textId="3F4B86EC" w:rsidR="00020427" w:rsidRPr="00020427" w:rsidRDefault="00020427" w:rsidP="00020427">
      <w:pPr>
        <w:ind w:firstLine="851"/>
        <w:jc w:val="both"/>
      </w:pPr>
    </w:p>
    <w:p w14:paraId="42AFEDA0" w14:textId="0843A843" w:rsidR="0069653D" w:rsidRDefault="0069653D"/>
    <w:p w14:paraId="42AFEDA1" w14:textId="77777777" w:rsidR="0069653D" w:rsidRDefault="0069653D">
      <w:r>
        <w:t xml:space="preserve">Ministras Pirmininkas </w:t>
      </w:r>
      <w:r>
        <w:tab/>
      </w:r>
      <w:r>
        <w:tab/>
      </w:r>
      <w:r>
        <w:tab/>
      </w:r>
      <w:r>
        <w:tab/>
      </w:r>
      <w:r>
        <w:tab/>
      </w:r>
      <w:bookmarkEnd w:id="0"/>
    </w:p>
    <w:sectPr w:rsidR="0069653D" w:rsidSect="00185F05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216E6"/>
    <w:multiLevelType w:val="hybridMultilevel"/>
    <w:tmpl w:val="374604C4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0E6D2DE8"/>
    <w:multiLevelType w:val="hybridMultilevel"/>
    <w:tmpl w:val="7DEEB2C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4123A4"/>
    <w:multiLevelType w:val="hybridMultilevel"/>
    <w:tmpl w:val="B2FCDE7A"/>
    <w:lvl w:ilvl="0" w:tplc="51F819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9530980"/>
    <w:multiLevelType w:val="hybridMultilevel"/>
    <w:tmpl w:val="C784C8B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C65A16"/>
    <w:multiLevelType w:val="hybridMultilevel"/>
    <w:tmpl w:val="AEBE4C86"/>
    <w:lvl w:ilvl="0" w:tplc="32FA2EF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7BDC02A3"/>
    <w:multiLevelType w:val="hybridMultilevel"/>
    <w:tmpl w:val="CFD48670"/>
    <w:lvl w:ilvl="0" w:tplc="E61ED2E2">
      <w:start w:val="3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FD01D0C"/>
    <w:multiLevelType w:val="hybridMultilevel"/>
    <w:tmpl w:val="CD668250"/>
    <w:lvl w:ilvl="0" w:tplc="FE52189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3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A90"/>
    <w:rsid w:val="0001525E"/>
    <w:rsid w:val="00020427"/>
    <w:rsid w:val="000C5FD7"/>
    <w:rsid w:val="0013021B"/>
    <w:rsid w:val="0014791D"/>
    <w:rsid w:val="0015260F"/>
    <w:rsid w:val="00185F05"/>
    <w:rsid w:val="001A4FB5"/>
    <w:rsid w:val="001A7DE6"/>
    <w:rsid w:val="001B33F4"/>
    <w:rsid w:val="001C3257"/>
    <w:rsid w:val="00226D13"/>
    <w:rsid w:val="00233E08"/>
    <w:rsid w:val="00235084"/>
    <w:rsid w:val="00261E2E"/>
    <w:rsid w:val="002B33A8"/>
    <w:rsid w:val="002B48E6"/>
    <w:rsid w:val="00381131"/>
    <w:rsid w:val="00383CE8"/>
    <w:rsid w:val="00384EF1"/>
    <w:rsid w:val="003B0BCC"/>
    <w:rsid w:val="003C10FA"/>
    <w:rsid w:val="003D0506"/>
    <w:rsid w:val="003E3119"/>
    <w:rsid w:val="003F7E7C"/>
    <w:rsid w:val="00405031"/>
    <w:rsid w:val="00430D47"/>
    <w:rsid w:val="004772DF"/>
    <w:rsid w:val="004810C4"/>
    <w:rsid w:val="004A2AD4"/>
    <w:rsid w:val="004C1611"/>
    <w:rsid w:val="005125C6"/>
    <w:rsid w:val="00560EA3"/>
    <w:rsid w:val="00574052"/>
    <w:rsid w:val="00577145"/>
    <w:rsid w:val="00593C55"/>
    <w:rsid w:val="005E378D"/>
    <w:rsid w:val="005F0C63"/>
    <w:rsid w:val="005F0E77"/>
    <w:rsid w:val="00672C46"/>
    <w:rsid w:val="00680F0F"/>
    <w:rsid w:val="006849BC"/>
    <w:rsid w:val="0069653D"/>
    <w:rsid w:val="00697961"/>
    <w:rsid w:val="006A6B6A"/>
    <w:rsid w:val="006C05AB"/>
    <w:rsid w:val="007103FE"/>
    <w:rsid w:val="00716385"/>
    <w:rsid w:val="00721953"/>
    <w:rsid w:val="00727A90"/>
    <w:rsid w:val="007534EA"/>
    <w:rsid w:val="007A7111"/>
    <w:rsid w:val="007C65CB"/>
    <w:rsid w:val="007E3565"/>
    <w:rsid w:val="007F17F1"/>
    <w:rsid w:val="007F18C0"/>
    <w:rsid w:val="007F4466"/>
    <w:rsid w:val="007F6A8C"/>
    <w:rsid w:val="007F78A6"/>
    <w:rsid w:val="008034FA"/>
    <w:rsid w:val="00844374"/>
    <w:rsid w:val="008C06EC"/>
    <w:rsid w:val="008D1235"/>
    <w:rsid w:val="008E7BE1"/>
    <w:rsid w:val="008F493C"/>
    <w:rsid w:val="0096392B"/>
    <w:rsid w:val="009C45CD"/>
    <w:rsid w:val="009D073E"/>
    <w:rsid w:val="009D0773"/>
    <w:rsid w:val="009D5ED6"/>
    <w:rsid w:val="009F7987"/>
    <w:rsid w:val="00A0752E"/>
    <w:rsid w:val="00A430DF"/>
    <w:rsid w:val="00A47E4A"/>
    <w:rsid w:val="00AB2BEF"/>
    <w:rsid w:val="00AD0E73"/>
    <w:rsid w:val="00AD34D5"/>
    <w:rsid w:val="00AF293E"/>
    <w:rsid w:val="00B40300"/>
    <w:rsid w:val="00B404BF"/>
    <w:rsid w:val="00B47B8D"/>
    <w:rsid w:val="00B83A46"/>
    <w:rsid w:val="00B86AA7"/>
    <w:rsid w:val="00BB4330"/>
    <w:rsid w:val="00BD3BB6"/>
    <w:rsid w:val="00C37F3A"/>
    <w:rsid w:val="00CD4D96"/>
    <w:rsid w:val="00CE39E8"/>
    <w:rsid w:val="00D141DA"/>
    <w:rsid w:val="00D275E6"/>
    <w:rsid w:val="00D31507"/>
    <w:rsid w:val="00D55BFF"/>
    <w:rsid w:val="00D572CE"/>
    <w:rsid w:val="00D93EF2"/>
    <w:rsid w:val="00DC6F85"/>
    <w:rsid w:val="00DE64AC"/>
    <w:rsid w:val="00DF09B5"/>
    <w:rsid w:val="00E36E43"/>
    <w:rsid w:val="00E81BB1"/>
    <w:rsid w:val="00ED6F59"/>
    <w:rsid w:val="00EE0226"/>
    <w:rsid w:val="00EF5C8D"/>
    <w:rsid w:val="00F047E4"/>
    <w:rsid w:val="00F2407F"/>
    <w:rsid w:val="00F34D26"/>
    <w:rsid w:val="00F559B6"/>
    <w:rsid w:val="00F87F68"/>
    <w:rsid w:val="00FE7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AFED8A"/>
  <w15:docId w15:val="{DC43F1D7-AEB1-47B3-8C91-5260A026C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qFormat/>
    <w:rsid w:val="006A6B6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Komentaronuoroda">
    <w:name w:val="annotation reference"/>
    <w:basedOn w:val="Numatytasispastraiposriftas"/>
    <w:semiHidden/>
    <w:unhideWhenUsed/>
    <w:rsid w:val="00B47B8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B47B8D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B47B8D"/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B47B8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B47B8D"/>
    <w:rPr>
      <w:b/>
      <w:bCs/>
    </w:rPr>
  </w:style>
  <w:style w:type="paragraph" w:styleId="Debesliotekstas">
    <w:name w:val="Balloon Text"/>
    <w:basedOn w:val="prastasis"/>
    <w:link w:val="DebesliotekstasDiagrama"/>
    <w:rsid w:val="00B47B8D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rsid w:val="00B47B8D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4810C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no"?>
<Relationships xmlns="http://schemas.openxmlformats.org/package/2006/relationships">
<Relationship Id="rId1" Target="numbering.xml" Type="http://schemas.openxmlformats.org/officeDocument/2006/relationships/numbering"/>
<Relationship Id="rId2" Target="styles.xml" Type="http://schemas.openxmlformats.org/officeDocument/2006/relationships/styles"/>
<Relationship Id="rId3" Target="settings.xml" Type="http://schemas.openxmlformats.org/officeDocument/2006/relationships/settings"/>
<Relationship Id="rId4" Target="webSettings.xml" Type="http://schemas.openxmlformats.org/officeDocument/2006/relationships/webSettings"/>
<Relationship Id="rId5" Target="fontTable.xml" Type="http://schemas.openxmlformats.org/officeDocument/2006/relationships/fontTable"/>
<Relationship Id="rId6" Target="theme/theme1.xml" Type="http://schemas.openxmlformats.org/officeDocument/2006/relationships/theme"/>
</Relationships>
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787</Words>
  <Characters>449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Projektas</vt:lpstr>
      <vt:lpstr>Projektas</vt:lpstr>
    </vt:vector>
  </TitlesOfParts>
  <Company>SM</Company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2021-06-17T11:20:00Z</dcterms:created>
  <dc:creator>Teresa Koscic</dc:creator>
  <cp:lastModifiedBy>Vaida Ubartaitė</cp:lastModifiedBy>
  <cp:lastPrinted>2013-12-11T08:28:00Z</cp:lastPrinted>
  <dcterms:modified xsi:type="dcterms:W3CDTF">2021-06-17T11:20:00Z</dcterms:modified>
  <cp:revision>2</cp:revision>
  <dc:title>Projektas</dc:title>
</cp:coreProperties>
</file>