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B0" w:rsidRPr="009B084C" w:rsidRDefault="006E4DA1" w:rsidP="009B084C">
      <w:pPr>
        <w:spacing w:after="0" w:line="240" w:lineRule="auto"/>
        <w:jc w:val="center"/>
        <w:rPr>
          <w:b/>
          <w:szCs w:val="24"/>
          <w:lang w:eastAsia="lt-LT"/>
        </w:rPr>
      </w:pPr>
      <w:r w:rsidRPr="009B084C">
        <w:rPr>
          <w:b/>
          <w:szCs w:val="24"/>
          <w:lang w:eastAsia="lt-LT"/>
        </w:rPr>
        <w:t>DĖL LIETUVOS RESPUBLIKOS VYRIAUSYBĖS 1998 M. RUGSĖJO 22 D. NUTARIMO NR. 1138 „DĖL LIETUVOS RESPUBLIKOS APLINKOS MINISTERIJOS NUOSTATŲ PATVIRTINIMO” PAKEITIMO</w:t>
      </w:r>
    </w:p>
    <w:p w:rsidR="007B0EB0" w:rsidRPr="009B084C" w:rsidRDefault="007B0EB0" w:rsidP="009B084C">
      <w:pPr>
        <w:spacing w:after="0" w:line="240" w:lineRule="auto"/>
        <w:jc w:val="center"/>
        <w:rPr>
          <w:b/>
          <w:szCs w:val="24"/>
          <w:lang w:eastAsia="lt-LT"/>
        </w:rPr>
      </w:pPr>
    </w:p>
    <w:p w:rsidR="007B0EB0" w:rsidRPr="009B084C" w:rsidRDefault="006E4DA1" w:rsidP="009B084C">
      <w:pPr>
        <w:spacing w:after="0" w:line="240" w:lineRule="auto"/>
        <w:ind w:firstLine="62"/>
        <w:jc w:val="center"/>
        <w:rPr>
          <w:szCs w:val="24"/>
          <w:lang w:eastAsia="lt-LT"/>
        </w:rPr>
      </w:pPr>
      <w:r w:rsidRPr="009B084C">
        <w:rPr>
          <w:szCs w:val="24"/>
          <w:lang w:eastAsia="lt-LT"/>
        </w:rPr>
        <w:t xml:space="preserve"> Nr. </w:t>
      </w:r>
    </w:p>
    <w:p w:rsidR="007B0EB0" w:rsidRPr="009B084C" w:rsidRDefault="006E4DA1" w:rsidP="009B084C">
      <w:pPr>
        <w:spacing w:after="0" w:line="240" w:lineRule="auto"/>
        <w:jc w:val="center"/>
        <w:rPr>
          <w:szCs w:val="24"/>
          <w:lang w:eastAsia="lt-LT"/>
        </w:rPr>
      </w:pPr>
      <w:r w:rsidRPr="009B084C">
        <w:rPr>
          <w:szCs w:val="24"/>
          <w:lang w:eastAsia="lt-LT"/>
        </w:rPr>
        <w:t>Vilnius</w:t>
      </w:r>
    </w:p>
    <w:p w:rsidR="007B0EB0" w:rsidRPr="009B084C" w:rsidRDefault="007B0EB0" w:rsidP="009B084C">
      <w:pPr>
        <w:spacing w:after="0" w:line="240" w:lineRule="auto"/>
        <w:jc w:val="center"/>
        <w:rPr>
          <w:b/>
          <w:szCs w:val="24"/>
          <w:lang w:val="en-US" w:eastAsia="lt-LT"/>
        </w:rPr>
      </w:pPr>
    </w:p>
    <w:p w:rsidR="007B0EB0" w:rsidRPr="009B084C" w:rsidRDefault="006E4DA1" w:rsidP="009B084C">
      <w:pPr>
        <w:tabs>
          <w:tab w:val="left" w:pos="6237"/>
        </w:tabs>
        <w:spacing w:after="0" w:line="240" w:lineRule="auto"/>
        <w:ind w:firstLine="720"/>
        <w:jc w:val="both"/>
        <w:rPr>
          <w:szCs w:val="24"/>
          <w:lang w:eastAsia="lt-LT"/>
        </w:rPr>
      </w:pPr>
      <w:r w:rsidRPr="009B084C">
        <w:rPr>
          <w:szCs w:val="24"/>
          <w:lang w:eastAsia="lt-LT"/>
        </w:rPr>
        <w:t>Lietuvos Respublikos Vyriausybė</w:t>
      </w:r>
      <w:r w:rsidRPr="009B084C">
        <w:rPr>
          <w:spacing w:val="100"/>
          <w:szCs w:val="24"/>
          <w:lang w:eastAsia="lt-LT"/>
        </w:rPr>
        <w:t xml:space="preserve"> nutari</w:t>
      </w:r>
      <w:r w:rsidRPr="009B084C">
        <w:rPr>
          <w:szCs w:val="24"/>
          <w:lang w:eastAsia="lt-LT"/>
        </w:rPr>
        <w:t>a:</w:t>
      </w:r>
    </w:p>
    <w:p w:rsidR="007B0EB0" w:rsidRPr="009B084C" w:rsidRDefault="006E4DA1" w:rsidP="009B084C">
      <w:pPr>
        <w:numPr>
          <w:ilvl w:val="0"/>
          <w:numId w:val="1"/>
        </w:numPr>
        <w:tabs>
          <w:tab w:val="left" w:pos="6237"/>
        </w:tabs>
        <w:spacing w:after="0" w:line="240" w:lineRule="auto"/>
        <w:ind w:firstLine="720"/>
        <w:jc w:val="both"/>
        <w:rPr>
          <w:szCs w:val="24"/>
          <w:lang w:eastAsia="lt-LT"/>
        </w:rPr>
      </w:pPr>
      <w:r w:rsidRPr="009B084C">
        <w:rPr>
          <w:szCs w:val="24"/>
          <w:lang w:eastAsia="lt-LT"/>
        </w:rPr>
        <w:t xml:space="preserve">Pakeisti </w:t>
      </w:r>
      <w:r w:rsidR="00904066" w:rsidRPr="009B084C">
        <w:rPr>
          <w:szCs w:val="24"/>
          <w:lang w:eastAsia="lt-LT"/>
        </w:rPr>
        <w:t>Lietuvos Respublikos aplinkos ministerijos nuostat</w:t>
      </w:r>
      <w:r w:rsidR="00904066">
        <w:rPr>
          <w:szCs w:val="24"/>
          <w:lang w:eastAsia="lt-LT"/>
        </w:rPr>
        <w:t>us, patvirtintus</w:t>
      </w:r>
      <w:r w:rsidR="00904066" w:rsidRPr="009B084C">
        <w:rPr>
          <w:szCs w:val="24"/>
          <w:lang w:eastAsia="lt-LT"/>
        </w:rPr>
        <w:t xml:space="preserve"> </w:t>
      </w:r>
      <w:r w:rsidR="006A0038" w:rsidRPr="009B084C">
        <w:rPr>
          <w:szCs w:val="24"/>
          <w:lang w:eastAsia="lt-LT"/>
        </w:rPr>
        <w:t>Lietuvos Respublikos Vyriausybės 1998 m. rugsėjo 22 d. nutarimu Nr. 1138 „Dėl Lietuvos Respublikos aplinkos ministerijos nuostatų patvirtinimo“</w:t>
      </w:r>
      <w:r w:rsidRPr="009B084C">
        <w:rPr>
          <w:szCs w:val="24"/>
          <w:lang w:eastAsia="lt-LT"/>
        </w:rPr>
        <w:t>:</w:t>
      </w:r>
    </w:p>
    <w:p w:rsidR="007B0EB0" w:rsidRPr="009B084C" w:rsidRDefault="00904066" w:rsidP="009B084C">
      <w:pPr>
        <w:numPr>
          <w:ilvl w:val="1"/>
          <w:numId w:val="1"/>
        </w:numPr>
        <w:spacing w:after="0" w:line="240" w:lineRule="auto"/>
        <w:ind w:firstLine="709"/>
        <w:jc w:val="both"/>
        <w:rPr>
          <w:color w:val="000000"/>
          <w:szCs w:val="24"/>
        </w:rPr>
      </w:pPr>
      <w:r>
        <w:rPr>
          <w:color w:val="000000"/>
          <w:szCs w:val="24"/>
        </w:rPr>
        <w:t>P</w:t>
      </w:r>
      <w:r w:rsidR="006E4DA1" w:rsidRPr="009B084C">
        <w:rPr>
          <w:color w:val="000000"/>
          <w:szCs w:val="24"/>
        </w:rPr>
        <w:t xml:space="preserve">akeisti 7.2 </w:t>
      </w:r>
      <w:r w:rsidR="006E4DA1" w:rsidRPr="009B084C">
        <w:rPr>
          <w:szCs w:val="24"/>
          <w:lang w:eastAsia="lt-LT"/>
        </w:rPr>
        <w:t>papunktį</w:t>
      </w:r>
      <w:r w:rsidR="006E4DA1" w:rsidRPr="009B084C">
        <w:rPr>
          <w:color w:val="000000"/>
          <w:szCs w:val="24"/>
        </w:rPr>
        <w:t xml:space="preserve"> ir jį išdėstyti taip:</w:t>
      </w:r>
    </w:p>
    <w:p w:rsidR="007B0EB0" w:rsidRPr="005A30A3" w:rsidRDefault="006E4DA1" w:rsidP="009B084C">
      <w:pPr>
        <w:spacing w:after="0" w:line="240" w:lineRule="auto"/>
        <w:ind w:firstLine="709"/>
        <w:jc w:val="both"/>
        <w:rPr>
          <w:szCs w:val="24"/>
          <w:lang w:eastAsia="lt-LT"/>
        </w:rPr>
      </w:pPr>
      <w:r w:rsidRPr="009B084C">
        <w:rPr>
          <w:color w:val="000000"/>
          <w:szCs w:val="24"/>
          <w:lang w:eastAsia="lt-LT"/>
        </w:rPr>
        <w:t>„</w:t>
      </w:r>
      <w:r w:rsidRPr="009B084C">
        <w:rPr>
          <w:szCs w:val="24"/>
          <w:lang w:eastAsia="lt-LT"/>
        </w:rPr>
        <w:t>7.2. formuoti valstybės politiką aplinkos apsaugos valstybinės kontrolės ir taršos prevencijos, gamtos išteklių naudojimo, kli</w:t>
      </w:r>
      <w:r w:rsidRPr="005A30A3">
        <w:rPr>
          <w:szCs w:val="24"/>
          <w:lang w:eastAsia="lt-LT"/>
        </w:rPr>
        <w:t xml:space="preserve">mato kaitos, aplinkos monitoringo </w:t>
      </w:r>
      <w:r w:rsidRPr="005A30A3">
        <w:rPr>
          <w:color w:val="000000"/>
          <w:szCs w:val="24"/>
        </w:rPr>
        <w:t>(</w:t>
      </w:r>
      <w:r w:rsidRPr="005A30A3">
        <w:rPr>
          <w:bCs/>
          <w:color w:val="000000"/>
          <w:szCs w:val="24"/>
        </w:rPr>
        <w:t xml:space="preserve">išskyrus </w:t>
      </w:r>
      <w:r w:rsidR="005E4CAF" w:rsidRPr="005A30A3">
        <w:rPr>
          <w:bCs/>
          <w:color w:val="000000"/>
          <w:szCs w:val="24"/>
        </w:rPr>
        <w:t>radiologin</w:t>
      </w:r>
      <w:r w:rsidR="005E4CAF">
        <w:rPr>
          <w:bCs/>
          <w:color w:val="000000"/>
          <w:szCs w:val="24"/>
        </w:rPr>
        <w:t>į</w:t>
      </w:r>
      <w:r w:rsidR="005E4CAF" w:rsidRPr="005A30A3">
        <w:rPr>
          <w:bCs/>
          <w:color w:val="000000"/>
          <w:szCs w:val="24"/>
        </w:rPr>
        <w:t xml:space="preserve"> </w:t>
      </w:r>
      <w:r w:rsidRPr="005A30A3">
        <w:rPr>
          <w:bCs/>
          <w:color w:val="000000"/>
          <w:szCs w:val="24"/>
        </w:rPr>
        <w:t>aplinkos)</w:t>
      </w:r>
      <w:r w:rsidRPr="005A30A3">
        <w:rPr>
          <w:szCs w:val="24"/>
          <w:lang w:eastAsia="lt-LT"/>
        </w:rPr>
        <w:t>, cheminių medžiagų ir mišinių valdymo, poveikio aplinkai vertinimo, strateginio pasekmių aplinkai vertinimo, atliekų (išskyrus radioaktyviąsias) tvarkymo, kraštovaizdžio ir biologinės įvairovės apsaugos, žemės gelmių, hidrometeorologijos, miškų ūkio, teritorinės sanglaudos teritorijų planavimo ir priežiūros, urbanistikos ir architektūros, statybos ir jos priežiūros, būsto, aplinkos oro, vandens ir nuotekų, genetiškai modifikuotų organizmų valdymo, žuvų išteklių naudojimo ir kontrolės (priežiūros) vidaus vandenyse srityse ir organizuoti, koordinuoti ir kontroliuoti jos įgyvendinimą;</w:t>
      </w:r>
      <w:r w:rsidR="00904066">
        <w:rPr>
          <w:szCs w:val="24"/>
          <w:lang w:eastAsia="lt-LT"/>
        </w:rPr>
        <w:t>“.</w:t>
      </w:r>
    </w:p>
    <w:p w:rsidR="007B0EB0" w:rsidRPr="005A30A3" w:rsidRDefault="00904066" w:rsidP="009B084C">
      <w:pPr>
        <w:numPr>
          <w:ilvl w:val="1"/>
          <w:numId w:val="1"/>
        </w:numPr>
        <w:spacing w:after="0" w:line="240" w:lineRule="auto"/>
        <w:ind w:firstLine="709"/>
        <w:jc w:val="both"/>
        <w:rPr>
          <w:color w:val="000000"/>
          <w:szCs w:val="24"/>
        </w:rPr>
      </w:pPr>
      <w:r>
        <w:rPr>
          <w:color w:val="000000"/>
          <w:szCs w:val="24"/>
        </w:rPr>
        <w:t>P</w:t>
      </w:r>
      <w:r w:rsidR="006E4DA1" w:rsidRPr="005A30A3">
        <w:rPr>
          <w:color w:val="000000"/>
          <w:szCs w:val="24"/>
        </w:rPr>
        <w:t xml:space="preserve">akeisti 8.2.1 </w:t>
      </w:r>
      <w:r w:rsidR="006E4DA1" w:rsidRPr="005A30A3">
        <w:rPr>
          <w:szCs w:val="24"/>
          <w:lang w:eastAsia="lt-LT"/>
        </w:rPr>
        <w:t>papunktį</w:t>
      </w:r>
      <w:r w:rsidR="006E4DA1" w:rsidRPr="005A30A3">
        <w:rPr>
          <w:color w:val="000000"/>
          <w:szCs w:val="24"/>
        </w:rPr>
        <w:t xml:space="preserve"> ir jį išdėstyti taip:</w:t>
      </w:r>
    </w:p>
    <w:p w:rsidR="007B0EB0" w:rsidRPr="009B084C" w:rsidRDefault="006E4DA1" w:rsidP="009B084C">
      <w:pPr>
        <w:spacing w:after="0" w:line="240" w:lineRule="auto"/>
        <w:ind w:firstLine="709"/>
        <w:jc w:val="both"/>
        <w:rPr>
          <w:color w:val="000000"/>
          <w:szCs w:val="24"/>
        </w:rPr>
      </w:pPr>
      <w:r w:rsidRPr="005A30A3">
        <w:rPr>
          <w:szCs w:val="24"/>
        </w:rPr>
        <w:t>„</w:t>
      </w:r>
      <w:r w:rsidRPr="005A30A3">
        <w:rPr>
          <w:color w:val="000000"/>
          <w:szCs w:val="24"/>
        </w:rPr>
        <w:t>8.2.1. rengia teisės aktų projektus, planavimo dokumentus aplinkos apsaugos ir klimato kaitos, taršos prevencijos, poveikio aplinkai vertinimo, strateginio pasekmių aplinkai vertinimo, atliekų (išskyrus radioaktyviąsias) tvarkymo, saugomų teritorijų, kraštovaizdžio ir biologinės įvairovės apsaugos, gamtos išteklių naudojimo, atkūrimo, gausinimo ir apsaugos, geologijos, hidrometeorologijos, miškų ūkio plėtros, teritorijų planavimo ir priežiūros, architektūros ir urbanistikos, statybos ir jos priežiūros, būsto, aplinkos oro, vandens ir nuotekų, valstybinio aplinkos monitoringo (</w:t>
      </w:r>
      <w:r w:rsidRPr="005A30A3">
        <w:rPr>
          <w:bCs/>
          <w:color w:val="000000"/>
          <w:szCs w:val="24"/>
        </w:rPr>
        <w:t xml:space="preserve">išskyrus </w:t>
      </w:r>
      <w:r w:rsidR="005E4CAF" w:rsidRPr="005A30A3">
        <w:rPr>
          <w:bCs/>
          <w:color w:val="000000"/>
          <w:szCs w:val="24"/>
        </w:rPr>
        <w:t>radiologin</w:t>
      </w:r>
      <w:r w:rsidR="005E4CAF">
        <w:rPr>
          <w:bCs/>
          <w:color w:val="000000"/>
          <w:szCs w:val="24"/>
        </w:rPr>
        <w:t>į</w:t>
      </w:r>
      <w:r w:rsidR="005E4CAF" w:rsidRPr="005A30A3">
        <w:rPr>
          <w:bCs/>
          <w:color w:val="000000"/>
          <w:szCs w:val="24"/>
        </w:rPr>
        <w:t xml:space="preserve"> </w:t>
      </w:r>
      <w:r w:rsidRPr="005A30A3">
        <w:rPr>
          <w:bCs/>
          <w:color w:val="000000"/>
          <w:szCs w:val="24"/>
        </w:rPr>
        <w:t>aplinkos)</w:t>
      </w:r>
      <w:r w:rsidRPr="005A30A3">
        <w:rPr>
          <w:color w:val="000000"/>
          <w:szCs w:val="24"/>
        </w:rPr>
        <w:t>, gene</w:t>
      </w:r>
      <w:r w:rsidRPr="009B084C">
        <w:rPr>
          <w:color w:val="000000"/>
          <w:szCs w:val="24"/>
        </w:rPr>
        <w:t>tiškai modifikuotų organizmų naudojimo, cheminių medžiagų ir mišinių tvarkymo klausimais, dalyvauja juos rengiant, organizuoja, koordinuoja ir kontroliuoja šiame papunktyje nurodytų planavimo dokumentų nuostatų įgyvendinimą, dalyvauja rengiant šalies regioninės plėtros planus</w:t>
      </w:r>
      <w:r w:rsidR="00904066">
        <w:rPr>
          <w:color w:val="000000"/>
          <w:szCs w:val="24"/>
        </w:rPr>
        <w:t>;</w:t>
      </w:r>
      <w:r w:rsidR="00981A34">
        <w:rPr>
          <w:color w:val="000000"/>
          <w:szCs w:val="24"/>
        </w:rPr>
        <w:t>“</w:t>
      </w:r>
      <w:r w:rsidR="00904066">
        <w:rPr>
          <w:color w:val="000000"/>
          <w:szCs w:val="24"/>
        </w:rPr>
        <w:t>.</w:t>
      </w:r>
    </w:p>
    <w:p w:rsidR="009B084C" w:rsidRPr="009B084C" w:rsidRDefault="00904066" w:rsidP="009B084C">
      <w:pPr>
        <w:numPr>
          <w:ilvl w:val="1"/>
          <w:numId w:val="1"/>
        </w:numPr>
        <w:spacing w:after="0" w:line="240" w:lineRule="auto"/>
        <w:ind w:firstLine="709"/>
        <w:jc w:val="both"/>
        <w:rPr>
          <w:color w:val="000000"/>
          <w:szCs w:val="24"/>
        </w:rPr>
      </w:pPr>
      <w:r>
        <w:rPr>
          <w:color w:val="000000"/>
          <w:szCs w:val="24"/>
        </w:rPr>
        <w:t>P</w:t>
      </w:r>
      <w:r w:rsidR="009B084C" w:rsidRPr="009B084C">
        <w:rPr>
          <w:color w:val="000000"/>
          <w:szCs w:val="24"/>
        </w:rPr>
        <w:t>akeisti 8.</w:t>
      </w:r>
      <w:r w:rsidR="009B084C">
        <w:rPr>
          <w:color w:val="000000"/>
          <w:szCs w:val="24"/>
        </w:rPr>
        <w:t>3</w:t>
      </w:r>
      <w:r w:rsidR="009B084C" w:rsidRPr="009B084C">
        <w:rPr>
          <w:color w:val="000000"/>
          <w:szCs w:val="24"/>
        </w:rPr>
        <w:t>.</w:t>
      </w:r>
      <w:r w:rsidR="009B084C">
        <w:rPr>
          <w:color w:val="000000"/>
          <w:szCs w:val="24"/>
        </w:rPr>
        <w:t>12</w:t>
      </w:r>
      <w:r w:rsidR="009B084C" w:rsidRPr="009B084C">
        <w:rPr>
          <w:color w:val="000000"/>
          <w:szCs w:val="24"/>
        </w:rPr>
        <w:t xml:space="preserve"> </w:t>
      </w:r>
      <w:r w:rsidR="009B084C" w:rsidRPr="009B084C">
        <w:rPr>
          <w:szCs w:val="24"/>
          <w:lang w:eastAsia="lt-LT"/>
        </w:rPr>
        <w:t>papunktį</w:t>
      </w:r>
      <w:r w:rsidR="009B084C" w:rsidRPr="009B084C">
        <w:rPr>
          <w:color w:val="000000"/>
          <w:szCs w:val="24"/>
        </w:rPr>
        <w:t xml:space="preserve"> ir jį išdėstyti taip:</w:t>
      </w:r>
    </w:p>
    <w:p w:rsidR="007B0EB0" w:rsidRPr="009B084C" w:rsidRDefault="009B084C" w:rsidP="009B084C">
      <w:pPr>
        <w:spacing w:after="0" w:line="240" w:lineRule="auto"/>
        <w:ind w:firstLine="709"/>
        <w:jc w:val="both"/>
        <w:rPr>
          <w:color w:val="000000"/>
          <w:szCs w:val="24"/>
        </w:rPr>
      </w:pPr>
      <w:r>
        <w:rPr>
          <w:color w:val="000000"/>
          <w:szCs w:val="24"/>
        </w:rPr>
        <w:t>„</w:t>
      </w:r>
      <w:r w:rsidR="006E4DA1" w:rsidRPr="009B084C">
        <w:rPr>
          <w:color w:val="000000"/>
          <w:szCs w:val="24"/>
        </w:rPr>
        <w:t>8.3.12. organizuoja valstybinį aplink</w:t>
      </w:r>
      <w:r w:rsidR="006E4DA1" w:rsidRPr="005A30A3">
        <w:rPr>
          <w:color w:val="000000"/>
          <w:szCs w:val="24"/>
        </w:rPr>
        <w:t>os monitoringą (</w:t>
      </w:r>
      <w:r w:rsidR="006E4DA1" w:rsidRPr="005A30A3">
        <w:rPr>
          <w:bCs/>
          <w:color w:val="000000"/>
          <w:szCs w:val="24"/>
        </w:rPr>
        <w:t>išskyrus radiologin</w:t>
      </w:r>
      <w:r w:rsidR="00172A7B">
        <w:rPr>
          <w:bCs/>
          <w:color w:val="000000"/>
          <w:szCs w:val="24"/>
        </w:rPr>
        <w:t>į</w:t>
      </w:r>
      <w:r w:rsidR="006E4DA1" w:rsidRPr="005A30A3">
        <w:rPr>
          <w:bCs/>
          <w:color w:val="000000"/>
          <w:szCs w:val="24"/>
        </w:rPr>
        <w:t xml:space="preserve"> aplinkos)</w:t>
      </w:r>
      <w:r w:rsidR="006E4DA1" w:rsidRPr="005A30A3">
        <w:rPr>
          <w:color w:val="000000"/>
          <w:szCs w:val="24"/>
        </w:rPr>
        <w:t>, teikia pasiūlymus dėl aplinkos</w:t>
      </w:r>
      <w:r w:rsidR="006E4DA1" w:rsidRPr="009B084C">
        <w:rPr>
          <w:color w:val="000000"/>
          <w:szCs w:val="24"/>
        </w:rPr>
        <w:t xml:space="preserve"> apsaugos ir gamtos išteklių naudojimo ekonominės sistemos formavimo;</w:t>
      </w:r>
      <w:r w:rsidR="00904066">
        <w:rPr>
          <w:color w:val="000000"/>
          <w:szCs w:val="24"/>
        </w:rPr>
        <w:t>“</w:t>
      </w:r>
      <w:r w:rsidR="006E4DA1" w:rsidRPr="009B084C">
        <w:rPr>
          <w:color w:val="000000"/>
          <w:szCs w:val="24"/>
        </w:rPr>
        <w:t>.</w:t>
      </w:r>
    </w:p>
    <w:p w:rsidR="007B0EB0" w:rsidRPr="009B084C" w:rsidRDefault="006E4DA1" w:rsidP="009B084C">
      <w:pPr>
        <w:tabs>
          <w:tab w:val="left" w:pos="1134"/>
        </w:tabs>
        <w:spacing w:after="0" w:line="240" w:lineRule="auto"/>
        <w:ind w:firstLine="720"/>
        <w:jc w:val="both"/>
        <w:rPr>
          <w:rFonts w:eastAsia="Calibri"/>
          <w:szCs w:val="24"/>
          <w:lang w:eastAsia="lt-LT"/>
        </w:rPr>
      </w:pPr>
      <w:r w:rsidRPr="009B084C">
        <w:rPr>
          <w:rFonts w:eastAsia="Calibri"/>
          <w:szCs w:val="24"/>
          <w:lang w:eastAsia="lt-LT"/>
        </w:rPr>
        <w:t>2. Š</w:t>
      </w:r>
      <w:r w:rsidRPr="009B084C">
        <w:rPr>
          <w:szCs w:val="24"/>
          <w:lang w:eastAsia="en-GB"/>
        </w:rPr>
        <w:t>is nutarimas įsigalioja 2021 m. sausio 1 d.</w:t>
      </w:r>
    </w:p>
    <w:p w:rsidR="007B0EB0" w:rsidRPr="009B084C" w:rsidRDefault="006E4DA1" w:rsidP="009A46F5">
      <w:pPr>
        <w:spacing w:after="0" w:line="240" w:lineRule="auto"/>
        <w:jc w:val="both"/>
        <w:rPr>
          <w:color w:val="000000"/>
          <w:szCs w:val="24"/>
          <w:lang w:eastAsia="en-GB"/>
        </w:rPr>
      </w:pPr>
      <w:r w:rsidRPr="009B084C">
        <w:rPr>
          <w:color w:val="000000"/>
          <w:szCs w:val="24"/>
          <w:lang w:eastAsia="en-GB"/>
        </w:rPr>
        <w:t> </w:t>
      </w:r>
    </w:p>
    <w:p w:rsidR="00904066" w:rsidRPr="009B084C" w:rsidRDefault="00904066" w:rsidP="009B084C">
      <w:pPr>
        <w:spacing w:after="0" w:line="240" w:lineRule="auto"/>
        <w:jc w:val="both"/>
        <w:rPr>
          <w:color w:val="000000"/>
          <w:szCs w:val="24"/>
          <w:lang w:eastAsia="en-GB"/>
        </w:rPr>
      </w:pPr>
    </w:p>
    <w:p w:rsidR="0057220D" w:rsidRDefault="0057220D" w:rsidP="0057220D">
      <w:pPr>
        <w:tabs>
          <w:tab w:val="center" w:pos="-7800"/>
          <w:tab w:val="left" w:pos="6237"/>
          <w:tab w:val="right" w:pos="8306"/>
        </w:tabs>
        <w:spacing w:after="0" w:line="240" w:lineRule="auto"/>
        <w:contextualSpacing/>
        <w:rPr>
          <w:szCs w:val="24"/>
          <w:lang w:eastAsia="lt-LT"/>
        </w:rPr>
      </w:pPr>
      <w:r>
        <w:rPr>
          <w:szCs w:val="24"/>
          <w:lang w:eastAsia="lt-LT"/>
        </w:rPr>
        <w:t xml:space="preserve">Laikinai einantis </w:t>
      </w:r>
      <w:r w:rsidRPr="005426BD">
        <w:rPr>
          <w:szCs w:val="24"/>
          <w:lang w:eastAsia="lt-LT"/>
        </w:rPr>
        <w:t>Ministr</w:t>
      </w:r>
      <w:r>
        <w:rPr>
          <w:szCs w:val="24"/>
          <w:lang w:eastAsia="lt-LT"/>
        </w:rPr>
        <w:t>o</w:t>
      </w:r>
      <w:r w:rsidRPr="005426BD">
        <w:rPr>
          <w:szCs w:val="24"/>
          <w:lang w:eastAsia="lt-LT"/>
        </w:rPr>
        <w:t xml:space="preserve"> Pirminink</w:t>
      </w:r>
      <w:r>
        <w:rPr>
          <w:szCs w:val="24"/>
          <w:lang w:eastAsia="lt-LT"/>
        </w:rPr>
        <w:t>o</w:t>
      </w:r>
    </w:p>
    <w:p w:rsidR="0057220D" w:rsidRPr="005426BD" w:rsidRDefault="0057220D" w:rsidP="0057220D">
      <w:pPr>
        <w:tabs>
          <w:tab w:val="center" w:pos="-7800"/>
          <w:tab w:val="left" w:pos="6237"/>
          <w:tab w:val="right" w:pos="8306"/>
        </w:tabs>
        <w:spacing w:after="0" w:line="240" w:lineRule="auto"/>
        <w:contextualSpacing/>
        <w:rPr>
          <w:szCs w:val="24"/>
          <w:lang w:eastAsia="lt-LT"/>
        </w:rPr>
      </w:pPr>
      <w:r>
        <w:rPr>
          <w:szCs w:val="24"/>
          <w:lang w:eastAsia="lt-LT"/>
        </w:rPr>
        <w:t>pareigas</w:t>
      </w:r>
      <w:r w:rsidRPr="005426BD">
        <w:rPr>
          <w:szCs w:val="24"/>
          <w:lang w:eastAsia="lt-LT"/>
        </w:rPr>
        <w:tab/>
      </w:r>
    </w:p>
    <w:p w:rsidR="0057220D" w:rsidRDefault="0057220D" w:rsidP="0057220D">
      <w:pPr>
        <w:tabs>
          <w:tab w:val="center" w:pos="-7800"/>
          <w:tab w:val="left" w:pos="6237"/>
          <w:tab w:val="right" w:pos="8306"/>
        </w:tabs>
        <w:spacing w:after="0" w:line="240" w:lineRule="auto"/>
        <w:contextualSpacing/>
        <w:jc w:val="both"/>
        <w:rPr>
          <w:szCs w:val="24"/>
          <w:lang w:eastAsia="lt-LT"/>
        </w:rPr>
      </w:pPr>
    </w:p>
    <w:p w:rsidR="00203700" w:rsidRPr="005426BD" w:rsidRDefault="00203700" w:rsidP="0057220D">
      <w:pPr>
        <w:tabs>
          <w:tab w:val="center" w:pos="-7800"/>
          <w:tab w:val="left" w:pos="6237"/>
          <w:tab w:val="right" w:pos="8306"/>
        </w:tabs>
        <w:spacing w:after="0" w:line="240" w:lineRule="auto"/>
        <w:contextualSpacing/>
        <w:jc w:val="both"/>
        <w:rPr>
          <w:szCs w:val="24"/>
          <w:lang w:eastAsia="lt-LT"/>
        </w:rPr>
      </w:pPr>
      <w:bookmarkStart w:id="0" w:name="_GoBack"/>
      <w:bookmarkEnd w:id="0"/>
    </w:p>
    <w:p w:rsidR="0057220D" w:rsidRPr="005426BD" w:rsidRDefault="0057220D" w:rsidP="0057220D">
      <w:pPr>
        <w:tabs>
          <w:tab w:val="center" w:pos="-7800"/>
          <w:tab w:val="left" w:pos="6237"/>
          <w:tab w:val="right" w:pos="8306"/>
        </w:tabs>
        <w:spacing w:after="0" w:line="240" w:lineRule="auto"/>
        <w:contextualSpacing/>
        <w:jc w:val="both"/>
        <w:rPr>
          <w:szCs w:val="24"/>
          <w:lang w:eastAsia="lt-LT"/>
        </w:rPr>
      </w:pPr>
    </w:p>
    <w:p w:rsidR="0057220D" w:rsidRDefault="0057220D" w:rsidP="0057220D">
      <w:pPr>
        <w:tabs>
          <w:tab w:val="center" w:pos="-7800"/>
          <w:tab w:val="left" w:pos="6237"/>
          <w:tab w:val="right" w:pos="8306"/>
        </w:tabs>
        <w:spacing w:after="0" w:line="240" w:lineRule="auto"/>
        <w:contextualSpacing/>
        <w:rPr>
          <w:szCs w:val="24"/>
          <w:lang w:eastAsia="lt-LT"/>
        </w:rPr>
      </w:pPr>
      <w:r>
        <w:rPr>
          <w:szCs w:val="24"/>
          <w:lang w:eastAsia="lt-LT"/>
        </w:rPr>
        <w:t>Laikinai einantis a</w:t>
      </w:r>
      <w:r w:rsidRPr="005426BD">
        <w:rPr>
          <w:szCs w:val="24"/>
          <w:lang w:eastAsia="lt-LT"/>
        </w:rPr>
        <w:t xml:space="preserve">plinkos </w:t>
      </w:r>
    </w:p>
    <w:p w:rsidR="007B0EB0" w:rsidRPr="009B084C" w:rsidRDefault="0057220D" w:rsidP="0057220D">
      <w:pPr>
        <w:tabs>
          <w:tab w:val="center" w:pos="-7800"/>
          <w:tab w:val="left" w:pos="6237"/>
          <w:tab w:val="right" w:pos="8306"/>
        </w:tabs>
        <w:spacing w:after="0" w:line="240" w:lineRule="auto"/>
        <w:rPr>
          <w:color w:val="000000"/>
          <w:szCs w:val="24"/>
        </w:rPr>
      </w:pPr>
      <w:r w:rsidRPr="005426BD">
        <w:rPr>
          <w:szCs w:val="24"/>
          <w:lang w:eastAsia="lt-LT"/>
        </w:rPr>
        <w:t>ministr</w:t>
      </w:r>
      <w:r>
        <w:rPr>
          <w:szCs w:val="24"/>
          <w:lang w:eastAsia="lt-LT"/>
        </w:rPr>
        <w:t>o pareigas</w:t>
      </w:r>
    </w:p>
    <w:sectPr w:rsidR="007B0EB0" w:rsidRPr="009B084C" w:rsidSect="007D3B63">
      <w:headerReference w:type="default" r:id="rId12"/>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DA0" w:rsidRDefault="002A3DA0" w:rsidP="009B084C">
      <w:pPr>
        <w:spacing w:after="0" w:line="240" w:lineRule="auto"/>
      </w:pPr>
      <w:r>
        <w:separator/>
      </w:r>
    </w:p>
  </w:endnote>
  <w:endnote w:type="continuationSeparator" w:id="0">
    <w:p w:rsidR="002A3DA0" w:rsidRDefault="002A3DA0" w:rsidP="009B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DA0" w:rsidRDefault="002A3DA0" w:rsidP="009B084C">
      <w:pPr>
        <w:spacing w:after="0" w:line="240" w:lineRule="auto"/>
      </w:pPr>
      <w:r>
        <w:separator/>
      </w:r>
    </w:p>
  </w:footnote>
  <w:footnote w:type="continuationSeparator" w:id="0">
    <w:p w:rsidR="002A3DA0" w:rsidRDefault="002A3DA0" w:rsidP="009B0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84C" w:rsidRDefault="005A30A3" w:rsidP="009A46F5">
    <w:pPr>
      <w:pStyle w:val="Header"/>
      <w:ind w:firstLine="7655"/>
      <w:rPr>
        <w:b/>
      </w:rPr>
    </w:pPr>
    <w:r>
      <w:rPr>
        <w:b/>
      </w:rPr>
      <w:t>Projekt</w:t>
    </w:r>
    <w:r w:rsidR="009B084C" w:rsidRPr="00981A34">
      <w:rPr>
        <w:b/>
      </w:rPr>
      <w:t>as</w:t>
    </w:r>
  </w:p>
  <w:p w:rsidR="006A0038" w:rsidRDefault="006A0038" w:rsidP="009B084C">
    <w:pPr>
      <w:pStyle w:val="Header"/>
      <w:ind w:firstLine="6237"/>
      <w:rPr>
        <w:b/>
      </w:rPr>
    </w:pPr>
  </w:p>
  <w:p w:rsidR="006A0038" w:rsidRDefault="006A0038" w:rsidP="009B084C">
    <w:pPr>
      <w:pStyle w:val="Header"/>
      <w:ind w:firstLine="6237"/>
      <w:rPr>
        <w:b/>
      </w:rPr>
    </w:pPr>
  </w:p>
  <w:p w:rsidR="00B568F8" w:rsidRPr="00194342" w:rsidRDefault="00B568F8" w:rsidP="00B568F8">
    <w:pPr>
      <w:pStyle w:val="Heading1"/>
      <w:rPr>
        <w:rFonts w:ascii="Arial" w:hAnsi="Arial" w:cs="Arial"/>
        <w:sz w:val="36"/>
      </w:rPr>
    </w:pPr>
    <w:r w:rsidRPr="00194342">
      <w:rPr>
        <w:rFonts w:ascii="Arial" w:hAnsi="Arial" w:cs="Arial"/>
        <w:sz w:val="36"/>
      </w:rPr>
      <w:t>Lietuvos Respublikos Vyriausybė</w:t>
    </w:r>
  </w:p>
  <w:p w:rsidR="00B568F8" w:rsidRPr="000F4C8C" w:rsidRDefault="00B568F8" w:rsidP="00B568F8">
    <w:pPr>
      <w:spacing w:after="0" w:line="240" w:lineRule="auto"/>
      <w:jc w:val="center"/>
      <w:rPr>
        <w:caps/>
      </w:rPr>
    </w:pPr>
  </w:p>
  <w:p w:rsidR="006A0038" w:rsidRPr="00981A34" w:rsidRDefault="00B568F8" w:rsidP="00B568F8">
    <w:pPr>
      <w:spacing w:after="0" w:line="240" w:lineRule="auto"/>
      <w:jc w:val="center"/>
      <w:rPr>
        <w:b/>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20E4"/>
    <w:multiLevelType w:val="multilevel"/>
    <w:tmpl w:val="360B20E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hyphenationZone w:val="39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76E07"/>
    <w:rsid w:val="0010397C"/>
    <w:rsid w:val="00172A7B"/>
    <w:rsid w:val="00203700"/>
    <w:rsid w:val="002A3DA0"/>
    <w:rsid w:val="00322CF9"/>
    <w:rsid w:val="0057220D"/>
    <w:rsid w:val="005A30A3"/>
    <w:rsid w:val="005D14A1"/>
    <w:rsid w:val="005E4CAF"/>
    <w:rsid w:val="006A0038"/>
    <w:rsid w:val="006E4DA1"/>
    <w:rsid w:val="007B0EB0"/>
    <w:rsid w:val="007D3B63"/>
    <w:rsid w:val="00904066"/>
    <w:rsid w:val="00981A34"/>
    <w:rsid w:val="009A46F5"/>
    <w:rsid w:val="009B084C"/>
    <w:rsid w:val="00B37594"/>
    <w:rsid w:val="00B568F8"/>
    <w:rsid w:val="00BF0829"/>
    <w:rsid w:val="00DF2927"/>
    <w:rsid w:val="00E14A12"/>
    <w:rsid w:val="00EB7481"/>
    <w:rsid w:val="00ED2208"/>
    <w:rsid w:val="03D31EB8"/>
    <w:rsid w:val="25F378E1"/>
    <w:rsid w:val="2A376E07"/>
    <w:rsid w:val="3118227B"/>
    <w:rsid w:val="541D41B9"/>
    <w:rsid w:val="5D585033"/>
    <w:rsid w:val="627449B3"/>
    <w:rsid w:val="7C833E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981A34"/>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084C"/>
    <w:pPr>
      <w:tabs>
        <w:tab w:val="center" w:pos="4819"/>
        <w:tab w:val="right" w:pos="9638"/>
      </w:tabs>
      <w:spacing w:after="0" w:line="240" w:lineRule="auto"/>
    </w:pPr>
  </w:style>
  <w:style w:type="character" w:customStyle="1" w:styleId="HeaderChar">
    <w:name w:val="Header Char"/>
    <w:basedOn w:val="DefaultParagraphFont"/>
    <w:link w:val="Header"/>
    <w:rsid w:val="009B084C"/>
    <w:rPr>
      <w:rFonts w:ascii="Times New Roman" w:eastAsia="Times New Roman" w:hAnsi="Times New Roman" w:cs="Times New Roman"/>
      <w:sz w:val="24"/>
      <w:lang w:val="lt-LT" w:eastAsia="en-US"/>
    </w:rPr>
  </w:style>
  <w:style w:type="paragraph" w:styleId="Footer">
    <w:name w:val="footer"/>
    <w:basedOn w:val="Normal"/>
    <w:link w:val="FooterChar"/>
    <w:rsid w:val="009B084C"/>
    <w:pPr>
      <w:tabs>
        <w:tab w:val="center" w:pos="4819"/>
        <w:tab w:val="right" w:pos="9638"/>
      </w:tabs>
      <w:spacing w:after="0" w:line="240" w:lineRule="auto"/>
    </w:pPr>
  </w:style>
  <w:style w:type="character" w:customStyle="1" w:styleId="FooterChar">
    <w:name w:val="Footer Char"/>
    <w:basedOn w:val="DefaultParagraphFont"/>
    <w:link w:val="Footer"/>
    <w:rsid w:val="009B084C"/>
    <w:rPr>
      <w:rFonts w:ascii="Times New Roman" w:eastAsia="Times New Roman" w:hAnsi="Times New Roman" w:cs="Times New Roman"/>
      <w:sz w:val="24"/>
      <w:lang w:val="lt-LT" w:eastAsia="en-US"/>
    </w:rPr>
  </w:style>
  <w:style w:type="character" w:customStyle="1" w:styleId="Heading1Char">
    <w:name w:val="Heading 1 Char"/>
    <w:basedOn w:val="DefaultParagraphFont"/>
    <w:link w:val="Heading1"/>
    <w:rsid w:val="00981A34"/>
    <w:rPr>
      <w:rFonts w:ascii="HelveticaLT" w:eastAsia="Times New Roman" w:hAnsi="HelveticaLT" w:cs="Times New Roman"/>
      <w:caps/>
      <w:sz w:val="32"/>
      <w:lang w:val="lt-LT" w:eastAsia="lt-LT"/>
    </w:rPr>
  </w:style>
  <w:style w:type="paragraph" w:styleId="BalloonText">
    <w:name w:val="Balloon Text"/>
    <w:basedOn w:val="Normal"/>
    <w:link w:val="BalloonTextChar"/>
    <w:semiHidden/>
    <w:unhideWhenUsed/>
    <w:rsid w:val="009A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46F5"/>
    <w:rPr>
      <w:rFonts w:ascii="Tahoma" w:eastAsia="Times New Roman" w:hAnsi="Tahoma" w:cs="Tahoma"/>
      <w:sz w:val="16"/>
      <w:szCs w:val="16"/>
      <w:lang w:val="lt-LT" w:eastAsia="en-US"/>
    </w:rPr>
  </w:style>
  <w:style w:type="character" w:styleId="CommentReference">
    <w:name w:val="annotation reference"/>
    <w:basedOn w:val="DefaultParagraphFont"/>
    <w:semiHidden/>
    <w:unhideWhenUsed/>
    <w:rsid w:val="00B37594"/>
    <w:rPr>
      <w:sz w:val="16"/>
      <w:szCs w:val="16"/>
    </w:rPr>
  </w:style>
  <w:style w:type="paragraph" w:styleId="CommentText">
    <w:name w:val="annotation text"/>
    <w:basedOn w:val="Normal"/>
    <w:link w:val="CommentTextChar"/>
    <w:semiHidden/>
    <w:unhideWhenUsed/>
    <w:rsid w:val="00B37594"/>
    <w:pPr>
      <w:spacing w:line="240" w:lineRule="auto"/>
    </w:pPr>
    <w:rPr>
      <w:sz w:val="20"/>
    </w:rPr>
  </w:style>
  <w:style w:type="character" w:customStyle="1" w:styleId="CommentTextChar">
    <w:name w:val="Comment Text Char"/>
    <w:basedOn w:val="DefaultParagraphFont"/>
    <w:link w:val="CommentText"/>
    <w:semiHidden/>
    <w:rsid w:val="00B37594"/>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B37594"/>
    <w:rPr>
      <w:b/>
      <w:bCs/>
    </w:rPr>
  </w:style>
  <w:style w:type="character" w:customStyle="1" w:styleId="CommentSubjectChar">
    <w:name w:val="Comment Subject Char"/>
    <w:basedOn w:val="CommentTextChar"/>
    <w:link w:val="CommentSubject"/>
    <w:semiHidden/>
    <w:rsid w:val="00B37594"/>
    <w:rPr>
      <w:rFonts w:ascii="Times New Roman" w:eastAsia="Times New Roman" w:hAnsi="Times New Roman" w:cs="Times New Roman"/>
      <w:b/>
      <w:bCs/>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lang w:val="lt-LT" w:eastAsia="en-US"/>
    </w:rPr>
  </w:style>
  <w:style w:type="paragraph" w:styleId="Heading1">
    <w:name w:val="heading 1"/>
    <w:basedOn w:val="Normal"/>
    <w:next w:val="Normal"/>
    <w:link w:val="Heading1Char"/>
    <w:qFormat/>
    <w:rsid w:val="00981A34"/>
    <w:pPr>
      <w:keepNext/>
      <w:spacing w:after="0" w:line="240" w:lineRule="auto"/>
      <w:jc w:val="center"/>
      <w:outlineLvl w:val="0"/>
    </w:pPr>
    <w:rPr>
      <w:rFonts w:ascii="HelveticaLT" w:hAnsi="HelveticaLT"/>
      <w:caps/>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B084C"/>
    <w:pPr>
      <w:tabs>
        <w:tab w:val="center" w:pos="4819"/>
        <w:tab w:val="right" w:pos="9638"/>
      </w:tabs>
      <w:spacing w:after="0" w:line="240" w:lineRule="auto"/>
    </w:pPr>
  </w:style>
  <w:style w:type="character" w:customStyle="1" w:styleId="HeaderChar">
    <w:name w:val="Header Char"/>
    <w:basedOn w:val="DefaultParagraphFont"/>
    <w:link w:val="Header"/>
    <w:rsid w:val="009B084C"/>
    <w:rPr>
      <w:rFonts w:ascii="Times New Roman" w:eastAsia="Times New Roman" w:hAnsi="Times New Roman" w:cs="Times New Roman"/>
      <w:sz w:val="24"/>
      <w:lang w:val="lt-LT" w:eastAsia="en-US"/>
    </w:rPr>
  </w:style>
  <w:style w:type="paragraph" w:styleId="Footer">
    <w:name w:val="footer"/>
    <w:basedOn w:val="Normal"/>
    <w:link w:val="FooterChar"/>
    <w:rsid w:val="009B084C"/>
    <w:pPr>
      <w:tabs>
        <w:tab w:val="center" w:pos="4819"/>
        <w:tab w:val="right" w:pos="9638"/>
      </w:tabs>
      <w:spacing w:after="0" w:line="240" w:lineRule="auto"/>
    </w:pPr>
  </w:style>
  <w:style w:type="character" w:customStyle="1" w:styleId="FooterChar">
    <w:name w:val="Footer Char"/>
    <w:basedOn w:val="DefaultParagraphFont"/>
    <w:link w:val="Footer"/>
    <w:rsid w:val="009B084C"/>
    <w:rPr>
      <w:rFonts w:ascii="Times New Roman" w:eastAsia="Times New Roman" w:hAnsi="Times New Roman" w:cs="Times New Roman"/>
      <w:sz w:val="24"/>
      <w:lang w:val="lt-LT" w:eastAsia="en-US"/>
    </w:rPr>
  </w:style>
  <w:style w:type="character" w:customStyle="1" w:styleId="Heading1Char">
    <w:name w:val="Heading 1 Char"/>
    <w:basedOn w:val="DefaultParagraphFont"/>
    <w:link w:val="Heading1"/>
    <w:rsid w:val="00981A34"/>
    <w:rPr>
      <w:rFonts w:ascii="HelveticaLT" w:eastAsia="Times New Roman" w:hAnsi="HelveticaLT" w:cs="Times New Roman"/>
      <w:caps/>
      <w:sz w:val="32"/>
      <w:lang w:val="lt-LT" w:eastAsia="lt-LT"/>
    </w:rPr>
  </w:style>
  <w:style w:type="paragraph" w:styleId="BalloonText">
    <w:name w:val="Balloon Text"/>
    <w:basedOn w:val="Normal"/>
    <w:link w:val="BalloonTextChar"/>
    <w:semiHidden/>
    <w:unhideWhenUsed/>
    <w:rsid w:val="009A4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46F5"/>
    <w:rPr>
      <w:rFonts w:ascii="Tahoma" w:eastAsia="Times New Roman" w:hAnsi="Tahoma" w:cs="Tahoma"/>
      <w:sz w:val="16"/>
      <w:szCs w:val="16"/>
      <w:lang w:val="lt-LT" w:eastAsia="en-US"/>
    </w:rPr>
  </w:style>
  <w:style w:type="character" w:styleId="CommentReference">
    <w:name w:val="annotation reference"/>
    <w:basedOn w:val="DefaultParagraphFont"/>
    <w:semiHidden/>
    <w:unhideWhenUsed/>
    <w:rsid w:val="00B37594"/>
    <w:rPr>
      <w:sz w:val="16"/>
      <w:szCs w:val="16"/>
    </w:rPr>
  </w:style>
  <w:style w:type="paragraph" w:styleId="CommentText">
    <w:name w:val="annotation text"/>
    <w:basedOn w:val="Normal"/>
    <w:link w:val="CommentTextChar"/>
    <w:semiHidden/>
    <w:unhideWhenUsed/>
    <w:rsid w:val="00B37594"/>
    <w:pPr>
      <w:spacing w:line="240" w:lineRule="auto"/>
    </w:pPr>
    <w:rPr>
      <w:sz w:val="20"/>
    </w:rPr>
  </w:style>
  <w:style w:type="character" w:customStyle="1" w:styleId="CommentTextChar">
    <w:name w:val="Comment Text Char"/>
    <w:basedOn w:val="DefaultParagraphFont"/>
    <w:link w:val="CommentText"/>
    <w:semiHidden/>
    <w:rsid w:val="00B37594"/>
    <w:rPr>
      <w:rFonts w:ascii="Times New Roman" w:eastAsia="Times New Roman" w:hAnsi="Times New Roman" w:cs="Times New Roman"/>
      <w:lang w:val="lt-LT" w:eastAsia="en-US"/>
    </w:rPr>
  </w:style>
  <w:style w:type="paragraph" w:styleId="CommentSubject">
    <w:name w:val="annotation subject"/>
    <w:basedOn w:val="CommentText"/>
    <w:next w:val="CommentText"/>
    <w:link w:val="CommentSubjectChar"/>
    <w:semiHidden/>
    <w:unhideWhenUsed/>
    <w:rsid w:val="00B37594"/>
    <w:rPr>
      <w:b/>
      <w:bCs/>
    </w:rPr>
  </w:style>
  <w:style w:type="character" w:customStyle="1" w:styleId="CommentSubjectChar">
    <w:name w:val="Comment Subject Char"/>
    <w:basedOn w:val="CommentTextChar"/>
    <w:link w:val="CommentSubject"/>
    <w:semiHidden/>
    <w:rsid w:val="00B37594"/>
    <w:rPr>
      <w:rFonts w:ascii="Times New Roman" w:eastAsia="Times New Roman" w:hAnsi="Times New Roman" w:cs="Times New Roman"/>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6" ma:contentTypeDescription="Kurkite naują dokumentą." ma:contentTypeScope="" ma:versionID="5a1b337319f81cc821ea2fb116b9889e">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2235169338eb9481474ac7e873b35491"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58A71-2C40-4AEC-90E4-9F6492F42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D7867F2-D52E-43C3-B008-35EB2559836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schemas.microsoft.com/sharepoint/v3"/>
    <ds:schemaRef ds:uri="19cf09c5-daa1-4028-a0ff-74a0be4ec5cc"/>
    <ds:schemaRef ds:uri="http://www.w3.org/XML/1998/namespace"/>
    <ds:schemaRef ds:uri="http://purl.org/dc/dcmitype/"/>
  </ds:schemaRefs>
</ds:datastoreItem>
</file>

<file path=customXml/itemProps4.xml><?xml version="1.0" encoding="utf-8"?>
<ds:datastoreItem xmlns:ds="http://schemas.openxmlformats.org/officeDocument/2006/customXml" ds:itemID="{3347FAC8-5079-4A9B-8DBE-F4686A8331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zsilo</dc:creator>
  <cp:lastModifiedBy>Beata Vilimaitė Šilobritienė</cp:lastModifiedBy>
  <cp:revision>6</cp:revision>
  <dcterms:created xsi:type="dcterms:W3CDTF">2020-11-20T12:52:00Z</dcterms:created>
  <dcterms:modified xsi:type="dcterms:W3CDTF">2020-11-23T09:15:00Z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y fmtid="{D5CDD505-2E9C-101B-9397-08002B2CF9AE}" pid="3" name="ContentTypeId">
    <vt:lpwstr>0x010100AA351E0ECF89C14A900DE8C04996CFDF</vt:lpwstr>
  </property>
</Properties>
</file>