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BCB" w:rsidRPr="006C7F43" w:rsidRDefault="00410EC7" w:rsidP="00BF0BCB">
      <w:pPr>
        <w:tabs>
          <w:tab w:val="center" w:pos="4153"/>
          <w:tab w:val="right" w:pos="8306"/>
        </w:tabs>
        <w:jc w:val="right"/>
        <w:rPr>
          <w:b/>
          <w:lang w:eastAsia="lt-LT"/>
        </w:rPr>
      </w:pPr>
      <w:r w:rsidRPr="006C7F43">
        <w:rPr>
          <w:b/>
          <w:lang w:eastAsia="lt-LT"/>
        </w:rPr>
        <w:t>Projektas</w:t>
      </w:r>
    </w:p>
    <w:p w:rsidR="001951C9" w:rsidRPr="006C7F43" w:rsidRDefault="001951C9">
      <w:pPr>
        <w:tabs>
          <w:tab w:val="center" w:pos="-7800"/>
          <w:tab w:val="left" w:pos="6237"/>
          <w:tab w:val="right" w:pos="8306"/>
        </w:tabs>
        <w:jc w:val="right"/>
        <w:rPr>
          <w:lang w:eastAsia="lt-LT"/>
        </w:rPr>
      </w:pPr>
    </w:p>
    <w:tbl>
      <w:tblPr>
        <w:tblW w:w="9775" w:type="dxa"/>
        <w:tblLook w:val="04A0" w:firstRow="1" w:lastRow="0" w:firstColumn="1" w:lastColumn="0" w:noHBand="0" w:noVBand="1"/>
      </w:tblPr>
      <w:tblGrid>
        <w:gridCol w:w="2810"/>
        <w:gridCol w:w="3144"/>
        <w:gridCol w:w="3821"/>
      </w:tblGrid>
      <w:tr w:rsidR="001951C9" w:rsidRPr="006C7F43" w:rsidTr="002445B2">
        <w:trPr>
          <w:trHeight w:val="1159"/>
        </w:trPr>
        <w:tc>
          <w:tcPr>
            <w:tcW w:w="2810" w:type="dxa"/>
          </w:tcPr>
          <w:p w:rsidR="001951C9" w:rsidRPr="006C7F43" w:rsidRDefault="001951C9">
            <w:pPr>
              <w:tabs>
                <w:tab w:val="center" w:pos="-7800"/>
                <w:tab w:val="left" w:pos="6237"/>
                <w:tab w:val="right" w:pos="8306"/>
              </w:tabs>
              <w:jc w:val="right"/>
              <w:rPr>
                <w:lang w:eastAsia="lt-LT"/>
              </w:rPr>
            </w:pPr>
          </w:p>
        </w:tc>
        <w:tc>
          <w:tcPr>
            <w:tcW w:w="3144" w:type="dxa"/>
          </w:tcPr>
          <w:p w:rsidR="001951C9" w:rsidRPr="006C7F43" w:rsidRDefault="001951C9">
            <w:pPr>
              <w:tabs>
                <w:tab w:val="center" w:pos="-7800"/>
                <w:tab w:val="center" w:pos="4153"/>
                <w:tab w:val="left" w:pos="6237"/>
                <w:tab w:val="right" w:pos="8306"/>
              </w:tabs>
              <w:jc w:val="both"/>
              <w:rPr>
                <w:lang w:eastAsia="lt-LT"/>
              </w:rPr>
            </w:pPr>
          </w:p>
        </w:tc>
        <w:tc>
          <w:tcPr>
            <w:tcW w:w="3821" w:type="dxa"/>
          </w:tcPr>
          <w:p w:rsidR="00410EC7" w:rsidRPr="006C7F43" w:rsidRDefault="00410EC7">
            <w:pPr>
              <w:tabs>
                <w:tab w:val="center" w:pos="-7800"/>
                <w:tab w:val="center" w:pos="4153"/>
                <w:tab w:val="left" w:pos="6237"/>
                <w:tab w:val="right" w:pos="8306"/>
              </w:tabs>
              <w:jc w:val="both"/>
              <w:rPr>
                <w:lang w:eastAsia="lt-LT"/>
              </w:rPr>
            </w:pPr>
          </w:p>
          <w:p w:rsidR="001951C9" w:rsidRPr="006C7F43" w:rsidRDefault="00353E55">
            <w:pPr>
              <w:tabs>
                <w:tab w:val="center" w:pos="-7800"/>
                <w:tab w:val="center" w:pos="4153"/>
                <w:tab w:val="left" w:pos="6237"/>
                <w:tab w:val="right" w:pos="8306"/>
              </w:tabs>
              <w:jc w:val="both"/>
              <w:rPr>
                <w:lang w:eastAsia="lt-LT"/>
              </w:rPr>
            </w:pPr>
            <w:r w:rsidRPr="006C7F43">
              <w:rPr>
                <w:lang w:eastAsia="lt-LT"/>
              </w:rPr>
              <w:t>PATVIRTINTA</w:t>
            </w:r>
          </w:p>
          <w:p w:rsidR="001951C9" w:rsidRPr="006C7F43" w:rsidRDefault="00353E55">
            <w:pPr>
              <w:tabs>
                <w:tab w:val="center" w:pos="-7800"/>
                <w:tab w:val="center" w:pos="4153"/>
                <w:tab w:val="left" w:pos="6237"/>
                <w:tab w:val="right" w:pos="8306"/>
              </w:tabs>
              <w:jc w:val="both"/>
              <w:rPr>
                <w:lang w:eastAsia="lt-LT"/>
              </w:rPr>
            </w:pPr>
            <w:r w:rsidRPr="006C7F43">
              <w:rPr>
                <w:lang w:eastAsia="lt-LT"/>
              </w:rPr>
              <w:t>Lietuvos Respublikos Vyriausybės</w:t>
            </w:r>
          </w:p>
          <w:p w:rsidR="001951C9" w:rsidRPr="006C7F43" w:rsidRDefault="002B387A" w:rsidP="002B387A">
            <w:pPr>
              <w:tabs>
                <w:tab w:val="center" w:pos="-7800"/>
                <w:tab w:val="left" w:pos="6237"/>
                <w:tab w:val="right" w:pos="8306"/>
              </w:tabs>
              <w:jc w:val="both"/>
              <w:rPr>
                <w:lang w:eastAsia="lt-LT"/>
              </w:rPr>
            </w:pPr>
            <w:r w:rsidRPr="006C7F43">
              <w:rPr>
                <w:lang w:eastAsia="lt-LT"/>
              </w:rPr>
              <w:t xml:space="preserve">2022 m. gegužės      d. </w:t>
            </w:r>
            <w:r w:rsidR="00353E55" w:rsidRPr="006C7F43">
              <w:rPr>
                <w:lang w:eastAsia="lt-LT"/>
              </w:rPr>
              <w:t xml:space="preserve">nutarimu Nr. </w:t>
            </w:r>
          </w:p>
        </w:tc>
      </w:tr>
    </w:tbl>
    <w:p w:rsidR="001951C9" w:rsidRPr="006C7F43" w:rsidRDefault="001951C9">
      <w:pPr>
        <w:tabs>
          <w:tab w:val="center" w:pos="-7800"/>
          <w:tab w:val="left" w:pos="6237"/>
          <w:tab w:val="right" w:pos="8306"/>
        </w:tabs>
        <w:jc w:val="right"/>
        <w:rPr>
          <w:lang w:eastAsia="lt-LT"/>
        </w:rPr>
      </w:pPr>
    </w:p>
    <w:p w:rsidR="00410EC7" w:rsidRPr="006C7F43" w:rsidRDefault="00410EC7">
      <w:pPr>
        <w:tabs>
          <w:tab w:val="center" w:pos="-7800"/>
          <w:tab w:val="left" w:pos="6237"/>
          <w:tab w:val="right" w:pos="8306"/>
        </w:tabs>
        <w:jc w:val="right"/>
        <w:rPr>
          <w:lang w:eastAsia="lt-LT"/>
        </w:rPr>
      </w:pPr>
    </w:p>
    <w:p w:rsidR="001951C9" w:rsidRPr="006C7F43" w:rsidRDefault="00353E55">
      <w:pPr>
        <w:tabs>
          <w:tab w:val="center" w:pos="-7800"/>
          <w:tab w:val="left" w:pos="6237"/>
          <w:tab w:val="right" w:pos="8306"/>
        </w:tabs>
        <w:jc w:val="center"/>
        <w:rPr>
          <w:b/>
          <w:bCs/>
          <w:lang w:eastAsia="lt-LT"/>
        </w:rPr>
      </w:pPr>
      <w:r w:rsidRPr="006C7F43">
        <w:rPr>
          <w:b/>
          <w:bCs/>
          <w:lang w:eastAsia="lt-LT"/>
        </w:rPr>
        <w:t>TARPTAUTINIŲ SANKCIJŲ ĮGYVENDINIMO TVARKOS APRAŠAS</w:t>
      </w:r>
    </w:p>
    <w:p w:rsidR="001951C9" w:rsidRPr="006C7F43" w:rsidRDefault="001951C9">
      <w:pPr>
        <w:tabs>
          <w:tab w:val="center" w:pos="-7800"/>
          <w:tab w:val="left" w:pos="6237"/>
          <w:tab w:val="right" w:pos="8306"/>
        </w:tabs>
        <w:jc w:val="center"/>
        <w:rPr>
          <w:b/>
          <w:bCs/>
          <w:lang w:eastAsia="lt-LT"/>
        </w:rPr>
      </w:pPr>
    </w:p>
    <w:p w:rsidR="001951C9" w:rsidRPr="006C7F43" w:rsidRDefault="00353E55">
      <w:pPr>
        <w:tabs>
          <w:tab w:val="center" w:pos="-7800"/>
          <w:tab w:val="center" w:pos="4153"/>
          <w:tab w:val="left" w:pos="6237"/>
          <w:tab w:val="right" w:pos="8306"/>
        </w:tabs>
        <w:jc w:val="center"/>
        <w:rPr>
          <w:b/>
          <w:bCs/>
          <w:lang w:eastAsia="lt-LT"/>
        </w:rPr>
      </w:pPr>
      <w:r w:rsidRPr="006C7F43">
        <w:rPr>
          <w:b/>
          <w:bCs/>
          <w:lang w:eastAsia="lt-LT"/>
        </w:rPr>
        <w:t>I SKYRIUS</w:t>
      </w:r>
    </w:p>
    <w:p w:rsidR="001951C9" w:rsidRPr="006C7F43" w:rsidRDefault="00353E55">
      <w:pPr>
        <w:tabs>
          <w:tab w:val="center" w:pos="-7800"/>
          <w:tab w:val="left" w:pos="6237"/>
          <w:tab w:val="right" w:pos="8306"/>
        </w:tabs>
        <w:jc w:val="center"/>
        <w:rPr>
          <w:b/>
          <w:bCs/>
          <w:lang w:eastAsia="lt-LT"/>
        </w:rPr>
      </w:pPr>
      <w:r w:rsidRPr="006C7F43">
        <w:rPr>
          <w:b/>
          <w:bCs/>
          <w:lang w:eastAsia="lt-LT"/>
        </w:rPr>
        <w:t>BENDROSIOS NUOSTATOS</w:t>
      </w:r>
    </w:p>
    <w:p w:rsidR="001951C9" w:rsidRPr="006C7F43" w:rsidRDefault="001951C9">
      <w:pPr>
        <w:tabs>
          <w:tab w:val="center" w:pos="-7800"/>
          <w:tab w:val="left" w:pos="6237"/>
          <w:tab w:val="right" w:pos="8306"/>
        </w:tabs>
        <w:jc w:val="center"/>
        <w:rPr>
          <w:b/>
          <w:bCs/>
          <w:lang w:eastAsia="lt-LT"/>
        </w:rPr>
      </w:pPr>
    </w:p>
    <w:p w:rsidR="001951C9" w:rsidRPr="00A202BD" w:rsidRDefault="00353E55" w:rsidP="00A202BD">
      <w:pPr>
        <w:pStyle w:val="ListParagraph"/>
        <w:numPr>
          <w:ilvl w:val="0"/>
          <w:numId w:val="3"/>
        </w:numPr>
        <w:tabs>
          <w:tab w:val="center" w:pos="-7800"/>
          <w:tab w:val="left" w:pos="851"/>
          <w:tab w:val="left" w:pos="993"/>
          <w:tab w:val="left" w:pos="1276"/>
          <w:tab w:val="left" w:pos="1843"/>
          <w:tab w:val="left" w:pos="4820"/>
          <w:tab w:val="left" w:pos="7797"/>
        </w:tabs>
        <w:jc w:val="both"/>
        <w:rPr>
          <w:iCs/>
          <w:lang w:eastAsia="lt-LT"/>
        </w:rPr>
      </w:pPr>
      <w:r w:rsidRPr="00A202BD">
        <w:rPr>
          <w:iCs/>
          <w:lang w:eastAsia="lt-LT"/>
        </w:rPr>
        <w:t>Tarptautinių sankcijų įgyvendinimo tvarkos aprašas (toliau – Aprašas) nustato Lietuvos Respublikos valstybės ir savivaldybių institucijų ir kitų fizinių ir juridinių asmenų funkcijas, teises ir pareigas įgyvendinant tarptautines sankcijas, koordinuojant ir užtikrinant jų įgyvendinimą,</w:t>
      </w:r>
      <w:r w:rsidR="00D6432B" w:rsidRPr="00A202BD">
        <w:rPr>
          <w:iCs/>
          <w:lang w:eastAsia="lt-LT"/>
        </w:rPr>
        <w:t xml:space="preserve"> bei</w:t>
      </w:r>
      <w:r w:rsidRPr="00A202BD">
        <w:rPr>
          <w:iCs/>
          <w:lang w:eastAsia="lt-LT"/>
        </w:rPr>
        <w:t xml:space="preserve">  laikinojo administratoriaus skyrimo, tarptautinių sankcijų išimčių ir leidimų suteikimo, įšaldytų ekonominių išteklių aprašymo ir realizavimo</w:t>
      </w:r>
      <w:r w:rsidR="00D6432B" w:rsidRPr="00A202BD">
        <w:rPr>
          <w:iCs/>
          <w:lang w:eastAsia="lt-LT"/>
        </w:rPr>
        <w:t>,</w:t>
      </w:r>
      <w:r w:rsidRPr="00A202BD">
        <w:rPr>
          <w:iCs/>
          <w:lang w:eastAsia="lt-LT"/>
        </w:rPr>
        <w:t xml:space="preserve"> informacijos gavimo ir teikimo tvarką. </w:t>
      </w:r>
    </w:p>
    <w:p w:rsidR="001951C9" w:rsidRPr="00393F95" w:rsidRDefault="00393F95" w:rsidP="00A202BD">
      <w:pPr>
        <w:pStyle w:val="ListParagraph"/>
        <w:numPr>
          <w:ilvl w:val="0"/>
          <w:numId w:val="3"/>
        </w:numPr>
        <w:tabs>
          <w:tab w:val="center" w:pos="-7800"/>
          <w:tab w:val="left" w:pos="851"/>
          <w:tab w:val="left" w:pos="993"/>
          <w:tab w:val="left" w:pos="1276"/>
          <w:tab w:val="left" w:pos="1843"/>
          <w:tab w:val="center" w:pos="4153"/>
          <w:tab w:val="left" w:pos="4820"/>
          <w:tab w:val="left" w:pos="7797"/>
        </w:tabs>
        <w:jc w:val="both"/>
        <w:rPr>
          <w:lang w:eastAsia="lt-LT"/>
        </w:rPr>
      </w:pPr>
      <w:r w:rsidRPr="00A202BD">
        <w:rPr>
          <w:iCs/>
          <w:szCs w:val="24"/>
        </w:rPr>
        <w:t xml:space="preserve">Apraše vartojamos sąvokos suprantamos taip, kaip jos apibrėžtos Lietuvos Respublikos aplinkos apsaugos įstatyme, Lietuvos Respublikos atliekų tvarkymo įstatyme, Lietuvos Respublikos civilinės saugos įstatyme, Lietuvos Respublikos valstybės informacinių išteklių valdymo įstatyme, Lietuvos Respublikos valstybės ir savivaldybių turto valdymo, naudojimo ir disponavimo juo įstatyme, Lietuvos Respublikos tarptautinių sankcijų įstatyme (toliau – Įstatymas), Lietuvos Respublikos viešųjų pirkimų įstatyme, Lietuvos Respublikos pirkimų, atliekamų </w:t>
      </w:r>
      <w:proofErr w:type="spellStart"/>
      <w:r w:rsidRPr="00A202BD">
        <w:rPr>
          <w:iCs/>
          <w:szCs w:val="24"/>
        </w:rPr>
        <w:t>vandentvarkos</w:t>
      </w:r>
      <w:proofErr w:type="spellEnd"/>
      <w:r w:rsidRPr="00A202BD">
        <w:rPr>
          <w:iCs/>
          <w:szCs w:val="24"/>
        </w:rPr>
        <w:t>, energetikos, transporto ar pašto paslaugų srities perkančiųjų subjektų, įstatyme, Lietuvos Respublikos koncesijų įstatyme.</w:t>
      </w:r>
    </w:p>
    <w:p w:rsidR="001951C9" w:rsidRPr="006C7F43" w:rsidRDefault="001951C9">
      <w:pPr>
        <w:tabs>
          <w:tab w:val="center" w:pos="-7800"/>
          <w:tab w:val="left" w:pos="851"/>
          <w:tab w:val="left" w:pos="993"/>
          <w:tab w:val="left" w:pos="1276"/>
          <w:tab w:val="left" w:pos="1843"/>
          <w:tab w:val="left" w:pos="4820"/>
          <w:tab w:val="left" w:pos="7797"/>
        </w:tabs>
        <w:ind w:firstLine="567"/>
        <w:jc w:val="both"/>
        <w:rPr>
          <w:lang w:eastAsia="lt-LT"/>
        </w:rPr>
      </w:pPr>
    </w:p>
    <w:p w:rsidR="001951C9" w:rsidRPr="006C7F43" w:rsidRDefault="00353E55">
      <w:pPr>
        <w:tabs>
          <w:tab w:val="center" w:pos="-7800"/>
          <w:tab w:val="left" w:pos="851"/>
          <w:tab w:val="left" w:pos="993"/>
          <w:tab w:val="left" w:pos="1276"/>
          <w:tab w:val="left" w:pos="1843"/>
          <w:tab w:val="left" w:pos="4820"/>
          <w:tab w:val="left" w:pos="7797"/>
        </w:tabs>
        <w:ind w:firstLine="567"/>
        <w:jc w:val="center"/>
        <w:rPr>
          <w:b/>
          <w:bCs/>
          <w:caps/>
          <w:szCs w:val="24"/>
          <w:lang w:eastAsia="lt-LT"/>
        </w:rPr>
      </w:pPr>
      <w:r w:rsidRPr="006C7F43">
        <w:rPr>
          <w:b/>
          <w:bCs/>
          <w:caps/>
          <w:szCs w:val="24"/>
          <w:lang w:eastAsia="lt-LT"/>
        </w:rPr>
        <w:t>II SKYRIUS</w:t>
      </w:r>
    </w:p>
    <w:p w:rsidR="001951C9" w:rsidRPr="006C7F43" w:rsidRDefault="00353E55">
      <w:pPr>
        <w:tabs>
          <w:tab w:val="center" w:pos="-7800"/>
          <w:tab w:val="left" w:pos="851"/>
          <w:tab w:val="left" w:pos="993"/>
          <w:tab w:val="left" w:pos="1276"/>
          <w:tab w:val="left" w:pos="1843"/>
          <w:tab w:val="left" w:pos="4820"/>
          <w:tab w:val="left" w:pos="7797"/>
        </w:tabs>
        <w:ind w:firstLine="567"/>
        <w:jc w:val="center"/>
        <w:rPr>
          <w:b/>
          <w:bCs/>
          <w:caps/>
          <w:szCs w:val="24"/>
          <w:lang w:eastAsia="lt-LT"/>
        </w:rPr>
      </w:pPr>
      <w:r w:rsidRPr="006C7F43">
        <w:rPr>
          <w:b/>
          <w:bCs/>
          <w:caps/>
          <w:szCs w:val="24"/>
          <w:lang w:eastAsia="lt-LT"/>
        </w:rPr>
        <w:t>Tarptautinių sankcijų įgyvendinimAS</w:t>
      </w:r>
    </w:p>
    <w:p w:rsidR="001951C9" w:rsidRPr="006C7F43" w:rsidRDefault="001951C9">
      <w:pPr>
        <w:tabs>
          <w:tab w:val="center" w:pos="-7800"/>
          <w:tab w:val="left" w:pos="851"/>
          <w:tab w:val="left" w:pos="993"/>
          <w:tab w:val="left" w:pos="1276"/>
          <w:tab w:val="left" w:pos="1843"/>
          <w:tab w:val="left" w:pos="4820"/>
          <w:tab w:val="left" w:pos="7797"/>
        </w:tabs>
        <w:ind w:firstLine="567"/>
        <w:jc w:val="center"/>
        <w:rPr>
          <w:b/>
          <w:bCs/>
          <w:caps/>
          <w:szCs w:val="24"/>
          <w:lang w:eastAsia="lt-LT"/>
        </w:rPr>
      </w:pPr>
    </w:p>
    <w:p w:rsidR="001951C9" w:rsidRPr="00A202BD" w:rsidRDefault="00353E55" w:rsidP="00A202BD">
      <w:pPr>
        <w:pStyle w:val="ListParagraph"/>
        <w:numPr>
          <w:ilvl w:val="0"/>
          <w:numId w:val="3"/>
        </w:numPr>
        <w:tabs>
          <w:tab w:val="left" w:pos="851"/>
          <w:tab w:val="left" w:pos="993"/>
          <w:tab w:val="left" w:pos="1276"/>
          <w:tab w:val="left" w:pos="1843"/>
          <w:tab w:val="left" w:pos="4820"/>
          <w:tab w:val="left" w:pos="7797"/>
        </w:tabs>
        <w:jc w:val="both"/>
        <w:rPr>
          <w:szCs w:val="24"/>
          <w:lang w:eastAsia="lt-LT"/>
        </w:rPr>
      </w:pPr>
      <w:r w:rsidRPr="00A202BD">
        <w:rPr>
          <w:szCs w:val="24"/>
          <w:lang w:eastAsia="lt-LT"/>
        </w:rPr>
        <w:t>Lietuvos Respublikos užsienio reikalų ministerija užtikrina, kad Įstatymo 6 straipsnyje nurodytų tiesiogiai taikomų Jungtinių Tautų Saugumo Tarybos rezoliucijų tekstai ne vėliau kaip kitą darbo dieną nuo Jungtinių Tautų pranešimo apie jų priėmimą gavimo būtų paskelbti Užsienio reikalų ministerijos interneto svetainėje</w:t>
      </w:r>
      <w:r w:rsidR="00F173CE" w:rsidRPr="00A202BD">
        <w:rPr>
          <w:szCs w:val="24"/>
          <w:lang w:eastAsia="lt-LT"/>
        </w:rPr>
        <w:t>,</w:t>
      </w:r>
      <w:r w:rsidR="00C47E46" w:rsidRPr="00A202BD">
        <w:rPr>
          <w:szCs w:val="24"/>
          <w:lang w:eastAsia="lt-LT"/>
        </w:rPr>
        <w:t xml:space="preserve"> ir pagal kompetenciją informuoja Įstatymo 11 straipsnio 3 dalyje nurodytą </w:t>
      </w:r>
      <w:r w:rsidR="00D6432B" w:rsidRPr="00A202BD">
        <w:rPr>
          <w:szCs w:val="24"/>
          <w:lang w:eastAsia="lt-LT"/>
        </w:rPr>
        <w:t>k</w:t>
      </w:r>
      <w:r w:rsidR="00C47E46" w:rsidRPr="00A202BD">
        <w:rPr>
          <w:szCs w:val="24"/>
          <w:lang w:eastAsia="lt-LT"/>
        </w:rPr>
        <w:t>ompetentingą instituciją</w:t>
      </w:r>
      <w:r w:rsidRPr="00A202BD">
        <w:rPr>
          <w:szCs w:val="24"/>
          <w:lang w:eastAsia="lt-LT"/>
        </w:rPr>
        <w:t>.</w:t>
      </w:r>
    </w:p>
    <w:p w:rsidR="001951C9" w:rsidRPr="00A202BD" w:rsidRDefault="00353E55" w:rsidP="00A202BD">
      <w:pPr>
        <w:pStyle w:val="ListParagraph"/>
        <w:numPr>
          <w:ilvl w:val="0"/>
          <w:numId w:val="3"/>
        </w:numPr>
        <w:tabs>
          <w:tab w:val="left" w:pos="851"/>
          <w:tab w:val="left" w:pos="993"/>
          <w:tab w:val="left" w:pos="1276"/>
          <w:tab w:val="left" w:pos="1843"/>
          <w:tab w:val="left" w:pos="4820"/>
          <w:tab w:val="left" w:pos="7797"/>
        </w:tabs>
        <w:jc w:val="both"/>
        <w:rPr>
          <w:szCs w:val="24"/>
          <w:lang w:eastAsia="lt-LT"/>
        </w:rPr>
      </w:pPr>
      <w:r w:rsidRPr="00A202BD">
        <w:rPr>
          <w:szCs w:val="24"/>
          <w:lang w:eastAsia="lt-LT"/>
        </w:rPr>
        <w:t>Lietuvos Respublikos valstybės ir savivaldybių institucijos</w:t>
      </w:r>
      <w:r w:rsidR="00814344" w:rsidRPr="00A202BD">
        <w:rPr>
          <w:szCs w:val="24"/>
          <w:lang w:eastAsia="lt-LT"/>
        </w:rPr>
        <w:t xml:space="preserve">, </w:t>
      </w:r>
      <w:r w:rsidR="00CF3D6E" w:rsidRPr="00A202BD">
        <w:rPr>
          <w:szCs w:val="24"/>
          <w:lang w:eastAsia="lt-LT"/>
        </w:rPr>
        <w:t xml:space="preserve">valstybės valdomos įmonės </w:t>
      </w:r>
      <w:r w:rsidR="00CB7FB0" w:rsidRPr="00A202BD">
        <w:rPr>
          <w:szCs w:val="24"/>
          <w:lang w:eastAsia="lt-LT"/>
        </w:rPr>
        <w:t>ir savivaldybės valdom</w:t>
      </w:r>
      <w:r w:rsidR="00D6432B" w:rsidRPr="00A202BD">
        <w:rPr>
          <w:szCs w:val="24"/>
          <w:lang w:eastAsia="lt-LT"/>
        </w:rPr>
        <w:t>os</w:t>
      </w:r>
      <w:r w:rsidR="00CB7FB0" w:rsidRPr="00A202BD">
        <w:rPr>
          <w:szCs w:val="24"/>
          <w:lang w:eastAsia="lt-LT"/>
        </w:rPr>
        <w:t xml:space="preserve"> įmonė</w:t>
      </w:r>
      <w:r w:rsidR="00D6432B" w:rsidRPr="00A202BD">
        <w:rPr>
          <w:szCs w:val="24"/>
          <w:lang w:eastAsia="lt-LT"/>
        </w:rPr>
        <w:t>s, p</w:t>
      </w:r>
      <w:r w:rsidRPr="00A202BD">
        <w:rPr>
          <w:szCs w:val="24"/>
          <w:lang w:eastAsia="lt-LT"/>
        </w:rPr>
        <w:t>agal Įstatymo 4 straipsnį įgyvendindamos tarptautines sankcijas, nustato vidaus kontrolės procedūras, užtikrina reikiamus žmogiškuosius, finansinius ir techninius išteklius tinkamam tarptautinių sankcijų įgyvendinimui savo veiklos srityje.</w:t>
      </w:r>
    </w:p>
    <w:p w:rsidR="001951C9" w:rsidRPr="006C7F43" w:rsidRDefault="001951C9">
      <w:pPr>
        <w:tabs>
          <w:tab w:val="center" w:pos="-7800"/>
          <w:tab w:val="left" w:pos="851"/>
          <w:tab w:val="left" w:pos="993"/>
          <w:tab w:val="left" w:pos="1276"/>
          <w:tab w:val="left" w:pos="1843"/>
          <w:tab w:val="left" w:pos="4820"/>
          <w:tab w:val="left" w:pos="7797"/>
        </w:tabs>
        <w:ind w:firstLine="567"/>
        <w:jc w:val="both"/>
        <w:rPr>
          <w:rFonts w:eastAsia="Calibri"/>
          <w:szCs w:val="24"/>
          <w:lang w:eastAsia="lt-LT"/>
        </w:rPr>
      </w:pPr>
    </w:p>
    <w:p w:rsidR="001951C9" w:rsidRPr="006C7F43" w:rsidRDefault="00353E55">
      <w:pPr>
        <w:tabs>
          <w:tab w:val="center" w:pos="-7800"/>
          <w:tab w:val="left" w:pos="851"/>
          <w:tab w:val="left" w:pos="993"/>
          <w:tab w:val="left" w:pos="1276"/>
          <w:tab w:val="left" w:pos="1843"/>
          <w:tab w:val="left" w:pos="4820"/>
          <w:tab w:val="left" w:pos="7797"/>
        </w:tabs>
        <w:ind w:firstLine="567"/>
        <w:jc w:val="center"/>
        <w:rPr>
          <w:b/>
          <w:bCs/>
          <w:caps/>
          <w:szCs w:val="24"/>
          <w:lang w:eastAsia="lt-LT"/>
        </w:rPr>
      </w:pPr>
      <w:r w:rsidRPr="006C7F43">
        <w:rPr>
          <w:b/>
          <w:bCs/>
          <w:caps/>
          <w:szCs w:val="24"/>
          <w:lang w:eastAsia="lt-LT"/>
        </w:rPr>
        <w:t>III SKYRIUS</w:t>
      </w:r>
    </w:p>
    <w:p w:rsidR="001951C9" w:rsidRPr="006C7F43" w:rsidRDefault="00353E55">
      <w:pPr>
        <w:tabs>
          <w:tab w:val="center" w:pos="-7800"/>
          <w:tab w:val="left" w:pos="851"/>
          <w:tab w:val="left" w:pos="993"/>
          <w:tab w:val="left" w:pos="1276"/>
          <w:tab w:val="left" w:pos="1843"/>
          <w:tab w:val="left" w:pos="4820"/>
          <w:tab w:val="left" w:pos="7797"/>
        </w:tabs>
        <w:ind w:firstLine="567"/>
        <w:jc w:val="center"/>
        <w:rPr>
          <w:b/>
          <w:bCs/>
          <w:caps/>
          <w:szCs w:val="24"/>
          <w:lang w:eastAsia="lt-LT"/>
        </w:rPr>
      </w:pPr>
      <w:r w:rsidRPr="006C7F43">
        <w:rPr>
          <w:b/>
          <w:bCs/>
          <w:caps/>
          <w:szCs w:val="24"/>
          <w:lang w:eastAsia="lt-LT"/>
        </w:rPr>
        <w:t>Tarptautinių sankcijų ĮGYVENDINIMO KOORDINAVIMAS</w:t>
      </w:r>
    </w:p>
    <w:p w:rsidR="001951C9" w:rsidRPr="006C7F43" w:rsidRDefault="001951C9">
      <w:pPr>
        <w:tabs>
          <w:tab w:val="center" w:pos="-7800"/>
          <w:tab w:val="left" w:pos="851"/>
          <w:tab w:val="left" w:pos="993"/>
          <w:tab w:val="left" w:pos="1276"/>
          <w:tab w:val="left" w:pos="1843"/>
          <w:tab w:val="left" w:pos="4820"/>
          <w:tab w:val="left" w:pos="7797"/>
        </w:tabs>
        <w:ind w:firstLine="567"/>
        <w:jc w:val="both"/>
        <w:rPr>
          <w:rFonts w:eastAsia="Calibri"/>
          <w:szCs w:val="24"/>
          <w:lang w:eastAsia="lt-LT"/>
        </w:rPr>
      </w:pPr>
    </w:p>
    <w:p w:rsidR="001951C9" w:rsidRPr="00A202BD" w:rsidRDefault="00353E55" w:rsidP="00A202BD">
      <w:pPr>
        <w:pStyle w:val="ListParagraph"/>
        <w:numPr>
          <w:ilvl w:val="0"/>
          <w:numId w:val="3"/>
        </w:numPr>
        <w:tabs>
          <w:tab w:val="left" w:pos="851"/>
          <w:tab w:val="left" w:pos="993"/>
          <w:tab w:val="left" w:pos="1276"/>
          <w:tab w:val="left" w:pos="1843"/>
          <w:tab w:val="left" w:pos="4820"/>
          <w:tab w:val="left" w:pos="7797"/>
        </w:tabs>
        <w:jc w:val="both"/>
        <w:rPr>
          <w:szCs w:val="24"/>
          <w:lang w:eastAsia="lt-LT"/>
        </w:rPr>
      </w:pPr>
      <w:r w:rsidRPr="00A202BD">
        <w:rPr>
          <w:szCs w:val="24"/>
          <w:lang w:eastAsia="lt-LT"/>
        </w:rPr>
        <w:t xml:space="preserve">Lietuvos Respublikoje įgyvendinamų tarptautinių sankcijų įgyvendinimo užtikrinimo koordinavimą </w:t>
      </w:r>
      <w:r w:rsidR="00D6432B" w:rsidRPr="00A202BD">
        <w:rPr>
          <w:szCs w:val="24"/>
          <w:lang w:eastAsia="lt-LT"/>
        </w:rPr>
        <w:t>atlieka</w:t>
      </w:r>
      <w:r w:rsidRPr="00A202BD">
        <w:rPr>
          <w:szCs w:val="24"/>
          <w:lang w:eastAsia="lt-LT"/>
        </w:rPr>
        <w:t xml:space="preserve"> Tarptautinių sankcijų koordinavimo komisija (toliau – Komisija). </w:t>
      </w:r>
    </w:p>
    <w:p w:rsidR="00217243" w:rsidRPr="00A202BD" w:rsidRDefault="00217243" w:rsidP="00A202BD">
      <w:pPr>
        <w:pStyle w:val="ListParagraph"/>
        <w:numPr>
          <w:ilvl w:val="0"/>
          <w:numId w:val="3"/>
        </w:numPr>
        <w:tabs>
          <w:tab w:val="left" w:pos="851"/>
          <w:tab w:val="left" w:pos="993"/>
          <w:tab w:val="left" w:pos="1276"/>
          <w:tab w:val="left" w:pos="1843"/>
          <w:tab w:val="left" w:pos="4820"/>
          <w:tab w:val="left" w:pos="7797"/>
        </w:tabs>
        <w:jc w:val="both"/>
        <w:rPr>
          <w:szCs w:val="24"/>
          <w:lang w:eastAsia="lt-LT"/>
        </w:rPr>
      </w:pPr>
      <w:r w:rsidRPr="006C7F43">
        <w:t>Komisija</w:t>
      </w:r>
      <w:r w:rsidR="00433400" w:rsidRPr="00433400">
        <w:t xml:space="preserve"> </w:t>
      </w:r>
      <w:r w:rsidR="00433400">
        <w:t>vykdo Įstatymo 10 straipsnio 2 dalyje nustatytas funkcijas, taip pat</w:t>
      </w:r>
      <w:r w:rsidRPr="006C7F43">
        <w:t xml:space="preserve">, koordinuodama valstybės institucijų veiklą tarptautinių sankcijų įgyvendinimo srityje, kai tai būtina siekiant užtikrinti veiksmingą ir vienodą tarptautinių sankcijų įgyvendinimą, svarsto </w:t>
      </w:r>
      <w:r w:rsidR="001F74D6" w:rsidRPr="006C7F43">
        <w:t>Įstatymo 11 straipsnyje</w:t>
      </w:r>
      <w:r w:rsidR="006C7850" w:rsidRPr="006C7F43">
        <w:t xml:space="preserve"> nurodyt</w:t>
      </w:r>
      <w:r w:rsidR="001F74D6" w:rsidRPr="006C7F43">
        <w:t>ų k</w:t>
      </w:r>
      <w:r w:rsidRPr="006C7F43">
        <w:t xml:space="preserve">ompetentingų institucijų </w:t>
      </w:r>
      <w:r w:rsidR="001F74D6" w:rsidRPr="006C7F43">
        <w:t xml:space="preserve">(toliau – Kompetentinga institucija) </w:t>
      </w:r>
      <w:r w:rsidRPr="006C7F43">
        <w:t xml:space="preserve">pateiktus klausimus, kilusius joms pagal kompetenciją užtikrinant </w:t>
      </w:r>
      <w:r w:rsidR="006C7850" w:rsidRPr="006C7F43">
        <w:t xml:space="preserve">tarptautinių </w:t>
      </w:r>
      <w:r w:rsidRPr="006C7F43">
        <w:t>sankcijų įgyvendinimą, ir teikia Kompetentingoms institucijoms gaires tais klausimais.</w:t>
      </w:r>
    </w:p>
    <w:p w:rsidR="00F202B8" w:rsidRPr="00A202BD" w:rsidRDefault="00874828" w:rsidP="00A202BD">
      <w:pPr>
        <w:pStyle w:val="ListParagraph"/>
        <w:numPr>
          <w:ilvl w:val="0"/>
          <w:numId w:val="3"/>
        </w:numPr>
        <w:tabs>
          <w:tab w:val="left" w:pos="851"/>
          <w:tab w:val="left" w:pos="993"/>
          <w:tab w:val="left" w:pos="1276"/>
          <w:tab w:val="left" w:pos="1843"/>
          <w:tab w:val="left" w:pos="4820"/>
          <w:tab w:val="left" w:pos="7797"/>
        </w:tabs>
        <w:jc w:val="both"/>
        <w:rPr>
          <w:szCs w:val="24"/>
          <w:lang w:eastAsia="lt-LT"/>
        </w:rPr>
      </w:pPr>
      <w:r w:rsidRPr="00A202BD">
        <w:rPr>
          <w:szCs w:val="24"/>
          <w:lang w:eastAsia="lt-LT"/>
        </w:rPr>
        <w:lastRenderedPageBreak/>
        <w:t xml:space="preserve">Komisija, </w:t>
      </w:r>
      <w:r w:rsidR="00D6432B" w:rsidRPr="00A202BD">
        <w:rPr>
          <w:szCs w:val="24"/>
          <w:lang w:eastAsia="lt-LT"/>
        </w:rPr>
        <w:t>atlikdama</w:t>
      </w:r>
      <w:r w:rsidRPr="00A202BD">
        <w:rPr>
          <w:szCs w:val="24"/>
          <w:lang w:eastAsia="lt-LT"/>
        </w:rPr>
        <w:t xml:space="preserve"> Įstatymo 10 straipsnio 2 dalies 2 punkte nustatytą funkciją, per 5 darbo dienas nuo Įstatymo 6 straipsnio nurodytų dokumentų priėmimo išnagrinėja šių dokumentų turinį ir</w:t>
      </w:r>
      <w:r w:rsidR="00D6432B" w:rsidRPr="00A202BD">
        <w:rPr>
          <w:szCs w:val="24"/>
          <w:lang w:eastAsia="lt-LT"/>
        </w:rPr>
        <w:t>,</w:t>
      </w:r>
      <w:r w:rsidRPr="00A202BD">
        <w:rPr>
          <w:szCs w:val="24"/>
          <w:lang w:eastAsia="lt-LT"/>
        </w:rPr>
        <w:t xml:space="preserve"> esa</w:t>
      </w:r>
      <w:r w:rsidR="00D6432B" w:rsidRPr="00A202BD">
        <w:rPr>
          <w:szCs w:val="24"/>
          <w:lang w:eastAsia="lt-LT"/>
        </w:rPr>
        <w:t>nt Įstatymo 11 straipsnio 5 dalyje numatytam</w:t>
      </w:r>
      <w:r w:rsidRPr="00A202BD">
        <w:rPr>
          <w:szCs w:val="24"/>
          <w:lang w:eastAsia="lt-LT"/>
        </w:rPr>
        <w:t xml:space="preserve"> atvejui, teikia Vyriausybei pasiūlymą dėl </w:t>
      </w:r>
      <w:r w:rsidR="001E717A" w:rsidRPr="00A202BD">
        <w:rPr>
          <w:szCs w:val="24"/>
          <w:lang w:eastAsia="lt-LT"/>
        </w:rPr>
        <w:t>Kompetentingos institucijos paskyrimo.</w:t>
      </w:r>
    </w:p>
    <w:p w:rsidR="00A202BD" w:rsidRPr="00A202BD" w:rsidRDefault="00A202BD" w:rsidP="00A202BD">
      <w:pPr>
        <w:pStyle w:val="ListParagraph"/>
        <w:numPr>
          <w:ilvl w:val="0"/>
          <w:numId w:val="3"/>
        </w:numPr>
        <w:tabs>
          <w:tab w:val="left" w:pos="851"/>
          <w:tab w:val="left" w:pos="993"/>
          <w:tab w:val="left" w:pos="1276"/>
          <w:tab w:val="left" w:pos="1843"/>
          <w:tab w:val="left" w:pos="4820"/>
          <w:tab w:val="left" w:pos="7797"/>
        </w:tabs>
        <w:jc w:val="both"/>
        <w:rPr>
          <w:szCs w:val="24"/>
          <w:lang w:eastAsia="lt-LT"/>
        </w:rPr>
      </w:pPr>
      <w:r w:rsidRPr="00A202BD">
        <w:rPr>
          <w:szCs w:val="24"/>
          <w:lang w:eastAsia="lt-LT"/>
        </w:rPr>
        <w:t>Kompetentingos institucijos, taip pat Lietuvos bankas ir kitos Vyriausybės nustatytos ūkio subjektų veiklos priežiūros institucijos</w:t>
      </w:r>
      <w:r w:rsidR="00173834">
        <w:rPr>
          <w:szCs w:val="24"/>
          <w:lang w:eastAsia="lt-LT"/>
        </w:rPr>
        <w:t>,</w:t>
      </w:r>
      <w:r w:rsidRPr="00A202BD">
        <w:rPr>
          <w:szCs w:val="24"/>
          <w:lang w:eastAsia="lt-LT"/>
        </w:rPr>
        <w:t xml:space="preserve"> per 7 darbo dienas nuo kalendorinio ketvirčio pabaigos Komisijai pagal kompetenciją teikia informaciją apie tarptautinių sankcijų įgyvendinimą, nustatytus Lietuvos Respublikoje įgyvendinamų tarptautinių sankcijų pažeidimus ir kitą informaciją, reikalingą Komisijai užtikrinti </w:t>
      </w:r>
      <w:r w:rsidR="004B43C1">
        <w:rPr>
          <w:szCs w:val="24"/>
          <w:lang w:eastAsia="lt-LT"/>
        </w:rPr>
        <w:t xml:space="preserve">koordinavimą ir </w:t>
      </w:r>
      <w:r w:rsidRPr="00A202BD">
        <w:rPr>
          <w:szCs w:val="24"/>
          <w:lang w:eastAsia="lt-LT"/>
        </w:rPr>
        <w:t>veiksmingą tarptautinių sankcijų įgyvendinimą.</w:t>
      </w:r>
    </w:p>
    <w:p w:rsidR="001951C9" w:rsidRPr="00A202BD" w:rsidRDefault="00353E55" w:rsidP="00A202BD">
      <w:pPr>
        <w:pStyle w:val="ListParagraph"/>
        <w:numPr>
          <w:ilvl w:val="0"/>
          <w:numId w:val="3"/>
        </w:numPr>
        <w:tabs>
          <w:tab w:val="left" w:pos="851"/>
          <w:tab w:val="left" w:pos="993"/>
          <w:tab w:val="left" w:pos="1276"/>
          <w:tab w:val="left" w:pos="1843"/>
          <w:tab w:val="left" w:pos="4820"/>
          <w:tab w:val="left" w:pos="7797"/>
        </w:tabs>
        <w:jc w:val="both"/>
        <w:rPr>
          <w:szCs w:val="24"/>
          <w:lang w:eastAsia="lt-LT"/>
        </w:rPr>
      </w:pPr>
      <w:r w:rsidRPr="00A202BD">
        <w:rPr>
          <w:szCs w:val="24"/>
          <w:lang w:eastAsia="lt-LT"/>
        </w:rPr>
        <w:t xml:space="preserve">Užsienio reikalų ministerija, </w:t>
      </w:r>
      <w:r w:rsidR="00D6432B" w:rsidRPr="00A202BD">
        <w:rPr>
          <w:szCs w:val="24"/>
          <w:lang w:eastAsia="lt-LT"/>
        </w:rPr>
        <w:t>atlikdama</w:t>
      </w:r>
      <w:r w:rsidRPr="00A202BD">
        <w:rPr>
          <w:szCs w:val="24"/>
          <w:lang w:eastAsia="lt-LT"/>
        </w:rPr>
        <w:t xml:space="preserve"> Įstatymo 5 straipsnyje, 10 straipsnio 1 ir 3 daly</w:t>
      </w:r>
      <w:r w:rsidR="00D6432B" w:rsidRPr="00A202BD">
        <w:rPr>
          <w:szCs w:val="24"/>
          <w:lang w:eastAsia="lt-LT"/>
        </w:rPr>
        <w:t>s</w:t>
      </w:r>
      <w:r w:rsidRPr="00A202BD">
        <w:rPr>
          <w:szCs w:val="24"/>
          <w:lang w:eastAsia="lt-LT"/>
        </w:rPr>
        <w:t>e nustatytas funkcijas:</w:t>
      </w:r>
    </w:p>
    <w:p w:rsidR="001951C9" w:rsidRPr="006C7F43" w:rsidRDefault="00A202BD">
      <w:pPr>
        <w:tabs>
          <w:tab w:val="left" w:pos="851"/>
          <w:tab w:val="left" w:pos="993"/>
          <w:tab w:val="left" w:pos="1276"/>
          <w:tab w:val="left" w:pos="1843"/>
          <w:tab w:val="left" w:pos="4820"/>
          <w:tab w:val="left" w:pos="7797"/>
        </w:tabs>
        <w:ind w:firstLine="567"/>
        <w:jc w:val="both"/>
        <w:rPr>
          <w:szCs w:val="24"/>
          <w:lang w:eastAsia="lt-LT"/>
        </w:rPr>
      </w:pPr>
      <w:r>
        <w:rPr>
          <w:szCs w:val="24"/>
          <w:lang w:eastAsia="lt-LT"/>
        </w:rPr>
        <w:t>9.1</w:t>
      </w:r>
      <w:r w:rsidR="00353E55" w:rsidRPr="006C7F43">
        <w:rPr>
          <w:szCs w:val="24"/>
          <w:lang w:eastAsia="lt-LT"/>
        </w:rPr>
        <w:t xml:space="preserve">. pagal kompetenciją bendradarbiauja su Europos Sąjungos institucijoms, Jungtinėmis Tautomis ir kitomis tarptautinėmis organizacijomis, kurių nustatytos tarptautinės sankcijos įgyvendinamos Lietuvos Respublikoje, prireikus, </w:t>
      </w:r>
      <w:r w:rsidR="00D6432B" w:rsidRPr="006C7F43">
        <w:rPr>
          <w:szCs w:val="24"/>
          <w:lang w:eastAsia="lt-LT"/>
        </w:rPr>
        <w:t xml:space="preserve">ir su </w:t>
      </w:r>
      <w:r w:rsidR="00353E55" w:rsidRPr="006C7F43">
        <w:rPr>
          <w:szCs w:val="24"/>
          <w:lang w:eastAsia="lt-LT"/>
        </w:rPr>
        <w:t xml:space="preserve">užsienio valstybių </w:t>
      </w:r>
      <w:r w:rsidR="00AA679B">
        <w:rPr>
          <w:szCs w:val="24"/>
          <w:lang w:eastAsia="lt-LT"/>
        </w:rPr>
        <w:t>kompetentingomis</w:t>
      </w:r>
      <w:r w:rsidR="00353E55" w:rsidRPr="006C7F43">
        <w:rPr>
          <w:szCs w:val="24"/>
          <w:lang w:eastAsia="lt-LT"/>
        </w:rPr>
        <w:t xml:space="preserve"> institucijomis;</w:t>
      </w:r>
    </w:p>
    <w:p w:rsidR="001951C9" w:rsidRPr="006C7F43" w:rsidRDefault="00A202BD">
      <w:pPr>
        <w:tabs>
          <w:tab w:val="left" w:pos="851"/>
          <w:tab w:val="left" w:pos="993"/>
          <w:tab w:val="left" w:pos="1276"/>
          <w:tab w:val="left" w:pos="1843"/>
          <w:tab w:val="left" w:pos="4820"/>
          <w:tab w:val="left" w:pos="7797"/>
        </w:tabs>
        <w:ind w:firstLine="567"/>
        <w:jc w:val="both"/>
        <w:rPr>
          <w:szCs w:val="24"/>
          <w:lang w:eastAsia="lt-LT"/>
        </w:rPr>
      </w:pPr>
      <w:r>
        <w:rPr>
          <w:szCs w:val="24"/>
          <w:lang w:eastAsia="lt-LT"/>
        </w:rPr>
        <w:t>9</w:t>
      </w:r>
      <w:r w:rsidR="00353E55" w:rsidRPr="006C7F43">
        <w:rPr>
          <w:szCs w:val="24"/>
          <w:lang w:eastAsia="lt-LT"/>
        </w:rPr>
        <w:t>.2. išplatina Komisijos priimtus siūlymus ir (arba) gaires dėl tarptautinių sankcijų įgyvendinimo Kompetentingoms institucijoms ir kitiems tarptautines sankcijas įgyvendinantiems subjektams;</w:t>
      </w:r>
    </w:p>
    <w:p w:rsidR="001951C9" w:rsidRPr="006C7F43" w:rsidRDefault="00A202BD">
      <w:pPr>
        <w:tabs>
          <w:tab w:val="left" w:pos="851"/>
          <w:tab w:val="left" w:pos="993"/>
          <w:tab w:val="left" w:pos="1276"/>
          <w:tab w:val="left" w:pos="1843"/>
          <w:tab w:val="left" w:pos="4820"/>
          <w:tab w:val="left" w:pos="7797"/>
        </w:tabs>
        <w:ind w:firstLine="567"/>
        <w:jc w:val="both"/>
        <w:rPr>
          <w:szCs w:val="24"/>
          <w:lang w:eastAsia="lt-LT"/>
        </w:rPr>
      </w:pPr>
      <w:r>
        <w:rPr>
          <w:szCs w:val="24"/>
          <w:lang w:eastAsia="lt-LT"/>
        </w:rPr>
        <w:t>9</w:t>
      </w:r>
      <w:r w:rsidR="00353E55" w:rsidRPr="006C7F43">
        <w:rPr>
          <w:szCs w:val="24"/>
          <w:lang w:eastAsia="lt-LT"/>
        </w:rPr>
        <w:t>.3. gavusi info</w:t>
      </w:r>
      <w:r w:rsidR="00FE45DA" w:rsidRPr="006C7F43">
        <w:rPr>
          <w:szCs w:val="24"/>
          <w:lang w:eastAsia="lt-LT"/>
        </w:rPr>
        <w:t xml:space="preserve">rmaciją ir (arba) </w:t>
      </w:r>
      <w:proofErr w:type="spellStart"/>
      <w:r w:rsidR="00FE45DA" w:rsidRPr="006C7F43">
        <w:rPr>
          <w:szCs w:val="24"/>
          <w:lang w:eastAsia="lt-LT"/>
        </w:rPr>
        <w:t>išaiškinimus</w:t>
      </w:r>
      <w:proofErr w:type="spellEnd"/>
      <w:r w:rsidR="00FE45DA" w:rsidRPr="006C7F43">
        <w:rPr>
          <w:szCs w:val="24"/>
          <w:lang w:eastAsia="lt-LT"/>
        </w:rPr>
        <w:t xml:space="preserve"> a</w:t>
      </w:r>
      <w:r w:rsidR="00353E55" w:rsidRPr="006C7F43">
        <w:rPr>
          <w:szCs w:val="24"/>
          <w:lang w:eastAsia="lt-LT"/>
        </w:rPr>
        <w:t xml:space="preserve">r gaires dėl tarptautinių sankcijų įgyvendinimo iš Europos Sąjungos institucijų, Jungtinių Tautų ir kitų tarptautinių organizacijų, kurių nustatytos tarptautinės sankcijos įgyvendinamos Lietuvos Respublikoje, pateikia juos Komisijai ir užtikrina išplatinimą Kompetentingoms institucijoms </w:t>
      </w:r>
      <w:r w:rsidR="00FE45DA" w:rsidRPr="006C7F43">
        <w:rPr>
          <w:szCs w:val="24"/>
          <w:lang w:eastAsia="lt-LT"/>
        </w:rPr>
        <w:t>bei</w:t>
      </w:r>
      <w:r w:rsidR="00353E55" w:rsidRPr="006C7F43">
        <w:rPr>
          <w:szCs w:val="24"/>
          <w:lang w:eastAsia="lt-LT"/>
        </w:rPr>
        <w:t xml:space="preserve"> kitiems tarptautines sankcijas įgyvendinanti</w:t>
      </w:r>
      <w:r w:rsidR="00AD2ABD" w:rsidRPr="006C7F43">
        <w:rPr>
          <w:szCs w:val="24"/>
          <w:lang w:eastAsia="lt-LT"/>
        </w:rPr>
        <w:t>ems suinteresuotiems subjektams.</w:t>
      </w:r>
    </w:p>
    <w:p w:rsidR="001951C9" w:rsidRPr="006C7F43" w:rsidRDefault="001951C9">
      <w:pPr>
        <w:tabs>
          <w:tab w:val="center" w:pos="-7800"/>
          <w:tab w:val="left" w:pos="851"/>
          <w:tab w:val="left" w:pos="993"/>
          <w:tab w:val="left" w:pos="1276"/>
          <w:tab w:val="left" w:pos="1843"/>
          <w:tab w:val="left" w:pos="4820"/>
          <w:tab w:val="left" w:pos="7797"/>
        </w:tabs>
        <w:ind w:firstLine="567"/>
        <w:jc w:val="both"/>
        <w:rPr>
          <w:b/>
          <w:bCs/>
          <w:caps/>
          <w:szCs w:val="24"/>
          <w:lang w:eastAsia="lt-LT"/>
        </w:rPr>
      </w:pPr>
    </w:p>
    <w:p w:rsidR="001951C9" w:rsidRPr="006C7F43" w:rsidRDefault="00353E55">
      <w:pPr>
        <w:tabs>
          <w:tab w:val="center" w:pos="-7800"/>
          <w:tab w:val="left" w:pos="851"/>
          <w:tab w:val="left" w:pos="993"/>
          <w:tab w:val="left" w:pos="1276"/>
          <w:tab w:val="left" w:pos="1843"/>
          <w:tab w:val="left" w:pos="4820"/>
          <w:tab w:val="left" w:pos="7797"/>
        </w:tabs>
        <w:ind w:firstLine="567"/>
        <w:jc w:val="center"/>
        <w:rPr>
          <w:b/>
          <w:szCs w:val="24"/>
          <w:lang w:eastAsia="lt-LT"/>
        </w:rPr>
      </w:pPr>
      <w:r w:rsidRPr="006C7F43">
        <w:rPr>
          <w:b/>
          <w:szCs w:val="24"/>
          <w:lang w:eastAsia="lt-LT"/>
        </w:rPr>
        <w:t>IV SKYRIUS</w:t>
      </w:r>
    </w:p>
    <w:p w:rsidR="001951C9" w:rsidRPr="006C7F43" w:rsidRDefault="00353E55">
      <w:pPr>
        <w:tabs>
          <w:tab w:val="center" w:pos="-7800"/>
          <w:tab w:val="left" w:pos="851"/>
          <w:tab w:val="left" w:pos="993"/>
          <w:tab w:val="left" w:pos="1276"/>
          <w:tab w:val="left" w:pos="1843"/>
          <w:tab w:val="left" w:pos="4820"/>
          <w:tab w:val="left" w:pos="7797"/>
        </w:tabs>
        <w:ind w:firstLine="567"/>
        <w:jc w:val="center"/>
        <w:rPr>
          <w:b/>
          <w:szCs w:val="24"/>
          <w:lang w:eastAsia="lt-LT"/>
        </w:rPr>
      </w:pPr>
      <w:r w:rsidRPr="006C7F43">
        <w:rPr>
          <w:b/>
          <w:szCs w:val="24"/>
          <w:lang w:eastAsia="lt-LT"/>
        </w:rPr>
        <w:t>INDIVIDUALIŲ FINANSINIŲ SANKCIJŲ (APRIBOJIMŲ DISPONUOTI LĖŠOMIS IR EKONOMINIAIS IŠTEKLIAIS) IR DRAUDIMO ATVYKTI Į LIETUVOS RESPUBLIKĄ ĮGYVENDINIMO UŽTIKRINIMAS</w:t>
      </w:r>
    </w:p>
    <w:p w:rsidR="001951C9" w:rsidRPr="006C7F43" w:rsidRDefault="001951C9">
      <w:pPr>
        <w:tabs>
          <w:tab w:val="center" w:pos="-7800"/>
          <w:tab w:val="left" w:pos="851"/>
          <w:tab w:val="left" w:pos="993"/>
          <w:tab w:val="left" w:pos="1276"/>
          <w:tab w:val="left" w:pos="1843"/>
          <w:tab w:val="left" w:pos="4820"/>
          <w:tab w:val="left" w:pos="7797"/>
        </w:tabs>
        <w:ind w:firstLine="567"/>
        <w:jc w:val="center"/>
        <w:rPr>
          <w:szCs w:val="24"/>
          <w:lang w:eastAsia="lt-LT"/>
        </w:rPr>
      </w:pPr>
    </w:p>
    <w:p w:rsidR="001951C9" w:rsidRPr="00A202BD" w:rsidRDefault="00353E55" w:rsidP="00A202BD">
      <w:pPr>
        <w:pStyle w:val="ListParagraph"/>
        <w:numPr>
          <w:ilvl w:val="0"/>
          <w:numId w:val="3"/>
        </w:numPr>
        <w:tabs>
          <w:tab w:val="center" w:pos="-7800"/>
          <w:tab w:val="left" w:pos="851"/>
          <w:tab w:val="left" w:pos="993"/>
          <w:tab w:val="left" w:pos="1276"/>
          <w:tab w:val="left" w:pos="1843"/>
          <w:tab w:val="left" w:pos="4820"/>
          <w:tab w:val="left" w:pos="7797"/>
        </w:tabs>
        <w:jc w:val="both"/>
        <w:rPr>
          <w:szCs w:val="24"/>
          <w:lang w:eastAsia="lt-LT"/>
        </w:rPr>
      </w:pPr>
      <w:r w:rsidRPr="00A202BD">
        <w:rPr>
          <w:szCs w:val="24"/>
          <w:lang w:eastAsia="lt-LT"/>
        </w:rPr>
        <w:t>Fiziniai ir juridiniai asmenys, pagal tarp</w:t>
      </w:r>
      <w:r w:rsidR="00FE45DA" w:rsidRPr="00A202BD">
        <w:rPr>
          <w:szCs w:val="24"/>
          <w:lang w:eastAsia="lt-LT"/>
        </w:rPr>
        <w:t>tautines sankcijas nustatančių teisės aktų</w:t>
      </w:r>
      <w:r w:rsidRPr="00A202BD">
        <w:rPr>
          <w:szCs w:val="24"/>
          <w:lang w:eastAsia="lt-LT"/>
        </w:rPr>
        <w:t xml:space="preserve"> reikalavimus apriboję subjektų disponavimą lėšomis ar ekonominiais ištekliais, apie tai per </w:t>
      </w:r>
      <w:r w:rsidR="003145AD" w:rsidRPr="00A202BD">
        <w:rPr>
          <w:szCs w:val="24"/>
          <w:lang w:eastAsia="lt-LT"/>
        </w:rPr>
        <w:t xml:space="preserve">2 </w:t>
      </w:r>
      <w:r w:rsidRPr="00A202BD">
        <w:rPr>
          <w:szCs w:val="24"/>
          <w:lang w:eastAsia="lt-LT"/>
        </w:rPr>
        <w:t xml:space="preserve">darbo dienas informuoja Finansinių nusikaltimų tyrimo tarnybą prie Lietuvos Respublikos </w:t>
      </w:r>
      <w:r w:rsidR="00FE45DA" w:rsidRPr="00A202BD">
        <w:rPr>
          <w:szCs w:val="24"/>
          <w:lang w:eastAsia="lt-LT"/>
        </w:rPr>
        <w:t>v</w:t>
      </w:r>
      <w:r w:rsidRPr="00A202BD">
        <w:rPr>
          <w:szCs w:val="24"/>
          <w:lang w:eastAsia="lt-LT"/>
        </w:rPr>
        <w:t>idaus reikalų ministerijos (toliau – Finansinių nusikaltimų tyrimo tarnyba).</w:t>
      </w:r>
    </w:p>
    <w:p w:rsidR="002445B2" w:rsidRDefault="00A202BD">
      <w:pPr>
        <w:tabs>
          <w:tab w:val="center" w:pos="-7800"/>
          <w:tab w:val="left" w:pos="851"/>
          <w:tab w:val="left" w:pos="993"/>
          <w:tab w:val="left" w:pos="1276"/>
          <w:tab w:val="left" w:pos="1843"/>
          <w:tab w:val="left" w:pos="4820"/>
          <w:tab w:val="left" w:pos="7797"/>
        </w:tabs>
        <w:ind w:firstLine="567"/>
        <w:jc w:val="both"/>
        <w:rPr>
          <w:szCs w:val="24"/>
          <w:lang w:eastAsia="lt-LT"/>
        </w:rPr>
      </w:pPr>
      <w:r>
        <w:rPr>
          <w:szCs w:val="24"/>
          <w:lang w:eastAsia="lt-LT"/>
        </w:rPr>
        <w:t>11</w:t>
      </w:r>
      <w:r w:rsidR="00353E55" w:rsidRPr="0096135A">
        <w:rPr>
          <w:szCs w:val="24"/>
          <w:lang w:eastAsia="lt-LT"/>
        </w:rPr>
        <w:t>. Jurid</w:t>
      </w:r>
      <w:r w:rsidR="00FE45DA" w:rsidRPr="0096135A">
        <w:rPr>
          <w:szCs w:val="24"/>
          <w:lang w:eastAsia="lt-LT"/>
        </w:rPr>
        <w:t>iniai asmenys</w:t>
      </w:r>
      <w:r w:rsidR="0096135A">
        <w:rPr>
          <w:szCs w:val="24"/>
          <w:lang w:eastAsia="lt-LT"/>
        </w:rPr>
        <w:t xml:space="preserve"> </w:t>
      </w:r>
      <w:r w:rsidR="0096135A" w:rsidRPr="0096135A">
        <w:rPr>
          <w:szCs w:val="24"/>
          <w:lang w:eastAsia="lt-LT"/>
        </w:rPr>
        <w:t>ir kitos organizacijos, neturinčios juridinio asmens statuso</w:t>
      </w:r>
      <w:r w:rsidR="00FE45DA" w:rsidRPr="0096135A">
        <w:rPr>
          <w:szCs w:val="24"/>
          <w:lang w:eastAsia="lt-LT"/>
        </w:rPr>
        <w:t xml:space="preserve">, informuoja Finansinių nusikaltimų tyrimo tarnybą </w:t>
      </w:r>
      <w:r w:rsidR="00353E55" w:rsidRPr="0096135A">
        <w:rPr>
          <w:szCs w:val="24"/>
          <w:lang w:eastAsia="lt-LT"/>
        </w:rPr>
        <w:t xml:space="preserve">apie tai, kad jų savininkai, dalyviai yra subjektai, </w:t>
      </w:r>
      <w:r w:rsidR="00B24F1C" w:rsidRPr="0096135A">
        <w:rPr>
          <w:szCs w:val="24"/>
          <w:lang w:eastAsia="lt-LT"/>
        </w:rPr>
        <w:t>kuriems taikomos</w:t>
      </w:r>
      <w:r w:rsidR="00353E55" w:rsidRPr="0096135A">
        <w:rPr>
          <w:szCs w:val="24"/>
          <w:lang w:eastAsia="lt-LT"/>
        </w:rPr>
        <w:t xml:space="preserve"> finansinės sankcijos, taip pat apie tai, kad </w:t>
      </w:r>
      <w:r w:rsidR="00FE45DA" w:rsidRPr="0096135A">
        <w:rPr>
          <w:szCs w:val="24"/>
          <w:lang w:eastAsia="lt-LT"/>
        </w:rPr>
        <w:t>juridinį asmenį</w:t>
      </w:r>
      <w:r w:rsidR="007252F5">
        <w:rPr>
          <w:szCs w:val="24"/>
          <w:lang w:eastAsia="lt-LT"/>
        </w:rPr>
        <w:t xml:space="preserve"> ar kitą organizaciją</w:t>
      </w:r>
      <w:r w:rsidR="006F56C8">
        <w:rPr>
          <w:szCs w:val="24"/>
          <w:lang w:eastAsia="lt-LT"/>
        </w:rPr>
        <w:t>, neturinčią</w:t>
      </w:r>
      <w:r w:rsidR="007252F5" w:rsidRPr="007252F5">
        <w:rPr>
          <w:szCs w:val="24"/>
          <w:lang w:eastAsia="lt-LT"/>
        </w:rPr>
        <w:t xml:space="preserve"> juridinio asmens statuso</w:t>
      </w:r>
      <w:r w:rsidR="007252F5">
        <w:rPr>
          <w:szCs w:val="24"/>
          <w:lang w:eastAsia="lt-LT"/>
        </w:rPr>
        <w:t>,</w:t>
      </w:r>
      <w:r w:rsidR="00FE45DA" w:rsidRPr="0096135A">
        <w:rPr>
          <w:szCs w:val="24"/>
          <w:lang w:eastAsia="lt-LT"/>
        </w:rPr>
        <w:t xml:space="preserve"> valdo ar kontroliuoja </w:t>
      </w:r>
      <w:r w:rsidR="00353E55" w:rsidRPr="0096135A">
        <w:rPr>
          <w:szCs w:val="24"/>
          <w:lang w:eastAsia="lt-LT"/>
        </w:rPr>
        <w:t xml:space="preserve">subjektai, </w:t>
      </w:r>
      <w:r w:rsidR="006B5441" w:rsidRPr="0096135A">
        <w:rPr>
          <w:szCs w:val="24"/>
          <w:lang w:eastAsia="lt-LT"/>
        </w:rPr>
        <w:t>kuriems taikomos</w:t>
      </w:r>
      <w:r w:rsidR="00353E55" w:rsidRPr="0096135A">
        <w:rPr>
          <w:szCs w:val="24"/>
          <w:lang w:eastAsia="lt-LT"/>
        </w:rPr>
        <w:t xml:space="preserve"> finansinės sankcijos, per 2 darbo dienas nuo tokios </w:t>
      </w:r>
      <w:r w:rsidR="00FE45DA" w:rsidRPr="0096135A">
        <w:rPr>
          <w:szCs w:val="24"/>
          <w:lang w:eastAsia="lt-LT"/>
        </w:rPr>
        <w:t>informacijos paaiškėjimo dienos</w:t>
      </w:r>
      <w:r w:rsidR="00353E55" w:rsidRPr="0096135A">
        <w:rPr>
          <w:szCs w:val="24"/>
          <w:lang w:eastAsia="lt-LT"/>
        </w:rPr>
        <w:t>.</w:t>
      </w:r>
    </w:p>
    <w:p w:rsidR="001951C9" w:rsidRPr="006C7F43" w:rsidRDefault="00E46000">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1</w:t>
      </w:r>
      <w:r w:rsidR="00A202BD">
        <w:rPr>
          <w:szCs w:val="24"/>
          <w:lang w:eastAsia="lt-LT"/>
        </w:rPr>
        <w:t>2</w:t>
      </w:r>
      <w:r w:rsidR="00353E55" w:rsidRPr="006C7F43">
        <w:rPr>
          <w:szCs w:val="24"/>
          <w:lang w:eastAsia="lt-LT"/>
        </w:rPr>
        <w:t>. Valstybės registrų ir valstybės informacinių sistemų</w:t>
      </w:r>
      <w:r w:rsidR="002816EB" w:rsidRPr="006C7F43">
        <w:rPr>
          <w:szCs w:val="24"/>
          <w:lang w:eastAsia="lt-LT"/>
        </w:rPr>
        <w:t>, kuriuose tvarkomi duomenys, susiję su ta</w:t>
      </w:r>
      <w:r w:rsidR="00FE45DA" w:rsidRPr="006C7F43">
        <w:rPr>
          <w:szCs w:val="24"/>
          <w:lang w:eastAsia="lt-LT"/>
        </w:rPr>
        <w:t>r</w:t>
      </w:r>
      <w:r w:rsidR="002816EB" w:rsidRPr="006C7F43">
        <w:rPr>
          <w:szCs w:val="24"/>
          <w:lang w:eastAsia="lt-LT"/>
        </w:rPr>
        <w:t>ptautinių sankcijų įgyvendinimu,</w:t>
      </w:r>
      <w:r w:rsidR="00353E55" w:rsidRPr="006C7F43">
        <w:rPr>
          <w:szCs w:val="24"/>
          <w:lang w:eastAsia="lt-LT"/>
        </w:rPr>
        <w:t xml:space="preserve"> tvarkytojai:</w:t>
      </w:r>
    </w:p>
    <w:p w:rsidR="001951C9" w:rsidRPr="006C7F43" w:rsidRDefault="00134EC8">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1</w:t>
      </w:r>
      <w:r w:rsidR="00A202BD">
        <w:rPr>
          <w:szCs w:val="24"/>
          <w:lang w:eastAsia="lt-LT"/>
        </w:rPr>
        <w:t>2</w:t>
      </w:r>
      <w:r w:rsidR="00353E55" w:rsidRPr="006C7F43">
        <w:rPr>
          <w:szCs w:val="24"/>
          <w:lang w:eastAsia="lt-LT"/>
        </w:rPr>
        <w:t>.1. nustato atitinkamas vidaus kontrolės procedūras, kurios</w:t>
      </w:r>
      <w:r w:rsidR="00353E55" w:rsidRPr="006C7F43">
        <w:rPr>
          <w:lang w:eastAsia="lt-LT"/>
        </w:rPr>
        <w:t xml:space="preserve"> </w:t>
      </w:r>
      <w:r w:rsidR="00353E55" w:rsidRPr="006C7F43">
        <w:rPr>
          <w:szCs w:val="24"/>
          <w:lang w:eastAsia="lt-LT"/>
        </w:rPr>
        <w:t>užtikrintų fakto apie individualių finansinių sankcijų taikym</w:t>
      </w:r>
      <w:r w:rsidR="00FC778E" w:rsidRPr="006C7F43">
        <w:rPr>
          <w:szCs w:val="24"/>
          <w:lang w:eastAsia="lt-LT"/>
        </w:rPr>
        <w:t>ą</w:t>
      </w:r>
      <w:r w:rsidR="00353E55" w:rsidRPr="006C7F43">
        <w:rPr>
          <w:szCs w:val="24"/>
          <w:lang w:eastAsia="lt-LT"/>
        </w:rPr>
        <w:t xml:space="preserve"> įrašymą</w:t>
      </w:r>
      <w:r w:rsidR="00FC778E" w:rsidRPr="006C7F43">
        <w:rPr>
          <w:szCs w:val="24"/>
          <w:lang w:eastAsia="lt-LT"/>
        </w:rPr>
        <w:t xml:space="preserve"> </w:t>
      </w:r>
      <w:r w:rsidR="00FE45DA" w:rsidRPr="006C7F43">
        <w:rPr>
          <w:szCs w:val="24"/>
          <w:lang w:eastAsia="lt-LT"/>
        </w:rPr>
        <w:t>į</w:t>
      </w:r>
      <w:r w:rsidR="00AA2C03" w:rsidRPr="006C7F43">
        <w:rPr>
          <w:szCs w:val="24"/>
          <w:lang w:eastAsia="lt-LT"/>
        </w:rPr>
        <w:t xml:space="preserve"> </w:t>
      </w:r>
      <w:r w:rsidR="00FC778E" w:rsidRPr="006C7F43">
        <w:rPr>
          <w:szCs w:val="24"/>
          <w:lang w:eastAsia="lt-LT"/>
        </w:rPr>
        <w:t>valstybės registrus</w:t>
      </w:r>
      <w:r w:rsidR="00FE45DA" w:rsidRPr="006C7F43">
        <w:rPr>
          <w:szCs w:val="24"/>
          <w:lang w:eastAsia="lt-LT"/>
        </w:rPr>
        <w:t xml:space="preserve"> ar valstybės informacine</w:t>
      </w:r>
      <w:r w:rsidR="00FC778E" w:rsidRPr="006C7F43">
        <w:rPr>
          <w:szCs w:val="24"/>
          <w:lang w:eastAsia="lt-LT"/>
        </w:rPr>
        <w:t>s sistem</w:t>
      </w:r>
      <w:r w:rsidR="00FE45DA" w:rsidRPr="006C7F43">
        <w:rPr>
          <w:szCs w:val="24"/>
          <w:lang w:eastAsia="lt-LT"/>
        </w:rPr>
        <w:t>as ir panaikinimą iš jų</w:t>
      </w:r>
      <w:r w:rsidR="00353E55" w:rsidRPr="006C7F43">
        <w:rPr>
          <w:szCs w:val="24"/>
          <w:lang w:eastAsia="lt-LT"/>
        </w:rPr>
        <w:t>;</w:t>
      </w:r>
    </w:p>
    <w:p w:rsidR="001951C9" w:rsidRPr="006C7F43" w:rsidRDefault="00353E55">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1</w:t>
      </w:r>
      <w:r w:rsidR="00A202BD">
        <w:rPr>
          <w:szCs w:val="24"/>
          <w:lang w:eastAsia="lt-LT"/>
        </w:rPr>
        <w:t>2</w:t>
      </w:r>
      <w:r w:rsidRPr="006C7F43">
        <w:rPr>
          <w:szCs w:val="24"/>
          <w:lang w:eastAsia="lt-LT"/>
        </w:rPr>
        <w:t xml:space="preserve">.2. </w:t>
      </w:r>
      <w:r w:rsidR="00833295" w:rsidRPr="006C7F43">
        <w:rPr>
          <w:szCs w:val="24"/>
          <w:lang w:eastAsia="lt-LT"/>
        </w:rPr>
        <w:t>atlieka duomenų patikrą tvarkomuose valstybės registruose ar valstybės informacinėse sistemose ir nustatę atitinkamame valstybės registre registruotus ar valstybės informacinėje sistemoje įrašytus duomenis apie</w:t>
      </w:r>
      <w:r w:rsidR="003E6272" w:rsidRPr="006C7F43">
        <w:rPr>
          <w:szCs w:val="24"/>
          <w:lang w:eastAsia="lt-LT"/>
        </w:rPr>
        <w:t xml:space="preserve"> subjektą, kuriam taikomos finansinės sankcijos, ir (arba)</w:t>
      </w:r>
      <w:r w:rsidR="00833295" w:rsidRPr="006C7F43">
        <w:rPr>
          <w:szCs w:val="24"/>
          <w:lang w:eastAsia="lt-LT"/>
        </w:rPr>
        <w:t xml:space="preserve"> </w:t>
      </w:r>
      <w:r w:rsidR="00FE45DA" w:rsidRPr="006C7F43">
        <w:rPr>
          <w:szCs w:val="24"/>
          <w:lang w:eastAsia="lt-LT"/>
        </w:rPr>
        <w:t xml:space="preserve">apie </w:t>
      </w:r>
      <w:r w:rsidR="00833295" w:rsidRPr="006C7F43">
        <w:rPr>
          <w:szCs w:val="24"/>
          <w:lang w:eastAsia="lt-LT"/>
        </w:rPr>
        <w:t xml:space="preserve">subjektui, kuriam taikomos finansinės sankcijos, priklausančius daiktus, kitą turtą, </w:t>
      </w:r>
      <w:r w:rsidR="00FE45DA" w:rsidRPr="006C7F43">
        <w:rPr>
          <w:szCs w:val="24"/>
          <w:lang w:eastAsia="lt-LT"/>
        </w:rPr>
        <w:t xml:space="preserve">jo </w:t>
      </w:r>
      <w:r w:rsidR="00833295" w:rsidRPr="006C7F43">
        <w:rPr>
          <w:szCs w:val="24"/>
          <w:lang w:eastAsia="lt-LT"/>
        </w:rPr>
        <w:t xml:space="preserve">turtines teises, finansines priemones </w:t>
      </w:r>
      <w:r w:rsidR="00FE45DA" w:rsidRPr="006C7F43">
        <w:rPr>
          <w:szCs w:val="24"/>
          <w:lang w:eastAsia="lt-LT"/>
        </w:rPr>
        <w:t>ir</w:t>
      </w:r>
      <w:r w:rsidR="00833295" w:rsidRPr="006C7F43">
        <w:rPr>
          <w:szCs w:val="24"/>
          <w:lang w:eastAsia="lt-LT"/>
        </w:rPr>
        <w:t xml:space="preserve"> kitus ekonominius išteklius, nedelsdami</w:t>
      </w:r>
      <w:r w:rsidR="005502F1" w:rsidRPr="006C7F43">
        <w:rPr>
          <w:szCs w:val="24"/>
          <w:lang w:eastAsia="lt-LT"/>
        </w:rPr>
        <w:t>, bet ne vėliau kaip per 1 darbo dien</w:t>
      </w:r>
      <w:r w:rsidR="00A4283C">
        <w:rPr>
          <w:szCs w:val="24"/>
          <w:lang w:eastAsia="lt-LT"/>
        </w:rPr>
        <w:t>ą</w:t>
      </w:r>
      <w:r w:rsidR="005502F1" w:rsidRPr="006C7F43">
        <w:rPr>
          <w:szCs w:val="24"/>
          <w:lang w:eastAsia="lt-LT"/>
        </w:rPr>
        <w:t>,</w:t>
      </w:r>
      <w:r w:rsidR="00833295" w:rsidRPr="006C7F43">
        <w:rPr>
          <w:szCs w:val="24"/>
          <w:lang w:eastAsia="lt-LT"/>
        </w:rPr>
        <w:t xml:space="preserve"> </w:t>
      </w:r>
      <w:r w:rsidR="00FE45DA" w:rsidRPr="006C7F43">
        <w:rPr>
          <w:szCs w:val="24"/>
          <w:lang w:eastAsia="lt-LT"/>
        </w:rPr>
        <w:t xml:space="preserve">įrašo </w:t>
      </w:r>
      <w:r w:rsidR="00833295" w:rsidRPr="006C7F43">
        <w:rPr>
          <w:szCs w:val="24"/>
          <w:lang w:eastAsia="lt-LT"/>
        </w:rPr>
        <w:t>į tvarkomus valstybės registrus ar valstybės informacines sistemas faktą apie finansinių sankcijų ta</w:t>
      </w:r>
      <w:r w:rsidR="00AD2ABD" w:rsidRPr="006C7F43">
        <w:rPr>
          <w:szCs w:val="24"/>
          <w:lang w:eastAsia="lt-LT"/>
        </w:rPr>
        <w:t>ikymą;</w:t>
      </w:r>
    </w:p>
    <w:p w:rsidR="001951C9" w:rsidRPr="006C7F43" w:rsidRDefault="00410EC7">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lastRenderedPageBreak/>
        <w:t>1</w:t>
      </w:r>
      <w:r w:rsidR="00A202BD">
        <w:rPr>
          <w:szCs w:val="24"/>
          <w:lang w:eastAsia="lt-LT"/>
        </w:rPr>
        <w:t>2</w:t>
      </w:r>
      <w:r w:rsidR="00353E55" w:rsidRPr="006C7F43">
        <w:rPr>
          <w:szCs w:val="24"/>
          <w:lang w:eastAsia="lt-LT"/>
        </w:rPr>
        <w:t>.3. gavę</w:t>
      </w:r>
      <w:r w:rsidR="00FD07F0" w:rsidRPr="006C7F43">
        <w:rPr>
          <w:szCs w:val="24"/>
          <w:lang w:eastAsia="lt-LT"/>
        </w:rPr>
        <w:t xml:space="preserve"> iš</w:t>
      </w:r>
      <w:r w:rsidR="00353E55" w:rsidRPr="006C7F43">
        <w:rPr>
          <w:szCs w:val="24"/>
          <w:lang w:eastAsia="lt-LT"/>
        </w:rPr>
        <w:t xml:space="preserve"> Finansinių nusikaltimų tyrimo tarnybos informaciją apie </w:t>
      </w:r>
      <w:r w:rsidR="009D548C" w:rsidRPr="006C7F43">
        <w:rPr>
          <w:szCs w:val="24"/>
          <w:lang w:eastAsia="lt-LT"/>
        </w:rPr>
        <w:t>juridinius asmenis ar</w:t>
      </w:r>
      <w:r w:rsidR="002445B2">
        <w:rPr>
          <w:szCs w:val="24"/>
          <w:lang w:eastAsia="lt-LT"/>
        </w:rPr>
        <w:t xml:space="preserve"> </w:t>
      </w:r>
      <w:r w:rsidR="00FE0131" w:rsidRPr="00FE0131">
        <w:rPr>
          <w:szCs w:val="24"/>
          <w:lang w:eastAsia="lt-LT"/>
        </w:rPr>
        <w:t>kita</w:t>
      </w:r>
      <w:r w:rsidR="00FE0131">
        <w:rPr>
          <w:szCs w:val="24"/>
          <w:lang w:eastAsia="lt-LT"/>
        </w:rPr>
        <w:t>s</w:t>
      </w:r>
      <w:r w:rsidR="00FE0131" w:rsidRPr="00FE0131">
        <w:rPr>
          <w:szCs w:val="24"/>
          <w:lang w:eastAsia="lt-LT"/>
        </w:rPr>
        <w:t xml:space="preserve"> organizacija</w:t>
      </w:r>
      <w:r w:rsidR="00FE0131">
        <w:rPr>
          <w:szCs w:val="24"/>
          <w:lang w:eastAsia="lt-LT"/>
        </w:rPr>
        <w:t>s, neturinčia</w:t>
      </w:r>
      <w:r w:rsidR="006951CF">
        <w:rPr>
          <w:szCs w:val="24"/>
          <w:lang w:eastAsia="lt-LT"/>
        </w:rPr>
        <w:t>s</w:t>
      </w:r>
      <w:r w:rsidR="00FE0131" w:rsidRPr="00FE0131">
        <w:rPr>
          <w:szCs w:val="24"/>
          <w:lang w:eastAsia="lt-LT"/>
        </w:rPr>
        <w:t xml:space="preserve"> juridinio asmens statuso</w:t>
      </w:r>
      <w:r w:rsidR="009D548C" w:rsidRPr="00606884">
        <w:rPr>
          <w:szCs w:val="24"/>
          <w:lang w:eastAsia="lt-LT"/>
        </w:rPr>
        <w:t>,</w:t>
      </w:r>
      <w:r w:rsidR="002445B2">
        <w:rPr>
          <w:szCs w:val="24"/>
          <w:lang w:eastAsia="lt-LT"/>
        </w:rPr>
        <w:t xml:space="preserve"> </w:t>
      </w:r>
      <w:r w:rsidR="00FE0131">
        <w:rPr>
          <w:szCs w:val="24"/>
          <w:lang w:eastAsia="lt-LT"/>
        </w:rPr>
        <w:t>kurios</w:t>
      </w:r>
      <w:r w:rsidR="009D548C" w:rsidRPr="006C7F43">
        <w:rPr>
          <w:szCs w:val="24"/>
          <w:lang w:eastAsia="lt-LT"/>
        </w:rPr>
        <w:t xml:space="preserve"> nuosavybės teise priklauso arba yra </w:t>
      </w:r>
      <w:r w:rsidR="00FE0131">
        <w:rPr>
          <w:szCs w:val="24"/>
          <w:lang w:eastAsia="lt-LT"/>
        </w:rPr>
        <w:t>kontroliuojamos</w:t>
      </w:r>
      <w:r w:rsidR="00FE0131" w:rsidRPr="006C7F43">
        <w:rPr>
          <w:szCs w:val="24"/>
          <w:lang w:eastAsia="lt-LT"/>
        </w:rPr>
        <w:t xml:space="preserve"> </w:t>
      </w:r>
      <w:r w:rsidR="009D548C" w:rsidRPr="006C7F43">
        <w:rPr>
          <w:szCs w:val="24"/>
          <w:lang w:eastAsia="lt-LT"/>
        </w:rPr>
        <w:t xml:space="preserve">subjekto, kuriam taikomos sankcijos, </w:t>
      </w:r>
      <w:r w:rsidR="00353E55" w:rsidRPr="006C7F43">
        <w:rPr>
          <w:szCs w:val="24"/>
          <w:lang w:eastAsia="lt-LT"/>
        </w:rPr>
        <w:t>nedelsdami</w:t>
      </w:r>
      <w:r w:rsidR="00066CCC" w:rsidRPr="006C7F43">
        <w:rPr>
          <w:szCs w:val="24"/>
          <w:lang w:eastAsia="lt-LT"/>
        </w:rPr>
        <w:t xml:space="preserve">, bet ne vėliau kaip </w:t>
      </w:r>
      <w:r w:rsidR="007A3A93" w:rsidRPr="006C7F43">
        <w:rPr>
          <w:szCs w:val="24"/>
          <w:lang w:eastAsia="lt-LT"/>
        </w:rPr>
        <w:t>kitą</w:t>
      </w:r>
      <w:r w:rsidR="00066CCC" w:rsidRPr="006C7F43">
        <w:rPr>
          <w:szCs w:val="24"/>
          <w:lang w:eastAsia="lt-LT"/>
        </w:rPr>
        <w:t xml:space="preserve"> darbo dien</w:t>
      </w:r>
      <w:r w:rsidR="004C77A9" w:rsidRPr="006C7F43">
        <w:rPr>
          <w:szCs w:val="24"/>
          <w:lang w:eastAsia="lt-LT"/>
        </w:rPr>
        <w:t>ą</w:t>
      </w:r>
      <w:r w:rsidR="00066CCC" w:rsidRPr="006C7F43">
        <w:rPr>
          <w:szCs w:val="24"/>
          <w:lang w:eastAsia="lt-LT"/>
        </w:rPr>
        <w:t>,</w:t>
      </w:r>
      <w:r w:rsidR="00353E55" w:rsidRPr="006C7F43">
        <w:rPr>
          <w:szCs w:val="24"/>
          <w:lang w:eastAsia="lt-LT"/>
        </w:rPr>
        <w:t xml:space="preserve"> į tvarkomus valstybės registrus ar valstybės informacines sistemas įrašo faktą apie finansinių sankcijų taikymą;</w:t>
      </w:r>
    </w:p>
    <w:p w:rsidR="001951C9" w:rsidRPr="006C7F43" w:rsidRDefault="00353E55">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1</w:t>
      </w:r>
      <w:r w:rsidR="00A202BD">
        <w:rPr>
          <w:szCs w:val="24"/>
          <w:lang w:eastAsia="lt-LT"/>
        </w:rPr>
        <w:t>2</w:t>
      </w:r>
      <w:r w:rsidRPr="006C7F43">
        <w:rPr>
          <w:szCs w:val="24"/>
          <w:lang w:eastAsia="lt-LT"/>
        </w:rPr>
        <w:t>.</w:t>
      </w:r>
      <w:r w:rsidR="00410EC7" w:rsidRPr="006C7F43">
        <w:rPr>
          <w:szCs w:val="24"/>
          <w:lang w:eastAsia="lt-LT"/>
        </w:rPr>
        <w:t>4</w:t>
      </w:r>
      <w:r w:rsidRPr="006C7F43">
        <w:rPr>
          <w:szCs w:val="24"/>
          <w:lang w:eastAsia="lt-LT"/>
        </w:rPr>
        <w:t xml:space="preserve">. per 5 darbo dienas nuo fakto apie </w:t>
      </w:r>
      <w:r w:rsidR="00C46B9F" w:rsidRPr="006C7F43">
        <w:rPr>
          <w:szCs w:val="24"/>
          <w:lang w:eastAsia="lt-LT"/>
        </w:rPr>
        <w:t xml:space="preserve">finansinių </w:t>
      </w:r>
      <w:r w:rsidRPr="006C7F43">
        <w:rPr>
          <w:szCs w:val="24"/>
          <w:lang w:eastAsia="lt-LT"/>
        </w:rPr>
        <w:t xml:space="preserve">sankcijų taikymą įrašymo dienos pateikia </w:t>
      </w:r>
      <w:r w:rsidR="00FE45DA" w:rsidRPr="006C7F43">
        <w:rPr>
          <w:szCs w:val="24"/>
          <w:lang w:eastAsia="lt-LT"/>
        </w:rPr>
        <w:t xml:space="preserve">šią </w:t>
      </w:r>
      <w:r w:rsidRPr="006C7F43">
        <w:rPr>
          <w:szCs w:val="24"/>
          <w:lang w:eastAsia="lt-LT"/>
        </w:rPr>
        <w:t>informaciją ir visus su fakto apie finansinių sankcijų taikymą įrašymu susijusius priežiūrai atlikti reikalingus duomenis</w:t>
      </w:r>
      <w:r w:rsidRPr="006C7F43">
        <w:rPr>
          <w:lang w:eastAsia="lt-LT"/>
        </w:rPr>
        <w:t xml:space="preserve"> </w:t>
      </w:r>
      <w:r w:rsidRPr="006C7F43">
        <w:rPr>
          <w:szCs w:val="24"/>
          <w:lang w:eastAsia="lt-LT"/>
        </w:rPr>
        <w:t>Finansinių nusikaltimų tyrimo tarnybai;</w:t>
      </w:r>
    </w:p>
    <w:p w:rsidR="001951C9" w:rsidRPr="006C7F43" w:rsidRDefault="00353E55">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1</w:t>
      </w:r>
      <w:r w:rsidR="00A202BD">
        <w:rPr>
          <w:szCs w:val="24"/>
          <w:lang w:eastAsia="lt-LT"/>
        </w:rPr>
        <w:t>2</w:t>
      </w:r>
      <w:r w:rsidRPr="006C7F43">
        <w:rPr>
          <w:szCs w:val="24"/>
          <w:lang w:eastAsia="lt-LT"/>
        </w:rPr>
        <w:t>.</w:t>
      </w:r>
      <w:r w:rsidR="00410EC7" w:rsidRPr="006C7F43">
        <w:rPr>
          <w:szCs w:val="24"/>
          <w:lang w:eastAsia="lt-LT"/>
        </w:rPr>
        <w:t>5</w:t>
      </w:r>
      <w:r w:rsidRPr="006C7F43">
        <w:rPr>
          <w:szCs w:val="24"/>
          <w:lang w:eastAsia="lt-LT"/>
        </w:rPr>
        <w:t xml:space="preserve">. nustatę arba gavę </w:t>
      </w:r>
      <w:r w:rsidR="00873F50" w:rsidRPr="006C7F43">
        <w:rPr>
          <w:szCs w:val="24"/>
          <w:lang w:eastAsia="lt-LT"/>
        </w:rPr>
        <w:t>iš Finansinių nusikaltimų tyrimo tarnybos</w:t>
      </w:r>
      <w:r w:rsidRPr="006C7F43">
        <w:rPr>
          <w:szCs w:val="24"/>
          <w:lang w:eastAsia="lt-LT"/>
        </w:rPr>
        <w:t xml:space="preserve"> </w:t>
      </w:r>
      <w:r w:rsidR="00FE45DA" w:rsidRPr="006C7F43">
        <w:rPr>
          <w:szCs w:val="24"/>
          <w:lang w:eastAsia="lt-LT"/>
        </w:rPr>
        <w:t xml:space="preserve">informaciją </w:t>
      </w:r>
      <w:r w:rsidRPr="006C7F43">
        <w:rPr>
          <w:szCs w:val="24"/>
          <w:lang w:eastAsia="lt-LT"/>
        </w:rPr>
        <w:t xml:space="preserve">apie </w:t>
      </w:r>
      <w:r w:rsidR="00C46B9F" w:rsidRPr="006C7F43">
        <w:rPr>
          <w:szCs w:val="24"/>
          <w:lang w:eastAsia="lt-LT"/>
        </w:rPr>
        <w:t xml:space="preserve">finansinių sankcijų taikymo </w:t>
      </w:r>
      <w:r w:rsidR="003145AD" w:rsidRPr="006C7F43">
        <w:rPr>
          <w:szCs w:val="24"/>
          <w:lang w:eastAsia="lt-LT"/>
        </w:rPr>
        <w:t xml:space="preserve">šio Aprašo </w:t>
      </w:r>
      <w:r w:rsidR="008D6301">
        <w:rPr>
          <w:szCs w:val="24"/>
          <w:lang w:eastAsia="lt-LT"/>
        </w:rPr>
        <w:t>1</w:t>
      </w:r>
      <w:r w:rsidR="00A202BD">
        <w:rPr>
          <w:szCs w:val="24"/>
          <w:lang w:eastAsia="lt-LT"/>
        </w:rPr>
        <w:t>2</w:t>
      </w:r>
      <w:r w:rsidR="008D6301">
        <w:rPr>
          <w:szCs w:val="24"/>
          <w:lang w:eastAsia="lt-LT"/>
        </w:rPr>
        <w:t>.2 ir (arba) 1</w:t>
      </w:r>
      <w:r w:rsidR="00A202BD">
        <w:rPr>
          <w:szCs w:val="24"/>
          <w:lang w:eastAsia="lt-LT"/>
        </w:rPr>
        <w:t>2</w:t>
      </w:r>
      <w:r w:rsidR="008D6301">
        <w:rPr>
          <w:szCs w:val="24"/>
          <w:lang w:eastAsia="lt-LT"/>
        </w:rPr>
        <w:t>.3</w:t>
      </w:r>
      <w:r w:rsidR="00C46B9F" w:rsidRPr="006C7F43">
        <w:rPr>
          <w:szCs w:val="24"/>
          <w:lang w:eastAsia="lt-LT"/>
        </w:rPr>
        <w:t xml:space="preserve"> </w:t>
      </w:r>
      <w:r w:rsidR="008D6301">
        <w:rPr>
          <w:szCs w:val="24"/>
          <w:lang w:eastAsia="lt-LT"/>
        </w:rPr>
        <w:t>papunkčiuose</w:t>
      </w:r>
      <w:r w:rsidR="008D6301" w:rsidRPr="006C7F43">
        <w:rPr>
          <w:szCs w:val="24"/>
          <w:lang w:eastAsia="lt-LT"/>
        </w:rPr>
        <w:t xml:space="preserve"> </w:t>
      </w:r>
      <w:r w:rsidR="00C46B9F" w:rsidRPr="006C7F43">
        <w:rPr>
          <w:szCs w:val="24"/>
          <w:lang w:eastAsia="lt-LT"/>
        </w:rPr>
        <w:t xml:space="preserve">nurodytiems asmenims </w:t>
      </w:r>
      <w:r w:rsidRPr="006C7F43">
        <w:rPr>
          <w:szCs w:val="24"/>
          <w:lang w:eastAsia="lt-LT"/>
        </w:rPr>
        <w:t>pasibaigimą</w:t>
      </w:r>
      <w:r w:rsidR="00873F50" w:rsidRPr="006C7F43">
        <w:rPr>
          <w:szCs w:val="24"/>
          <w:lang w:eastAsia="lt-LT"/>
        </w:rPr>
        <w:t xml:space="preserve"> ar panaikinimą</w:t>
      </w:r>
      <w:r w:rsidRPr="006C7F43">
        <w:rPr>
          <w:szCs w:val="24"/>
          <w:lang w:eastAsia="lt-LT"/>
        </w:rPr>
        <w:t xml:space="preserve">, </w:t>
      </w:r>
      <w:r w:rsidR="00631741" w:rsidRPr="006C7F43">
        <w:rPr>
          <w:szCs w:val="24"/>
          <w:lang w:eastAsia="lt-LT"/>
        </w:rPr>
        <w:t xml:space="preserve">ir (arba) </w:t>
      </w:r>
      <w:r w:rsidR="00413153" w:rsidRPr="006C7F43">
        <w:rPr>
          <w:szCs w:val="24"/>
          <w:lang w:eastAsia="lt-LT"/>
        </w:rPr>
        <w:t xml:space="preserve">šio </w:t>
      </w:r>
      <w:r w:rsidR="00794063" w:rsidRPr="006C7F43">
        <w:rPr>
          <w:szCs w:val="24"/>
          <w:lang w:eastAsia="lt-LT"/>
        </w:rPr>
        <w:t>A</w:t>
      </w:r>
      <w:r w:rsidR="00413153" w:rsidRPr="006C7F43">
        <w:rPr>
          <w:szCs w:val="24"/>
          <w:lang w:eastAsia="lt-LT"/>
        </w:rPr>
        <w:t>prašo 1</w:t>
      </w:r>
      <w:r w:rsidR="002445B2">
        <w:rPr>
          <w:szCs w:val="24"/>
          <w:lang w:eastAsia="lt-LT"/>
        </w:rPr>
        <w:t>6</w:t>
      </w:r>
      <w:r w:rsidR="00413153" w:rsidRPr="006C7F43">
        <w:rPr>
          <w:szCs w:val="24"/>
          <w:lang w:eastAsia="lt-LT"/>
        </w:rPr>
        <w:t xml:space="preserve"> punkte nurodytu atveju, </w:t>
      </w:r>
      <w:r w:rsidR="00C46B9F" w:rsidRPr="006C7F43">
        <w:rPr>
          <w:szCs w:val="24"/>
          <w:lang w:eastAsia="lt-LT"/>
        </w:rPr>
        <w:t xml:space="preserve">panaikina </w:t>
      </w:r>
      <w:r w:rsidR="00FE45DA" w:rsidRPr="006C7F43">
        <w:rPr>
          <w:szCs w:val="24"/>
          <w:lang w:eastAsia="lt-LT"/>
        </w:rPr>
        <w:t xml:space="preserve">valstybės registruose ar valstybės informacinėse sistemose </w:t>
      </w:r>
      <w:r w:rsidR="008D4598">
        <w:rPr>
          <w:szCs w:val="24"/>
          <w:lang w:eastAsia="lt-LT"/>
        </w:rPr>
        <w:t>įrašą</w:t>
      </w:r>
      <w:r w:rsidR="00C46B9F" w:rsidRPr="006C7F43">
        <w:rPr>
          <w:szCs w:val="24"/>
          <w:lang w:eastAsia="lt-LT"/>
        </w:rPr>
        <w:t xml:space="preserve"> </w:t>
      </w:r>
      <w:r w:rsidRPr="006C7F43">
        <w:rPr>
          <w:szCs w:val="24"/>
          <w:lang w:eastAsia="lt-LT"/>
        </w:rPr>
        <w:t>apie finansinių sankcijų taikym</w:t>
      </w:r>
      <w:r w:rsidR="00C46B9F" w:rsidRPr="006C7F43">
        <w:rPr>
          <w:szCs w:val="24"/>
          <w:lang w:eastAsia="lt-LT"/>
        </w:rPr>
        <w:t>ą</w:t>
      </w:r>
      <w:r w:rsidRPr="006C7F43">
        <w:rPr>
          <w:szCs w:val="24"/>
          <w:lang w:eastAsia="lt-LT"/>
        </w:rPr>
        <w:t>;</w:t>
      </w:r>
    </w:p>
    <w:p w:rsidR="004F2834" w:rsidRPr="006C7F43" w:rsidRDefault="00353E55">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1</w:t>
      </w:r>
      <w:r w:rsidR="00A202BD">
        <w:rPr>
          <w:szCs w:val="24"/>
          <w:lang w:eastAsia="lt-LT"/>
        </w:rPr>
        <w:t>2</w:t>
      </w:r>
      <w:r w:rsidRPr="006C7F43">
        <w:rPr>
          <w:szCs w:val="24"/>
          <w:lang w:eastAsia="lt-LT"/>
        </w:rPr>
        <w:t>.</w:t>
      </w:r>
      <w:r w:rsidR="00410EC7" w:rsidRPr="006C7F43">
        <w:rPr>
          <w:szCs w:val="24"/>
          <w:lang w:eastAsia="lt-LT"/>
        </w:rPr>
        <w:t>6</w:t>
      </w:r>
      <w:r w:rsidRPr="006C7F43">
        <w:rPr>
          <w:szCs w:val="24"/>
          <w:lang w:eastAsia="lt-LT"/>
        </w:rPr>
        <w:t xml:space="preserve">. gavę </w:t>
      </w:r>
      <w:r w:rsidR="00350A91">
        <w:rPr>
          <w:szCs w:val="24"/>
          <w:lang w:eastAsia="lt-LT"/>
        </w:rPr>
        <w:t>subjekto, kuriam taikomos sankcijos,</w:t>
      </w:r>
      <w:bookmarkStart w:id="0" w:name="_GoBack"/>
      <w:bookmarkEnd w:id="0"/>
      <w:r w:rsidR="004E4304" w:rsidRPr="006C7F43">
        <w:rPr>
          <w:szCs w:val="24"/>
          <w:lang w:eastAsia="lt-LT"/>
        </w:rPr>
        <w:t xml:space="preserve"> </w:t>
      </w:r>
      <w:r w:rsidRPr="006C7F43">
        <w:rPr>
          <w:szCs w:val="24"/>
          <w:lang w:eastAsia="lt-LT"/>
        </w:rPr>
        <w:t xml:space="preserve">prašymą pakeisti duomenis, kreipiasi išvados dėl </w:t>
      </w:r>
      <w:r w:rsidR="00C60A42" w:rsidRPr="006C7F43">
        <w:rPr>
          <w:szCs w:val="24"/>
          <w:lang w:eastAsia="lt-LT"/>
        </w:rPr>
        <w:t xml:space="preserve">duomenų </w:t>
      </w:r>
      <w:r w:rsidRPr="006C7F43">
        <w:rPr>
          <w:szCs w:val="24"/>
          <w:lang w:eastAsia="lt-LT"/>
        </w:rPr>
        <w:t>pakeitimo į Finansinių nusikaltimų tyrimo tarnybą</w:t>
      </w:r>
      <w:r w:rsidR="004F2834" w:rsidRPr="006C7F43">
        <w:rPr>
          <w:szCs w:val="24"/>
          <w:lang w:eastAsia="lt-LT"/>
        </w:rPr>
        <w:t>;</w:t>
      </w:r>
    </w:p>
    <w:p w:rsidR="001951C9" w:rsidRPr="006C7F43" w:rsidRDefault="004F2834">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1</w:t>
      </w:r>
      <w:r w:rsidR="00A202BD">
        <w:rPr>
          <w:szCs w:val="24"/>
          <w:lang w:eastAsia="lt-LT"/>
        </w:rPr>
        <w:t>2</w:t>
      </w:r>
      <w:r w:rsidRPr="006C7F43">
        <w:rPr>
          <w:szCs w:val="24"/>
          <w:lang w:eastAsia="lt-LT"/>
        </w:rPr>
        <w:t>.</w:t>
      </w:r>
      <w:r w:rsidR="00410EC7" w:rsidRPr="006C7F43">
        <w:rPr>
          <w:szCs w:val="24"/>
          <w:lang w:eastAsia="lt-LT"/>
        </w:rPr>
        <w:t>7</w:t>
      </w:r>
      <w:r w:rsidRPr="006C7F43">
        <w:rPr>
          <w:szCs w:val="24"/>
          <w:lang w:eastAsia="lt-LT"/>
        </w:rPr>
        <w:t>.</w:t>
      </w:r>
      <w:r w:rsidR="00353E55" w:rsidRPr="006C7F43">
        <w:rPr>
          <w:szCs w:val="24"/>
          <w:lang w:eastAsia="lt-LT"/>
        </w:rPr>
        <w:t xml:space="preserve"> </w:t>
      </w:r>
      <w:r w:rsidRPr="006C7F43">
        <w:rPr>
          <w:szCs w:val="24"/>
          <w:lang w:eastAsia="lt-LT"/>
        </w:rPr>
        <w:t xml:space="preserve">Juridinių asmenų registro tvarkytojas informaciją apie juridinio asmens valdymo organams ar jų nariams, juridinių asmenų dalyviams ir (ar) naudos gavėjams taikomas finansines sankcijas įrašo Juridinių asmenų registre, taip pat gali </w:t>
      </w:r>
      <w:r w:rsidR="00FE45DA" w:rsidRPr="006C7F43">
        <w:rPr>
          <w:szCs w:val="24"/>
          <w:lang w:eastAsia="lt-LT"/>
        </w:rPr>
        <w:t>pa</w:t>
      </w:r>
      <w:r w:rsidRPr="006C7F43">
        <w:rPr>
          <w:szCs w:val="24"/>
          <w:lang w:eastAsia="lt-LT"/>
        </w:rPr>
        <w:t>skelbti viešai Juridinių asmenų registro tvarkytojo interneto svetainėje.</w:t>
      </w:r>
    </w:p>
    <w:p w:rsidR="001951C9" w:rsidRPr="006C7F43" w:rsidRDefault="00353E55">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1</w:t>
      </w:r>
      <w:r w:rsidR="00A202BD">
        <w:rPr>
          <w:szCs w:val="24"/>
          <w:lang w:eastAsia="lt-LT"/>
        </w:rPr>
        <w:t>3</w:t>
      </w:r>
      <w:r w:rsidRPr="006C7F43">
        <w:rPr>
          <w:szCs w:val="24"/>
          <w:lang w:eastAsia="lt-LT"/>
        </w:rPr>
        <w:t>. Finansinių nusikaltimų tyrimo tarnyba, įgyvendindama Įstatymo 11</w:t>
      </w:r>
      <w:r w:rsidR="00FE45DA" w:rsidRPr="006C7F43">
        <w:rPr>
          <w:szCs w:val="24"/>
          <w:lang w:eastAsia="lt-LT"/>
        </w:rPr>
        <w:t xml:space="preserve"> straipsnio 1 dalyje nurodytas K</w:t>
      </w:r>
      <w:r w:rsidRPr="006C7F43">
        <w:rPr>
          <w:szCs w:val="24"/>
          <w:lang w:eastAsia="lt-LT"/>
        </w:rPr>
        <w:t>ompetentingos institucijos funkcijas, koordinuoja, prižiūri ir užtikrina finansinių sankcijų (apribojimų disponuoti lėšomis ir ekonominiais ištekliais) įgyvendinimą Lietuvos Respublikoje:</w:t>
      </w:r>
    </w:p>
    <w:p w:rsidR="001951C9" w:rsidRPr="006C7F43" w:rsidRDefault="00A202BD">
      <w:pPr>
        <w:tabs>
          <w:tab w:val="center" w:pos="-7800"/>
          <w:tab w:val="left" w:pos="851"/>
          <w:tab w:val="left" w:pos="993"/>
          <w:tab w:val="left" w:pos="1276"/>
          <w:tab w:val="left" w:pos="1843"/>
          <w:tab w:val="left" w:pos="4820"/>
          <w:tab w:val="left" w:pos="7797"/>
        </w:tabs>
        <w:ind w:firstLine="567"/>
        <w:jc w:val="both"/>
        <w:rPr>
          <w:szCs w:val="24"/>
          <w:lang w:eastAsia="lt-LT"/>
        </w:rPr>
      </w:pPr>
      <w:r>
        <w:rPr>
          <w:szCs w:val="24"/>
          <w:lang w:eastAsia="lt-LT"/>
        </w:rPr>
        <w:t>13.1</w:t>
      </w:r>
      <w:r w:rsidR="00FE45DA" w:rsidRPr="006C7F43">
        <w:rPr>
          <w:szCs w:val="24"/>
          <w:lang w:eastAsia="lt-LT"/>
        </w:rPr>
        <w:t>. k</w:t>
      </w:r>
      <w:r w:rsidR="00353E55" w:rsidRPr="006C7F43">
        <w:rPr>
          <w:szCs w:val="24"/>
          <w:lang w:eastAsia="lt-LT"/>
        </w:rPr>
        <w:t xml:space="preserve">ontroliuoja, taip pat reguliariai tikrina ir renka duomenis apie finansinių sankcijų įgyvendinimą iš finansų įstaigų ir kitų įpareigotųjų subjektų, </w:t>
      </w:r>
      <w:r w:rsidR="00FE45DA" w:rsidRPr="006C7F43">
        <w:rPr>
          <w:szCs w:val="24"/>
          <w:lang w:eastAsia="lt-LT"/>
        </w:rPr>
        <w:t>kurie yra</w:t>
      </w:r>
      <w:r w:rsidR="00353E55" w:rsidRPr="006C7F43">
        <w:rPr>
          <w:szCs w:val="24"/>
          <w:lang w:eastAsia="lt-LT"/>
        </w:rPr>
        <w:t xml:space="preserve"> apibrėžti Lietuvos Respublikos pinigų plovimo ir teroristų finansavimo prevencijos įstatymo 2 straipsnio 7 ir 10 dalyse;</w:t>
      </w:r>
    </w:p>
    <w:p w:rsidR="004316BC" w:rsidRPr="006C7F43" w:rsidRDefault="00353E55">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1</w:t>
      </w:r>
      <w:r w:rsidR="00A202BD">
        <w:rPr>
          <w:szCs w:val="24"/>
          <w:lang w:eastAsia="lt-LT"/>
        </w:rPr>
        <w:t>3</w:t>
      </w:r>
      <w:r w:rsidRPr="006C7F43">
        <w:rPr>
          <w:szCs w:val="24"/>
          <w:lang w:eastAsia="lt-LT"/>
        </w:rPr>
        <w:t>.2.</w:t>
      </w:r>
      <w:r w:rsidR="00BF0BCB" w:rsidRPr="006C7F43">
        <w:rPr>
          <w:szCs w:val="24"/>
          <w:lang w:eastAsia="lt-LT"/>
        </w:rPr>
        <w:t xml:space="preserve"> </w:t>
      </w:r>
      <w:r w:rsidR="00FE45DA" w:rsidRPr="006C7F43">
        <w:rPr>
          <w:szCs w:val="24"/>
          <w:lang w:eastAsia="lt-LT"/>
        </w:rPr>
        <w:t>s</w:t>
      </w:r>
      <w:r w:rsidR="009E27B3" w:rsidRPr="006C7F43">
        <w:rPr>
          <w:szCs w:val="24"/>
          <w:lang w:eastAsia="lt-LT"/>
        </w:rPr>
        <w:t xml:space="preserve">avo iniciatyva arba užsienio valstybių kompetentingų institucijų, Lietuvos Respublikos finansų įstaigų ar kitų subjektų pateiktos informacijos pagrindu, pagal tarptautines sankcijas reglamentuojančiuose dokumentuose nustatytus kriterijus nustačiusi, kad juridinis asmuo ar </w:t>
      </w:r>
      <w:r w:rsidR="00E8692A">
        <w:rPr>
          <w:szCs w:val="24"/>
          <w:lang w:eastAsia="lt-LT"/>
        </w:rPr>
        <w:t xml:space="preserve">kita organizacija, neturinti juridinio asmens statuso, </w:t>
      </w:r>
      <w:r w:rsidR="009E27B3" w:rsidRPr="006C7F43">
        <w:rPr>
          <w:szCs w:val="24"/>
          <w:lang w:eastAsia="lt-LT"/>
        </w:rPr>
        <w:t>nuosavybės teise pr</w:t>
      </w:r>
      <w:r w:rsidR="002445B2">
        <w:rPr>
          <w:szCs w:val="24"/>
          <w:lang w:eastAsia="lt-LT"/>
        </w:rPr>
        <w:t>iklauso arba yra kontroliuojama</w:t>
      </w:r>
      <w:r w:rsidR="009E27B3" w:rsidRPr="006C7F43">
        <w:rPr>
          <w:szCs w:val="24"/>
          <w:lang w:eastAsia="lt-LT"/>
        </w:rPr>
        <w:t xml:space="preserve"> subjekto, kuriam taikomos sankcijos, priima </w:t>
      </w:r>
      <w:r w:rsidR="00D83124" w:rsidRPr="006C7F43">
        <w:rPr>
          <w:szCs w:val="24"/>
          <w:lang w:eastAsia="lt-LT"/>
        </w:rPr>
        <w:t>įsakymą</w:t>
      </w:r>
      <w:r w:rsidR="009E27B3" w:rsidRPr="006C7F43">
        <w:rPr>
          <w:szCs w:val="24"/>
          <w:lang w:eastAsia="lt-LT"/>
        </w:rPr>
        <w:t xml:space="preserve">, </w:t>
      </w:r>
      <w:r w:rsidR="00D60BF4" w:rsidRPr="006C7F43">
        <w:rPr>
          <w:szCs w:val="24"/>
          <w:lang w:eastAsia="lt-LT"/>
        </w:rPr>
        <w:t>kuriuo nustatoma</w:t>
      </w:r>
      <w:r w:rsidR="009E27B3" w:rsidRPr="006C7F43">
        <w:rPr>
          <w:szCs w:val="24"/>
          <w:lang w:eastAsia="lt-LT"/>
        </w:rPr>
        <w:t xml:space="preserve">, kad </w:t>
      </w:r>
      <w:r w:rsidR="0049270E">
        <w:rPr>
          <w:szCs w:val="24"/>
          <w:lang w:eastAsia="lt-LT"/>
        </w:rPr>
        <w:t>finansinės sankcijos</w:t>
      </w:r>
      <w:r w:rsidR="009E27B3" w:rsidRPr="006C7F43">
        <w:rPr>
          <w:szCs w:val="24"/>
          <w:lang w:eastAsia="lt-LT"/>
        </w:rPr>
        <w:t xml:space="preserve"> turi būti taikomos ir tam nuosavybės teise priklausomam ar kontroliuojamam juridiniam asmeniui ar</w:t>
      </w:r>
      <w:r w:rsidR="00CF6361">
        <w:rPr>
          <w:szCs w:val="24"/>
          <w:lang w:eastAsia="lt-LT"/>
        </w:rPr>
        <w:t xml:space="preserve"> </w:t>
      </w:r>
      <w:r w:rsidR="00E8692A">
        <w:rPr>
          <w:szCs w:val="24"/>
          <w:lang w:eastAsia="lt-LT"/>
        </w:rPr>
        <w:t xml:space="preserve">kitai organizacijai, neturinčiai </w:t>
      </w:r>
      <w:r w:rsidR="00CF6361">
        <w:rPr>
          <w:szCs w:val="24"/>
          <w:lang w:eastAsia="lt-LT"/>
        </w:rPr>
        <w:t>juridinio asmens statuso</w:t>
      </w:r>
      <w:r w:rsidR="009E27B3" w:rsidRPr="006C7F43">
        <w:rPr>
          <w:szCs w:val="24"/>
          <w:lang w:eastAsia="lt-LT"/>
        </w:rPr>
        <w:t>.</w:t>
      </w:r>
      <w:r w:rsidR="00990F35" w:rsidRPr="006C7F43">
        <w:rPr>
          <w:szCs w:val="24"/>
          <w:lang w:eastAsia="lt-LT"/>
        </w:rPr>
        <w:t xml:space="preserve"> </w:t>
      </w:r>
      <w:r w:rsidR="004E1D4B">
        <w:rPr>
          <w:szCs w:val="24"/>
          <w:lang w:eastAsia="lt-LT"/>
        </w:rPr>
        <w:t>Priimtų įsakymų pagrindu sudarytas j</w:t>
      </w:r>
      <w:r w:rsidR="00A57D6F" w:rsidRPr="006C7F43">
        <w:rPr>
          <w:szCs w:val="24"/>
          <w:lang w:eastAsia="lt-LT"/>
        </w:rPr>
        <w:t>uridinių a</w:t>
      </w:r>
      <w:r w:rsidR="002404EE" w:rsidRPr="006C7F43">
        <w:rPr>
          <w:szCs w:val="24"/>
          <w:lang w:eastAsia="lt-LT"/>
        </w:rPr>
        <w:t>smenų</w:t>
      </w:r>
      <w:r w:rsidR="00A57D6F" w:rsidRPr="006C7F43">
        <w:rPr>
          <w:szCs w:val="24"/>
          <w:lang w:eastAsia="lt-LT"/>
        </w:rPr>
        <w:t xml:space="preserve"> ar </w:t>
      </w:r>
      <w:r w:rsidR="007642FD">
        <w:rPr>
          <w:szCs w:val="24"/>
          <w:lang w:eastAsia="lt-LT"/>
        </w:rPr>
        <w:t xml:space="preserve">kitų organizacijų, neturinčių </w:t>
      </w:r>
      <w:r w:rsidR="00CF6361" w:rsidRPr="00CF6361">
        <w:rPr>
          <w:szCs w:val="24"/>
          <w:lang w:eastAsia="lt-LT"/>
        </w:rPr>
        <w:t>juridinio asmens statuso</w:t>
      </w:r>
      <w:r w:rsidR="007642FD">
        <w:rPr>
          <w:szCs w:val="24"/>
          <w:lang w:eastAsia="lt-LT"/>
        </w:rPr>
        <w:t xml:space="preserve">, </w:t>
      </w:r>
      <w:r w:rsidR="00CF6361" w:rsidRPr="00CF6361">
        <w:rPr>
          <w:szCs w:val="24"/>
          <w:lang w:eastAsia="lt-LT"/>
        </w:rPr>
        <w:t xml:space="preserve"> </w:t>
      </w:r>
      <w:r w:rsidR="002404EE" w:rsidRPr="006C7F43">
        <w:rPr>
          <w:szCs w:val="24"/>
          <w:lang w:eastAsia="lt-LT"/>
        </w:rPr>
        <w:t xml:space="preserve"> </w:t>
      </w:r>
      <w:r w:rsidR="007642FD">
        <w:rPr>
          <w:szCs w:val="24"/>
          <w:lang w:eastAsia="lt-LT"/>
        </w:rPr>
        <w:t>kurios</w:t>
      </w:r>
      <w:r w:rsidR="007642FD" w:rsidRPr="006C7F43">
        <w:rPr>
          <w:szCs w:val="24"/>
          <w:lang w:eastAsia="lt-LT"/>
        </w:rPr>
        <w:t xml:space="preserve"> </w:t>
      </w:r>
      <w:r w:rsidR="002404EE" w:rsidRPr="006C7F43">
        <w:rPr>
          <w:szCs w:val="24"/>
          <w:lang w:eastAsia="lt-LT"/>
        </w:rPr>
        <w:t xml:space="preserve">nuosavybės teise priklauso arba yra </w:t>
      </w:r>
      <w:r w:rsidR="007642FD">
        <w:rPr>
          <w:szCs w:val="24"/>
          <w:lang w:eastAsia="lt-LT"/>
        </w:rPr>
        <w:t>kontroliuojamos</w:t>
      </w:r>
      <w:r w:rsidR="007642FD" w:rsidRPr="006C7F43">
        <w:rPr>
          <w:szCs w:val="24"/>
          <w:lang w:eastAsia="lt-LT"/>
        </w:rPr>
        <w:t xml:space="preserve"> </w:t>
      </w:r>
      <w:r w:rsidR="002404EE" w:rsidRPr="006C7F43">
        <w:rPr>
          <w:szCs w:val="24"/>
          <w:lang w:eastAsia="lt-LT"/>
        </w:rPr>
        <w:t>subjekto, kuriam taikomos sankcijos, sąrašas</w:t>
      </w:r>
      <w:r w:rsidR="006B6A40" w:rsidRPr="006C7F43">
        <w:rPr>
          <w:szCs w:val="24"/>
          <w:lang w:eastAsia="lt-LT"/>
        </w:rPr>
        <w:t xml:space="preserve"> </w:t>
      </w:r>
      <w:r w:rsidR="007810D9" w:rsidRPr="006C7F43">
        <w:rPr>
          <w:szCs w:val="24"/>
          <w:lang w:eastAsia="lt-LT"/>
        </w:rPr>
        <w:t>per 2 darbo dienas</w:t>
      </w:r>
      <w:r w:rsidR="004E1D4B">
        <w:rPr>
          <w:szCs w:val="24"/>
          <w:lang w:eastAsia="lt-LT"/>
        </w:rPr>
        <w:t xml:space="preserve"> nuo </w:t>
      </w:r>
      <w:proofErr w:type="spellStart"/>
      <w:r w:rsidR="004E1D4B">
        <w:rPr>
          <w:szCs w:val="24"/>
          <w:lang w:eastAsia="lt-LT"/>
        </w:rPr>
        <w:t>atitinakamų</w:t>
      </w:r>
      <w:proofErr w:type="spellEnd"/>
      <w:r w:rsidR="004E1D4B">
        <w:rPr>
          <w:szCs w:val="24"/>
          <w:lang w:eastAsia="lt-LT"/>
        </w:rPr>
        <w:t xml:space="preserve"> įsakymų priėmimo,</w:t>
      </w:r>
      <w:r w:rsidR="007810D9" w:rsidRPr="006C7F43">
        <w:rPr>
          <w:szCs w:val="24"/>
          <w:lang w:eastAsia="lt-LT"/>
        </w:rPr>
        <w:t xml:space="preserve"> vieš</w:t>
      </w:r>
      <w:r w:rsidR="00A4283C">
        <w:rPr>
          <w:szCs w:val="24"/>
          <w:lang w:eastAsia="lt-LT"/>
        </w:rPr>
        <w:t>a</w:t>
      </w:r>
      <w:r w:rsidR="007810D9" w:rsidRPr="006C7F43">
        <w:rPr>
          <w:szCs w:val="24"/>
          <w:lang w:eastAsia="lt-LT"/>
        </w:rPr>
        <w:t>i</w:t>
      </w:r>
      <w:r w:rsidR="00A4283C">
        <w:rPr>
          <w:szCs w:val="24"/>
          <w:lang w:eastAsia="lt-LT"/>
        </w:rPr>
        <w:t xml:space="preserve"> paskelbi</w:t>
      </w:r>
      <w:r w:rsidR="007810D9" w:rsidRPr="006C7F43">
        <w:rPr>
          <w:szCs w:val="24"/>
          <w:lang w:eastAsia="lt-LT"/>
        </w:rPr>
        <w:t>amas</w:t>
      </w:r>
      <w:r w:rsidR="004E1D4B">
        <w:rPr>
          <w:szCs w:val="24"/>
          <w:lang w:eastAsia="lt-LT"/>
        </w:rPr>
        <w:t xml:space="preserve"> (aktualizuojamas)</w:t>
      </w:r>
      <w:r w:rsidR="007810D9" w:rsidRPr="006C7F43">
        <w:rPr>
          <w:szCs w:val="24"/>
          <w:lang w:eastAsia="lt-LT"/>
        </w:rPr>
        <w:t xml:space="preserve"> Finansinių nusikaltimų tyrimo tarnybos interneto svetainėje ir pateikiamas valstybės registrų ir valstybės informacinių sistemų tvarkytojams</w:t>
      </w:r>
      <w:r w:rsidR="00794063" w:rsidRPr="006C7F43">
        <w:rPr>
          <w:szCs w:val="24"/>
          <w:lang w:eastAsia="lt-LT"/>
        </w:rPr>
        <w:t>;</w:t>
      </w:r>
    </w:p>
    <w:p w:rsidR="001951C9" w:rsidRPr="006C7F43" w:rsidRDefault="00353E55">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1</w:t>
      </w:r>
      <w:r w:rsidR="00A202BD">
        <w:rPr>
          <w:szCs w:val="24"/>
          <w:lang w:eastAsia="lt-LT"/>
        </w:rPr>
        <w:t>3</w:t>
      </w:r>
      <w:r w:rsidRPr="006C7F43">
        <w:rPr>
          <w:szCs w:val="24"/>
          <w:lang w:eastAsia="lt-LT"/>
        </w:rPr>
        <w:t xml:space="preserve">.3. priima tarptautines sankcijas nustatančiuose teisės aktuose </w:t>
      </w:r>
      <w:r w:rsidR="004147C8" w:rsidRPr="006C7F43">
        <w:rPr>
          <w:szCs w:val="24"/>
          <w:lang w:eastAsia="lt-LT"/>
        </w:rPr>
        <w:t>nustatytus</w:t>
      </w:r>
      <w:r w:rsidRPr="006C7F43">
        <w:rPr>
          <w:szCs w:val="24"/>
          <w:lang w:eastAsia="lt-LT"/>
        </w:rPr>
        <w:t xml:space="preserve"> sprendimus dėl išimčių taikymo arba leidimų netaikyti apribojimų ir įpareigojimų suteikimo Aprašo VI skyriuje nustatyta tvarka;</w:t>
      </w:r>
    </w:p>
    <w:p w:rsidR="001951C9" w:rsidRPr="006C7F43" w:rsidRDefault="00353E55">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1</w:t>
      </w:r>
      <w:r w:rsidR="00A202BD">
        <w:rPr>
          <w:szCs w:val="24"/>
          <w:lang w:eastAsia="lt-LT"/>
        </w:rPr>
        <w:t>3</w:t>
      </w:r>
      <w:r w:rsidR="004316BC" w:rsidRPr="006C7F43">
        <w:rPr>
          <w:szCs w:val="24"/>
          <w:lang w:eastAsia="lt-LT"/>
        </w:rPr>
        <w:t>.4</w:t>
      </w:r>
      <w:r w:rsidRPr="006C7F43">
        <w:rPr>
          <w:szCs w:val="24"/>
          <w:lang w:eastAsia="lt-LT"/>
        </w:rPr>
        <w:t>. koordinuoja finansinių sankcijų įgyvendinimą apibendrindama ir skelbdama informaciją apie pritaikytas finansines sankcijas.</w:t>
      </w:r>
    </w:p>
    <w:p w:rsidR="001951C9" w:rsidRPr="006C7F43" w:rsidRDefault="00353E55">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1</w:t>
      </w:r>
      <w:r w:rsidR="00A202BD">
        <w:rPr>
          <w:szCs w:val="24"/>
          <w:lang w:eastAsia="lt-LT"/>
        </w:rPr>
        <w:t>4</w:t>
      </w:r>
      <w:r w:rsidRPr="006C7F43">
        <w:rPr>
          <w:szCs w:val="24"/>
          <w:lang w:eastAsia="lt-LT"/>
        </w:rPr>
        <w:t xml:space="preserve">. Finansinių nusikaltimų tyrimo tarnybai, Įstatymo 12 straipsnio 1 </w:t>
      </w:r>
      <w:r w:rsidR="004147C8" w:rsidRPr="006C7F43">
        <w:rPr>
          <w:szCs w:val="24"/>
          <w:lang w:eastAsia="lt-LT"/>
        </w:rPr>
        <w:t>dalyje nurodytu pagrindu prašančiai</w:t>
      </w:r>
      <w:r w:rsidRPr="006C7F43">
        <w:rPr>
          <w:szCs w:val="24"/>
          <w:lang w:eastAsia="lt-LT"/>
        </w:rPr>
        <w:t xml:space="preserve"> pateikti informaciją apie fizinio ir juridinio asmens ūkines, finansines operacijas, finansinių ir (ar) mokėjimo priemonių panaudojimą, gautas paskolas, sudarytus sandorius ir kitus duomenis, tokia informacija ir duomenys turi būti pateikti ne vėliau kaip per 5 darbo dienas nuo prašymo gavimo dienos.</w:t>
      </w:r>
    </w:p>
    <w:p w:rsidR="008B77A6" w:rsidRPr="006C7F43" w:rsidRDefault="008B77A6">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1</w:t>
      </w:r>
      <w:r w:rsidR="00A202BD">
        <w:rPr>
          <w:szCs w:val="24"/>
          <w:lang w:eastAsia="lt-LT"/>
        </w:rPr>
        <w:t>5</w:t>
      </w:r>
      <w:r w:rsidRPr="006C7F43">
        <w:rPr>
          <w:szCs w:val="24"/>
          <w:lang w:eastAsia="lt-LT"/>
        </w:rPr>
        <w:t xml:space="preserve">. Finansinių nusikaltimų tyrimo tarnybos </w:t>
      </w:r>
      <w:r w:rsidR="00A4283C" w:rsidRPr="006C7F43">
        <w:rPr>
          <w:szCs w:val="24"/>
          <w:lang w:eastAsia="lt-LT"/>
        </w:rPr>
        <w:t>įsakymai</w:t>
      </w:r>
      <w:r w:rsidR="00A4283C">
        <w:rPr>
          <w:szCs w:val="24"/>
          <w:lang w:eastAsia="lt-LT"/>
        </w:rPr>
        <w:t>,</w:t>
      </w:r>
      <w:r w:rsidR="00A4283C" w:rsidRPr="006C7F43">
        <w:rPr>
          <w:szCs w:val="24"/>
          <w:lang w:eastAsia="lt-LT"/>
        </w:rPr>
        <w:t xml:space="preserve"> nurodyti </w:t>
      </w:r>
      <w:r w:rsidRPr="006C7F43">
        <w:rPr>
          <w:szCs w:val="24"/>
          <w:lang w:eastAsia="lt-LT"/>
        </w:rPr>
        <w:t>šio Aprašo 1</w:t>
      </w:r>
      <w:r w:rsidR="00CC4BF6">
        <w:rPr>
          <w:szCs w:val="24"/>
          <w:lang w:eastAsia="lt-LT"/>
        </w:rPr>
        <w:t>3</w:t>
      </w:r>
      <w:r w:rsidRPr="006C7F43">
        <w:rPr>
          <w:szCs w:val="24"/>
          <w:lang w:eastAsia="lt-LT"/>
        </w:rPr>
        <w:t>.2</w:t>
      </w:r>
      <w:r w:rsidR="00331B70" w:rsidRPr="006C7F43">
        <w:rPr>
          <w:szCs w:val="24"/>
          <w:lang w:eastAsia="lt-LT"/>
        </w:rPr>
        <w:t xml:space="preserve"> papunktyje</w:t>
      </w:r>
      <w:r w:rsidR="00312F7D">
        <w:rPr>
          <w:szCs w:val="24"/>
          <w:lang w:eastAsia="lt-LT"/>
        </w:rPr>
        <w:t>,</w:t>
      </w:r>
      <w:r w:rsidR="00CC4BF6">
        <w:rPr>
          <w:szCs w:val="24"/>
          <w:lang w:eastAsia="lt-LT"/>
        </w:rPr>
        <w:t xml:space="preserve"> </w:t>
      </w:r>
      <w:r w:rsidR="00331B70" w:rsidRPr="006C7F43">
        <w:rPr>
          <w:szCs w:val="24"/>
          <w:lang w:eastAsia="lt-LT"/>
        </w:rPr>
        <w:t>privalomi</w:t>
      </w:r>
      <w:r w:rsidRPr="006C7F43">
        <w:rPr>
          <w:szCs w:val="24"/>
          <w:lang w:eastAsia="lt-LT"/>
        </w:rPr>
        <w:t xml:space="preserve"> įgyvendinant tarptautines sankcijas Lietuvos Respublikoje.</w:t>
      </w:r>
    </w:p>
    <w:p w:rsidR="00794063" w:rsidRPr="006C7F43" w:rsidRDefault="00E46000">
      <w:pPr>
        <w:tabs>
          <w:tab w:val="center" w:pos="-7800"/>
          <w:tab w:val="left" w:pos="851"/>
          <w:tab w:val="left" w:pos="993"/>
          <w:tab w:val="left" w:pos="1276"/>
          <w:tab w:val="left" w:pos="1843"/>
          <w:tab w:val="left" w:pos="4820"/>
          <w:tab w:val="left" w:pos="7797"/>
        </w:tabs>
        <w:ind w:firstLine="567"/>
        <w:jc w:val="both"/>
        <w:rPr>
          <w:lang w:eastAsia="lt-LT"/>
        </w:rPr>
      </w:pPr>
      <w:r w:rsidRPr="006C7F43">
        <w:rPr>
          <w:rFonts w:eastAsia="Calibri"/>
          <w:sz w:val="22"/>
          <w:szCs w:val="22"/>
          <w:lang w:eastAsia="lt-LT"/>
        </w:rPr>
        <w:t>1</w:t>
      </w:r>
      <w:r w:rsidR="00A202BD">
        <w:rPr>
          <w:rFonts w:eastAsia="Calibri"/>
          <w:sz w:val="22"/>
          <w:szCs w:val="22"/>
          <w:lang w:eastAsia="lt-LT"/>
        </w:rPr>
        <w:t>6</w:t>
      </w:r>
      <w:r w:rsidR="00353E55" w:rsidRPr="006C7F43">
        <w:rPr>
          <w:rFonts w:eastAsia="Calibri"/>
          <w:sz w:val="22"/>
          <w:szCs w:val="22"/>
          <w:lang w:eastAsia="lt-LT"/>
        </w:rPr>
        <w:t xml:space="preserve">. </w:t>
      </w:r>
      <w:r w:rsidR="0019419D">
        <w:rPr>
          <w:lang w:eastAsia="lt-LT"/>
        </w:rPr>
        <w:t xml:space="preserve">Juridiniai asmenys </w:t>
      </w:r>
      <w:r w:rsidR="00353E55" w:rsidRPr="006C7F43">
        <w:rPr>
          <w:lang w:eastAsia="lt-LT"/>
        </w:rPr>
        <w:t xml:space="preserve">ar </w:t>
      </w:r>
      <w:r w:rsidR="00562D6A">
        <w:rPr>
          <w:lang w:eastAsia="lt-LT"/>
        </w:rPr>
        <w:t xml:space="preserve">kitos organizacijos, neturinčios </w:t>
      </w:r>
      <w:r w:rsidR="0019419D" w:rsidRPr="0019419D">
        <w:rPr>
          <w:lang w:eastAsia="lt-LT"/>
        </w:rPr>
        <w:t>jur</w:t>
      </w:r>
      <w:r w:rsidR="0019419D">
        <w:rPr>
          <w:lang w:eastAsia="lt-LT"/>
        </w:rPr>
        <w:t>idinio asmens statuso</w:t>
      </w:r>
      <w:r w:rsidR="00562D6A">
        <w:rPr>
          <w:lang w:eastAsia="lt-LT"/>
        </w:rPr>
        <w:t>, kurias</w:t>
      </w:r>
      <w:r w:rsidR="00562D6A" w:rsidRPr="006C7F43">
        <w:rPr>
          <w:lang w:eastAsia="lt-LT"/>
        </w:rPr>
        <w:t xml:space="preserve"> </w:t>
      </w:r>
      <w:r w:rsidR="00353E55" w:rsidRPr="006C7F43">
        <w:rPr>
          <w:lang w:eastAsia="lt-LT"/>
        </w:rPr>
        <w:t xml:space="preserve">Finansinių nusikaltimų tyrimo tarnyba nustatė </w:t>
      </w:r>
      <w:r w:rsidR="004147C8" w:rsidRPr="006C7F43">
        <w:rPr>
          <w:lang w:eastAsia="lt-LT"/>
        </w:rPr>
        <w:t>esant</w:t>
      </w:r>
      <w:r w:rsidR="00353E55" w:rsidRPr="006C7F43">
        <w:rPr>
          <w:lang w:eastAsia="lt-LT"/>
        </w:rPr>
        <w:t xml:space="preserve"> </w:t>
      </w:r>
      <w:r w:rsidR="002404EE" w:rsidRPr="006C7F43">
        <w:rPr>
          <w:lang w:eastAsia="lt-LT"/>
        </w:rPr>
        <w:t xml:space="preserve">nuosavybės teise </w:t>
      </w:r>
      <w:r w:rsidR="00562D6A">
        <w:rPr>
          <w:lang w:eastAsia="lt-LT"/>
        </w:rPr>
        <w:t>priklausančias</w:t>
      </w:r>
      <w:r w:rsidR="00562D6A" w:rsidRPr="006C7F43">
        <w:rPr>
          <w:lang w:eastAsia="lt-LT"/>
        </w:rPr>
        <w:t xml:space="preserve"> </w:t>
      </w:r>
      <w:r w:rsidR="002404EE" w:rsidRPr="006C7F43">
        <w:rPr>
          <w:lang w:eastAsia="lt-LT"/>
        </w:rPr>
        <w:t xml:space="preserve">arba </w:t>
      </w:r>
      <w:r w:rsidR="00562D6A">
        <w:rPr>
          <w:lang w:eastAsia="lt-LT"/>
        </w:rPr>
        <w:lastRenderedPageBreak/>
        <w:t>kontroliuojamas</w:t>
      </w:r>
      <w:r w:rsidR="00562D6A" w:rsidRPr="006C7F43">
        <w:rPr>
          <w:lang w:eastAsia="lt-LT"/>
        </w:rPr>
        <w:t xml:space="preserve"> </w:t>
      </w:r>
      <w:r w:rsidR="002404EE" w:rsidRPr="006C7F43">
        <w:rPr>
          <w:lang w:eastAsia="lt-LT"/>
        </w:rPr>
        <w:t xml:space="preserve">subjekto, kuriam taikomos sankcijos, </w:t>
      </w:r>
      <w:r w:rsidR="004147C8" w:rsidRPr="006C7F43">
        <w:rPr>
          <w:lang w:eastAsia="lt-LT"/>
        </w:rPr>
        <w:t xml:space="preserve">gali kreiptis </w:t>
      </w:r>
      <w:r w:rsidR="00353E55" w:rsidRPr="006C7F43">
        <w:rPr>
          <w:lang w:eastAsia="lt-LT"/>
        </w:rPr>
        <w:t xml:space="preserve">dėl tokio sprendimo panaikinimo į Finansinių nusikaltimų tyrimo tarnybą. Pateikiamas prašymas turi būti motyvuotas, kartu su prašymu </w:t>
      </w:r>
      <w:r w:rsidR="00C855E6" w:rsidRPr="006C7F43">
        <w:rPr>
          <w:lang w:eastAsia="lt-LT"/>
        </w:rPr>
        <w:t xml:space="preserve">turi būti </w:t>
      </w:r>
      <w:r w:rsidR="00353E55" w:rsidRPr="006C7F43">
        <w:rPr>
          <w:lang w:eastAsia="lt-LT"/>
        </w:rPr>
        <w:t xml:space="preserve">pateikiami dokumentai, patvirtinantys prašyme nurodytas faktines ir teisines aplinkybes. Tokie prašymai nagrinėjami </w:t>
      </w:r>
      <w:r w:rsidR="001D0764" w:rsidRPr="006C7F43">
        <w:rPr>
          <w:lang w:eastAsia="lt-LT"/>
        </w:rPr>
        <w:t>Lietuvos Respublikos viešojo administravimo įstatymo nusta</w:t>
      </w:r>
      <w:r w:rsidR="00C855E6" w:rsidRPr="006C7F43">
        <w:rPr>
          <w:lang w:eastAsia="lt-LT"/>
        </w:rPr>
        <w:t>t</w:t>
      </w:r>
      <w:r w:rsidR="001D0764" w:rsidRPr="006C7F43">
        <w:rPr>
          <w:lang w:eastAsia="lt-LT"/>
        </w:rPr>
        <w:t>yta tvarka</w:t>
      </w:r>
      <w:r w:rsidR="00353E55" w:rsidRPr="006C7F43">
        <w:rPr>
          <w:lang w:eastAsia="lt-LT"/>
        </w:rPr>
        <w:t>.</w:t>
      </w:r>
      <w:r w:rsidR="001D0764" w:rsidRPr="006C7F43">
        <w:rPr>
          <w:lang w:eastAsia="lt-LT"/>
        </w:rPr>
        <w:t xml:space="preserve"> </w:t>
      </w:r>
      <w:r w:rsidR="00C855E6" w:rsidRPr="006C7F43">
        <w:rPr>
          <w:lang w:eastAsia="lt-LT"/>
        </w:rPr>
        <w:t>Finansinių nusikaltimų tyrimo tarnyba</w:t>
      </w:r>
      <w:r w:rsidR="002404EE" w:rsidRPr="006C7F43">
        <w:rPr>
          <w:lang w:eastAsia="lt-LT"/>
        </w:rPr>
        <w:t xml:space="preserve"> apie </w:t>
      </w:r>
      <w:r w:rsidR="004147C8" w:rsidRPr="006C7F43">
        <w:rPr>
          <w:lang w:eastAsia="lt-LT"/>
        </w:rPr>
        <w:t>savo</w:t>
      </w:r>
      <w:r w:rsidR="002429C7" w:rsidRPr="006C7F43">
        <w:rPr>
          <w:lang w:eastAsia="lt-LT"/>
        </w:rPr>
        <w:t xml:space="preserve"> </w:t>
      </w:r>
      <w:r w:rsidR="002404EE" w:rsidRPr="006C7F43">
        <w:rPr>
          <w:lang w:eastAsia="lt-LT"/>
        </w:rPr>
        <w:t xml:space="preserve">sprendimo </w:t>
      </w:r>
      <w:r w:rsidR="002429C7" w:rsidRPr="006C7F43">
        <w:rPr>
          <w:lang w:eastAsia="lt-LT"/>
        </w:rPr>
        <w:t xml:space="preserve">panaikinimą informuoja valstybės registro ir (ar) valstybės informacinės sistemos </w:t>
      </w:r>
      <w:r w:rsidR="0019419D">
        <w:rPr>
          <w:lang w:eastAsia="lt-LT"/>
        </w:rPr>
        <w:t>tvarkytoją</w:t>
      </w:r>
      <w:r w:rsidR="002429C7" w:rsidRPr="006C7F43">
        <w:rPr>
          <w:lang w:eastAsia="lt-LT"/>
        </w:rPr>
        <w:t>.</w:t>
      </w:r>
    </w:p>
    <w:p w:rsidR="001951C9" w:rsidRPr="006C7F43" w:rsidRDefault="00E46000">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1</w:t>
      </w:r>
      <w:r w:rsidR="00A202BD">
        <w:rPr>
          <w:szCs w:val="24"/>
          <w:lang w:eastAsia="lt-LT"/>
        </w:rPr>
        <w:t>7</w:t>
      </w:r>
      <w:r w:rsidR="00353E55" w:rsidRPr="006C7F43">
        <w:rPr>
          <w:szCs w:val="24"/>
          <w:lang w:eastAsia="lt-LT"/>
        </w:rPr>
        <w:t>. Muitinės departamentas prie Lietuvos Respublikos finansų ministerijos</w:t>
      </w:r>
      <w:r w:rsidR="00D6394D" w:rsidRPr="006C7F43">
        <w:rPr>
          <w:szCs w:val="24"/>
          <w:lang w:eastAsia="lt-LT"/>
        </w:rPr>
        <w:t xml:space="preserve"> (toliau – Muitinės departamentas)</w:t>
      </w:r>
      <w:r w:rsidR="00353E55" w:rsidRPr="006C7F43">
        <w:rPr>
          <w:szCs w:val="24"/>
          <w:lang w:eastAsia="lt-LT"/>
        </w:rPr>
        <w:t xml:space="preserve"> prižiūri, kad muitinės įstaigos atliktų </w:t>
      </w:r>
      <w:r w:rsidR="004147C8" w:rsidRPr="006C7F43">
        <w:rPr>
          <w:szCs w:val="24"/>
          <w:lang w:eastAsia="lt-LT"/>
        </w:rPr>
        <w:t xml:space="preserve">subjektų, kuriems taikomos finansinės sankcijos, </w:t>
      </w:r>
      <w:r w:rsidR="00353E55" w:rsidRPr="006C7F43">
        <w:rPr>
          <w:szCs w:val="24"/>
          <w:lang w:eastAsia="lt-LT"/>
        </w:rPr>
        <w:t xml:space="preserve">į Lietuvos Respubliką iš už </w:t>
      </w:r>
      <w:r w:rsidR="005039C5" w:rsidRPr="006C7F43">
        <w:rPr>
          <w:szCs w:val="24"/>
          <w:lang w:eastAsia="lt-LT"/>
        </w:rPr>
        <w:t xml:space="preserve">Europos Sąjungos muitų teritorijos </w:t>
      </w:r>
      <w:r w:rsidR="00353E55" w:rsidRPr="006C7F43">
        <w:rPr>
          <w:szCs w:val="24"/>
          <w:lang w:eastAsia="lt-LT"/>
        </w:rPr>
        <w:t xml:space="preserve">ribų </w:t>
      </w:r>
      <w:r w:rsidR="004147C8" w:rsidRPr="006C7F43">
        <w:rPr>
          <w:szCs w:val="24"/>
          <w:lang w:eastAsia="lt-LT"/>
        </w:rPr>
        <w:t xml:space="preserve">įvežamų </w:t>
      </w:r>
      <w:r w:rsidR="00353E55" w:rsidRPr="006C7F43">
        <w:rPr>
          <w:szCs w:val="24"/>
          <w:lang w:eastAsia="lt-LT"/>
        </w:rPr>
        <w:t xml:space="preserve">ir </w:t>
      </w:r>
      <w:r w:rsidR="004147C8" w:rsidRPr="006C7F43">
        <w:rPr>
          <w:szCs w:val="24"/>
          <w:lang w:eastAsia="lt-LT"/>
        </w:rPr>
        <w:t>už</w:t>
      </w:r>
      <w:r w:rsidR="00353E55" w:rsidRPr="006C7F43">
        <w:rPr>
          <w:szCs w:val="24"/>
          <w:lang w:eastAsia="lt-LT"/>
        </w:rPr>
        <w:t xml:space="preserve"> Europos </w:t>
      </w:r>
      <w:r w:rsidR="007E7555" w:rsidRPr="006C7F43">
        <w:rPr>
          <w:szCs w:val="24"/>
          <w:lang w:eastAsia="lt-LT"/>
        </w:rPr>
        <w:t xml:space="preserve">Sąjungos </w:t>
      </w:r>
      <w:r w:rsidR="00353E55" w:rsidRPr="006C7F43">
        <w:rPr>
          <w:szCs w:val="24"/>
          <w:lang w:eastAsia="lt-LT"/>
        </w:rPr>
        <w:t xml:space="preserve">muitų teritorijos ribų </w:t>
      </w:r>
      <w:r w:rsidR="004147C8" w:rsidRPr="006C7F43">
        <w:rPr>
          <w:szCs w:val="24"/>
          <w:lang w:eastAsia="lt-LT"/>
        </w:rPr>
        <w:t>išvežamų grynųjų pinigų kontrolę</w:t>
      </w:r>
      <w:r w:rsidR="00353E55" w:rsidRPr="006C7F43">
        <w:rPr>
          <w:szCs w:val="24"/>
          <w:lang w:eastAsia="lt-LT"/>
        </w:rPr>
        <w:t>.</w:t>
      </w:r>
    </w:p>
    <w:p w:rsidR="001951C9" w:rsidRPr="006C7F43" w:rsidRDefault="00E46000">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1</w:t>
      </w:r>
      <w:r w:rsidR="00A202BD">
        <w:rPr>
          <w:szCs w:val="24"/>
          <w:lang w:eastAsia="lt-LT"/>
        </w:rPr>
        <w:t>8</w:t>
      </w:r>
      <w:r w:rsidR="00353E55" w:rsidRPr="006C7F43">
        <w:rPr>
          <w:szCs w:val="24"/>
          <w:lang w:eastAsia="lt-LT"/>
        </w:rPr>
        <w:t>. Migracijos departamentas prie Lietuvos Respublikos vidaus reikalų ministerijos</w:t>
      </w:r>
      <w:r w:rsidR="00A4283C">
        <w:rPr>
          <w:szCs w:val="24"/>
          <w:lang w:eastAsia="lt-LT"/>
        </w:rPr>
        <w:t>,</w:t>
      </w:r>
      <w:r w:rsidR="00353E55" w:rsidRPr="006C7F43">
        <w:rPr>
          <w:szCs w:val="24"/>
          <w:lang w:eastAsia="lt-LT"/>
        </w:rPr>
        <w:t xml:space="preserve"> įgyvendindamas Įstatymo 11 straipsnio 3 dalies 2 punkte nustatytas funkcijas</w:t>
      </w:r>
      <w:r w:rsidR="00A4283C">
        <w:rPr>
          <w:szCs w:val="24"/>
          <w:lang w:eastAsia="lt-LT"/>
        </w:rPr>
        <w:t>,</w:t>
      </w:r>
      <w:r w:rsidR="00353E55" w:rsidRPr="006C7F43">
        <w:rPr>
          <w:szCs w:val="24"/>
          <w:lang w:eastAsia="lt-LT"/>
        </w:rPr>
        <w:t xml:space="preserve"> per </w:t>
      </w:r>
      <w:r w:rsidR="004061D8" w:rsidRPr="006C7F43">
        <w:rPr>
          <w:szCs w:val="24"/>
          <w:lang w:eastAsia="lt-LT"/>
        </w:rPr>
        <w:t>4</w:t>
      </w:r>
      <w:r w:rsidR="00353E55" w:rsidRPr="006C7F43">
        <w:rPr>
          <w:szCs w:val="24"/>
          <w:lang w:eastAsia="lt-LT"/>
        </w:rPr>
        <w:t xml:space="preserve"> darbo dienas nuo Europos Sąjungos teisės aktų, nustatančių sankcijas dėl asmenų judėjimo apribojimų ar keliavimo per valstybių teritoriją tranzitu</w:t>
      </w:r>
      <w:r w:rsidR="00A4283C">
        <w:rPr>
          <w:szCs w:val="24"/>
          <w:lang w:eastAsia="lt-LT"/>
        </w:rPr>
        <w:t>,</w:t>
      </w:r>
      <w:r w:rsidR="00353E55" w:rsidRPr="006C7F43">
        <w:rPr>
          <w:szCs w:val="24"/>
          <w:lang w:eastAsia="lt-LT"/>
        </w:rPr>
        <w:t xml:space="preserve"> </w:t>
      </w:r>
      <w:r w:rsidR="004061D8" w:rsidRPr="006C7F43">
        <w:rPr>
          <w:szCs w:val="24"/>
          <w:lang w:eastAsia="lt-LT"/>
        </w:rPr>
        <w:t xml:space="preserve">paskelbimo </w:t>
      </w:r>
      <w:r w:rsidR="004061D8" w:rsidRPr="006C7F43">
        <w:rPr>
          <w:i/>
          <w:szCs w:val="24"/>
          <w:lang w:eastAsia="lt-LT"/>
        </w:rPr>
        <w:t>Europos Sąjungos oficialiajame leidinyje</w:t>
      </w:r>
      <w:r w:rsidR="004061D8" w:rsidRPr="006C7F43">
        <w:rPr>
          <w:szCs w:val="24"/>
          <w:lang w:eastAsia="lt-LT"/>
        </w:rPr>
        <w:t xml:space="preserve"> </w:t>
      </w:r>
      <w:r w:rsidR="00353E55" w:rsidRPr="006C7F43">
        <w:rPr>
          <w:szCs w:val="24"/>
          <w:lang w:eastAsia="lt-LT"/>
        </w:rPr>
        <w:t xml:space="preserve">arba nuo šio Aprašo 3 punkte nurodytos informacijos apie sankcijas dėl asmenų judėjimo apribojimų ar keliavimo per valstybių teritoriją tranzitu </w:t>
      </w:r>
      <w:r w:rsidR="00266885" w:rsidRPr="006C7F43">
        <w:rPr>
          <w:szCs w:val="24"/>
          <w:lang w:eastAsia="lt-LT"/>
        </w:rPr>
        <w:t>gavimo dienos</w:t>
      </w:r>
      <w:r w:rsidR="00353E55" w:rsidRPr="006C7F43">
        <w:rPr>
          <w:szCs w:val="24"/>
          <w:lang w:eastAsia="lt-LT"/>
        </w:rPr>
        <w:t xml:space="preserve"> įtraukia nurodytus asmenis į Užsieniečių, kuriems draudžiama atvykti į Lietuvos Respubliką, sąrašą.</w:t>
      </w:r>
    </w:p>
    <w:p w:rsidR="001951C9" w:rsidRPr="006C7F43" w:rsidRDefault="001951C9">
      <w:pPr>
        <w:tabs>
          <w:tab w:val="center" w:pos="-7800"/>
          <w:tab w:val="left" w:pos="851"/>
          <w:tab w:val="left" w:pos="993"/>
          <w:tab w:val="left" w:pos="1276"/>
          <w:tab w:val="left" w:pos="1843"/>
          <w:tab w:val="left" w:pos="4820"/>
          <w:tab w:val="left" w:pos="7797"/>
        </w:tabs>
        <w:ind w:firstLine="567"/>
        <w:jc w:val="both"/>
        <w:rPr>
          <w:szCs w:val="24"/>
          <w:lang w:eastAsia="lt-LT"/>
        </w:rPr>
      </w:pPr>
    </w:p>
    <w:p w:rsidR="001951C9" w:rsidRPr="006C7F43" w:rsidRDefault="00353E55">
      <w:pPr>
        <w:tabs>
          <w:tab w:val="center" w:pos="-7800"/>
          <w:tab w:val="left" w:pos="851"/>
          <w:tab w:val="left" w:pos="993"/>
          <w:tab w:val="left" w:pos="1276"/>
          <w:tab w:val="left" w:pos="1843"/>
          <w:tab w:val="left" w:pos="4820"/>
          <w:tab w:val="left" w:pos="7797"/>
        </w:tabs>
        <w:ind w:firstLine="567"/>
        <w:jc w:val="center"/>
        <w:rPr>
          <w:b/>
          <w:szCs w:val="24"/>
          <w:lang w:eastAsia="lt-LT"/>
        </w:rPr>
      </w:pPr>
      <w:r w:rsidRPr="006C7F43">
        <w:rPr>
          <w:b/>
          <w:szCs w:val="24"/>
          <w:lang w:eastAsia="lt-LT"/>
        </w:rPr>
        <w:t>V SKYRIUS</w:t>
      </w:r>
    </w:p>
    <w:p w:rsidR="001951C9" w:rsidRPr="006C7F43" w:rsidRDefault="00353E55">
      <w:pPr>
        <w:tabs>
          <w:tab w:val="center" w:pos="-7800"/>
          <w:tab w:val="left" w:pos="851"/>
          <w:tab w:val="left" w:pos="993"/>
          <w:tab w:val="left" w:pos="1276"/>
          <w:tab w:val="left" w:pos="1843"/>
          <w:tab w:val="left" w:pos="4820"/>
          <w:tab w:val="left" w:pos="7797"/>
        </w:tabs>
        <w:ind w:firstLine="567"/>
        <w:jc w:val="center"/>
        <w:rPr>
          <w:b/>
          <w:szCs w:val="24"/>
          <w:lang w:eastAsia="lt-LT"/>
        </w:rPr>
      </w:pPr>
      <w:r w:rsidRPr="006C7F43">
        <w:rPr>
          <w:b/>
          <w:szCs w:val="24"/>
          <w:lang w:eastAsia="lt-LT"/>
        </w:rPr>
        <w:t>SEKTORINIŲ SANKCIJŲ ĮGYVENDINIMO UŽTIKRINIMAS</w:t>
      </w:r>
    </w:p>
    <w:p w:rsidR="001951C9" w:rsidRPr="006C7F43" w:rsidRDefault="001951C9">
      <w:pPr>
        <w:tabs>
          <w:tab w:val="center" w:pos="-7800"/>
          <w:tab w:val="left" w:pos="851"/>
          <w:tab w:val="left" w:pos="993"/>
          <w:tab w:val="left" w:pos="1276"/>
          <w:tab w:val="left" w:pos="1843"/>
          <w:tab w:val="left" w:pos="4820"/>
          <w:tab w:val="left" w:pos="7797"/>
        </w:tabs>
        <w:ind w:firstLine="567"/>
        <w:jc w:val="both"/>
        <w:rPr>
          <w:szCs w:val="24"/>
          <w:lang w:eastAsia="lt-LT"/>
        </w:rPr>
      </w:pPr>
    </w:p>
    <w:p w:rsidR="004316BC" w:rsidRPr="006C7F43" w:rsidRDefault="004316BC" w:rsidP="004316BC">
      <w:pPr>
        <w:ind w:firstLine="709"/>
        <w:jc w:val="both"/>
        <w:rPr>
          <w:iCs/>
          <w:szCs w:val="24"/>
        </w:rPr>
      </w:pPr>
      <w:r w:rsidRPr="006C7F43">
        <w:rPr>
          <w:szCs w:val="24"/>
          <w:lang w:eastAsia="lt-LT"/>
        </w:rPr>
        <w:t>1</w:t>
      </w:r>
      <w:r w:rsidR="00A202BD">
        <w:rPr>
          <w:szCs w:val="24"/>
          <w:lang w:eastAsia="lt-LT"/>
        </w:rPr>
        <w:t>9</w:t>
      </w:r>
      <w:r w:rsidRPr="006C7F43">
        <w:rPr>
          <w:szCs w:val="24"/>
          <w:lang w:eastAsia="lt-LT"/>
        </w:rPr>
        <w:t xml:space="preserve">. Finansinių nusikaltimų tyrimo tarnyba, konsultuodamasi su Lietuvos banku šio Aprašo </w:t>
      </w:r>
      <w:r w:rsidR="00CC4BF6">
        <w:rPr>
          <w:szCs w:val="24"/>
          <w:lang w:eastAsia="lt-LT"/>
        </w:rPr>
        <w:t>20</w:t>
      </w:r>
      <w:r w:rsidRPr="006C7F43">
        <w:rPr>
          <w:szCs w:val="24"/>
          <w:lang w:eastAsia="lt-LT"/>
        </w:rPr>
        <w:t xml:space="preserve"> punkte nu</w:t>
      </w:r>
      <w:r w:rsidR="004147C8" w:rsidRPr="006C7F43">
        <w:rPr>
          <w:szCs w:val="24"/>
          <w:lang w:eastAsia="lt-LT"/>
        </w:rPr>
        <w:t>s</w:t>
      </w:r>
      <w:r w:rsidRPr="006C7F43">
        <w:rPr>
          <w:szCs w:val="24"/>
          <w:lang w:eastAsia="lt-LT"/>
        </w:rPr>
        <w:t>t</w:t>
      </w:r>
      <w:r w:rsidR="004147C8" w:rsidRPr="006C7F43">
        <w:rPr>
          <w:szCs w:val="24"/>
          <w:lang w:eastAsia="lt-LT"/>
        </w:rPr>
        <w:t>at</w:t>
      </w:r>
      <w:r w:rsidRPr="006C7F43">
        <w:rPr>
          <w:szCs w:val="24"/>
          <w:lang w:eastAsia="lt-LT"/>
        </w:rPr>
        <w:t>yta tvarka, atlieka Kompetentingos institucijos funkcijas ir užtikrina tarptautinių s</w:t>
      </w:r>
      <w:r w:rsidR="004147C8" w:rsidRPr="006C7F43">
        <w:rPr>
          <w:szCs w:val="24"/>
          <w:lang w:eastAsia="lt-LT"/>
        </w:rPr>
        <w:t>ankcijų, susijusių su mokėjimų ir kito</w:t>
      </w:r>
      <w:r w:rsidRPr="006C7F43">
        <w:rPr>
          <w:szCs w:val="24"/>
          <w:lang w:eastAsia="lt-LT"/>
        </w:rPr>
        <w:t xml:space="preserve">s finansinės veiklos apribojimais, </w:t>
      </w:r>
      <w:r w:rsidRPr="006C7F43">
        <w:rPr>
          <w:iCs/>
          <w:szCs w:val="24"/>
        </w:rPr>
        <w:t>įgyvendinimą.</w:t>
      </w:r>
    </w:p>
    <w:p w:rsidR="004316BC" w:rsidRPr="006C7F43" w:rsidRDefault="00A202BD" w:rsidP="004316BC">
      <w:pPr>
        <w:ind w:firstLine="709"/>
        <w:jc w:val="both"/>
        <w:rPr>
          <w:iCs/>
          <w:szCs w:val="24"/>
        </w:rPr>
      </w:pPr>
      <w:r>
        <w:rPr>
          <w:iCs/>
          <w:szCs w:val="24"/>
        </w:rPr>
        <w:t>20</w:t>
      </w:r>
      <w:r w:rsidR="004316BC" w:rsidRPr="006C7F43">
        <w:rPr>
          <w:iCs/>
          <w:szCs w:val="24"/>
        </w:rPr>
        <w:t>. K</w:t>
      </w:r>
      <w:r w:rsidR="004316BC" w:rsidRPr="006C7F43">
        <w:rPr>
          <w:bCs/>
          <w:iCs/>
          <w:szCs w:val="24"/>
        </w:rPr>
        <w:t xml:space="preserve">ompetentingos institucijos, užtikrindamos tarptautinių finansinių sankcijų įgyvendinimą, </w:t>
      </w:r>
      <w:r w:rsidR="004147C8" w:rsidRPr="006C7F43">
        <w:rPr>
          <w:bCs/>
          <w:iCs/>
          <w:szCs w:val="24"/>
        </w:rPr>
        <w:t>atsižvelgdamos</w:t>
      </w:r>
      <w:r w:rsidR="004316BC" w:rsidRPr="006C7F43">
        <w:rPr>
          <w:bCs/>
          <w:iCs/>
          <w:szCs w:val="24"/>
        </w:rPr>
        <w:t xml:space="preserve"> į Įstatymo 11 straipsnio 7 dalį, esant poreikiui, konsultuojasi su Lietuvos banku dėl su Lietuvos banko kompetencija susijusių klausimų.</w:t>
      </w:r>
    </w:p>
    <w:p w:rsidR="004316BC" w:rsidRPr="006C7F43" w:rsidRDefault="00794063" w:rsidP="004316BC">
      <w:pPr>
        <w:tabs>
          <w:tab w:val="center" w:pos="-7800"/>
          <w:tab w:val="left" w:pos="851"/>
          <w:tab w:val="left" w:pos="993"/>
          <w:tab w:val="left" w:pos="1276"/>
          <w:tab w:val="left" w:pos="1843"/>
          <w:tab w:val="left" w:pos="4820"/>
          <w:tab w:val="left" w:pos="7797"/>
        </w:tabs>
        <w:ind w:firstLine="709"/>
        <w:jc w:val="both"/>
        <w:rPr>
          <w:szCs w:val="24"/>
          <w:lang w:eastAsia="lt-LT"/>
        </w:rPr>
      </w:pPr>
      <w:r w:rsidRPr="006C7F43">
        <w:rPr>
          <w:szCs w:val="24"/>
          <w:lang w:eastAsia="lt-LT"/>
        </w:rPr>
        <w:t>2</w:t>
      </w:r>
      <w:r w:rsidR="00A202BD">
        <w:rPr>
          <w:szCs w:val="24"/>
          <w:lang w:eastAsia="lt-LT"/>
        </w:rPr>
        <w:t>1</w:t>
      </w:r>
      <w:r w:rsidR="004316BC" w:rsidRPr="006C7F43">
        <w:rPr>
          <w:szCs w:val="24"/>
          <w:lang w:eastAsia="lt-LT"/>
        </w:rPr>
        <w:t>. Lietuvos Respublikos ekonomikos ir inovacijų ministerija, atlikdama Kompetentingos institucijos funkcijas, užtikrina tarptautinių sankcijų įgyvendinimą, kai apribojimai susiję su:</w:t>
      </w:r>
    </w:p>
    <w:p w:rsidR="004316BC" w:rsidRPr="006C7F43" w:rsidRDefault="00794063" w:rsidP="004316BC">
      <w:pPr>
        <w:tabs>
          <w:tab w:val="center" w:pos="-7800"/>
          <w:tab w:val="left" w:pos="851"/>
          <w:tab w:val="left" w:pos="993"/>
          <w:tab w:val="left" w:pos="1276"/>
          <w:tab w:val="left" w:pos="1843"/>
          <w:tab w:val="left" w:pos="4820"/>
          <w:tab w:val="left" w:pos="7797"/>
        </w:tabs>
        <w:ind w:firstLine="709"/>
        <w:jc w:val="both"/>
        <w:rPr>
          <w:szCs w:val="24"/>
          <w:lang w:eastAsia="lt-LT"/>
        </w:rPr>
      </w:pPr>
      <w:r w:rsidRPr="006C7F43">
        <w:rPr>
          <w:szCs w:val="24"/>
          <w:lang w:eastAsia="lt-LT"/>
        </w:rPr>
        <w:t>2</w:t>
      </w:r>
      <w:r w:rsidR="00A202BD">
        <w:rPr>
          <w:szCs w:val="24"/>
          <w:lang w:eastAsia="lt-LT"/>
        </w:rPr>
        <w:t>1</w:t>
      </w:r>
      <w:r w:rsidR="004316BC" w:rsidRPr="006C7F43">
        <w:rPr>
          <w:szCs w:val="24"/>
          <w:lang w:eastAsia="lt-LT"/>
        </w:rPr>
        <w:t>.1. eksporto licencijomis, skirtomis dvejopo naudojimo prekėms ir technologijoms eksportuoti;</w:t>
      </w:r>
    </w:p>
    <w:p w:rsidR="004316BC" w:rsidRPr="006C7F43" w:rsidRDefault="00794063" w:rsidP="004316BC">
      <w:pPr>
        <w:tabs>
          <w:tab w:val="center" w:pos="-7800"/>
          <w:tab w:val="left" w:pos="851"/>
          <w:tab w:val="left" w:pos="993"/>
          <w:tab w:val="left" w:pos="1276"/>
          <w:tab w:val="left" w:pos="1843"/>
          <w:tab w:val="left" w:pos="4820"/>
          <w:tab w:val="left" w:pos="7797"/>
        </w:tabs>
        <w:ind w:firstLine="709"/>
        <w:jc w:val="both"/>
        <w:rPr>
          <w:szCs w:val="24"/>
          <w:lang w:eastAsia="lt-LT"/>
        </w:rPr>
      </w:pPr>
      <w:r w:rsidRPr="006C7F43">
        <w:rPr>
          <w:szCs w:val="24"/>
          <w:lang w:eastAsia="lt-LT"/>
        </w:rPr>
        <w:t>2</w:t>
      </w:r>
      <w:r w:rsidR="00A202BD">
        <w:rPr>
          <w:szCs w:val="24"/>
          <w:lang w:eastAsia="lt-LT"/>
        </w:rPr>
        <w:t>1</w:t>
      </w:r>
      <w:r w:rsidR="004316BC" w:rsidRPr="006C7F43">
        <w:rPr>
          <w:szCs w:val="24"/>
          <w:lang w:eastAsia="lt-LT"/>
        </w:rPr>
        <w:t>.2. eksporto, importo, tranzito ir tarpininkavimo licencijomis, skirtomis į bendrąjį karinės įrangos prekių sąrašą įtrauktoms prekėms eksportuoti, importuoti, gabenti tranzitu ir rengiant dėl jų sandorius;</w:t>
      </w:r>
    </w:p>
    <w:p w:rsidR="004316BC" w:rsidRPr="006C7F43" w:rsidRDefault="00794063" w:rsidP="004316BC">
      <w:pPr>
        <w:tabs>
          <w:tab w:val="center" w:pos="-7800"/>
          <w:tab w:val="left" w:pos="851"/>
          <w:tab w:val="left" w:pos="993"/>
          <w:tab w:val="left" w:pos="1276"/>
          <w:tab w:val="left" w:pos="1843"/>
          <w:tab w:val="left" w:pos="4820"/>
          <w:tab w:val="left" w:pos="7797"/>
        </w:tabs>
        <w:ind w:firstLine="709"/>
        <w:jc w:val="both"/>
        <w:rPr>
          <w:szCs w:val="24"/>
          <w:lang w:eastAsia="lt-LT"/>
        </w:rPr>
      </w:pPr>
      <w:r w:rsidRPr="006C7F43">
        <w:rPr>
          <w:szCs w:val="24"/>
          <w:lang w:eastAsia="lt-LT"/>
        </w:rPr>
        <w:t>2</w:t>
      </w:r>
      <w:r w:rsidR="00A202BD">
        <w:rPr>
          <w:szCs w:val="24"/>
          <w:lang w:eastAsia="lt-LT"/>
        </w:rPr>
        <w:t>1</w:t>
      </w:r>
      <w:r w:rsidR="004316BC" w:rsidRPr="006C7F43">
        <w:rPr>
          <w:szCs w:val="24"/>
          <w:lang w:eastAsia="lt-LT"/>
        </w:rPr>
        <w:t>.3. turizmo paslaugomis.</w:t>
      </w:r>
    </w:p>
    <w:p w:rsidR="004316BC" w:rsidRPr="006C7F43" w:rsidRDefault="00794063" w:rsidP="004316BC">
      <w:pPr>
        <w:tabs>
          <w:tab w:val="center" w:pos="-7800"/>
          <w:tab w:val="left" w:pos="851"/>
          <w:tab w:val="left" w:pos="993"/>
          <w:tab w:val="left" w:pos="1276"/>
          <w:tab w:val="left" w:pos="1843"/>
          <w:tab w:val="left" w:pos="4820"/>
          <w:tab w:val="left" w:pos="7797"/>
        </w:tabs>
        <w:ind w:firstLine="709"/>
        <w:jc w:val="both"/>
        <w:rPr>
          <w:szCs w:val="24"/>
          <w:lang w:eastAsia="lt-LT"/>
        </w:rPr>
      </w:pPr>
      <w:r w:rsidRPr="006C7F43">
        <w:rPr>
          <w:szCs w:val="24"/>
          <w:lang w:eastAsia="lt-LT"/>
        </w:rPr>
        <w:t>2</w:t>
      </w:r>
      <w:r w:rsidR="00A202BD">
        <w:rPr>
          <w:szCs w:val="24"/>
          <w:lang w:eastAsia="lt-LT"/>
        </w:rPr>
        <w:t>2</w:t>
      </w:r>
      <w:r w:rsidR="004316BC" w:rsidRPr="006C7F43">
        <w:rPr>
          <w:szCs w:val="24"/>
          <w:lang w:eastAsia="lt-LT"/>
        </w:rPr>
        <w:t xml:space="preserve">. Ekonomikos ir inovacijų ministerija </w:t>
      </w:r>
      <w:r w:rsidR="004147C8" w:rsidRPr="006C7F43">
        <w:rPr>
          <w:szCs w:val="24"/>
          <w:lang w:eastAsia="lt-LT"/>
        </w:rPr>
        <w:t xml:space="preserve">taip pat </w:t>
      </w:r>
      <w:r w:rsidR="004316BC" w:rsidRPr="006C7F43">
        <w:rPr>
          <w:szCs w:val="24"/>
          <w:lang w:eastAsia="lt-LT"/>
        </w:rPr>
        <w:t xml:space="preserve">atlieka Kompetentingos institucijos funkcijas, nurodytas Įstatymo 11 straipsnio 1 dalies 1, 2 ir 4 punktuose, ir užtikrina vienodą tarptautinių sankcijų įgyvendinimo </w:t>
      </w:r>
      <w:r w:rsidR="00173834">
        <w:rPr>
          <w:szCs w:val="24"/>
          <w:lang w:eastAsia="lt-LT"/>
        </w:rPr>
        <w:t>politiką</w:t>
      </w:r>
      <w:r w:rsidR="004316BC" w:rsidRPr="006C7F43">
        <w:rPr>
          <w:szCs w:val="24"/>
          <w:lang w:eastAsia="lt-LT"/>
        </w:rPr>
        <w:t>, kai apribojimai susiję su:</w:t>
      </w:r>
    </w:p>
    <w:p w:rsidR="004316BC" w:rsidRPr="006C7F43" w:rsidRDefault="00794063" w:rsidP="004316BC">
      <w:pPr>
        <w:tabs>
          <w:tab w:val="center" w:pos="-7800"/>
          <w:tab w:val="left" w:pos="851"/>
          <w:tab w:val="left" w:pos="993"/>
          <w:tab w:val="left" w:pos="1276"/>
          <w:tab w:val="left" w:pos="1843"/>
          <w:tab w:val="left" w:pos="4820"/>
          <w:tab w:val="left" w:pos="7797"/>
        </w:tabs>
        <w:ind w:firstLine="709"/>
        <w:jc w:val="both"/>
        <w:rPr>
          <w:szCs w:val="24"/>
          <w:lang w:eastAsia="lt-LT"/>
        </w:rPr>
      </w:pPr>
      <w:r w:rsidRPr="006C7F43">
        <w:rPr>
          <w:szCs w:val="24"/>
          <w:lang w:eastAsia="lt-LT"/>
        </w:rPr>
        <w:t>2</w:t>
      </w:r>
      <w:r w:rsidR="00A202BD">
        <w:rPr>
          <w:szCs w:val="24"/>
          <w:lang w:eastAsia="lt-LT"/>
        </w:rPr>
        <w:t>2</w:t>
      </w:r>
      <w:r w:rsidR="004316BC" w:rsidRPr="006C7F43">
        <w:rPr>
          <w:szCs w:val="24"/>
          <w:lang w:eastAsia="lt-LT"/>
        </w:rPr>
        <w:t>.2. prekių ir paslaugų, kurios nepatenka į kitų šiame skyriuje nurodytų Kompetentingų institucijų veiklos sritis, eksportu;</w:t>
      </w:r>
    </w:p>
    <w:p w:rsidR="004316BC" w:rsidRPr="006C7F43" w:rsidRDefault="00794063" w:rsidP="004316BC">
      <w:pPr>
        <w:tabs>
          <w:tab w:val="center" w:pos="-7800"/>
          <w:tab w:val="left" w:pos="851"/>
          <w:tab w:val="left" w:pos="993"/>
          <w:tab w:val="left" w:pos="1276"/>
          <w:tab w:val="left" w:pos="1843"/>
          <w:tab w:val="left" w:pos="4820"/>
          <w:tab w:val="left" w:pos="7797"/>
        </w:tabs>
        <w:ind w:firstLine="709"/>
        <w:jc w:val="both"/>
        <w:rPr>
          <w:szCs w:val="24"/>
          <w:lang w:eastAsia="lt-LT"/>
        </w:rPr>
      </w:pPr>
      <w:r w:rsidRPr="006C7F43">
        <w:rPr>
          <w:szCs w:val="24"/>
          <w:lang w:eastAsia="lt-LT"/>
        </w:rPr>
        <w:t>2</w:t>
      </w:r>
      <w:r w:rsidR="00A202BD">
        <w:rPr>
          <w:szCs w:val="24"/>
          <w:lang w:eastAsia="lt-LT"/>
        </w:rPr>
        <w:t>2</w:t>
      </w:r>
      <w:r w:rsidR="004316BC" w:rsidRPr="006C7F43">
        <w:rPr>
          <w:szCs w:val="24"/>
          <w:lang w:eastAsia="lt-LT"/>
        </w:rPr>
        <w:t>.3. prekių ir paslaugų, kurios nepatenka į kitų šiame skyriuje nurodytų Kompetentingų institucijų veiklos sritis, importu.</w:t>
      </w:r>
    </w:p>
    <w:p w:rsidR="004316BC" w:rsidRPr="006C7F43" w:rsidRDefault="00794063" w:rsidP="004316BC">
      <w:pPr>
        <w:tabs>
          <w:tab w:val="center" w:pos="-7800"/>
          <w:tab w:val="left" w:pos="851"/>
          <w:tab w:val="left" w:pos="993"/>
          <w:tab w:val="left" w:pos="1276"/>
          <w:tab w:val="left" w:pos="1843"/>
          <w:tab w:val="left" w:pos="4820"/>
          <w:tab w:val="left" w:pos="7797"/>
        </w:tabs>
        <w:ind w:firstLine="709"/>
        <w:jc w:val="both"/>
        <w:rPr>
          <w:szCs w:val="24"/>
          <w:lang w:eastAsia="lt-LT"/>
        </w:rPr>
      </w:pPr>
      <w:r w:rsidRPr="006C7F43">
        <w:rPr>
          <w:szCs w:val="24"/>
          <w:lang w:eastAsia="lt-LT"/>
        </w:rPr>
        <w:t>2</w:t>
      </w:r>
      <w:r w:rsidR="00A202BD">
        <w:rPr>
          <w:szCs w:val="24"/>
          <w:lang w:eastAsia="lt-LT"/>
        </w:rPr>
        <w:t>3</w:t>
      </w:r>
      <w:r w:rsidR="004316BC" w:rsidRPr="006C7F43">
        <w:rPr>
          <w:szCs w:val="24"/>
          <w:lang w:eastAsia="lt-LT"/>
        </w:rPr>
        <w:t xml:space="preserve">. Muitinės departamentas atlieka Kompetentingos institucijos funkcijas, nurodytas Įstatymo 11 straipsnio 1 dalies 3 ir 4 punktuose, ir užtikrina </w:t>
      </w:r>
      <w:r w:rsidR="00173834">
        <w:rPr>
          <w:szCs w:val="24"/>
          <w:lang w:eastAsia="lt-LT"/>
        </w:rPr>
        <w:t xml:space="preserve">vienodą </w:t>
      </w:r>
      <w:r w:rsidR="004316BC" w:rsidRPr="006C7F43">
        <w:rPr>
          <w:szCs w:val="24"/>
          <w:lang w:eastAsia="lt-LT"/>
        </w:rPr>
        <w:t>tarptautinių sankcijų įgyvendinim</w:t>
      </w:r>
      <w:r w:rsidR="00173834">
        <w:rPr>
          <w:szCs w:val="24"/>
          <w:lang w:eastAsia="lt-LT"/>
        </w:rPr>
        <w:t>o praktiką</w:t>
      </w:r>
      <w:r w:rsidR="004316BC" w:rsidRPr="006C7F43">
        <w:rPr>
          <w:szCs w:val="24"/>
          <w:lang w:eastAsia="lt-LT"/>
        </w:rPr>
        <w:t>, kai apribojimai susiję su prekių importu bei eksportu</w:t>
      </w:r>
      <w:r w:rsidR="006951CF">
        <w:rPr>
          <w:szCs w:val="24"/>
          <w:lang w:eastAsia="lt-LT"/>
        </w:rPr>
        <w:t>, taip pat sprendžia prekių klasifikavimo ir kitus su muitinės procedūromis susijusius klausimus</w:t>
      </w:r>
      <w:r w:rsidR="004316BC" w:rsidRPr="006C7F43">
        <w:rPr>
          <w:szCs w:val="24"/>
          <w:lang w:eastAsia="lt-LT"/>
        </w:rPr>
        <w:t>.</w:t>
      </w:r>
    </w:p>
    <w:p w:rsidR="004316BC" w:rsidRPr="006C7F43" w:rsidRDefault="00794063" w:rsidP="004316BC">
      <w:pPr>
        <w:tabs>
          <w:tab w:val="center" w:pos="-7800"/>
          <w:tab w:val="left" w:pos="851"/>
          <w:tab w:val="left" w:pos="993"/>
          <w:tab w:val="left" w:pos="1276"/>
          <w:tab w:val="left" w:pos="1843"/>
          <w:tab w:val="left" w:pos="4820"/>
          <w:tab w:val="left" w:pos="7797"/>
        </w:tabs>
        <w:ind w:firstLine="709"/>
        <w:jc w:val="both"/>
        <w:rPr>
          <w:szCs w:val="24"/>
          <w:lang w:eastAsia="lt-LT"/>
        </w:rPr>
      </w:pPr>
      <w:r w:rsidRPr="006C7F43">
        <w:rPr>
          <w:szCs w:val="24"/>
          <w:lang w:eastAsia="lt-LT"/>
        </w:rPr>
        <w:t>2</w:t>
      </w:r>
      <w:r w:rsidR="00A202BD">
        <w:rPr>
          <w:szCs w:val="24"/>
          <w:lang w:eastAsia="lt-LT"/>
        </w:rPr>
        <w:t>4</w:t>
      </w:r>
      <w:r w:rsidR="004316BC" w:rsidRPr="006C7F43">
        <w:rPr>
          <w:szCs w:val="24"/>
          <w:lang w:eastAsia="lt-LT"/>
        </w:rPr>
        <w:t>.</w:t>
      </w:r>
      <w:r w:rsidR="00745582" w:rsidRPr="00745582">
        <w:rPr>
          <w:i/>
          <w:iCs/>
          <w:szCs w:val="24"/>
        </w:rPr>
        <w:t xml:space="preserve"> </w:t>
      </w:r>
      <w:r w:rsidR="00745582" w:rsidRPr="00745582">
        <w:rPr>
          <w:iCs/>
          <w:szCs w:val="24"/>
        </w:rPr>
        <w:t xml:space="preserve">Viešųjų pirkimų tarnyba, atlikdama Kompetentingos institucijos funkcijas, užtikrina tarptautinių sankcijų, nustatančių </w:t>
      </w:r>
      <w:r w:rsidR="00745582" w:rsidRPr="00CE6E41">
        <w:rPr>
          <w:bCs/>
          <w:iCs/>
          <w:szCs w:val="24"/>
        </w:rPr>
        <w:t>ribojimus</w:t>
      </w:r>
      <w:r w:rsidR="00745582" w:rsidRPr="00CE6E41">
        <w:rPr>
          <w:iCs/>
          <w:szCs w:val="24"/>
        </w:rPr>
        <w:t xml:space="preserve"> </w:t>
      </w:r>
      <w:r w:rsidR="00745582" w:rsidRPr="00CE6E41">
        <w:rPr>
          <w:bCs/>
          <w:iCs/>
          <w:szCs w:val="24"/>
        </w:rPr>
        <w:t>ar</w:t>
      </w:r>
      <w:r w:rsidR="00745582" w:rsidRPr="00CE6E41">
        <w:rPr>
          <w:iCs/>
          <w:szCs w:val="24"/>
        </w:rPr>
        <w:t xml:space="preserve"> </w:t>
      </w:r>
      <w:r w:rsidR="00745582" w:rsidRPr="00CE6E41">
        <w:rPr>
          <w:bCs/>
          <w:iCs/>
          <w:szCs w:val="24"/>
        </w:rPr>
        <w:t>draudimus</w:t>
      </w:r>
      <w:r w:rsidR="00745582" w:rsidRPr="00745582">
        <w:rPr>
          <w:iCs/>
          <w:szCs w:val="24"/>
        </w:rPr>
        <w:t xml:space="preserve"> skirti ar toliau vykdyti viešųjų pirkimų, </w:t>
      </w:r>
      <w:r w:rsidR="00745582" w:rsidRPr="009C7031">
        <w:rPr>
          <w:bCs/>
          <w:iCs/>
          <w:szCs w:val="24"/>
        </w:rPr>
        <w:t>pirkimų</w:t>
      </w:r>
      <w:r w:rsidR="00745582" w:rsidRPr="00745582">
        <w:rPr>
          <w:iCs/>
          <w:szCs w:val="24"/>
        </w:rPr>
        <w:t xml:space="preserve"> ir koncesijų sutartis, įgyvendinimą.</w:t>
      </w:r>
    </w:p>
    <w:p w:rsidR="004316BC" w:rsidRPr="006C7F43" w:rsidRDefault="004316BC" w:rsidP="004316BC">
      <w:pPr>
        <w:tabs>
          <w:tab w:val="center" w:pos="-7800"/>
          <w:tab w:val="left" w:pos="851"/>
          <w:tab w:val="left" w:pos="993"/>
          <w:tab w:val="left" w:pos="1134"/>
          <w:tab w:val="left" w:pos="1843"/>
          <w:tab w:val="left" w:pos="4820"/>
          <w:tab w:val="left" w:pos="7797"/>
        </w:tabs>
        <w:ind w:firstLine="709"/>
        <w:jc w:val="both"/>
        <w:rPr>
          <w:szCs w:val="24"/>
          <w:lang w:eastAsia="lt-LT"/>
        </w:rPr>
      </w:pPr>
      <w:r w:rsidRPr="006C7F43">
        <w:rPr>
          <w:szCs w:val="24"/>
          <w:lang w:eastAsia="lt-LT"/>
        </w:rPr>
        <w:t>2</w:t>
      </w:r>
      <w:r w:rsidR="00A202BD">
        <w:rPr>
          <w:szCs w:val="24"/>
          <w:lang w:eastAsia="lt-LT"/>
        </w:rPr>
        <w:t>5</w:t>
      </w:r>
      <w:r w:rsidRPr="006C7F43">
        <w:rPr>
          <w:szCs w:val="24"/>
          <w:lang w:eastAsia="lt-LT"/>
        </w:rPr>
        <w:t>.</w:t>
      </w:r>
      <w:r w:rsidRPr="006C7F43">
        <w:rPr>
          <w:szCs w:val="24"/>
          <w:lang w:eastAsia="lt-LT"/>
        </w:rPr>
        <w:tab/>
        <w:t>Užsienio reikalų ministerija, atlikdama Kompetentingos institucijos funkcijas, užtikrina tarptautinių sankcijų įgyvendinimą, kai apribojimai susiję su:</w:t>
      </w:r>
    </w:p>
    <w:p w:rsidR="004316BC" w:rsidRPr="006C7F43" w:rsidRDefault="00794063" w:rsidP="004316BC">
      <w:pPr>
        <w:tabs>
          <w:tab w:val="center" w:pos="-7800"/>
          <w:tab w:val="left" w:pos="851"/>
          <w:tab w:val="left" w:pos="993"/>
          <w:tab w:val="left" w:pos="1276"/>
          <w:tab w:val="left" w:pos="1843"/>
          <w:tab w:val="left" w:pos="4820"/>
          <w:tab w:val="left" w:pos="7797"/>
        </w:tabs>
        <w:ind w:firstLine="709"/>
        <w:jc w:val="both"/>
        <w:rPr>
          <w:szCs w:val="24"/>
          <w:lang w:eastAsia="lt-LT"/>
        </w:rPr>
      </w:pPr>
      <w:r w:rsidRPr="006C7F43">
        <w:rPr>
          <w:szCs w:val="24"/>
          <w:lang w:eastAsia="lt-LT"/>
        </w:rPr>
        <w:t>2</w:t>
      </w:r>
      <w:r w:rsidR="00A202BD">
        <w:rPr>
          <w:szCs w:val="24"/>
          <w:lang w:eastAsia="lt-LT"/>
        </w:rPr>
        <w:t>5</w:t>
      </w:r>
      <w:r w:rsidR="004316BC" w:rsidRPr="006C7F43">
        <w:rPr>
          <w:szCs w:val="24"/>
          <w:lang w:eastAsia="lt-LT"/>
        </w:rPr>
        <w:t>.1. karinės įrangos, ginklų embargo kontrole;</w:t>
      </w:r>
    </w:p>
    <w:p w:rsidR="004316BC" w:rsidRPr="006C7F43" w:rsidRDefault="00794063" w:rsidP="004316BC">
      <w:pPr>
        <w:tabs>
          <w:tab w:val="center" w:pos="-7800"/>
          <w:tab w:val="left" w:pos="851"/>
          <w:tab w:val="left" w:pos="993"/>
          <w:tab w:val="left" w:pos="1276"/>
          <w:tab w:val="left" w:pos="1843"/>
          <w:tab w:val="left" w:pos="4820"/>
          <w:tab w:val="left" w:pos="7797"/>
        </w:tabs>
        <w:ind w:firstLine="709"/>
        <w:jc w:val="both"/>
        <w:rPr>
          <w:szCs w:val="24"/>
          <w:lang w:eastAsia="lt-LT"/>
        </w:rPr>
      </w:pPr>
      <w:r w:rsidRPr="006C7F43">
        <w:rPr>
          <w:szCs w:val="24"/>
          <w:lang w:eastAsia="lt-LT"/>
        </w:rPr>
        <w:lastRenderedPageBreak/>
        <w:t>2</w:t>
      </w:r>
      <w:r w:rsidR="00A202BD">
        <w:rPr>
          <w:szCs w:val="24"/>
          <w:lang w:eastAsia="lt-LT"/>
        </w:rPr>
        <w:t>5</w:t>
      </w:r>
      <w:r w:rsidR="004316BC" w:rsidRPr="006C7F43">
        <w:rPr>
          <w:szCs w:val="24"/>
          <w:lang w:eastAsia="lt-LT"/>
        </w:rPr>
        <w:t>.2.</w:t>
      </w:r>
      <w:r w:rsidR="004316BC" w:rsidRPr="006C7F43" w:rsidDel="00E46000">
        <w:rPr>
          <w:szCs w:val="24"/>
          <w:lang w:eastAsia="lt-LT"/>
        </w:rPr>
        <w:t xml:space="preserve"> </w:t>
      </w:r>
      <w:r w:rsidR="004316BC" w:rsidRPr="006C7F43">
        <w:rPr>
          <w:szCs w:val="24"/>
          <w:lang w:eastAsia="lt-LT"/>
        </w:rPr>
        <w:t>diplomatiniais santykiais ir kitomis politinio ir diplomatinio poveikio priemonėmis.</w:t>
      </w:r>
    </w:p>
    <w:p w:rsidR="004316BC" w:rsidRPr="006C7F43" w:rsidRDefault="00794063" w:rsidP="004316BC">
      <w:pPr>
        <w:tabs>
          <w:tab w:val="center" w:pos="-7800"/>
          <w:tab w:val="left" w:pos="851"/>
          <w:tab w:val="left" w:pos="993"/>
          <w:tab w:val="left" w:pos="1276"/>
          <w:tab w:val="left" w:pos="1843"/>
          <w:tab w:val="left" w:pos="4820"/>
          <w:tab w:val="left" w:pos="7797"/>
        </w:tabs>
        <w:ind w:firstLine="709"/>
        <w:jc w:val="both"/>
        <w:rPr>
          <w:szCs w:val="24"/>
          <w:lang w:eastAsia="lt-LT"/>
        </w:rPr>
      </w:pPr>
      <w:r w:rsidRPr="006C7F43">
        <w:rPr>
          <w:szCs w:val="24"/>
          <w:lang w:eastAsia="lt-LT"/>
        </w:rPr>
        <w:t>2</w:t>
      </w:r>
      <w:r w:rsidR="00A202BD">
        <w:rPr>
          <w:szCs w:val="24"/>
          <w:lang w:eastAsia="lt-LT"/>
        </w:rPr>
        <w:t>6</w:t>
      </w:r>
      <w:r w:rsidR="004316BC" w:rsidRPr="006C7F43">
        <w:rPr>
          <w:szCs w:val="24"/>
          <w:lang w:eastAsia="lt-LT"/>
        </w:rPr>
        <w:t>. Lietuvos Respublikos energetikos ministerija, atlikdama Kompetentingos institucijos funkcijas, užtikrina tarptautinių sankcijų įgyvendinimą energetikos sektoriuje, kai apribojimai susiję su investicijomis į energetikos sektorių.</w:t>
      </w:r>
    </w:p>
    <w:p w:rsidR="004316BC" w:rsidRPr="006C7F43" w:rsidRDefault="00794063" w:rsidP="004316BC">
      <w:pPr>
        <w:tabs>
          <w:tab w:val="center" w:pos="-7800"/>
          <w:tab w:val="left" w:pos="851"/>
          <w:tab w:val="left" w:pos="993"/>
          <w:tab w:val="left" w:pos="1276"/>
          <w:tab w:val="left" w:pos="1843"/>
          <w:tab w:val="left" w:pos="4820"/>
          <w:tab w:val="left" w:pos="7797"/>
        </w:tabs>
        <w:ind w:firstLine="709"/>
        <w:jc w:val="both"/>
        <w:rPr>
          <w:szCs w:val="24"/>
          <w:lang w:eastAsia="lt-LT"/>
        </w:rPr>
      </w:pPr>
      <w:r w:rsidRPr="006C7F43">
        <w:rPr>
          <w:szCs w:val="24"/>
          <w:lang w:eastAsia="lt-LT"/>
        </w:rPr>
        <w:t>2</w:t>
      </w:r>
      <w:r w:rsidR="00A202BD">
        <w:rPr>
          <w:szCs w:val="24"/>
          <w:lang w:eastAsia="lt-LT"/>
        </w:rPr>
        <w:t>7</w:t>
      </w:r>
      <w:r w:rsidR="004316BC" w:rsidRPr="006C7F43">
        <w:rPr>
          <w:szCs w:val="24"/>
          <w:lang w:eastAsia="lt-LT"/>
        </w:rPr>
        <w:t xml:space="preserve">. Energetikos ministerija </w:t>
      </w:r>
      <w:r w:rsidR="004147C8" w:rsidRPr="006C7F43">
        <w:rPr>
          <w:szCs w:val="24"/>
          <w:lang w:eastAsia="lt-LT"/>
        </w:rPr>
        <w:t xml:space="preserve">taip pat </w:t>
      </w:r>
      <w:r w:rsidR="004316BC" w:rsidRPr="006C7F43">
        <w:rPr>
          <w:szCs w:val="24"/>
          <w:lang w:eastAsia="lt-LT"/>
        </w:rPr>
        <w:t>atlieka Kompetentingos institucijos funkcijas, nurodytas Įstatymo 11 straipsnio 1 dalies 1, 2 ir 4 punktuose, ir užtikrina vienodą tarptautinių sankcijų įgyvendinimo praktiką, kai apribojimai susiję su:</w:t>
      </w:r>
    </w:p>
    <w:p w:rsidR="004316BC" w:rsidRPr="006C7F43" w:rsidRDefault="00794063" w:rsidP="004316BC">
      <w:pPr>
        <w:tabs>
          <w:tab w:val="center" w:pos="-7800"/>
          <w:tab w:val="left" w:pos="851"/>
          <w:tab w:val="left" w:pos="993"/>
          <w:tab w:val="left" w:pos="1276"/>
          <w:tab w:val="left" w:pos="1843"/>
          <w:tab w:val="left" w:pos="4820"/>
          <w:tab w:val="left" w:pos="7797"/>
        </w:tabs>
        <w:ind w:firstLine="709"/>
        <w:jc w:val="both"/>
        <w:rPr>
          <w:szCs w:val="24"/>
          <w:lang w:eastAsia="lt-LT"/>
        </w:rPr>
      </w:pPr>
      <w:r w:rsidRPr="006C7F43">
        <w:rPr>
          <w:szCs w:val="24"/>
          <w:lang w:eastAsia="lt-LT"/>
        </w:rPr>
        <w:t>2</w:t>
      </w:r>
      <w:r w:rsidR="00A202BD">
        <w:rPr>
          <w:szCs w:val="24"/>
          <w:lang w:eastAsia="lt-LT"/>
        </w:rPr>
        <w:t>7</w:t>
      </w:r>
      <w:r w:rsidR="004316BC" w:rsidRPr="006C7F43">
        <w:rPr>
          <w:szCs w:val="24"/>
          <w:lang w:eastAsia="lt-LT"/>
        </w:rPr>
        <w:t>.1. energetikos išteklių importu;</w:t>
      </w:r>
    </w:p>
    <w:p w:rsidR="004316BC" w:rsidRPr="006C7F43" w:rsidRDefault="00794063" w:rsidP="004316BC">
      <w:pPr>
        <w:tabs>
          <w:tab w:val="center" w:pos="-7800"/>
          <w:tab w:val="left" w:pos="851"/>
          <w:tab w:val="left" w:pos="993"/>
          <w:tab w:val="left" w:pos="1276"/>
          <w:tab w:val="left" w:pos="1843"/>
          <w:tab w:val="left" w:pos="4820"/>
          <w:tab w:val="left" w:pos="7797"/>
        </w:tabs>
        <w:ind w:firstLine="709"/>
        <w:jc w:val="both"/>
        <w:rPr>
          <w:szCs w:val="24"/>
          <w:lang w:eastAsia="lt-LT"/>
        </w:rPr>
      </w:pPr>
      <w:r w:rsidRPr="006C7F43">
        <w:rPr>
          <w:szCs w:val="24"/>
          <w:lang w:eastAsia="lt-LT"/>
        </w:rPr>
        <w:t>2</w:t>
      </w:r>
      <w:r w:rsidR="00A202BD">
        <w:rPr>
          <w:szCs w:val="24"/>
          <w:lang w:eastAsia="lt-LT"/>
        </w:rPr>
        <w:t>7</w:t>
      </w:r>
      <w:r w:rsidR="004316BC" w:rsidRPr="006C7F43">
        <w:rPr>
          <w:szCs w:val="24"/>
          <w:lang w:eastAsia="lt-LT"/>
        </w:rPr>
        <w:t>.2. prekių ir technologijų, reikalingų energetikos ir naftos perdirbimo sektoriams, eksportu</w:t>
      </w:r>
      <w:r w:rsidR="00FB03EE">
        <w:rPr>
          <w:szCs w:val="24"/>
          <w:lang w:eastAsia="lt-LT"/>
        </w:rPr>
        <w:t>.</w:t>
      </w:r>
    </w:p>
    <w:p w:rsidR="004316BC" w:rsidRPr="006C7F43" w:rsidRDefault="00794063" w:rsidP="004316BC">
      <w:pPr>
        <w:tabs>
          <w:tab w:val="center" w:pos="-7800"/>
          <w:tab w:val="left" w:pos="851"/>
          <w:tab w:val="left" w:pos="993"/>
          <w:tab w:val="left" w:pos="1276"/>
          <w:tab w:val="left" w:pos="1843"/>
          <w:tab w:val="left" w:pos="4820"/>
          <w:tab w:val="left" w:pos="7797"/>
        </w:tabs>
        <w:ind w:firstLine="709"/>
        <w:jc w:val="both"/>
        <w:rPr>
          <w:szCs w:val="24"/>
          <w:lang w:eastAsia="lt-LT"/>
        </w:rPr>
      </w:pPr>
      <w:r w:rsidRPr="006C7F43">
        <w:rPr>
          <w:szCs w:val="24"/>
          <w:lang w:eastAsia="lt-LT"/>
        </w:rPr>
        <w:t>2</w:t>
      </w:r>
      <w:r w:rsidR="00A202BD">
        <w:rPr>
          <w:szCs w:val="24"/>
          <w:lang w:eastAsia="lt-LT"/>
        </w:rPr>
        <w:t>8</w:t>
      </w:r>
      <w:r w:rsidR="004316BC" w:rsidRPr="006C7F43">
        <w:rPr>
          <w:szCs w:val="24"/>
          <w:lang w:eastAsia="lt-LT"/>
        </w:rPr>
        <w:t xml:space="preserve">. Lietuvos Respublikos susisiekimo ministerija, atlikdama Kompetentingos institucijos funkcijas, užtikrina tarptautinių sankcijų įgyvendinimą susisiekimo sektoriuje, kai apribojimai </w:t>
      </w:r>
      <w:r w:rsidR="004147C8" w:rsidRPr="006C7F43">
        <w:rPr>
          <w:szCs w:val="24"/>
          <w:lang w:eastAsia="lt-LT"/>
        </w:rPr>
        <w:t xml:space="preserve">yra </w:t>
      </w:r>
      <w:r w:rsidR="004316BC" w:rsidRPr="006C7F43">
        <w:rPr>
          <w:szCs w:val="24"/>
          <w:lang w:eastAsia="lt-LT"/>
        </w:rPr>
        <w:t xml:space="preserve">susiję su visų rūšių transporto priemonių judėjimu į </w:t>
      </w:r>
      <w:r w:rsidR="004147C8" w:rsidRPr="006C7F43">
        <w:rPr>
          <w:szCs w:val="24"/>
          <w:lang w:eastAsia="lt-LT"/>
        </w:rPr>
        <w:t>Europos Sąjungą arba</w:t>
      </w:r>
      <w:r w:rsidR="004316BC" w:rsidRPr="006C7F43">
        <w:rPr>
          <w:szCs w:val="24"/>
          <w:lang w:eastAsia="lt-LT"/>
        </w:rPr>
        <w:t xml:space="preserve"> iš </w:t>
      </w:r>
      <w:r w:rsidR="004147C8" w:rsidRPr="006C7F43">
        <w:rPr>
          <w:szCs w:val="24"/>
          <w:lang w:eastAsia="lt-LT"/>
        </w:rPr>
        <w:t>jos</w:t>
      </w:r>
      <w:r w:rsidR="004316BC" w:rsidRPr="006C7F43">
        <w:rPr>
          <w:szCs w:val="24"/>
          <w:lang w:eastAsia="lt-LT"/>
        </w:rPr>
        <w:t xml:space="preserve"> </w:t>
      </w:r>
      <w:r w:rsidR="004316BC" w:rsidRPr="006C7F43">
        <w:t>bei judėjimu per Europos Sąjungos teritoriją</w:t>
      </w:r>
      <w:r w:rsidR="004147C8" w:rsidRPr="006C7F43">
        <w:t>, taip pat su</w:t>
      </w:r>
      <w:r w:rsidR="004316BC" w:rsidRPr="006C7F43">
        <w:rPr>
          <w:szCs w:val="24"/>
          <w:lang w:eastAsia="lt-LT"/>
        </w:rPr>
        <w:t xml:space="preserve"> prieiga prie Europos Sąjungos rinkos.</w:t>
      </w:r>
    </w:p>
    <w:p w:rsidR="004316BC" w:rsidRPr="006C7F43" w:rsidRDefault="00794063" w:rsidP="004316BC">
      <w:pPr>
        <w:tabs>
          <w:tab w:val="center" w:pos="-7800"/>
          <w:tab w:val="left" w:pos="851"/>
          <w:tab w:val="left" w:pos="993"/>
          <w:tab w:val="left" w:pos="1276"/>
          <w:tab w:val="left" w:pos="1843"/>
          <w:tab w:val="left" w:pos="4820"/>
          <w:tab w:val="left" w:pos="7797"/>
        </w:tabs>
        <w:ind w:firstLine="709"/>
        <w:jc w:val="both"/>
        <w:rPr>
          <w:szCs w:val="24"/>
          <w:lang w:eastAsia="lt-LT"/>
        </w:rPr>
      </w:pPr>
      <w:r w:rsidRPr="006C7F43">
        <w:rPr>
          <w:szCs w:val="24"/>
          <w:lang w:eastAsia="lt-LT"/>
        </w:rPr>
        <w:t>2</w:t>
      </w:r>
      <w:r w:rsidR="00A202BD">
        <w:rPr>
          <w:szCs w:val="24"/>
          <w:lang w:eastAsia="lt-LT"/>
        </w:rPr>
        <w:t>9</w:t>
      </w:r>
      <w:r w:rsidR="004316BC" w:rsidRPr="006C7F43">
        <w:rPr>
          <w:szCs w:val="24"/>
          <w:lang w:eastAsia="lt-LT"/>
        </w:rPr>
        <w:t xml:space="preserve">. Susisiekimo ministerija </w:t>
      </w:r>
      <w:r w:rsidR="004147C8" w:rsidRPr="006C7F43">
        <w:rPr>
          <w:szCs w:val="24"/>
          <w:lang w:eastAsia="lt-LT"/>
        </w:rPr>
        <w:t xml:space="preserve">taip pat </w:t>
      </w:r>
      <w:r w:rsidR="004316BC" w:rsidRPr="006C7F43">
        <w:rPr>
          <w:szCs w:val="24"/>
          <w:lang w:eastAsia="lt-LT"/>
        </w:rPr>
        <w:t>atlieka Kompetentingos institucijos funkcijas, nurodytas Įstatymo 11 straipsnio 1 dalies 1, 2 ir 4 punktuose, ir užtikrina vienodą tarptautinių sankcijų įgyvendinimo praktiką, kai apribojimai susiję su prekių, paslaugų ir technologijų, susijusių su transporto sektoriais, eksportu ir importu.</w:t>
      </w:r>
    </w:p>
    <w:p w:rsidR="004316BC" w:rsidRPr="006C7F43" w:rsidRDefault="00A202BD" w:rsidP="004316BC">
      <w:pPr>
        <w:tabs>
          <w:tab w:val="center" w:pos="-7800"/>
          <w:tab w:val="left" w:pos="851"/>
          <w:tab w:val="left" w:pos="993"/>
          <w:tab w:val="left" w:pos="1276"/>
          <w:tab w:val="left" w:pos="1843"/>
          <w:tab w:val="left" w:pos="4820"/>
          <w:tab w:val="left" w:pos="7797"/>
        </w:tabs>
        <w:ind w:firstLine="709"/>
        <w:jc w:val="both"/>
        <w:rPr>
          <w:bCs/>
        </w:rPr>
      </w:pPr>
      <w:r>
        <w:rPr>
          <w:szCs w:val="24"/>
          <w:lang w:eastAsia="lt-LT"/>
        </w:rPr>
        <w:t>30</w:t>
      </w:r>
      <w:r w:rsidR="004316BC" w:rsidRPr="006C7F43">
        <w:rPr>
          <w:szCs w:val="24"/>
          <w:lang w:eastAsia="lt-LT"/>
        </w:rPr>
        <w:t xml:space="preserve">. Lietuvos transporto saugos administracija, atlikdama Kompetentingos institucijos funkcijas, užtikrina tarptautinių sankcijų įgyvendinimą, kai apribojimai pagal kompetenciją susiję su </w:t>
      </w:r>
      <w:r w:rsidR="004147C8" w:rsidRPr="006C7F43">
        <w:rPr>
          <w:szCs w:val="24"/>
          <w:lang w:eastAsia="lt-LT"/>
        </w:rPr>
        <w:t xml:space="preserve">sausumos </w:t>
      </w:r>
      <w:r w:rsidR="004316BC" w:rsidRPr="006C7F43">
        <w:t>kelių, oro, geležinkelių ir vandens transporto sektoriais</w:t>
      </w:r>
      <w:r w:rsidR="004316BC" w:rsidRPr="006C7F43">
        <w:rPr>
          <w:bCs/>
        </w:rPr>
        <w:t>.</w:t>
      </w:r>
    </w:p>
    <w:p w:rsidR="004316BC" w:rsidRPr="006C7F43" w:rsidRDefault="00794063" w:rsidP="004316BC">
      <w:pPr>
        <w:tabs>
          <w:tab w:val="center" w:pos="-7800"/>
          <w:tab w:val="left" w:pos="851"/>
          <w:tab w:val="left" w:pos="993"/>
          <w:tab w:val="left" w:pos="1276"/>
          <w:tab w:val="left" w:pos="1843"/>
          <w:tab w:val="left" w:pos="4820"/>
          <w:tab w:val="left" w:pos="7797"/>
        </w:tabs>
        <w:ind w:firstLine="709"/>
        <w:jc w:val="both"/>
        <w:rPr>
          <w:szCs w:val="24"/>
          <w:lang w:eastAsia="lt-LT"/>
        </w:rPr>
      </w:pPr>
      <w:r w:rsidRPr="006C7F43">
        <w:rPr>
          <w:szCs w:val="24"/>
          <w:lang w:eastAsia="lt-LT"/>
        </w:rPr>
        <w:t>3</w:t>
      </w:r>
      <w:r w:rsidR="00A202BD">
        <w:rPr>
          <w:szCs w:val="24"/>
          <w:lang w:eastAsia="lt-LT"/>
        </w:rPr>
        <w:t>1</w:t>
      </w:r>
      <w:r w:rsidR="004316BC" w:rsidRPr="006C7F43">
        <w:rPr>
          <w:szCs w:val="24"/>
          <w:lang w:eastAsia="lt-LT"/>
        </w:rPr>
        <w:t>. Lietuvos Respublikos ryšių reguliavimo tarnyba, atlikdama Kompetentingos institucijos funkcijas, užtikrina tarptautinių sankcijų</w:t>
      </w:r>
      <w:r w:rsidR="00CC4BF6">
        <w:rPr>
          <w:szCs w:val="24"/>
          <w:lang w:eastAsia="lt-LT"/>
        </w:rPr>
        <w:t xml:space="preserve"> įgyvendinimą, kai apribojimai </w:t>
      </w:r>
      <w:r w:rsidR="004147C8" w:rsidRPr="006C7F43">
        <w:rPr>
          <w:szCs w:val="24"/>
          <w:lang w:eastAsia="lt-LT"/>
        </w:rPr>
        <w:t>susiję su ryšių paslaugų t</w:t>
      </w:r>
      <w:r w:rsidR="004316BC" w:rsidRPr="006C7F43">
        <w:rPr>
          <w:szCs w:val="24"/>
          <w:lang w:eastAsia="lt-LT"/>
        </w:rPr>
        <w:t>e</w:t>
      </w:r>
      <w:r w:rsidR="004147C8" w:rsidRPr="006C7F43">
        <w:rPr>
          <w:szCs w:val="24"/>
          <w:lang w:eastAsia="lt-LT"/>
        </w:rPr>
        <w:t>i</w:t>
      </w:r>
      <w:r w:rsidR="004316BC" w:rsidRPr="006C7F43">
        <w:rPr>
          <w:szCs w:val="24"/>
          <w:lang w:eastAsia="lt-LT"/>
        </w:rPr>
        <w:t>kimu ir ryšio paslaugų t</w:t>
      </w:r>
      <w:r w:rsidR="004147C8" w:rsidRPr="006C7F43">
        <w:rPr>
          <w:szCs w:val="24"/>
          <w:lang w:eastAsia="lt-LT"/>
        </w:rPr>
        <w:t>ei</w:t>
      </w:r>
      <w:r w:rsidR="004316BC" w:rsidRPr="006C7F43">
        <w:rPr>
          <w:szCs w:val="24"/>
          <w:lang w:eastAsia="lt-LT"/>
        </w:rPr>
        <w:t>kėjais.</w:t>
      </w:r>
    </w:p>
    <w:p w:rsidR="004316BC" w:rsidRPr="006C7F43" w:rsidRDefault="00794063" w:rsidP="004316BC">
      <w:pPr>
        <w:tabs>
          <w:tab w:val="center" w:pos="-7800"/>
          <w:tab w:val="left" w:pos="851"/>
          <w:tab w:val="left" w:pos="993"/>
          <w:tab w:val="left" w:pos="1276"/>
          <w:tab w:val="left" w:pos="1843"/>
          <w:tab w:val="left" w:pos="4820"/>
          <w:tab w:val="left" w:pos="7797"/>
        </w:tabs>
        <w:ind w:firstLine="709"/>
        <w:jc w:val="both"/>
        <w:rPr>
          <w:szCs w:val="24"/>
          <w:lang w:eastAsia="lt-LT"/>
        </w:rPr>
      </w:pPr>
      <w:r w:rsidRPr="006C7F43">
        <w:rPr>
          <w:szCs w:val="24"/>
          <w:lang w:eastAsia="lt-LT"/>
        </w:rPr>
        <w:t>3</w:t>
      </w:r>
      <w:r w:rsidR="00A202BD">
        <w:rPr>
          <w:szCs w:val="24"/>
          <w:lang w:eastAsia="lt-LT"/>
        </w:rPr>
        <w:t>2</w:t>
      </w:r>
      <w:r w:rsidR="004316BC" w:rsidRPr="006C7F43">
        <w:rPr>
          <w:szCs w:val="24"/>
          <w:lang w:eastAsia="lt-LT"/>
        </w:rPr>
        <w:t>. Lietuvos radijo ir televizijos komisija, atlikdama Kompetentingos institucijos funkcijas, užtikrina tarptautinių sankcijų</w:t>
      </w:r>
      <w:r w:rsidR="00CC4BF6">
        <w:rPr>
          <w:szCs w:val="24"/>
          <w:lang w:eastAsia="lt-LT"/>
        </w:rPr>
        <w:t xml:space="preserve"> įgyvendinimą, kai apribojimai </w:t>
      </w:r>
      <w:r w:rsidR="004316BC" w:rsidRPr="006C7F43">
        <w:rPr>
          <w:szCs w:val="24"/>
          <w:lang w:eastAsia="lt-LT"/>
        </w:rPr>
        <w:t>susiję su radijo ir (ar) televizijos programų transliavimu, retransliavimu ir (ar) platinimu internete, audiovizualinės žiniasklaidos paslaugų teikėjų, dalijimosi vaizdo medžiaga platformos paslaugų teikėjų veikla.</w:t>
      </w:r>
    </w:p>
    <w:p w:rsidR="001951C9" w:rsidRPr="006C7F43" w:rsidRDefault="001951C9">
      <w:pPr>
        <w:tabs>
          <w:tab w:val="center" w:pos="-7800"/>
          <w:tab w:val="left" w:pos="851"/>
          <w:tab w:val="left" w:pos="993"/>
          <w:tab w:val="left" w:pos="1276"/>
          <w:tab w:val="left" w:pos="1843"/>
          <w:tab w:val="left" w:pos="4820"/>
          <w:tab w:val="left" w:pos="7797"/>
        </w:tabs>
        <w:ind w:firstLine="567"/>
        <w:jc w:val="both"/>
        <w:rPr>
          <w:szCs w:val="24"/>
          <w:lang w:eastAsia="lt-LT"/>
        </w:rPr>
      </w:pPr>
    </w:p>
    <w:p w:rsidR="001951C9" w:rsidRPr="006C7F43" w:rsidRDefault="00353E55">
      <w:pPr>
        <w:tabs>
          <w:tab w:val="center" w:pos="-7800"/>
          <w:tab w:val="left" w:pos="851"/>
          <w:tab w:val="left" w:pos="993"/>
          <w:tab w:val="left" w:pos="1276"/>
          <w:tab w:val="left" w:pos="1843"/>
          <w:tab w:val="left" w:pos="4820"/>
          <w:tab w:val="left" w:pos="7797"/>
        </w:tabs>
        <w:ind w:firstLine="567"/>
        <w:jc w:val="center"/>
        <w:rPr>
          <w:b/>
          <w:szCs w:val="24"/>
          <w:lang w:eastAsia="lt-LT"/>
        </w:rPr>
      </w:pPr>
      <w:r w:rsidRPr="006C7F43">
        <w:rPr>
          <w:b/>
          <w:szCs w:val="24"/>
          <w:lang w:eastAsia="lt-LT"/>
        </w:rPr>
        <w:t>VI SKYRIUS</w:t>
      </w:r>
    </w:p>
    <w:p w:rsidR="001951C9" w:rsidRPr="006C7F43" w:rsidRDefault="00353E55">
      <w:pPr>
        <w:tabs>
          <w:tab w:val="center" w:pos="-7800"/>
          <w:tab w:val="left" w:pos="851"/>
          <w:tab w:val="left" w:pos="993"/>
          <w:tab w:val="left" w:pos="1276"/>
          <w:tab w:val="left" w:pos="1843"/>
          <w:tab w:val="left" w:pos="4820"/>
          <w:tab w:val="left" w:pos="7797"/>
        </w:tabs>
        <w:ind w:firstLine="567"/>
        <w:jc w:val="center"/>
        <w:rPr>
          <w:b/>
          <w:szCs w:val="24"/>
          <w:lang w:eastAsia="lt-LT"/>
        </w:rPr>
      </w:pPr>
      <w:r w:rsidRPr="006C7F43">
        <w:rPr>
          <w:b/>
          <w:szCs w:val="24"/>
          <w:lang w:eastAsia="lt-LT"/>
        </w:rPr>
        <w:t>TARPTAUTINIŲ SANKCIJŲ IŠIMČIŲ IR LEIDIMŲ SUTEIKIMAS</w:t>
      </w:r>
    </w:p>
    <w:p w:rsidR="001951C9" w:rsidRPr="006C7F43" w:rsidRDefault="001951C9">
      <w:pPr>
        <w:tabs>
          <w:tab w:val="center" w:pos="-7800"/>
          <w:tab w:val="left" w:pos="851"/>
          <w:tab w:val="left" w:pos="993"/>
          <w:tab w:val="left" w:pos="1276"/>
          <w:tab w:val="left" w:pos="1843"/>
          <w:tab w:val="left" w:pos="4820"/>
          <w:tab w:val="left" w:pos="7797"/>
        </w:tabs>
        <w:ind w:firstLine="567"/>
        <w:jc w:val="center"/>
        <w:rPr>
          <w:b/>
          <w:szCs w:val="24"/>
          <w:lang w:eastAsia="lt-LT"/>
        </w:rPr>
      </w:pPr>
    </w:p>
    <w:p w:rsidR="001951C9" w:rsidRPr="006C7F43" w:rsidRDefault="00BF0BCB">
      <w:pPr>
        <w:tabs>
          <w:tab w:val="left" w:pos="851"/>
          <w:tab w:val="left" w:pos="993"/>
          <w:tab w:val="left" w:pos="1276"/>
          <w:tab w:val="left" w:pos="1843"/>
          <w:tab w:val="left" w:pos="4820"/>
          <w:tab w:val="left" w:pos="7797"/>
        </w:tabs>
        <w:ind w:firstLine="567"/>
        <w:jc w:val="both"/>
        <w:rPr>
          <w:szCs w:val="24"/>
          <w:lang w:eastAsia="lt-LT"/>
        </w:rPr>
      </w:pPr>
      <w:r w:rsidRPr="006C7F43">
        <w:rPr>
          <w:rFonts w:eastAsia="Calibri"/>
          <w:szCs w:val="24"/>
          <w:lang w:eastAsia="lt-LT"/>
        </w:rPr>
        <w:t>3</w:t>
      </w:r>
      <w:r w:rsidR="00A202BD">
        <w:rPr>
          <w:rFonts w:eastAsia="Calibri"/>
          <w:szCs w:val="24"/>
          <w:lang w:eastAsia="lt-LT"/>
        </w:rPr>
        <w:t>3</w:t>
      </w:r>
      <w:r w:rsidR="00353E55" w:rsidRPr="006C7F43">
        <w:rPr>
          <w:rFonts w:eastAsia="Calibri"/>
          <w:szCs w:val="24"/>
          <w:lang w:eastAsia="lt-LT"/>
        </w:rPr>
        <w:t>.</w:t>
      </w:r>
      <w:r w:rsidR="00353E55" w:rsidRPr="006C7F43">
        <w:rPr>
          <w:rFonts w:eastAsia="Calibri"/>
          <w:szCs w:val="24"/>
          <w:lang w:eastAsia="lt-LT"/>
        </w:rPr>
        <w:tab/>
      </w:r>
      <w:r w:rsidR="00353E55" w:rsidRPr="006C7F43">
        <w:rPr>
          <w:szCs w:val="24"/>
          <w:lang w:eastAsia="lt-LT"/>
        </w:rPr>
        <w:t>Jeigu tarptautines sankcijas nustatančiuose teisės aktuose yra numatytos jų įgyvendinimo išimtys ir (arba) nustatyta, kad gali būti suteikiami leidimai netaikyti tarptautinių sankcijų nustatytų apribojimų ir įpareigojimų, sprendimus dėl išimčių taikymo arba leidimų netaikyti apribojimų ir įpareigojimų suteikimo priima Kompetentingos institucijos.</w:t>
      </w:r>
    </w:p>
    <w:p w:rsidR="001951C9" w:rsidRPr="006C7F43" w:rsidRDefault="00794063">
      <w:pPr>
        <w:tabs>
          <w:tab w:val="left" w:pos="851"/>
          <w:tab w:val="left" w:pos="993"/>
          <w:tab w:val="left" w:pos="1276"/>
          <w:tab w:val="left" w:pos="1843"/>
          <w:tab w:val="left" w:pos="4820"/>
          <w:tab w:val="left" w:pos="7797"/>
        </w:tabs>
        <w:ind w:firstLine="567"/>
        <w:jc w:val="both"/>
        <w:rPr>
          <w:szCs w:val="24"/>
          <w:lang w:eastAsia="lt-LT"/>
        </w:rPr>
      </w:pPr>
      <w:r w:rsidRPr="006C7F43">
        <w:rPr>
          <w:rFonts w:eastAsia="Calibri"/>
          <w:szCs w:val="24"/>
          <w:lang w:eastAsia="lt-LT"/>
        </w:rPr>
        <w:t>3</w:t>
      </w:r>
      <w:r w:rsidR="00A202BD">
        <w:rPr>
          <w:rFonts w:eastAsia="Calibri"/>
          <w:szCs w:val="24"/>
          <w:lang w:eastAsia="lt-LT"/>
        </w:rPr>
        <w:t>4</w:t>
      </w:r>
      <w:r w:rsidR="00353E55" w:rsidRPr="006C7F43">
        <w:rPr>
          <w:rFonts w:eastAsia="Calibri"/>
          <w:szCs w:val="24"/>
          <w:lang w:eastAsia="lt-LT"/>
        </w:rPr>
        <w:t>.</w:t>
      </w:r>
      <w:r w:rsidR="00353E55" w:rsidRPr="006C7F43">
        <w:rPr>
          <w:rFonts w:eastAsia="Calibri"/>
          <w:szCs w:val="24"/>
          <w:lang w:eastAsia="lt-LT"/>
        </w:rPr>
        <w:tab/>
      </w:r>
      <w:r w:rsidR="00353E55" w:rsidRPr="006C7F43">
        <w:rPr>
          <w:szCs w:val="24"/>
          <w:lang w:eastAsia="lt-LT"/>
        </w:rPr>
        <w:t xml:space="preserve">Prašymus taikyti išimtį ar suteikti leidimą netaikyti tarptautinių sankcijų nustatytų apribojimų ir įpareigojimų (toliau – Prašymas) gali pateikti subjektai, </w:t>
      </w:r>
      <w:r w:rsidR="00B0209A" w:rsidRPr="006C7F43">
        <w:rPr>
          <w:szCs w:val="24"/>
          <w:lang w:eastAsia="lt-LT"/>
        </w:rPr>
        <w:t>kuriems</w:t>
      </w:r>
      <w:r w:rsidR="002A0A54" w:rsidRPr="006C7F43">
        <w:rPr>
          <w:szCs w:val="24"/>
          <w:lang w:eastAsia="lt-LT"/>
        </w:rPr>
        <w:t xml:space="preserve"> </w:t>
      </w:r>
      <w:r w:rsidR="00861627" w:rsidRPr="006C7F43">
        <w:rPr>
          <w:szCs w:val="24"/>
          <w:lang w:eastAsia="lt-LT"/>
        </w:rPr>
        <w:t>taikomos</w:t>
      </w:r>
      <w:r w:rsidR="002A0A54" w:rsidRPr="006C7F43">
        <w:rPr>
          <w:szCs w:val="24"/>
          <w:lang w:eastAsia="lt-LT"/>
        </w:rPr>
        <w:t xml:space="preserve"> tarptautinės </w:t>
      </w:r>
      <w:r w:rsidR="00353E55" w:rsidRPr="006C7F43">
        <w:rPr>
          <w:szCs w:val="24"/>
          <w:lang w:eastAsia="lt-LT"/>
        </w:rPr>
        <w:t>sankcijos, ir kiti suinteresuoti asmenys. Prašymas turi būti motyvuotas, kartu su prašymu pateikiami prašyme nurodytas faktines ir teisines aplinkybes</w:t>
      </w:r>
      <w:r w:rsidR="004147C8" w:rsidRPr="006C7F43">
        <w:rPr>
          <w:szCs w:val="24"/>
          <w:lang w:eastAsia="lt-LT"/>
        </w:rPr>
        <w:t xml:space="preserve"> patvirtinantys dokumentai</w:t>
      </w:r>
      <w:r w:rsidR="00353E55" w:rsidRPr="006C7F43">
        <w:rPr>
          <w:szCs w:val="24"/>
          <w:lang w:eastAsia="lt-LT"/>
        </w:rPr>
        <w:t xml:space="preserve">, kurie laikytini neatsiejama Prašymo dalimi. </w:t>
      </w:r>
    </w:p>
    <w:p w:rsidR="001951C9" w:rsidRPr="006C7F43" w:rsidRDefault="00794063">
      <w:pPr>
        <w:tabs>
          <w:tab w:val="left" w:pos="851"/>
          <w:tab w:val="left" w:pos="993"/>
          <w:tab w:val="left" w:pos="1276"/>
          <w:tab w:val="left" w:pos="1843"/>
          <w:tab w:val="left" w:pos="4820"/>
          <w:tab w:val="left" w:pos="7797"/>
        </w:tabs>
        <w:ind w:firstLine="567"/>
        <w:jc w:val="both"/>
        <w:rPr>
          <w:szCs w:val="24"/>
          <w:lang w:eastAsia="lt-LT"/>
        </w:rPr>
      </w:pPr>
      <w:r w:rsidRPr="006C7F43">
        <w:rPr>
          <w:rFonts w:eastAsia="Calibri"/>
          <w:szCs w:val="24"/>
          <w:lang w:eastAsia="lt-LT"/>
        </w:rPr>
        <w:t>3</w:t>
      </w:r>
      <w:r w:rsidR="00A202BD">
        <w:rPr>
          <w:rFonts w:eastAsia="Calibri"/>
          <w:szCs w:val="24"/>
          <w:lang w:eastAsia="lt-LT"/>
        </w:rPr>
        <w:t>5</w:t>
      </w:r>
      <w:r w:rsidR="00353E55" w:rsidRPr="006C7F43">
        <w:rPr>
          <w:rFonts w:eastAsia="Calibri"/>
          <w:szCs w:val="24"/>
          <w:lang w:eastAsia="lt-LT"/>
        </w:rPr>
        <w:t>.</w:t>
      </w:r>
      <w:r w:rsidR="00353E55" w:rsidRPr="006C7F43">
        <w:rPr>
          <w:rFonts w:eastAsia="Calibri"/>
          <w:szCs w:val="24"/>
          <w:lang w:eastAsia="lt-LT"/>
        </w:rPr>
        <w:tab/>
      </w:r>
      <w:r w:rsidR="00353E55" w:rsidRPr="006C7F43">
        <w:rPr>
          <w:szCs w:val="24"/>
          <w:lang w:eastAsia="lt-LT"/>
        </w:rPr>
        <w:t>Prašymai teikiami Kompetentingoms institucijoms pagal priskirtas veiklos užtikrinant tarptautinių sankcijų įgyvendinimą</w:t>
      </w:r>
      <w:r w:rsidR="004147C8" w:rsidRPr="006C7F43">
        <w:rPr>
          <w:szCs w:val="24"/>
          <w:lang w:eastAsia="lt-LT"/>
        </w:rPr>
        <w:t xml:space="preserve"> sritis</w:t>
      </w:r>
      <w:r w:rsidR="00353E55" w:rsidRPr="006C7F43">
        <w:rPr>
          <w:szCs w:val="24"/>
          <w:lang w:eastAsia="lt-LT"/>
        </w:rPr>
        <w:t>.</w:t>
      </w:r>
    </w:p>
    <w:p w:rsidR="001951C9" w:rsidRPr="006C7F43" w:rsidRDefault="00BF0BCB">
      <w:pPr>
        <w:tabs>
          <w:tab w:val="left" w:pos="851"/>
          <w:tab w:val="left" w:pos="993"/>
          <w:tab w:val="left" w:pos="1276"/>
          <w:tab w:val="left" w:pos="1843"/>
          <w:tab w:val="left" w:pos="4820"/>
          <w:tab w:val="left" w:pos="7797"/>
        </w:tabs>
        <w:ind w:firstLine="567"/>
        <w:jc w:val="both"/>
        <w:rPr>
          <w:szCs w:val="24"/>
          <w:lang w:eastAsia="lt-LT"/>
        </w:rPr>
      </w:pPr>
      <w:r w:rsidRPr="006C7F43">
        <w:rPr>
          <w:rFonts w:eastAsia="Calibri"/>
          <w:szCs w:val="24"/>
          <w:lang w:eastAsia="lt-LT"/>
        </w:rPr>
        <w:t>3</w:t>
      </w:r>
      <w:r w:rsidR="00A202BD">
        <w:rPr>
          <w:rFonts w:eastAsia="Calibri"/>
          <w:szCs w:val="24"/>
          <w:lang w:eastAsia="lt-LT"/>
        </w:rPr>
        <w:t>6</w:t>
      </w:r>
      <w:r w:rsidR="00353E55" w:rsidRPr="006C7F43">
        <w:rPr>
          <w:rFonts w:eastAsia="Calibri"/>
          <w:szCs w:val="24"/>
          <w:lang w:eastAsia="lt-LT"/>
        </w:rPr>
        <w:t>.</w:t>
      </w:r>
      <w:r w:rsidR="00353E55" w:rsidRPr="006C7F43">
        <w:rPr>
          <w:rFonts w:eastAsia="Calibri"/>
          <w:szCs w:val="24"/>
          <w:lang w:eastAsia="lt-LT"/>
        </w:rPr>
        <w:tab/>
      </w:r>
      <w:r w:rsidR="00353E55" w:rsidRPr="006C7F43">
        <w:rPr>
          <w:szCs w:val="24"/>
          <w:lang w:eastAsia="lt-LT"/>
        </w:rPr>
        <w:t>Prašymas pateikiamas tiesiogiai, registruotąja pašto siunta arba elektroninių ryšių priemonėmis.</w:t>
      </w:r>
    </w:p>
    <w:p w:rsidR="001951C9" w:rsidRPr="006C7F43" w:rsidRDefault="00FA217D">
      <w:pPr>
        <w:tabs>
          <w:tab w:val="left" w:pos="851"/>
          <w:tab w:val="left" w:pos="993"/>
          <w:tab w:val="left" w:pos="1276"/>
          <w:tab w:val="left" w:pos="1843"/>
          <w:tab w:val="left" w:pos="4820"/>
          <w:tab w:val="left" w:pos="7797"/>
        </w:tabs>
        <w:ind w:firstLine="567"/>
        <w:jc w:val="both"/>
        <w:rPr>
          <w:szCs w:val="24"/>
          <w:lang w:eastAsia="lt-LT"/>
        </w:rPr>
      </w:pPr>
      <w:r w:rsidRPr="006C7F43">
        <w:rPr>
          <w:rFonts w:eastAsia="Calibri"/>
          <w:szCs w:val="24"/>
          <w:lang w:eastAsia="lt-LT"/>
        </w:rPr>
        <w:t>3</w:t>
      </w:r>
      <w:r w:rsidR="00A202BD">
        <w:rPr>
          <w:rFonts w:eastAsia="Calibri"/>
          <w:szCs w:val="24"/>
          <w:lang w:eastAsia="lt-LT"/>
        </w:rPr>
        <w:t>7</w:t>
      </w:r>
      <w:r w:rsidR="00353E55" w:rsidRPr="006C7F43">
        <w:rPr>
          <w:rFonts w:eastAsia="Calibri"/>
          <w:szCs w:val="24"/>
          <w:lang w:eastAsia="lt-LT"/>
        </w:rPr>
        <w:t>.</w:t>
      </w:r>
      <w:r w:rsidRPr="006C7F43">
        <w:rPr>
          <w:rFonts w:eastAsia="Calibri"/>
          <w:szCs w:val="24"/>
          <w:lang w:eastAsia="lt-LT"/>
        </w:rPr>
        <w:t xml:space="preserve"> </w:t>
      </w:r>
      <w:r w:rsidR="00353E55" w:rsidRPr="006C7F43">
        <w:rPr>
          <w:szCs w:val="24"/>
          <w:lang w:eastAsia="lt-LT"/>
        </w:rPr>
        <w:t xml:space="preserve">Pateikti </w:t>
      </w:r>
      <w:r w:rsidR="004147C8" w:rsidRPr="006C7F43">
        <w:rPr>
          <w:szCs w:val="24"/>
          <w:lang w:eastAsia="lt-LT"/>
        </w:rPr>
        <w:t>p</w:t>
      </w:r>
      <w:r w:rsidR="00353E55" w:rsidRPr="006C7F43">
        <w:rPr>
          <w:szCs w:val="24"/>
          <w:lang w:eastAsia="lt-LT"/>
        </w:rPr>
        <w:t>rašymai</w:t>
      </w:r>
      <w:r w:rsidR="000B49CA" w:rsidRPr="006C7F43">
        <w:rPr>
          <w:szCs w:val="24"/>
          <w:lang w:eastAsia="lt-LT"/>
        </w:rPr>
        <w:t xml:space="preserve"> nagrinėjami Lietuvos Respublikos viešojo administravimo įstatyme nustatyta tvarka</w:t>
      </w:r>
      <w:r w:rsidR="00353E55" w:rsidRPr="006C7F43">
        <w:rPr>
          <w:szCs w:val="24"/>
          <w:lang w:eastAsia="lt-LT"/>
        </w:rPr>
        <w:t>.</w:t>
      </w:r>
    </w:p>
    <w:p w:rsidR="0041649A" w:rsidRPr="006C7F43" w:rsidRDefault="0041649A">
      <w:pPr>
        <w:tabs>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3</w:t>
      </w:r>
      <w:r w:rsidR="00A202BD">
        <w:rPr>
          <w:szCs w:val="24"/>
          <w:lang w:eastAsia="lt-LT"/>
        </w:rPr>
        <w:t>8</w:t>
      </w:r>
      <w:r w:rsidRPr="006C7F43">
        <w:rPr>
          <w:szCs w:val="24"/>
          <w:lang w:eastAsia="lt-LT"/>
        </w:rPr>
        <w:t>. Valstybės ar savivaldybės institucija, pagal kompetenciją gavusi Kompetentingos institucijos prašymą suteikti informaciją, reikalingą sprendim</w:t>
      </w:r>
      <w:r w:rsidR="004147C8" w:rsidRPr="006C7F43">
        <w:rPr>
          <w:szCs w:val="24"/>
          <w:lang w:eastAsia="lt-LT"/>
        </w:rPr>
        <w:t>ui</w:t>
      </w:r>
      <w:r w:rsidRPr="006C7F43">
        <w:rPr>
          <w:szCs w:val="24"/>
          <w:lang w:eastAsia="lt-LT"/>
        </w:rPr>
        <w:t xml:space="preserve"> dėl išimčių taikymo arba leidimų netaikyti apribojimų ir įpareigojimų suteikimo</w:t>
      </w:r>
      <w:r w:rsidR="00FB03EE">
        <w:rPr>
          <w:szCs w:val="24"/>
          <w:lang w:eastAsia="lt-LT"/>
        </w:rPr>
        <w:t xml:space="preserve"> priimti</w:t>
      </w:r>
      <w:r w:rsidRPr="006C7F43">
        <w:rPr>
          <w:szCs w:val="24"/>
          <w:lang w:eastAsia="lt-LT"/>
        </w:rPr>
        <w:t xml:space="preserve">, informaciją pateikia </w:t>
      </w:r>
      <w:r w:rsidR="00FC2349" w:rsidRPr="006C7F43">
        <w:rPr>
          <w:szCs w:val="24"/>
          <w:lang w:eastAsia="lt-LT"/>
        </w:rPr>
        <w:t xml:space="preserve">ne vėliau kaip </w:t>
      </w:r>
      <w:r w:rsidRPr="006C7F43">
        <w:rPr>
          <w:szCs w:val="24"/>
          <w:lang w:eastAsia="lt-LT"/>
        </w:rPr>
        <w:t>per 5 darbo dienas</w:t>
      </w:r>
      <w:r w:rsidR="00FC2349" w:rsidRPr="006C7F43">
        <w:rPr>
          <w:szCs w:val="24"/>
          <w:lang w:eastAsia="lt-LT"/>
        </w:rPr>
        <w:t xml:space="preserve"> nuo prašymo gavimo.</w:t>
      </w:r>
    </w:p>
    <w:p w:rsidR="001951C9" w:rsidRPr="006C7F43" w:rsidRDefault="00FA217D">
      <w:pPr>
        <w:tabs>
          <w:tab w:val="left" w:pos="851"/>
          <w:tab w:val="left" w:pos="993"/>
          <w:tab w:val="left" w:pos="1276"/>
          <w:tab w:val="left" w:pos="1843"/>
          <w:tab w:val="left" w:pos="4820"/>
          <w:tab w:val="left" w:pos="7797"/>
        </w:tabs>
        <w:ind w:firstLine="567"/>
        <w:jc w:val="both"/>
        <w:rPr>
          <w:szCs w:val="24"/>
          <w:lang w:eastAsia="lt-LT"/>
        </w:rPr>
      </w:pPr>
      <w:r w:rsidRPr="006C7F43">
        <w:rPr>
          <w:rFonts w:eastAsia="Calibri"/>
          <w:szCs w:val="24"/>
          <w:lang w:eastAsia="lt-LT"/>
        </w:rPr>
        <w:lastRenderedPageBreak/>
        <w:t>3</w:t>
      </w:r>
      <w:r w:rsidR="00A202BD">
        <w:rPr>
          <w:rFonts w:eastAsia="Calibri"/>
          <w:szCs w:val="24"/>
          <w:lang w:eastAsia="lt-LT"/>
        </w:rPr>
        <w:t>9</w:t>
      </w:r>
      <w:r w:rsidR="00353E55" w:rsidRPr="006C7F43">
        <w:rPr>
          <w:rFonts w:eastAsia="Calibri"/>
          <w:szCs w:val="24"/>
          <w:lang w:eastAsia="lt-LT"/>
        </w:rPr>
        <w:t>.</w:t>
      </w:r>
      <w:r w:rsidRPr="006C7F43">
        <w:rPr>
          <w:rFonts w:eastAsia="Calibri"/>
          <w:szCs w:val="24"/>
          <w:lang w:eastAsia="lt-LT"/>
        </w:rPr>
        <w:t xml:space="preserve"> </w:t>
      </w:r>
      <w:r w:rsidR="00353E55" w:rsidRPr="006C7F43">
        <w:rPr>
          <w:szCs w:val="24"/>
          <w:lang w:eastAsia="lt-LT"/>
        </w:rPr>
        <w:t xml:space="preserve">Kiekvienas </w:t>
      </w:r>
      <w:r w:rsidR="00AA679B" w:rsidRPr="00A826CB">
        <w:rPr>
          <w:szCs w:val="24"/>
          <w:lang w:eastAsia="lt-LT"/>
        </w:rPr>
        <w:t>Prašymas</w:t>
      </w:r>
      <w:r w:rsidR="00353E55" w:rsidRPr="006C7F43">
        <w:rPr>
          <w:szCs w:val="24"/>
          <w:lang w:eastAsia="lt-LT"/>
        </w:rPr>
        <w:t xml:space="preserve"> nagrinėjamas atskirai, atsižvelgiant į visas teisines ir faktines aplinkybes. Sprendimas</w:t>
      </w:r>
      <w:r w:rsidR="004147C8" w:rsidRPr="006C7F43">
        <w:rPr>
          <w:szCs w:val="24"/>
          <w:lang w:eastAsia="lt-LT"/>
        </w:rPr>
        <w:t>, priimtas išnagrinėjus vieną prašymą</w:t>
      </w:r>
      <w:r w:rsidR="00353E55" w:rsidRPr="006C7F43">
        <w:rPr>
          <w:szCs w:val="24"/>
          <w:lang w:eastAsia="lt-LT"/>
        </w:rPr>
        <w:t xml:space="preserve"> dėl išimčių taikymo arba leidimų netaikyti apribojimų ir įpareigojimų suteikimo</w:t>
      </w:r>
      <w:r w:rsidR="004147C8" w:rsidRPr="006C7F43">
        <w:rPr>
          <w:szCs w:val="24"/>
          <w:lang w:eastAsia="lt-LT"/>
        </w:rPr>
        <w:t>,</w:t>
      </w:r>
      <w:r w:rsidR="00353E55" w:rsidRPr="006C7F43">
        <w:rPr>
          <w:szCs w:val="24"/>
          <w:lang w:eastAsia="lt-LT"/>
        </w:rPr>
        <w:t xml:space="preserve"> </w:t>
      </w:r>
      <w:r w:rsidR="004147C8" w:rsidRPr="006C7F43">
        <w:rPr>
          <w:szCs w:val="24"/>
          <w:lang w:eastAsia="lt-LT"/>
        </w:rPr>
        <w:t>nelaikytinas precedentu</w:t>
      </w:r>
      <w:r w:rsidR="00353E55" w:rsidRPr="006C7F43">
        <w:rPr>
          <w:szCs w:val="24"/>
          <w:lang w:eastAsia="lt-LT"/>
        </w:rPr>
        <w:t xml:space="preserve"> </w:t>
      </w:r>
      <w:r w:rsidR="004147C8" w:rsidRPr="006C7F43">
        <w:rPr>
          <w:szCs w:val="24"/>
          <w:lang w:eastAsia="lt-LT"/>
        </w:rPr>
        <w:t>nagrinėjant kitu</w:t>
      </w:r>
      <w:r w:rsidR="00353E55" w:rsidRPr="006C7F43">
        <w:rPr>
          <w:szCs w:val="24"/>
          <w:lang w:eastAsia="lt-LT"/>
        </w:rPr>
        <w:t xml:space="preserve">s </w:t>
      </w:r>
      <w:r w:rsidR="004147C8" w:rsidRPr="006C7F43">
        <w:rPr>
          <w:szCs w:val="24"/>
          <w:lang w:eastAsia="lt-LT"/>
        </w:rPr>
        <w:t>p</w:t>
      </w:r>
      <w:r w:rsidR="00353E55" w:rsidRPr="006C7F43">
        <w:rPr>
          <w:szCs w:val="24"/>
          <w:lang w:eastAsia="lt-LT"/>
        </w:rPr>
        <w:t>rašym</w:t>
      </w:r>
      <w:r w:rsidR="004147C8" w:rsidRPr="006C7F43">
        <w:rPr>
          <w:szCs w:val="24"/>
          <w:lang w:eastAsia="lt-LT"/>
        </w:rPr>
        <w:t>u</w:t>
      </w:r>
      <w:r w:rsidR="00353E55" w:rsidRPr="006C7F43">
        <w:rPr>
          <w:szCs w:val="24"/>
          <w:lang w:eastAsia="lt-LT"/>
        </w:rPr>
        <w:t>s.</w:t>
      </w:r>
    </w:p>
    <w:p w:rsidR="001951C9" w:rsidRPr="006C7F43" w:rsidRDefault="00A202BD">
      <w:pPr>
        <w:tabs>
          <w:tab w:val="left" w:pos="851"/>
          <w:tab w:val="left" w:pos="993"/>
          <w:tab w:val="left" w:pos="1276"/>
          <w:tab w:val="left" w:pos="1843"/>
          <w:tab w:val="left" w:pos="4820"/>
          <w:tab w:val="left" w:pos="7797"/>
        </w:tabs>
        <w:ind w:firstLine="567"/>
        <w:jc w:val="both"/>
        <w:rPr>
          <w:szCs w:val="24"/>
          <w:lang w:eastAsia="lt-LT"/>
        </w:rPr>
      </w:pPr>
      <w:r>
        <w:rPr>
          <w:rFonts w:eastAsia="Calibri"/>
          <w:szCs w:val="24"/>
          <w:lang w:eastAsia="lt-LT"/>
        </w:rPr>
        <w:t>40</w:t>
      </w:r>
      <w:r w:rsidR="00353E55" w:rsidRPr="006C7F43">
        <w:rPr>
          <w:rFonts w:eastAsia="Calibri"/>
          <w:szCs w:val="24"/>
          <w:lang w:eastAsia="lt-LT"/>
        </w:rPr>
        <w:t>.</w:t>
      </w:r>
      <w:r w:rsidR="00FA217D" w:rsidRPr="006C7F43">
        <w:rPr>
          <w:rFonts w:eastAsia="Calibri"/>
          <w:szCs w:val="24"/>
          <w:lang w:eastAsia="lt-LT"/>
        </w:rPr>
        <w:t xml:space="preserve"> </w:t>
      </w:r>
      <w:r w:rsidR="00353E55" w:rsidRPr="006C7F43">
        <w:rPr>
          <w:szCs w:val="24"/>
          <w:lang w:eastAsia="lt-LT"/>
        </w:rPr>
        <w:t>Prašymai dėl humanitarinių tikslų nagrinėjami prioriteto tvarka.</w:t>
      </w:r>
    </w:p>
    <w:p w:rsidR="001951C9" w:rsidRPr="006C7F43" w:rsidRDefault="00794063">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rFonts w:eastAsia="Calibri"/>
          <w:szCs w:val="24"/>
          <w:lang w:eastAsia="lt-LT"/>
        </w:rPr>
        <w:t>4</w:t>
      </w:r>
      <w:r w:rsidR="00A202BD">
        <w:rPr>
          <w:rFonts w:eastAsia="Calibri"/>
          <w:szCs w:val="24"/>
          <w:lang w:eastAsia="lt-LT"/>
        </w:rPr>
        <w:t>1</w:t>
      </w:r>
      <w:r w:rsidR="00353E55" w:rsidRPr="006C7F43">
        <w:rPr>
          <w:rFonts w:eastAsia="Calibri"/>
          <w:szCs w:val="24"/>
          <w:lang w:eastAsia="lt-LT"/>
        </w:rPr>
        <w:t>.</w:t>
      </w:r>
      <w:r w:rsidR="00FA217D" w:rsidRPr="006C7F43">
        <w:rPr>
          <w:rFonts w:eastAsia="Calibri"/>
          <w:szCs w:val="24"/>
          <w:lang w:eastAsia="lt-LT"/>
        </w:rPr>
        <w:t xml:space="preserve"> </w:t>
      </w:r>
      <w:r w:rsidR="00353E55" w:rsidRPr="006C7F43">
        <w:rPr>
          <w:szCs w:val="24"/>
          <w:lang w:eastAsia="lt-LT"/>
        </w:rPr>
        <w:t xml:space="preserve">Priimant sprendimą dėl išimčių taikymo arba leidimų netaikyti </w:t>
      </w:r>
      <w:r w:rsidR="00415314" w:rsidRPr="006C7F43">
        <w:rPr>
          <w:szCs w:val="24"/>
          <w:lang w:eastAsia="lt-LT"/>
        </w:rPr>
        <w:t xml:space="preserve">tarptautinių sankcijų nustatytų </w:t>
      </w:r>
      <w:r w:rsidR="00353E55" w:rsidRPr="006C7F43">
        <w:rPr>
          <w:szCs w:val="24"/>
          <w:lang w:eastAsia="lt-LT"/>
        </w:rPr>
        <w:t>apribojimų ir įpareigojimų suteikimo turi būti atsižvelgiama į tarptautines sankcijas nustatančiuose teisės aktuose nurodytus konkrečiai išimčiai ar leidimui būtinus kriterijus ir sąlygas ir įvertinama, ar Prašymas bei jį pagrindžiantys dokumentai tuos kriterijus ir sąlygas atitinka.</w:t>
      </w:r>
    </w:p>
    <w:p w:rsidR="001951C9" w:rsidRPr="006C7F43" w:rsidRDefault="00794063">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rFonts w:eastAsia="Calibri"/>
          <w:szCs w:val="24"/>
          <w:lang w:eastAsia="lt-LT"/>
        </w:rPr>
        <w:t>4</w:t>
      </w:r>
      <w:r w:rsidR="00A202BD">
        <w:rPr>
          <w:rFonts w:eastAsia="Calibri"/>
          <w:szCs w:val="24"/>
          <w:lang w:eastAsia="lt-LT"/>
        </w:rPr>
        <w:t>2</w:t>
      </w:r>
      <w:r w:rsidR="00353E55" w:rsidRPr="006C7F43">
        <w:rPr>
          <w:rFonts w:eastAsia="Calibri"/>
          <w:szCs w:val="24"/>
          <w:lang w:eastAsia="lt-LT"/>
        </w:rPr>
        <w:t>.</w:t>
      </w:r>
      <w:r w:rsidR="00FA217D" w:rsidRPr="006C7F43">
        <w:rPr>
          <w:rFonts w:eastAsia="Calibri"/>
          <w:szCs w:val="24"/>
          <w:lang w:eastAsia="lt-LT"/>
        </w:rPr>
        <w:t xml:space="preserve"> </w:t>
      </w:r>
      <w:r w:rsidR="00353E55" w:rsidRPr="006C7F43">
        <w:rPr>
          <w:szCs w:val="24"/>
          <w:lang w:eastAsia="lt-LT"/>
        </w:rPr>
        <w:t>Jeigu tarptautines sankcijas nustatančiuose teisės aktuose yra nu</w:t>
      </w:r>
      <w:r w:rsidR="004147C8" w:rsidRPr="006C7F43">
        <w:rPr>
          <w:szCs w:val="24"/>
          <w:lang w:eastAsia="lt-LT"/>
        </w:rPr>
        <w:t>sta</w:t>
      </w:r>
      <w:r w:rsidR="00353E55" w:rsidRPr="006C7F43">
        <w:rPr>
          <w:szCs w:val="24"/>
          <w:lang w:eastAsia="lt-LT"/>
        </w:rPr>
        <w:t xml:space="preserve">tyta, kad priėmus sprendimą dėl išimčių taikymo arba leidimų netaikyti apribojimų ir įpareigojimų suteikimo arba iki tokio sprendimo priėmimo turi būti informuojamos kitos Europos Sąjungos valstybės narės ir </w:t>
      </w:r>
      <w:r w:rsidR="0007585C" w:rsidRPr="006C7F43">
        <w:rPr>
          <w:szCs w:val="24"/>
          <w:lang w:eastAsia="lt-LT"/>
        </w:rPr>
        <w:t xml:space="preserve">(ar) </w:t>
      </w:r>
      <w:r w:rsidR="00353E55" w:rsidRPr="006C7F43">
        <w:rPr>
          <w:szCs w:val="24"/>
          <w:lang w:eastAsia="lt-LT"/>
        </w:rPr>
        <w:t>Europos Komisija, Kompetentinga institucija prašomą informaciją tarptautines sankcijas nustatančiuose teisės aktuose nustatyta tvarka ir terminais</w:t>
      </w:r>
      <w:r w:rsidR="00CA2E9B" w:rsidRPr="006C7F43">
        <w:rPr>
          <w:szCs w:val="24"/>
          <w:lang w:eastAsia="lt-LT"/>
        </w:rPr>
        <w:t>,</w:t>
      </w:r>
      <w:r w:rsidR="00353E55" w:rsidRPr="006C7F43">
        <w:rPr>
          <w:szCs w:val="24"/>
          <w:lang w:eastAsia="lt-LT"/>
        </w:rPr>
        <w:t xml:space="preserve"> esant galimybei</w:t>
      </w:r>
      <w:r w:rsidR="00FB03EE">
        <w:rPr>
          <w:szCs w:val="24"/>
          <w:lang w:eastAsia="lt-LT"/>
        </w:rPr>
        <w:t>,</w:t>
      </w:r>
      <w:r w:rsidR="00353E55" w:rsidRPr="006C7F43">
        <w:rPr>
          <w:szCs w:val="24"/>
          <w:lang w:eastAsia="lt-LT"/>
        </w:rPr>
        <w:t xml:space="preserve"> pateikia tiesiogiai (įskaitant </w:t>
      </w:r>
      <w:r w:rsidR="004147C8" w:rsidRPr="006C7F43">
        <w:rPr>
          <w:szCs w:val="24"/>
          <w:lang w:eastAsia="lt-LT"/>
        </w:rPr>
        <w:t>elektroninių ryšių priemonėmis</w:t>
      </w:r>
      <w:r w:rsidR="00353E55" w:rsidRPr="006C7F43">
        <w:rPr>
          <w:szCs w:val="24"/>
          <w:lang w:eastAsia="lt-LT"/>
        </w:rPr>
        <w:t>) arba per Užsienio reikalų ministeriją.</w:t>
      </w:r>
    </w:p>
    <w:p w:rsidR="001951C9" w:rsidRPr="006C7F43" w:rsidRDefault="001951C9">
      <w:pPr>
        <w:tabs>
          <w:tab w:val="center" w:pos="-7800"/>
          <w:tab w:val="left" w:pos="851"/>
          <w:tab w:val="left" w:pos="993"/>
          <w:tab w:val="left" w:pos="1276"/>
          <w:tab w:val="left" w:pos="1843"/>
          <w:tab w:val="left" w:pos="4820"/>
          <w:tab w:val="left" w:pos="7797"/>
        </w:tabs>
        <w:ind w:firstLine="567"/>
        <w:jc w:val="both"/>
        <w:rPr>
          <w:szCs w:val="24"/>
          <w:lang w:eastAsia="lt-LT"/>
        </w:rPr>
      </w:pPr>
    </w:p>
    <w:p w:rsidR="001951C9" w:rsidRPr="006C7F43" w:rsidRDefault="00353E55">
      <w:pPr>
        <w:tabs>
          <w:tab w:val="center" w:pos="-7800"/>
          <w:tab w:val="left" w:pos="851"/>
          <w:tab w:val="left" w:pos="993"/>
          <w:tab w:val="left" w:pos="1276"/>
          <w:tab w:val="left" w:pos="1843"/>
          <w:tab w:val="left" w:pos="4820"/>
          <w:tab w:val="left" w:pos="7797"/>
        </w:tabs>
        <w:ind w:firstLine="567"/>
        <w:jc w:val="center"/>
        <w:rPr>
          <w:b/>
          <w:szCs w:val="24"/>
          <w:lang w:eastAsia="lt-LT"/>
        </w:rPr>
      </w:pPr>
      <w:r w:rsidRPr="006C7F43">
        <w:rPr>
          <w:b/>
          <w:szCs w:val="24"/>
          <w:lang w:eastAsia="lt-LT"/>
        </w:rPr>
        <w:t>VII SKYRIUS</w:t>
      </w:r>
    </w:p>
    <w:p w:rsidR="001951C9" w:rsidRPr="006C7F43" w:rsidRDefault="00353E55">
      <w:pPr>
        <w:tabs>
          <w:tab w:val="center" w:pos="-7800"/>
          <w:tab w:val="left" w:pos="851"/>
          <w:tab w:val="left" w:pos="993"/>
          <w:tab w:val="left" w:pos="1276"/>
          <w:tab w:val="left" w:pos="1843"/>
          <w:tab w:val="left" w:pos="4820"/>
          <w:tab w:val="left" w:pos="7797"/>
        </w:tabs>
        <w:ind w:firstLine="567"/>
        <w:jc w:val="center"/>
        <w:rPr>
          <w:b/>
          <w:szCs w:val="24"/>
          <w:lang w:eastAsia="lt-LT"/>
        </w:rPr>
      </w:pPr>
      <w:r w:rsidRPr="006C7F43">
        <w:rPr>
          <w:b/>
          <w:szCs w:val="24"/>
          <w:lang w:eastAsia="lt-LT"/>
        </w:rPr>
        <w:t>LAIKINOJO ADMINISTRATORIAUS SKYRIMAS</w:t>
      </w:r>
    </w:p>
    <w:p w:rsidR="001951C9" w:rsidRPr="006C7F43" w:rsidRDefault="001951C9">
      <w:pPr>
        <w:tabs>
          <w:tab w:val="center" w:pos="-7800"/>
          <w:tab w:val="left" w:pos="851"/>
          <w:tab w:val="left" w:pos="993"/>
          <w:tab w:val="left" w:pos="1276"/>
          <w:tab w:val="left" w:pos="1843"/>
          <w:tab w:val="left" w:pos="4820"/>
          <w:tab w:val="left" w:pos="7797"/>
        </w:tabs>
        <w:ind w:firstLine="567"/>
        <w:jc w:val="both"/>
        <w:rPr>
          <w:szCs w:val="24"/>
          <w:lang w:eastAsia="lt-LT"/>
        </w:rPr>
      </w:pPr>
    </w:p>
    <w:p w:rsidR="001951C9" w:rsidRPr="006C7F43" w:rsidRDefault="00794063">
      <w:pPr>
        <w:tabs>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4</w:t>
      </w:r>
      <w:r w:rsidR="00A202BD">
        <w:rPr>
          <w:szCs w:val="24"/>
          <w:lang w:eastAsia="lt-LT"/>
        </w:rPr>
        <w:t>3</w:t>
      </w:r>
      <w:r w:rsidR="00353E55" w:rsidRPr="006C7F43">
        <w:rPr>
          <w:szCs w:val="24"/>
          <w:lang w:eastAsia="lt-LT"/>
        </w:rPr>
        <w:t>.</w:t>
      </w:r>
      <w:r w:rsidR="00FA217D" w:rsidRPr="006C7F43">
        <w:rPr>
          <w:szCs w:val="24"/>
          <w:lang w:eastAsia="lt-LT"/>
        </w:rPr>
        <w:t xml:space="preserve"> </w:t>
      </w:r>
      <w:r w:rsidR="00353E55" w:rsidRPr="006C7F43">
        <w:rPr>
          <w:szCs w:val="24"/>
          <w:lang w:eastAsia="lt-LT"/>
        </w:rPr>
        <w:t xml:space="preserve">Kompetentinga institucija, užtikrinanti sankcijų įgyvendinimą, apie tai, kad </w:t>
      </w:r>
      <w:r w:rsidR="008C0A05" w:rsidRPr="006C7F43">
        <w:rPr>
          <w:szCs w:val="24"/>
          <w:lang w:eastAsia="lt-LT"/>
        </w:rPr>
        <w:t xml:space="preserve">pagal Aprašo </w:t>
      </w:r>
      <w:r w:rsidR="00BF0BCB" w:rsidRPr="006C7F43">
        <w:rPr>
          <w:szCs w:val="24"/>
          <w:lang w:eastAsia="lt-LT"/>
        </w:rPr>
        <w:t>4</w:t>
      </w:r>
      <w:r w:rsidRPr="006C7F43">
        <w:rPr>
          <w:szCs w:val="24"/>
          <w:lang w:eastAsia="lt-LT"/>
        </w:rPr>
        <w:t>3</w:t>
      </w:r>
      <w:r w:rsidR="008C0A05" w:rsidRPr="006C7F43">
        <w:rPr>
          <w:szCs w:val="24"/>
          <w:lang w:eastAsia="lt-LT"/>
        </w:rPr>
        <w:t xml:space="preserve"> punkte nusta</w:t>
      </w:r>
      <w:r w:rsidRPr="006C7F43">
        <w:rPr>
          <w:szCs w:val="24"/>
          <w:lang w:eastAsia="lt-LT"/>
        </w:rPr>
        <w:t>t</w:t>
      </w:r>
      <w:r w:rsidR="008C0A05" w:rsidRPr="006C7F43">
        <w:rPr>
          <w:szCs w:val="24"/>
          <w:lang w:eastAsia="lt-LT"/>
        </w:rPr>
        <w:t xml:space="preserve">ytus kriterijus ir institucijos turimą informaciją </w:t>
      </w:r>
      <w:r w:rsidR="00353E55" w:rsidRPr="006C7F43">
        <w:rPr>
          <w:szCs w:val="24"/>
          <w:lang w:eastAsia="lt-LT"/>
        </w:rPr>
        <w:t xml:space="preserve">yra </w:t>
      </w:r>
      <w:r w:rsidR="008C0A05" w:rsidRPr="006C7F43">
        <w:rPr>
          <w:szCs w:val="24"/>
          <w:lang w:eastAsia="lt-LT"/>
        </w:rPr>
        <w:t xml:space="preserve">poreikis </w:t>
      </w:r>
      <w:r w:rsidR="00353E55" w:rsidRPr="006C7F43">
        <w:rPr>
          <w:szCs w:val="24"/>
          <w:lang w:eastAsia="lt-LT"/>
        </w:rPr>
        <w:t>paskirti laikinąjį administratorių juridiniam asmeniui</w:t>
      </w:r>
      <w:r w:rsidR="002A762E">
        <w:rPr>
          <w:szCs w:val="24"/>
          <w:lang w:eastAsia="lt-LT"/>
        </w:rPr>
        <w:t xml:space="preserve"> (išskyrus </w:t>
      </w:r>
      <w:r w:rsidR="00D238D1">
        <w:rPr>
          <w:szCs w:val="24"/>
          <w:lang w:eastAsia="lt-LT"/>
        </w:rPr>
        <w:t>Įstatymo 8 straipsnio 13 dalyje nurodytus subjektus</w:t>
      </w:r>
      <w:r w:rsidR="002A762E">
        <w:rPr>
          <w:szCs w:val="24"/>
          <w:lang w:eastAsia="lt-LT"/>
        </w:rPr>
        <w:t>)</w:t>
      </w:r>
      <w:r w:rsidR="00353E55" w:rsidRPr="006C7F43">
        <w:rPr>
          <w:szCs w:val="24"/>
          <w:lang w:eastAsia="lt-LT"/>
        </w:rPr>
        <w:t xml:space="preserve"> arba įšaldytiems ekonominiams ištekliams, </w:t>
      </w:r>
      <w:r w:rsidR="0007585C" w:rsidRPr="006C7F43">
        <w:rPr>
          <w:szCs w:val="24"/>
          <w:lang w:eastAsia="lt-LT"/>
        </w:rPr>
        <w:t>F</w:t>
      </w:r>
      <w:r w:rsidR="00353E55" w:rsidRPr="006C7F43">
        <w:rPr>
          <w:szCs w:val="24"/>
          <w:lang w:eastAsia="lt-LT"/>
        </w:rPr>
        <w:t>inansų ministeriją informuoja motyvuotu raštu</w:t>
      </w:r>
      <w:r w:rsidR="00F95C56">
        <w:rPr>
          <w:szCs w:val="24"/>
          <w:lang w:eastAsia="lt-LT"/>
        </w:rPr>
        <w:t xml:space="preserve">, </w:t>
      </w:r>
      <w:r w:rsidR="00F95C56" w:rsidRPr="00F95C56">
        <w:rPr>
          <w:szCs w:val="24"/>
          <w:lang w:eastAsia="lt-LT"/>
        </w:rPr>
        <w:t>pateikdama išsamų pagrindimą dėl poreikio paskirti laikinąjį administratorių</w:t>
      </w:r>
      <w:r w:rsidR="00F95C56">
        <w:rPr>
          <w:szCs w:val="24"/>
          <w:lang w:eastAsia="lt-LT"/>
        </w:rPr>
        <w:t>,</w:t>
      </w:r>
      <w:r w:rsidR="00353E55" w:rsidRPr="006C7F43">
        <w:rPr>
          <w:szCs w:val="24"/>
          <w:lang w:eastAsia="lt-LT"/>
        </w:rPr>
        <w:t xml:space="preserve"> nedelsdama, bet ne vėliau kaip per 5 darbo dienas nuo aplinkybių, kurios gali sukelti neigiam</w:t>
      </w:r>
      <w:r w:rsidR="004147C8" w:rsidRPr="006C7F43">
        <w:rPr>
          <w:szCs w:val="24"/>
          <w:lang w:eastAsia="lt-LT"/>
        </w:rPr>
        <w:t>ų</w:t>
      </w:r>
      <w:r w:rsidR="00353E55" w:rsidRPr="006C7F43">
        <w:rPr>
          <w:szCs w:val="24"/>
          <w:lang w:eastAsia="lt-LT"/>
        </w:rPr>
        <w:t xml:space="preserve"> socialin</w:t>
      </w:r>
      <w:r w:rsidR="004147C8" w:rsidRPr="006C7F43">
        <w:rPr>
          <w:szCs w:val="24"/>
          <w:lang w:eastAsia="lt-LT"/>
        </w:rPr>
        <w:t>ių</w:t>
      </w:r>
      <w:r w:rsidR="00353E55" w:rsidRPr="006C7F43">
        <w:rPr>
          <w:szCs w:val="24"/>
          <w:lang w:eastAsia="lt-LT"/>
        </w:rPr>
        <w:t>, ekonomin</w:t>
      </w:r>
      <w:r w:rsidR="004147C8" w:rsidRPr="006C7F43">
        <w:rPr>
          <w:szCs w:val="24"/>
          <w:lang w:eastAsia="lt-LT"/>
        </w:rPr>
        <w:t>ių</w:t>
      </w:r>
      <w:r w:rsidR="00353E55" w:rsidRPr="006C7F43">
        <w:rPr>
          <w:szCs w:val="24"/>
          <w:lang w:eastAsia="lt-LT"/>
        </w:rPr>
        <w:t>, ekologin</w:t>
      </w:r>
      <w:r w:rsidR="004147C8" w:rsidRPr="006C7F43">
        <w:rPr>
          <w:szCs w:val="24"/>
          <w:lang w:eastAsia="lt-LT"/>
        </w:rPr>
        <w:t>ių</w:t>
      </w:r>
      <w:r w:rsidR="00353E55" w:rsidRPr="006C7F43">
        <w:rPr>
          <w:szCs w:val="24"/>
          <w:lang w:eastAsia="lt-LT"/>
        </w:rPr>
        <w:t xml:space="preserve"> ar kit</w:t>
      </w:r>
      <w:r w:rsidR="004147C8" w:rsidRPr="006C7F43">
        <w:rPr>
          <w:szCs w:val="24"/>
          <w:lang w:eastAsia="lt-LT"/>
        </w:rPr>
        <w:t>ų</w:t>
      </w:r>
      <w:r w:rsidR="00353E55" w:rsidRPr="006C7F43">
        <w:rPr>
          <w:szCs w:val="24"/>
          <w:lang w:eastAsia="lt-LT"/>
        </w:rPr>
        <w:t xml:space="preserve"> svarbi</w:t>
      </w:r>
      <w:r w:rsidR="004147C8" w:rsidRPr="006C7F43">
        <w:rPr>
          <w:szCs w:val="24"/>
          <w:lang w:eastAsia="lt-LT"/>
        </w:rPr>
        <w:t>ų pasekmių</w:t>
      </w:r>
      <w:r w:rsidR="00353E55" w:rsidRPr="006C7F43">
        <w:rPr>
          <w:szCs w:val="24"/>
          <w:lang w:eastAsia="lt-LT"/>
        </w:rPr>
        <w:t xml:space="preserve"> visuomenei ar valstybei, ir (ar) šio Aprašo </w:t>
      </w:r>
      <w:r w:rsidR="00D6432B" w:rsidRPr="006C7F43">
        <w:rPr>
          <w:szCs w:val="24"/>
          <w:lang w:eastAsia="lt-LT"/>
        </w:rPr>
        <w:t>43</w:t>
      </w:r>
      <w:r w:rsidR="00950CFD" w:rsidRPr="006C7F43">
        <w:rPr>
          <w:szCs w:val="24"/>
          <w:lang w:eastAsia="lt-LT"/>
        </w:rPr>
        <w:t xml:space="preserve"> punkte</w:t>
      </w:r>
      <w:r w:rsidR="00353E55" w:rsidRPr="006C7F43">
        <w:rPr>
          <w:szCs w:val="24"/>
          <w:lang w:eastAsia="lt-LT"/>
        </w:rPr>
        <w:t xml:space="preserve"> nurodytų kriterijų paaiškėjimo</w:t>
      </w:r>
      <w:r w:rsidR="00B82E02" w:rsidRPr="006C7F43">
        <w:rPr>
          <w:szCs w:val="24"/>
          <w:lang w:eastAsia="lt-LT"/>
        </w:rPr>
        <w:t xml:space="preserve"> ir (arba) </w:t>
      </w:r>
      <w:r w:rsidRPr="006C7F43">
        <w:rPr>
          <w:szCs w:val="24"/>
          <w:lang w:eastAsia="lt-LT"/>
        </w:rPr>
        <w:t>4</w:t>
      </w:r>
      <w:r w:rsidR="00D6432B" w:rsidRPr="006C7F43">
        <w:rPr>
          <w:szCs w:val="24"/>
          <w:lang w:eastAsia="lt-LT"/>
        </w:rPr>
        <w:t>4</w:t>
      </w:r>
      <w:r w:rsidR="00B82E02" w:rsidRPr="006C7F43">
        <w:rPr>
          <w:szCs w:val="24"/>
          <w:lang w:eastAsia="lt-LT"/>
        </w:rPr>
        <w:t xml:space="preserve"> ir </w:t>
      </w:r>
      <w:r w:rsidRPr="006C7F43">
        <w:rPr>
          <w:szCs w:val="24"/>
          <w:lang w:eastAsia="lt-LT"/>
        </w:rPr>
        <w:t>4</w:t>
      </w:r>
      <w:r w:rsidR="00D6432B" w:rsidRPr="006C7F43">
        <w:rPr>
          <w:szCs w:val="24"/>
          <w:lang w:eastAsia="lt-LT"/>
        </w:rPr>
        <w:t>5</w:t>
      </w:r>
      <w:r w:rsidR="00B82E02" w:rsidRPr="006C7F43">
        <w:rPr>
          <w:szCs w:val="24"/>
          <w:lang w:eastAsia="lt-LT"/>
        </w:rPr>
        <w:t xml:space="preserve"> punktuose nurodytos informacijos gavimo</w:t>
      </w:r>
      <w:r w:rsidR="00A826CB">
        <w:rPr>
          <w:szCs w:val="24"/>
          <w:lang w:eastAsia="lt-LT"/>
        </w:rPr>
        <w:t xml:space="preserve"> dienos</w:t>
      </w:r>
      <w:r w:rsidR="00353E55" w:rsidRPr="006C7F43">
        <w:rPr>
          <w:szCs w:val="24"/>
          <w:lang w:eastAsia="lt-LT"/>
        </w:rPr>
        <w:t>.</w:t>
      </w:r>
    </w:p>
    <w:p w:rsidR="001951C9" w:rsidRPr="006C7F43" w:rsidRDefault="00BF0BCB">
      <w:pPr>
        <w:tabs>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4</w:t>
      </w:r>
      <w:r w:rsidR="00A202BD">
        <w:rPr>
          <w:szCs w:val="24"/>
          <w:lang w:eastAsia="lt-LT"/>
        </w:rPr>
        <w:t>4</w:t>
      </w:r>
      <w:r w:rsidR="00353E55" w:rsidRPr="006C7F43">
        <w:rPr>
          <w:szCs w:val="24"/>
          <w:lang w:eastAsia="lt-LT"/>
        </w:rPr>
        <w:t>.</w:t>
      </w:r>
      <w:r w:rsidR="00FA217D" w:rsidRPr="006C7F43">
        <w:rPr>
          <w:szCs w:val="24"/>
          <w:lang w:eastAsia="lt-LT"/>
        </w:rPr>
        <w:t xml:space="preserve"> </w:t>
      </w:r>
      <w:r w:rsidR="00353E55" w:rsidRPr="006C7F43">
        <w:rPr>
          <w:szCs w:val="24"/>
          <w:lang w:eastAsia="lt-LT"/>
        </w:rPr>
        <w:t>Siekiant įvertinti, ar Lietuvos Respublikoje įgyvendinamos tarptautinės sankcijos konkre</w:t>
      </w:r>
      <w:r w:rsidR="004147C8" w:rsidRPr="006C7F43">
        <w:rPr>
          <w:szCs w:val="24"/>
          <w:lang w:eastAsia="lt-LT"/>
        </w:rPr>
        <w:t>čiam</w:t>
      </w:r>
      <w:r w:rsidR="00353E55" w:rsidRPr="006C7F43">
        <w:rPr>
          <w:szCs w:val="24"/>
          <w:lang w:eastAsia="lt-LT"/>
        </w:rPr>
        <w:t xml:space="preserve"> subjekt</w:t>
      </w:r>
      <w:r w:rsidR="004147C8" w:rsidRPr="006C7F43">
        <w:rPr>
          <w:szCs w:val="24"/>
          <w:lang w:eastAsia="lt-LT"/>
        </w:rPr>
        <w:t>ui</w:t>
      </w:r>
      <w:r w:rsidR="00353E55" w:rsidRPr="006C7F43">
        <w:rPr>
          <w:szCs w:val="24"/>
          <w:lang w:eastAsia="lt-LT"/>
        </w:rPr>
        <w:t xml:space="preserve"> gali sukelti neigiam</w:t>
      </w:r>
      <w:r w:rsidR="004147C8" w:rsidRPr="006C7F43">
        <w:rPr>
          <w:szCs w:val="24"/>
          <w:lang w:eastAsia="lt-LT"/>
        </w:rPr>
        <w:t>ų</w:t>
      </w:r>
      <w:r w:rsidR="00353E55" w:rsidRPr="006C7F43">
        <w:rPr>
          <w:szCs w:val="24"/>
          <w:lang w:eastAsia="lt-LT"/>
        </w:rPr>
        <w:t xml:space="preserve"> socialin</w:t>
      </w:r>
      <w:r w:rsidR="004147C8" w:rsidRPr="006C7F43">
        <w:rPr>
          <w:szCs w:val="24"/>
          <w:lang w:eastAsia="lt-LT"/>
        </w:rPr>
        <w:t>ių</w:t>
      </w:r>
      <w:r w:rsidR="00353E55" w:rsidRPr="006C7F43">
        <w:rPr>
          <w:szCs w:val="24"/>
          <w:lang w:eastAsia="lt-LT"/>
        </w:rPr>
        <w:t>, ekonomin</w:t>
      </w:r>
      <w:r w:rsidR="004147C8" w:rsidRPr="006C7F43">
        <w:rPr>
          <w:szCs w:val="24"/>
          <w:lang w:eastAsia="lt-LT"/>
        </w:rPr>
        <w:t>ių</w:t>
      </w:r>
      <w:r w:rsidR="00353E55" w:rsidRPr="006C7F43">
        <w:rPr>
          <w:szCs w:val="24"/>
          <w:lang w:eastAsia="lt-LT"/>
        </w:rPr>
        <w:t>, ekologin</w:t>
      </w:r>
      <w:r w:rsidR="004147C8" w:rsidRPr="006C7F43">
        <w:rPr>
          <w:szCs w:val="24"/>
          <w:lang w:eastAsia="lt-LT"/>
        </w:rPr>
        <w:t>ių</w:t>
      </w:r>
      <w:r w:rsidR="00353E55" w:rsidRPr="006C7F43">
        <w:rPr>
          <w:szCs w:val="24"/>
          <w:lang w:eastAsia="lt-LT"/>
        </w:rPr>
        <w:t xml:space="preserve"> ar kit</w:t>
      </w:r>
      <w:r w:rsidR="004147C8" w:rsidRPr="006C7F43">
        <w:rPr>
          <w:szCs w:val="24"/>
          <w:lang w:eastAsia="lt-LT"/>
        </w:rPr>
        <w:t>ų svarbių</w:t>
      </w:r>
      <w:r w:rsidR="00353E55" w:rsidRPr="006C7F43">
        <w:rPr>
          <w:szCs w:val="24"/>
          <w:lang w:eastAsia="lt-LT"/>
        </w:rPr>
        <w:t xml:space="preserve"> pasekm</w:t>
      </w:r>
      <w:r w:rsidR="004147C8" w:rsidRPr="006C7F43">
        <w:rPr>
          <w:szCs w:val="24"/>
          <w:lang w:eastAsia="lt-LT"/>
        </w:rPr>
        <w:t>ių</w:t>
      </w:r>
      <w:r w:rsidR="00C64941" w:rsidRPr="006C7F43">
        <w:rPr>
          <w:szCs w:val="24"/>
          <w:lang w:eastAsia="lt-LT"/>
        </w:rPr>
        <w:t xml:space="preserve"> visuomenei ar </w:t>
      </w:r>
      <w:r w:rsidR="006C7F43" w:rsidRPr="006C7F43">
        <w:rPr>
          <w:szCs w:val="24"/>
          <w:lang w:eastAsia="lt-LT"/>
        </w:rPr>
        <w:t>valstybei</w:t>
      </w:r>
      <w:r w:rsidR="00353E55" w:rsidRPr="006C7F43">
        <w:rPr>
          <w:szCs w:val="24"/>
          <w:lang w:eastAsia="lt-LT"/>
        </w:rPr>
        <w:t xml:space="preserve">, </w:t>
      </w:r>
      <w:proofErr w:type="spellStart"/>
      <w:r w:rsidR="00353E55" w:rsidRPr="006C7F43">
        <w:rPr>
          <w:i/>
          <w:szCs w:val="24"/>
          <w:lang w:eastAsia="lt-LT"/>
        </w:rPr>
        <w:t>inter</w:t>
      </w:r>
      <w:proofErr w:type="spellEnd"/>
      <w:r w:rsidR="00353E55" w:rsidRPr="006C7F43">
        <w:rPr>
          <w:i/>
          <w:szCs w:val="24"/>
          <w:lang w:eastAsia="lt-LT"/>
        </w:rPr>
        <w:t xml:space="preserve"> alia</w:t>
      </w:r>
      <w:r w:rsidR="00353E55" w:rsidRPr="006C7F43">
        <w:rPr>
          <w:szCs w:val="24"/>
          <w:lang w:eastAsia="lt-LT"/>
        </w:rPr>
        <w:t xml:space="preserve"> atsižvelgiama į šiuos kriterijus</w:t>
      </w:r>
      <w:r w:rsidR="00C64941" w:rsidRPr="006C7F43">
        <w:rPr>
          <w:szCs w:val="24"/>
          <w:lang w:eastAsia="lt-LT"/>
        </w:rPr>
        <w:t>, t.</w:t>
      </w:r>
      <w:r w:rsidR="00FB03EE">
        <w:rPr>
          <w:szCs w:val="24"/>
          <w:lang w:eastAsia="lt-LT"/>
        </w:rPr>
        <w:t xml:space="preserve"> </w:t>
      </w:r>
      <w:r w:rsidR="00C64941" w:rsidRPr="006C7F43">
        <w:rPr>
          <w:szCs w:val="24"/>
          <w:lang w:eastAsia="lt-LT"/>
        </w:rPr>
        <w:t>y. ar</w:t>
      </w:r>
      <w:r w:rsidR="00353E55" w:rsidRPr="006C7F43">
        <w:rPr>
          <w:szCs w:val="24"/>
          <w:lang w:eastAsia="lt-LT"/>
        </w:rPr>
        <w:t>:</w:t>
      </w:r>
    </w:p>
    <w:p w:rsidR="001951C9" w:rsidRPr="006C7F43" w:rsidRDefault="00794063">
      <w:pPr>
        <w:tabs>
          <w:tab w:val="left" w:pos="851"/>
          <w:tab w:val="left" w:pos="993"/>
          <w:tab w:val="left" w:pos="1134"/>
          <w:tab w:val="left" w:pos="1843"/>
          <w:tab w:val="left" w:pos="4820"/>
          <w:tab w:val="left" w:pos="7797"/>
        </w:tabs>
        <w:ind w:firstLine="567"/>
        <w:jc w:val="both"/>
        <w:rPr>
          <w:szCs w:val="24"/>
          <w:lang w:eastAsia="lt-LT"/>
        </w:rPr>
      </w:pPr>
      <w:r w:rsidRPr="006C7F43">
        <w:rPr>
          <w:szCs w:val="24"/>
          <w:lang w:eastAsia="lt-LT"/>
        </w:rPr>
        <w:t>4</w:t>
      </w:r>
      <w:r w:rsidR="00A202BD">
        <w:rPr>
          <w:szCs w:val="24"/>
          <w:lang w:eastAsia="lt-LT"/>
        </w:rPr>
        <w:t>4</w:t>
      </w:r>
      <w:r w:rsidR="00353E55" w:rsidRPr="006C7F43">
        <w:rPr>
          <w:szCs w:val="24"/>
          <w:lang w:eastAsia="lt-LT"/>
        </w:rPr>
        <w:t>.1.</w:t>
      </w:r>
      <w:r w:rsidR="00FA217D" w:rsidRPr="006C7F43">
        <w:rPr>
          <w:szCs w:val="24"/>
          <w:lang w:eastAsia="lt-LT"/>
        </w:rPr>
        <w:t xml:space="preserve"> </w:t>
      </w:r>
      <w:r w:rsidR="00353E55" w:rsidRPr="006C7F43">
        <w:rPr>
          <w:szCs w:val="24"/>
          <w:lang w:eastAsia="lt-LT"/>
        </w:rPr>
        <w:t>juridinis asmuo</w:t>
      </w:r>
      <w:r w:rsidR="008C426B" w:rsidRPr="006C7F43">
        <w:rPr>
          <w:szCs w:val="24"/>
          <w:lang w:eastAsia="lt-LT"/>
        </w:rPr>
        <w:t>, kuriam</w:t>
      </w:r>
      <w:r w:rsidR="00C40658" w:rsidRPr="006C7F43">
        <w:rPr>
          <w:szCs w:val="24"/>
          <w:lang w:eastAsia="lt-LT"/>
        </w:rPr>
        <w:t xml:space="preserve"> taikomos sankcijos,</w:t>
      </w:r>
      <w:r w:rsidR="00353E55" w:rsidRPr="006C7F43">
        <w:rPr>
          <w:szCs w:val="24"/>
          <w:lang w:eastAsia="lt-LT"/>
        </w:rPr>
        <w:t xml:space="preserve"> yra didelė įmonė, kaip nurodyta Lietuvos Respublikos įmonių atskaitomybės įstatymo 4 straipsnio 4 dalyje;</w:t>
      </w:r>
    </w:p>
    <w:p w:rsidR="001951C9" w:rsidRPr="006C7F43" w:rsidRDefault="00794063">
      <w:pPr>
        <w:tabs>
          <w:tab w:val="left" w:pos="851"/>
          <w:tab w:val="left" w:pos="993"/>
          <w:tab w:val="left" w:pos="1134"/>
          <w:tab w:val="left" w:pos="1276"/>
          <w:tab w:val="left" w:pos="1843"/>
          <w:tab w:val="left" w:pos="4820"/>
          <w:tab w:val="left" w:pos="7797"/>
        </w:tabs>
        <w:ind w:firstLine="567"/>
        <w:jc w:val="both"/>
        <w:rPr>
          <w:szCs w:val="24"/>
          <w:lang w:eastAsia="lt-LT"/>
        </w:rPr>
      </w:pPr>
      <w:r w:rsidRPr="006C7F43">
        <w:rPr>
          <w:szCs w:val="24"/>
          <w:lang w:eastAsia="lt-LT"/>
        </w:rPr>
        <w:t>4</w:t>
      </w:r>
      <w:r w:rsidR="00A202BD">
        <w:rPr>
          <w:szCs w:val="24"/>
          <w:lang w:eastAsia="lt-LT"/>
        </w:rPr>
        <w:t>4</w:t>
      </w:r>
      <w:r w:rsidR="00353E55" w:rsidRPr="006C7F43">
        <w:rPr>
          <w:szCs w:val="24"/>
          <w:lang w:eastAsia="lt-LT"/>
        </w:rPr>
        <w:t>.2.</w:t>
      </w:r>
      <w:r w:rsidR="00FA217D" w:rsidRPr="006C7F43">
        <w:rPr>
          <w:szCs w:val="24"/>
          <w:lang w:eastAsia="lt-LT"/>
        </w:rPr>
        <w:t xml:space="preserve"> </w:t>
      </w:r>
      <w:r w:rsidR="00353E55" w:rsidRPr="006C7F43">
        <w:rPr>
          <w:szCs w:val="24"/>
          <w:lang w:eastAsia="lt-LT"/>
        </w:rPr>
        <w:t>juridinio asmens</w:t>
      </w:r>
      <w:r w:rsidR="00C40658" w:rsidRPr="006C7F43">
        <w:rPr>
          <w:szCs w:val="24"/>
          <w:lang w:eastAsia="lt-LT"/>
        </w:rPr>
        <w:t xml:space="preserve">, </w:t>
      </w:r>
      <w:r w:rsidR="008C426B" w:rsidRPr="006C7F43">
        <w:rPr>
          <w:szCs w:val="24"/>
          <w:lang w:eastAsia="lt-LT"/>
        </w:rPr>
        <w:t>kuriam</w:t>
      </w:r>
      <w:r w:rsidR="00C40658" w:rsidRPr="006C7F43">
        <w:rPr>
          <w:szCs w:val="24"/>
          <w:lang w:eastAsia="lt-LT"/>
        </w:rPr>
        <w:t xml:space="preserve"> taikomos sankcijos,</w:t>
      </w:r>
      <w:r w:rsidR="00353E55" w:rsidRPr="006C7F43">
        <w:rPr>
          <w:szCs w:val="24"/>
          <w:lang w:eastAsia="lt-LT"/>
        </w:rPr>
        <w:t xml:space="preserve"> vidutinis metinis darbuotojų skaičius didesnis negu 500;</w:t>
      </w:r>
    </w:p>
    <w:p w:rsidR="001951C9" w:rsidRPr="006C7F43" w:rsidRDefault="00794063">
      <w:pPr>
        <w:tabs>
          <w:tab w:val="left" w:pos="851"/>
          <w:tab w:val="left" w:pos="993"/>
          <w:tab w:val="left" w:pos="1134"/>
          <w:tab w:val="left" w:pos="1276"/>
          <w:tab w:val="left" w:pos="1843"/>
          <w:tab w:val="left" w:pos="4820"/>
          <w:tab w:val="left" w:pos="7797"/>
        </w:tabs>
        <w:ind w:firstLine="567"/>
        <w:jc w:val="both"/>
        <w:rPr>
          <w:szCs w:val="24"/>
          <w:lang w:eastAsia="lt-LT"/>
        </w:rPr>
      </w:pPr>
      <w:r w:rsidRPr="006C7F43">
        <w:rPr>
          <w:szCs w:val="24"/>
          <w:lang w:eastAsia="lt-LT"/>
        </w:rPr>
        <w:t>4</w:t>
      </w:r>
      <w:r w:rsidR="00A202BD">
        <w:rPr>
          <w:szCs w:val="24"/>
          <w:lang w:eastAsia="lt-LT"/>
        </w:rPr>
        <w:t>4</w:t>
      </w:r>
      <w:r w:rsidR="00353E55" w:rsidRPr="006C7F43">
        <w:rPr>
          <w:szCs w:val="24"/>
          <w:lang w:eastAsia="lt-LT"/>
        </w:rPr>
        <w:t>.3.</w:t>
      </w:r>
      <w:r w:rsidR="00FA217D" w:rsidRPr="006C7F43">
        <w:rPr>
          <w:szCs w:val="24"/>
          <w:lang w:eastAsia="lt-LT"/>
        </w:rPr>
        <w:t xml:space="preserve"> </w:t>
      </w:r>
      <w:r w:rsidR="00353E55" w:rsidRPr="006C7F43">
        <w:rPr>
          <w:szCs w:val="24"/>
          <w:lang w:eastAsia="lt-LT"/>
        </w:rPr>
        <w:t>juridinio asmens</w:t>
      </w:r>
      <w:r w:rsidR="00C40658" w:rsidRPr="006C7F43">
        <w:rPr>
          <w:szCs w:val="24"/>
          <w:lang w:eastAsia="lt-LT"/>
        </w:rPr>
        <w:t xml:space="preserve">, </w:t>
      </w:r>
      <w:r w:rsidR="008C426B" w:rsidRPr="006C7F43">
        <w:rPr>
          <w:szCs w:val="24"/>
          <w:lang w:eastAsia="lt-LT"/>
        </w:rPr>
        <w:t>kuriam</w:t>
      </w:r>
      <w:r w:rsidR="00C40658" w:rsidRPr="006C7F43">
        <w:rPr>
          <w:szCs w:val="24"/>
          <w:lang w:eastAsia="lt-LT"/>
        </w:rPr>
        <w:t xml:space="preserve"> taikomos sankcijos,</w:t>
      </w:r>
      <w:r w:rsidR="00353E55" w:rsidRPr="006C7F43">
        <w:rPr>
          <w:szCs w:val="24"/>
          <w:lang w:eastAsia="lt-LT"/>
        </w:rPr>
        <w:t xml:space="preserve"> veiklos sustabdymas galėtų sukelti žalą aplinkai;</w:t>
      </w:r>
    </w:p>
    <w:p w:rsidR="00892B04" w:rsidRPr="006C7F43" w:rsidRDefault="00BF0BCB">
      <w:pPr>
        <w:tabs>
          <w:tab w:val="left" w:pos="851"/>
          <w:tab w:val="left" w:pos="993"/>
          <w:tab w:val="left" w:pos="1134"/>
          <w:tab w:val="left" w:pos="1276"/>
          <w:tab w:val="left" w:pos="1843"/>
          <w:tab w:val="left" w:pos="4820"/>
          <w:tab w:val="left" w:pos="7797"/>
        </w:tabs>
        <w:ind w:firstLine="567"/>
        <w:jc w:val="both"/>
        <w:rPr>
          <w:szCs w:val="24"/>
          <w:lang w:eastAsia="lt-LT"/>
        </w:rPr>
      </w:pPr>
      <w:r w:rsidRPr="006C7F43">
        <w:rPr>
          <w:szCs w:val="24"/>
          <w:lang w:eastAsia="lt-LT"/>
        </w:rPr>
        <w:t>4</w:t>
      </w:r>
      <w:r w:rsidR="00A202BD">
        <w:rPr>
          <w:szCs w:val="24"/>
          <w:lang w:eastAsia="lt-LT"/>
        </w:rPr>
        <w:t>4</w:t>
      </w:r>
      <w:r w:rsidR="00892B04" w:rsidRPr="006C7F43">
        <w:rPr>
          <w:szCs w:val="24"/>
          <w:lang w:eastAsia="lt-LT"/>
        </w:rPr>
        <w:t>.4 juridinis asmuo</w:t>
      </w:r>
      <w:r w:rsidR="00C40658" w:rsidRPr="006C7F43">
        <w:rPr>
          <w:szCs w:val="24"/>
          <w:lang w:eastAsia="lt-LT"/>
        </w:rPr>
        <w:t xml:space="preserve">, </w:t>
      </w:r>
      <w:r w:rsidR="008C426B" w:rsidRPr="006C7F43">
        <w:rPr>
          <w:szCs w:val="24"/>
          <w:lang w:eastAsia="lt-LT"/>
        </w:rPr>
        <w:t>kuriam</w:t>
      </w:r>
      <w:r w:rsidR="00C40658" w:rsidRPr="006C7F43">
        <w:rPr>
          <w:szCs w:val="24"/>
          <w:lang w:eastAsia="lt-LT"/>
        </w:rPr>
        <w:t xml:space="preserve"> taikomos sankcijos,</w:t>
      </w:r>
      <w:r w:rsidR="00892B04" w:rsidRPr="006C7F43">
        <w:rPr>
          <w:szCs w:val="24"/>
          <w:lang w:eastAsia="lt-LT"/>
        </w:rPr>
        <w:t xml:space="preserve"> vykdo atliekų naudojimo ar šalinimo veiklą;</w:t>
      </w:r>
    </w:p>
    <w:p w:rsidR="001951C9" w:rsidRPr="006C7F43" w:rsidRDefault="00794063">
      <w:pPr>
        <w:tabs>
          <w:tab w:val="left" w:pos="851"/>
          <w:tab w:val="left" w:pos="993"/>
          <w:tab w:val="left" w:pos="1134"/>
          <w:tab w:val="left" w:pos="1276"/>
          <w:tab w:val="left" w:pos="1843"/>
          <w:tab w:val="left" w:pos="4820"/>
          <w:tab w:val="left" w:pos="7797"/>
        </w:tabs>
        <w:ind w:firstLine="567"/>
        <w:jc w:val="both"/>
        <w:rPr>
          <w:szCs w:val="24"/>
          <w:lang w:eastAsia="lt-LT"/>
        </w:rPr>
      </w:pPr>
      <w:r w:rsidRPr="006C7F43">
        <w:rPr>
          <w:szCs w:val="24"/>
          <w:lang w:eastAsia="lt-LT"/>
        </w:rPr>
        <w:t>4</w:t>
      </w:r>
      <w:r w:rsidR="00A202BD">
        <w:rPr>
          <w:szCs w:val="24"/>
          <w:lang w:eastAsia="lt-LT"/>
        </w:rPr>
        <w:t>4</w:t>
      </w:r>
      <w:r w:rsidR="00353E55" w:rsidRPr="006C7F43">
        <w:rPr>
          <w:szCs w:val="24"/>
          <w:lang w:eastAsia="lt-LT"/>
        </w:rPr>
        <w:t>.</w:t>
      </w:r>
      <w:r w:rsidR="00892B04" w:rsidRPr="006C7F43">
        <w:rPr>
          <w:szCs w:val="24"/>
          <w:lang w:eastAsia="lt-LT"/>
        </w:rPr>
        <w:t>5</w:t>
      </w:r>
      <w:r w:rsidR="00353E55" w:rsidRPr="006C7F43">
        <w:rPr>
          <w:szCs w:val="24"/>
          <w:lang w:eastAsia="lt-LT"/>
        </w:rPr>
        <w:t>.</w:t>
      </w:r>
      <w:r w:rsidR="00FA217D" w:rsidRPr="006C7F43">
        <w:rPr>
          <w:szCs w:val="24"/>
          <w:lang w:eastAsia="lt-LT"/>
        </w:rPr>
        <w:t xml:space="preserve"> </w:t>
      </w:r>
      <w:r w:rsidR="00353E55" w:rsidRPr="006C7F43">
        <w:rPr>
          <w:szCs w:val="24"/>
          <w:lang w:eastAsia="lt-LT"/>
        </w:rPr>
        <w:t>asmuo</w:t>
      </w:r>
      <w:r w:rsidR="00C40658" w:rsidRPr="006C7F43">
        <w:rPr>
          <w:szCs w:val="24"/>
          <w:lang w:eastAsia="lt-LT"/>
        </w:rPr>
        <w:t>, kuria</w:t>
      </w:r>
      <w:r w:rsidR="008C426B" w:rsidRPr="006C7F43">
        <w:rPr>
          <w:szCs w:val="24"/>
          <w:lang w:eastAsia="lt-LT"/>
        </w:rPr>
        <w:t>m</w:t>
      </w:r>
      <w:r w:rsidR="00C40658" w:rsidRPr="006C7F43">
        <w:rPr>
          <w:szCs w:val="24"/>
          <w:lang w:eastAsia="lt-LT"/>
        </w:rPr>
        <w:t xml:space="preserve"> taikomos sankcijos,</w:t>
      </w:r>
      <w:r w:rsidR="00353E55" w:rsidRPr="006C7F43">
        <w:rPr>
          <w:szCs w:val="24"/>
          <w:lang w:eastAsia="lt-LT"/>
        </w:rPr>
        <w:t xml:space="preserve"> vykdo veiklą pavojingame objekte, kuriame pavojingųjų medžiagų</w:t>
      </w:r>
      <w:r w:rsidR="00703B12">
        <w:rPr>
          <w:szCs w:val="24"/>
          <w:lang w:eastAsia="lt-LT"/>
        </w:rPr>
        <w:t>, kurių</w:t>
      </w:r>
      <w:r w:rsidR="00353E55" w:rsidRPr="006C7F43">
        <w:rPr>
          <w:szCs w:val="24"/>
          <w:lang w:eastAsia="lt-LT"/>
        </w:rPr>
        <w:t xml:space="preserve"> </w:t>
      </w:r>
      <w:r w:rsidR="00C64941" w:rsidRPr="006C7F43">
        <w:rPr>
          <w:szCs w:val="24"/>
          <w:lang w:eastAsia="lt-LT"/>
        </w:rPr>
        <w:t>iš tikrųjų</w:t>
      </w:r>
      <w:r w:rsidR="00353E55" w:rsidRPr="006C7F43">
        <w:rPr>
          <w:szCs w:val="24"/>
          <w:lang w:eastAsia="lt-LT"/>
        </w:rPr>
        <w:t xml:space="preserve"> yra arba manoma, kad gali būti, arba kurių, kaip pagrįstai galima numatyti, galėtų susidaryti, jeigu procesai, įskaitant sandėliavimo veiklą, bet </w:t>
      </w:r>
      <w:r w:rsidR="00353E55" w:rsidRPr="00703B12">
        <w:rPr>
          <w:szCs w:val="24"/>
          <w:lang w:eastAsia="lt-LT"/>
        </w:rPr>
        <w:t xml:space="preserve">kuriame </w:t>
      </w:r>
      <w:r w:rsidR="00AA679B" w:rsidRPr="00703B12">
        <w:rPr>
          <w:szCs w:val="24"/>
          <w:lang w:eastAsia="lt-LT"/>
        </w:rPr>
        <w:t>pavojingojo</w:t>
      </w:r>
      <w:r w:rsidR="00353E55" w:rsidRPr="00703B12">
        <w:rPr>
          <w:szCs w:val="24"/>
          <w:lang w:eastAsia="lt-LT"/>
        </w:rPr>
        <w:t xml:space="preserve"> objekto įrenginyje</w:t>
      </w:r>
      <w:r w:rsidR="00353E55" w:rsidRPr="006C7F43">
        <w:rPr>
          <w:szCs w:val="24"/>
          <w:lang w:eastAsia="lt-LT"/>
        </w:rPr>
        <w:t xml:space="preserve"> taptų nevaldomi, kiekiai atitinka Pavojingųjų medžiagų ir mišinių sąrašo, jų kvalifikacinių kiekių nustatymo ir cheminių medžiagų bei mišinių priskyrimo pavojingosioms medžiagoms kriterijų aprašo</w:t>
      </w:r>
      <w:r w:rsidR="00C64941" w:rsidRPr="006C7F43">
        <w:rPr>
          <w:szCs w:val="24"/>
          <w:lang w:eastAsia="lt-LT"/>
        </w:rPr>
        <w:t>, patvirtinto Lietuvos Respublikos Vyriausybės 2004 m. rugpjūčio 17 d. nutarimu Nr. 966 „Dėl Pramoninių avarijų prevencijos, likvidavimo ir tyrimo nuostatų ir Pavojingųjų medžiagų ir mišinių sąrašo, jų kvalifikacinių kiekių nustatymo ir cheminių medžiagų bei mišinių priskyrimo pavojingosioms medžiagoms kriterijų aprašo patvirtinimo“</w:t>
      </w:r>
      <w:r w:rsidR="00FB03EE">
        <w:rPr>
          <w:szCs w:val="24"/>
          <w:lang w:eastAsia="lt-LT"/>
        </w:rPr>
        <w:t>,</w:t>
      </w:r>
      <w:r w:rsidR="00C64941" w:rsidRPr="006C7F43">
        <w:rPr>
          <w:szCs w:val="24"/>
          <w:lang w:eastAsia="lt-LT"/>
        </w:rPr>
        <w:t xml:space="preserve"> </w:t>
      </w:r>
      <w:r w:rsidR="00353E55" w:rsidRPr="006C7F43">
        <w:rPr>
          <w:szCs w:val="24"/>
          <w:lang w:eastAsia="lt-LT"/>
        </w:rPr>
        <w:t>1 lentelėje „Pavojingųjų medžiagų kategorijos“ arba 2 lentelėje „Pavojingųjų medžiagų sąrašas“ nurodytus kvalifikacinius kiekius ar juos viršija;</w:t>
      </w:r>
    </w:p>
    <w:p w:rsidR="001951C9" w:rsidRPr="006C7F43" w:rsidRDefault="004316BC">
      <w:pPr>
        <w:tabs>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4</w:t>
      </w:r>
      <w:r w:rsidR="00A202BD">
        <w:rPr>
          <w:szCs w:val="24"/>
          <w:lang w:eastAsia="lt-LT"/>
        </w:rPr>
        <w:t>4</w:t>
      </w:r>
      <w:r w:rsidR="00353E55" w:rsidRPr="006C7F43">
        <w:rPr>
          <w:szCs w:val="24"/>
          <w:lang w:eastAsia="lt-LT"/>
        </w:rPr>
        <w:t>.</w:t>
      </w:r>
      <w:r w:rsidR="00892B04" w:rsidRPr="006C7F43">
        <w:rPr>
          <w:szCs w:val="24"/>
          <w:lang w:eastAsia="lt-LT"/>
        </w:rPr>
        <w:t>6</w:t>
      </w:r>
      <w:r w:rsidR="00353E55" w:rsidRPr="006C7F43">
        <w:rPr>
          <w:szCs w:val="24"/>
          <w:lang w:eastAsia="lt-LT"/>
        </w:rPr>
        <w:t>.</w:t>
      </w:r>
      <w:r w:rsidR="00FA217D" w:rsidRPr="006C7F43">
        <w:rPr>
          <w:szCs w:val="24"/>
          <w:lang w:eastAsia="lt-LT"/>
        </w:rPr>
        <w:t xml:space="preserve"> </w:t>
      </w:r>
      <w:r w:rsidR="00353E55" w:rsidRPr="006C7F43">
        <w:rPr>
          <w:szCs w:val="24"/>
          <w:lang w:eastAsia="lt-LT"/>
        </w:rPr>
        <w:t xml:space="preserve">įšaldytų </w:t>
      </w:r>
      <w:r w:rsidR="00F702C8" w:rsidRPr="006C7F43">
        <w:rPr>
          <w:szCs w:val="24"/>
          <w:lang w:eastAsia="lt-LT"/>
        </w:rPr>
        <w:t xml:space="preserve">lėšų ir (arba) </w:t>
      </w:r>
      <w:r w:rsidR="00353E55" w:rsidRPr="006C7F43">
        <w:rPr>
          <w:szCs w:val="24"/>
          <w:lang w:eastAsia="lt-LT"/>
        </w:rPr>
        <w:t>ekonominių išteklių vertė yra 10 milijonų eurų ir daugiau.</w:t>
      </w:r>
    </w:p>
    <w:p w:rsidR="001951C9" w:rsidRPr="006C7F43" w:rsidRDefault="004316BC">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4</w:t>
      </w:r>
      <w:r w:rsidR="00A202BD">
        <w:rPr>
          <w:szCs w:val="24"/>
          <w:lang w:eastAsia="lt-LT"/>
        </w:rPr>
        <w:t>5</w:t>
      </w:r>
      <w:r w:rsidR="00353E55" w:rsidRPr="006C7F43">
        <w:rPr>
          <w:szCs w:val="24"/>
          <w:lang w:eastAsia="lt-LT"/>
        </w:rPr>
        <w:t>.</w:t>
      </w:r>
      <w:r w:rsidR="00FA217D" w:rsidRPr="006C7F43">
        <w:rPr>
          <w:szCs w:val="24"/>
          <w:lang w:eastAsia="lt-LT"/>
        </w:rPr>
        <w:t xml:space="preserve"> </w:t>
      </w:r>
      <w:r w:rsidR="00353E55" w:rsidRPr="006C7F43">
        <w:rPr>
          <w:szCs w:val="24"/>
          <w:lang w:eastAsia="lt-LT"/>
        </w:rPr>
        <w:t xml:space="preserve">Kompetentinga institucija gali kreiptis dėl ekspertinio vertinimo į valstybės institucijas ir įstaigas, kurios per 3 darbo dienas </w:t>
      </w:r>
      <w:r w:rsidR="00A46CB1" w:rsidRPr="006C7F43">
        <w:rPr>
          <w:szCs w:val="24"/>
          <w:lang w:eastAsia="lt-LT"/>
        </w:rPr>
        <w:t>nuo kreipimosi gavimo</w:t>
      </w:r>
      <w:r w:rsidR="00FF457D">
        <w:rPr>
          <w:szCs w:val="24"/>
          <w:lang w:eastAsia="lt-LT"/>
        </w:rPr>
        <w:t xml:space="preserve"> dienos</w:t>
      </w:r>
      <w:r w:rsidR="00A46CB1" w:rsidRPr="006C7F43">
        <w:rPr>
          <w:szCs w:val="24"/>
          <w:lang w:eastAsia="lt-LT"/>
        </w:rPr>
        <w:t xml:space="preserve"> </w:t>
      </w:r>
      <w:r w:rsidR="00353E55" w:rsidRPr="006C7F43">
        <w:rPr>
          <w:szCs w:val="24"/>
          <w:lang w:eastAsia="lt-LT"/>
        </w:rPr>
        <w:t xml:space="preserve">pateikia Kompetentingai </w:t>
      </w:r>
      <w:r w:rsidR="00353E55" w:rsidRPr="006C7F43">
        <w:rPr>
          <w:szCs w:val="24"/>
          <w:lang w:eastAsia="lt-LT"/>
        </w:rPr>
        <w:lastRenderedPageBreak/>
        <w:t>institucijai</w:t>
      </w:r>
      <w:r w:rsidR="004F6D54">
        <w:rPr>
          <w:szCs w:val="24"/>
          <w:lang w:eastAsia="lt-LT"/>
        </w:rPr>
        <w:t xml:space="preserve"> </w:t>
      </w:r>
      <w:r w:rsidR="00353E55" w:rsidRPr="006C7F43">
        <w:rPr>
          <w:szCs w:val="24"/>
          <w:lang w:eastAsia="lt-LT"/>
        </w:rPr>
        <w:t xml:space="preserve">argumentuotą nuomonę dėl Įstatymo 8 straipsnio 1 dalyje nurodytų aplinkybių masto ir jų reikšmingumo </w:t>
      </w:r>
      <w:r w:rsidR="00C64941" w:rsidRPr="006C7F43">
        <w:rPr>
          <w:szCs w:val="24"/>
          <w:lang w:eastAsia="lt-LT"/>
        </w:rPr>
        <w:t>bei</w:t>
      </w:r>
      <w:r w:rsidR="00353E55" w:rsidRPr="006C7F43">
        <w:rPr>
          <w:szCs w:val="24"/>
          <w:lang w:eastAsia="lt-LT"/>
        </w:rPr>
        <w:t xml:space="preserve"> laikinojo administratoriaus skyrimo tikslingumo.</w:t>
      </w:r>
    </w:p>
    <w:p w:rsidR="001951C9" w:rsidRPr="006C7F43" w:rsidRDefault="004316BC">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4</w:t>
      </w:r>
      <w:r w:rsidR="00A202BD">
        <w:rPr>
          <w:szCs w:val="24"/>
          <w:lang w:eastAsia="lt-LT"/>
        </w:rPr>
        <w:t>6</w:t>
      </w:r>
      <w:r w:rsidR="00353E55" w:rsidRPr="006C7F43">
        <w:rPr>
          <w:szCs w:val="24"/>
          <w:lang w:eastAsia="lt-LT"/>
        </w:rPr>
        <w:t>.</w:t>
      </w:r>
      <w:r w:rsidR="00FA217D" w:rsidRPr="006C7F43">
        <w:rPr>
          <w:szCs w:val="24"/>
          <w:lang w:eastAsia="lt-LT"/>
        </w:rPr>
        <w:t xml:space="preserve"> </w:t>
      </w:r>
      <w:r w:rsidR="00353E55" w:rsidRPr="006C7F43">
        <w:rPr>
          <w:szCs w:val="24"/>
          <w:lang w:eastAsia="lt-LT"/>
        </w:rPr>
        <w:t>Valstybės ir</w:t>
      </w:r>
      <w:r w:rsidR="00EF21EA" w:rsidRPr="006C7F43">
        <w:rPr>
          <w:szCs w:val="24"/>
          <w:lang w:eastAsia="lt-LT"/>
        </w:rPr>
        <w:t xml:space="preserve"> (arba)</w:t>
      </w:r>
      <w:r w:rsidR="00353E55" w:rsidRPr="006C7F43">
        <w:rPr>
          <w:szCs w:val="24"/>
          <w:lang w:eastAsia="lt-LT"/>
        </w:rPr>
        <w:t xml:space="preserve"> savivaldybių institucijos</w:t>
      </w:r>
      <w:r w:rsidR="00FB03EE">
        <w:rPr>
          <w:szCs w:val="24"/>
          <w:lang w:eastAsia="lt-LT"/>
        </w:rPr>
        <w:t>,</w:t>
      </w:r>
      <w:r w:rsidR="00353E55" w:rsidRPr="006C7F43">
        <w:rPr>
          <w:szCs w:val="24"/>
          <w:lang w:eastAsia="lt-LT"/>
        </w:rPr>
        <w:t xml:space="preserve"> pagal kompetenciją sužinojusios apie galimas neigiamas socialines, ekonomines, ekologines ar kitas svarbias pasekmes dėl tarptautinių sankcijų taikymo juridiniam asmeniui</w:t>
      </w:r>
      <w:r w:rsidR="00667356" w:rsidRPr="006C7F43">
        <w:rPr>
          <w:szCs w:val="24"/>
          <w:lang w:eastAsia="lt-LT"/>
        </w:rPr>
        <w:t xml:space="preserve"> </w:t>
      </w:r>
      <w:r w:rsidR="00353E55" w:rsidRPr="006C7F43">
        <w:rPr>
          <w:szCs w:val="24"/>
          <w:lang w:eastAsia="lt-LT"/>
        </w:rPr>
        <w:t>arba ekonomini</w:t>
      </w:r>
      <w:r w:rsidR="00C64941" w:rsidRPr="006C7F43">
        <w:rPr>
          <w:szCs w:val="24"/>
          <w:lang w:eastAsia="lt-LT"/>
        </w:rPr>
        <w:t>ų išteklių įšaldymo</w:t>
      </w:r>
      <w:r w:rsidR="00353E55" w:rsidRPr="006C7F43">
        <w:rPr>
          <w:szCs w:val="24"/>
          <w:lang w:eastAsia="lt-LT"/>
        </w:rPr>
        <w:t>,</w:t>
      </w:r>
      <w:r w:rsidR="00E53417" w:rsidRPr="006C7F43">
        <w:rPr>
          <w:szCs w:val="24"/>
          <w:lang w:eastAsia="lt-LT"/>
        </w:rPr>
        <w:t xml:space="preserve"> </w:t>
      </w:r>
      <w:r w:rsidR="00C64941" w:rsidRPr="006C7F43">
        <w:rPr>
          <w:szCs w:val="24"/>
          <w:lang w:eastAsia="lt-LT"/>
        </w:rPr>
        <w:t xml:space="preserve">praneša apie tai </w:t>
      </w:r>
      <w:r w:rsidR="00353E55" w:rsidRPr="006C7F43">
        <w:rPr>
          <w:szCs w:val="24"/>
          <w:lang w:eastAsia="lt-LT"/>
        </w:rPr>
        <w:t xml:space="preserve">Kompetentingai institucijai </w:t>
      </w:r>
      <w:r w:rsidR="00C64941" w:rsidRPr="006C7F43">
        <w:rPr>
          <w:szCs w:val="24"/>
          <w:lang w:eastAsia="lt-LT"/>
        </w:rPr>
        <w:t>ir</w:t>
      </w:r>
      <w:r w:rsidR="00353E55" w:rsidRPr="006C7F43">
        <w:rPr>
          <w:szCs w:val="24"/>
          <w:lang w:eastAsia="lt-LT"/>
        </w:rPr>
        <w:t xml:space="preserve"> siūl</w:t>
      </w:r>
      <w:r w:rsidR="00C64941" w:rsidRPr="006C7F43">
        <w:rPr>
          <w:szCs w:val="24"/>
          <w:lang w:eastAsia="lt-LT"/>
        </w:rPr>
        <w:t>o</w:t>
      </w:r>
      <w:r w:rsidR="00353E55" w:rsidRPr="006C7F43">
        <w:rPr>
          <w:szCs w:val="24"/>
          <w:lang w:eastAsia="lt-LT"/>
        </w:rPr>
        <w:t xml:space="preserve"> inicijuoti laikinojo administratoriaus paskyrimą.</w:t>
      </w:r>
    </w:p>
    <w:p w:rsidR="001951C9" w:rsidRPr="006C7F43" w:rsidRDefault="00794063">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4</w:t>
      </w:r>
      <w:r w:rsidR="00A202BD">
        <w:rPr>
          <w:szCs w:val="24"/>
          <w:lang w:eastAsia="lt-LT"/>
        </w:rPr>
        <w:t>7</w:t>
      </w:r>
      <w:r w:rsidR="00353E55" w:rsidRPr="006C7F43">
        <w:rPr>
          <w:szCs w:val="24"/>
          <w:lang w:eastAsia="lt-LT"/>
        </w:rPr>
        <w:t>.</w:t>
      </w:r>
      <w:r w:rsidR="00FA217D" w:rsidRPr="006C7F43">
        <w:rPr>
          <w:szCs w:val="24"/>
          <w:lang w:eastAsia="lt-LT"/>
        </w:rPr>
        <w:t xml:space="preserve"> </w:t>
      </w:r>
      <w:r w:rsidR="00353E55" w:rsidRPr="006C7F43">
        <w:rPr>
          <w:szCs w:val="24"/>
          <w:lang w:eastAsia="lt-LT"/>
        </w:rPr>
        <w:t xml:space="preserve">Finansų ministerija, gavusi Kompetentingos institucijos pranešimą apie poreikį paskirti laikinąjį administratorių </w:t>
      </w:r>
      <w:r w:rsidR="0007585C" w:rsidRPr="006C7F43">
        <w:rPr>
          <w:szCs w:val="24"/>
          <w:lang w:eastAsia="lt-LT"/>
        </w:rPr>
        <w:t>juridiniam asmeniui</w:t>
      </w:r>
      <w:r w:rsidR="00667356" w:rsidRPr="006C7F43">
        <w:rPr>
          <w:szCs w:val="24"/>
          <w:lang w:eastAsia="lt-LT"/>
        </w:rPr>
        <w:t xml:space="preserve"> arba įšaldytiems ekonominiams ištekliams</w:t>
      </w:r>
      <w:r w:rsidR="00FB03EE">
        <w:rPr>
          <w:szCs w:val="24"/>
          <w:lang w:eastAsia="lt-LT"/>
        </w:rPr>
        <w:t>,</w:t>
      </w:r>
      <w:r w:rsidR="00BF0BCB" w:rsidRPr="006C7F43">
        <w:rPr>
          <w:szCs w:val="24"/>
          <w:lang w:eastAsia="lt-LT"/>
        </w:rPr>
        <w:t xml:space="preserve"> </w:t>
      </w:r>
      <w:r w:rsidR="00CC21E5" w:rsidRPr="006C7F43">
        <w:rPr>
          <w:szCs w:val="24"/>
          <w:lang w:eastAsia="lt-LT"/>
        </w:rPr>
        <w:t xml:space="preserve">ne vėliau kaip per 3 darbo dienas nuo Kompetentingos institucijos pranešimo, </w:t>
      </w:r>
      <w:r w:rsidR="00BF0BCB" w:rsidRPr="006C7F43">
        <w:rPr>
          <w:szCs w:val="24"/>
          <w:lang w:eastAsia="lt-LT"/>
        </w:rPr>
        <w:t xml:space="preserve">priima sprendimą dėl </w:t>
      </w:r>
      <w:r w:rsidR="005B354B" w:rsidRPr="006C7F43">
        <w:rPr>
          <w:szCs w:val="24"/>
          <w:lang w:eastAsia="lt-LT"/>
        </w:rPr>
        <w:t>poreikio skirti laikinąjį administratorių</w:t>
      </w:r>
      <w:r w:rsidR="00C64941" w:rsidRPr="006C7F43">
        <w:rPr>
          <w:szCs w:val="24"/>
          <w:lang w:eastAsia="lt-LT"/>
        </w:rPr>
        <w:t>,</w:t>
      </w:r>
      <w:r w:rsidR="005B354B" w:rsidRPr="006C7F43">
        <w:rPr>
          <w:szCs w:val="24"/>
          <w:lang w:eastAsia="lt-LT"/>
        </w:rPr>
        <w:t xml:space="preserve"> </w:t>
      </w:r>
      <w:r w:rsidR="00353E55" w:rsidRPr="006C7F43">
        <w:rPr>
          <w:szCs w:val="24"/>
          <w:lang w:eastAsia="lt-LT"/>
        </w:rPr>
        <w:t>ne vėliau kaip per 3 darbo dienas</w:t>
      </w:r>
      <w:r w:rsidR="005B354B" w:rsidRPr="006C7F43">
        <w:rPr>
          <w:szCs w:val="24"/>
          <w:lang w:eastAsia="lt-LT"/>
        </w:rPr>
        <w:t xml:space="preserve"> nuo šio sprendimo priėmimo</w:t>
      </w:r>
      <w:r w:rsidR="000060CE">
        <w:rPr>
          <w:szCs w:val="24"/>
          <w:lang w:eastAsia="lt-LT"/>
        </w:rPr>
        <w:t xml:space="preserve"> dienos</w:t>
      </w:r>
      <w:r w:rsidR="00AD398A" w:rsidRPr="006C7F43">
        <w:t xml:space="preserve"> </w:t>
      </w:r>
      <w:r w:rsidR="00AD398A" w:rsidRPr="006C7F43">
        <w:rPr>
          <w:szCs w:val="24"/>
          <w:lang w:eastAsia="lt-LT"/>
        </w:rPr>
        <w:t xml:space="preserve">inicijuoja laikinojo administratoriaus atrankos procedūras ir </w:t>
      </w:r>
      <w:r w:rsidR="00353E55" w:rsidRPr="006C7F43">
        <w:rPr>
          <w:szCs w:val="24"/>
          <w:lang w:eastAsia="lt-LT"/>
        </w:rPr>
        <w:t xml:space="preserve">kreipiasi į </w:t>
      </w:r>
      <w:r w:rsidR="00C64941" w:rsidRPr="006C7F43">
        <w:rPr>
          <w:szCs w:val="24"/>
          <w:lang w:eastAsia="lt-LT"/>
        </w:rPr>
        <w:t>v</w:t>
      </w:r>
      <w:r w:rsidR="00353E55" w:rsidRPr="006C7F43">
        <w:rPr>
          <w:szCs w:val="24"/>
          <w:lang w:eastAsia="lt-LT"/>
        </w:rPr>
        <w:t>iešąją įstaigą Valdymo koordinavimo centr</w:t>
      </w:r>
      <w:r w:rsidR="00C64941" w:rsidRPr="006C7F43">
        <w:rPr>
          <w:szCs w:val="24"/>
          <w:lang w:eastAsia="lt-LT"/>
        </w:rPr>
        <w:t>ą</w:t>
      </w:r>
      <w:r w:rsidR="00353E55" w:rsidRPr="006C7F43">
        <w:rPr>
          <w:szCs w:val="24"/>
          <w:lang w:eastAsia="lt-LT"/>
        </w:rPr>
        <w:t xml:space="preserve"> (toliau – VKC) su prašymu pasiūlyti kandidat</w:t>
      </w:r>
      <w:r w:rsidR="00C64941" w:rsidRPr="006C7F43">
        <w:rPr>
          <w:szCs w:val="24"/>
          <w:lang w:eastAsia="lt-LT"/>
        </w:rPr>
        <w:t>ų</w:t>
      </w:r>
      <w:r w:rsidR="00353E55" w:rsidRPr="006C7F43">
        <w:rPr>
          <w:szCs w:val="24"/>
          <w:lang w:eastAsia="lt-LT"/>
        </w:rPr>
        <w:t xml:space="preserve"> į laikinuosius administratorius, nurodydama</w:t>
      </w:r>
      <w:r w:rsidR="000D7752" w:rsidRPr="006C7F43">
        <w:t xml:space="preserve"> </w:t>
      </w:r>
      <w:r w:rsidR="000D7752" w:rsidRPr="006C7F43">
        <w:rPr>
          <w:szCs w:val="24"/>
          <w:lang w:eastAsia="lt-LT"/>
        </w:rPr>
        <w:t>numatomus laikinojo administratoriaus įgaliojimus, vykdytinas funkcijas</w:t>
      </w:r>
      <w:r w:rsidR="00C64941" w:rsidRPr="006C7F43">
        <w:rPr>
          <w:szCs w:val="24"/>
          <w:lang w:eastAsia="lt-LT"/>
        </w:rPr>
        <w:t xml:space="preserve"> ir tikėtinus</w:t>
      </w:r>
      <w:r w:rsidR="000D7752" w:rsidRPr="006C7F43">
        <w:rPr>
          <w:szCs w:val="24"/>
          <w:lang w:eastAsia="lt-LT"/>
        </w:rPr>
        <w:t xml:space="preserve"> veiksmus. Laikinojo administratoriaus atra</w:t>
      </w:r>
      <w:r w:rsidR="003944C5" w:rsidRPr="006C7F43">
        <w:rPr>
          <w:szCs w:val="24"/>
          <w:lang w:eastAsia="lt-LT"/>
        </w:rPr>
        <w:t>nkos ir skyrimo tvarką nustato f</w:t>
      </w:r>
      <w:r w:rsidR="000D7752" w:rsidRPr="006C7F43">
        <w:rPr>
          <w:szCs w:val="24"/>
          <w:lang w:eastAsia="lt-LT"/>
        </w:rPr>
        <w:t>inansų ministras</w:t>
      </w:r>
      <w:r w:rsidR="00353E55" w:rsidRPr="006C7F43">
        <w:rPr>
          <w:szCs w:val="24"/>
          <w:lang w:eastAsia="lt-LT"/>
        </w:rPr>
        <w:t xml:space="preserve">. </w:t>
      </w:r>
    </w:p>
    <w:p w:rsidR="001951C9" w:rsidRPr="006C7F43" w:rsidRDefault="00BF0BCB">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4</w:t>
      </w:r>
      <w:r w:rsidR="00A202BD">
        <w:rPr>
          <w:szCs w:val="24"/>
          <w:lang w:eastAsia="lt-LT"/>
        </w:rPr>
        <w:t>8</w:t>
      </w:r>
      <w:r w:rsidR="00353E55" w:rsidRPr="006C7F43">
        <w:rPr>
          <w:szCs w:val="24"/>
          <w:lang w:eastAsia="lt-LT"/>
        </w:rPr>
        <w:t>.</w:t>
      </w:r>
      <w:r w:rsidR="00FA217D" w:rsidRPr="006C7F43">
        <w:rPr>
          <w:szCs w:val="24"/>
          <w:lang w:eastAsia="lt-LT"/>
        </w:rPr>
        <w:t xml:space="preserve"> </w:t>
      </w:r>
      <w:r w:rsidR="00D47D64" w:rsidRPr="006C7F43">
        <w:rPr>
          <w:szCs w:val="24"/>
          <w:lang w:eastAsia="lt-LT"/>
        </w:rPr>
        <w:t xml:space="preserve">VKC ne vėliau kaip per 3 darbo dienas nuo Finansų ministerijos </w:t>
      </w:r>
      <w:r w:rsidR="0077624A" w:rsidRPr="006C7F43">
        <w:rPr>
          <w:szCs w:val="24"/>
          <w:lang w:eastAsia="lt-LT"/>
        </w:rPr>
        <w:t>kreipimosi</w:t>
      </w:r>
      <w:r w:rsidR="00D47D64" w:rsidRPr="006C7F43">
        <w:rPr>
          <w:szCs w:val="24"/>
          <w:lang w:eastAsia="lt-LT"/>
        </w:rPr>
        <w:t xml:space="preserve"> gavimo dienos </w:t>
      </w:r>
      <w:r w:rsidR="00353E55" w:rsidRPr="006C7F43">
        <w:rPr>
          <w:szCs w:val="24"/>
          <w:lang w:eastAsia="lt-LT"/>
        </w:rPr>
        <w:t xml:space="preserve">pateikia Finansų ministerijai ne daugiau kaip tris </w:t>
      </w:r>
      <w:r w:rsidR="00C64941" w:rsidRPr="006C7F43">
        <w:rPr>
          <w:szCs w:val="24"/>
          <w:lang w:eastAsia="lt-LT"/>
        </w:rPr>
        <w:t>galimus</w:t>
      </w:r>
      <w:r w:rsidR="00353E55" w:rsidRPr="006C7F43">
        <w:rPr>
          <w:szCs w:val="24"/>
          <w:lang w:eastAsia="lt-LT"/>
        </w:rPr>
        <w:t xml:space="preserve"> kandidatus į laikinuosius administratorius. </w:t>
      </w:r>
    </w:p>
    <w:p w:rsidR="001951C9" w:rsidRPr="006C7F43" w:rsidRDefault="00D6432B">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szCs w:val="24"/>
          <w:lang w:eastAsia="lt-LT"/>
        </w:rPr>
        <w:t>4</w:t>
      </w:r>
      <w:r w:rsidR="00A202BD">
        <w:rPr>
          <w:szCs w:val="24"/>
          <w:lang w:eastAsia="lt-LT"/>
        </w:rPr>
        <w:t>9</w:t>
      </w:r>
      <w:r w:rsidR="00353E55" w:rsidRPr="006C7F43">
        <w:rPr>
          <w:szCs w:val="24"/>
          <w:lang w:eastAsia="lt-LT"/>
        </w:rPr>
        <w:t>.</w:t>
      </w:r>
      <w:r w:rsidR="00FA217D" w:rsidRPr="006C7F43">
        <w:rPr>
          <w:szCs w:val="24"/>
          <w:lang w:eastAsia="lt-LT"/>
        </w:rPr>
        <w:t xml:space="preserve"> </w:t>
      </w:r>
      <w:r w:rsidR="000C52D9">
        <w:rPr>
          <w:szCs w:val="24"/>
          <w:lang w:eastAsia="lt-LT"/>
        </w:rPr>
        <w:t xml:space="preserve"> </w:t>
      </w:r>
      <w:r w:rsidR="000C52D9" w:rsidRPr="000C52D9">
        <w:rPr>
          <w:szCs w:val="24"/>
          <w:lang w:eastAsia="lt-LT"/>
        </w:rPr>
        <w:t xml:space="preserve">Finansų ministerija vykdo kandidatų į </w:t>
      </w:r>
      <w:r w:rsidR="000C52D9" w:rsidRPr="00437226">
        <w:rPr>
          <w:szCs w:val="24"/>
          <w:lang w:eastAsia="lt-LT"/>
        </w:rPr>
        <w:t xml:space="preserve">laikinuosius administratorius atranką, gavusi VKC pasiūlymą dėl kandidatų į laikinuosius administratorius. </w:t>
      </w:r>
      <w:r w:rsidR="000C52D9" w:rsidRPr="000C56B8">
        <w:rPr>
          <w:szCs w:val="24"/>
          <w:lang w:eastAsia="lt-LT"/>
        </w:rPr>
        <w:t>Prieš priimdama sprendimą</w:t>
      </w:r>
      <w:r w:rsidR="00EE456B" w:rsidRPr="000C56B8">
        <w:rPr>
          <w:szCs w:val="24"/>
          <w:lang w:eastAsia="lt-LT"/>
        </w:rPr>
        <w:t xml:space="preserve"> dėl laikinojo administratoriaus skyrimo</w:t>
      </w:r>
      <w:r w:rsidR="000C52D9" w:rsidRPr="000C56B8">
        <w:rPr>
          <w:szCs w:val="24"/>
          <w:lang w:eastAsia="lt-LT"/>
        </w:rPr>
        <w:t xml:space="preserve">, </w:t>
      </w:r>
      <w:r w:rsidR="000C52D9" w:rsidRPr="00437226">
        <w:rPr>
          <w:szCs w:val="24"/>
          <w:lang w:eastAsia="lt-LT"/>
        </w:rPr>
        <w:t>Finansų ministerija motyvuotu rašytiniu prašymu kreipiasi į teisėsaugos, kontrolės ir kitas institucijas, įstaigas ar įmones dėl turimos informacijos apie kandidatą pateikimo. Teisėsaugos, kontrolė</w:t>
      </w:r>
      <w:r w:rsidR="006309EB" w:rsidRPr="00437226">
        <w:rPr>
          <w:szCs w:val="24"/>
          <w:lang w:eastAsia="lt-LT"/>
        </w:rPr>
        <w:t>s ir kitos institucijos, įstaigo</w:t>
      </w:r>
      <w:r w:rsidR="000C52D9" w:rsidRPr="00437226">
        <w:rPr>
          <w:szCs w:val="24"/>
          <w:lang w:eastAsia="lt-LT"/>
        </w:rPr>
        <w:t>s ar įmonės Finansų ministerijai informacij</w:t>
      </w:r>
      <w:r w:rsidR="004B4D30" w:rsidRPr="00437226">
        <w:rPr>
          <w:szCs w:val="24"/>
          <w:lang w:eastAsia="lt-LT"/>
        </w:rPr>
        <w:t>ą</w:t>
      </w:r>
      <w:r w:rsidR="000C52D9" w:rsidRPr="00437226">
        <w:rPr>
          <w:szCs w:val="24"/>
          <w:lang w:eastAsia="lt-LT"/>
        </w:rPr>
        <w:t xml:space="preserve"> apie kandidatą</w:t>
      </w:r>
      <w:r w:rsidR="006309EB" w:rsidRPr="00437226">
        <w:rPr>
          <w:szCs w:val="24"/>
          <w:lang w:eastAsia="lt-LT"/>
        </w:rPr>
        <w:t xml:space="preserve"> į</w:t>
      </w:r>
      <w:r w:rsidR="000C52D9" w:rsidRPr="00437226">
        <w:rPr>
          <w:szCs w:val="24"/>
          <w:lang w:eastAsia="lt-LT"/>
        </w:rPr>
        <w:t xml:space="preserve"> </w:t>
      </w:r>
      <w:r w:rsidR="006309EB" w:rsidRPr="00437226">
        <w:rPr>
          <w:szCs w:val="24"/>
          <w:lang w:eastAsia="lt-LT"/>
        </w:rPr>
        <w:t xml:space="preserve">laikinuosius administratorius </w:t>
      </w:r>
      <w:r w:rsidR="000C52D9" w:rsidRPr="00437226">
        <w:rPr>
          <w:szCs w:val="24"/>
          <w:lang w:eastAsia="lt-LT"/>
        </w:rPr>
        <w:t>pateikia</w:t>
      </w:r>
      <w:r w:rsidR="000C52D9">
        <w:rPr>
          <w:szCs w:val="24"/>
          <w:lang w:eastAsia="lt-LT"/>
        </w:rPr>
        <w:t xml:space="preserve"> </w:t>
      </w:r>
      <w:r w:rsidR="000C52D9" w:rsidRPr="000C52D9">
        <w:rPr>
          <w:szCs w:val="24"/>
          <w:lang w:eastAsia="lt-LT"/>
        </w:rPr>
        <w:t xml:space="preserve">ne vėliau kaip per 7 kalendorines dienas nuo Finansų ministerijos kreipimosi gavimo dienos. Finansų ministras sprendimą dėl laikinojo administratoriaus skyrimo priima per 3 darbo dienas nuo šiame punkte nurodytos informacijos iš nurodytų </w:t>
      </w:r>
      <w:r w:rsidR="00F23B5E">
        <w:rPr>
          <w:szCs w:val="24"/>
          <w:lang w:eastAsia="lt-LT"/>
        </w:rPr>
        <w:t xml:space="preserve">subjektų </w:t>
      </w:r>
      <w:r w:rsidR="000C52D9" w:rsidRPr="000C52D9">
        <w:rPr>
          <w:szCs w:val="24"/>
          <w:lang w:eastAsia="lt-LT"/>
        </w:rPr>
        <w:t>gavimo dienos.</w:t>
      </w:r>
    </w:p>
    <w:p w:rsidR="001951C9" w:rsidRPr="006C7F43" w:rsidRDefault="00A202BD">
      <w:pPr>
        <w:tabs>
          <w:tab w:val="left" w:pos="851"/>
          <w:tab w:val="left" w:pos="993"/>
          <w:tab w:val="left" w:pos="1276"/>
          <w:tab w:val="left" w:pos="1843"/>
          <w:tab w:val="left" w:pos="4820"/>
          <w:tab w:val="left" w:pos="7797"/>
        </w:tabs>
        <w:suppressAutoHyphens/>
        <w:ind w:firstLine="567"/>
        <w:jc w:val="both"/>
        <w:textAlignment w:val="center"/>
        <w:rPr>
          <w:szCs w:val="24"/>
          <w:lang w:eastAsia="lt-LT"/>
        </w:rPr>
      </w:pPr>
      <w:r>
        <w:rPr>
          <w:rFonts w:eastAsia="Calibri"/>
          <w:szCs w:val="24"/>
          <w:lang w:eastAsia="lt-LT"/>
        </w:rPr>
        <w:t>50</w:t>
      </w:r>
      <w:r w:rsidR="00353E55" w:rsidRPr="006C7F43">
        <w:rPr>
          <w:rFonts w:eastAsia="Calibri"/>
          <w:szCs w:val="24"/>
          <w:lang w:eastAsia="lt-LT"/>
        </w:rPr>
        <w:t>.</w:t>
      </w:r>
      <w:r w:rsidR="00FA217D" w:rsidRPr="006C7F43">
        <w:rPr>
          <w:rFonts w:eastAsia="Calibri"/>
          <w:szCs w:val="24"/>
          <w:lang w:eastAsia="lt-LT"/>
        </w:rPr>
        <w:t xml:space="preserve"> </w:t>
      </w:r>
      <w:r w:rsidR="00353E55" w:rsidRPr="006C7F43">
        <w:rPr>
          <w:szCs w:val="24"/>
          <w:lang w:eastAsia="lt-LT"/>
        </w:rPr>
        <w:t xml:space="preserve">Jeigu </w:t>
      </w:r>
      <w:r w:rsidR="00C64941" w:rsidRPr="006C7F43">
        <w:rPr>
          <w:szCs w:val="24"/>
          <w:lang w:eastAsia="lt-LT"/>
        </w:rPr>
        <w:t>laikinojo</w:t>
      </w:r>
      <w:r w:rsidR="00353E55" w:rsidRPr="006C7F43">
        <w:rPr>
          <w:szCs w:val="24"/>
          <w:lang w:eastAsia="lt-LT"/>
        </w:rPr>
        <w:t xml:space="preserve"> </w:t>
      </w:r>
      <w:r w:rsidR="006C7F43" w:rsidRPr="006C7F43">
        <w:rPr>
          <w:szCs w:val="24"/>
          <w:lang w:eastAsia="lt-LT"/>
        </w:rPr>
        <w:t>administratoriaus</w:t>
      </w:r>
      <w:r w:rsidR="00672D2B" w:rsidRPr="006C7F43">
        <w:t xml:space="preserve"> </w:t>
      </w:r>
      <w:r w:rsidR="00672D2B" w:rsidRPr="006C7F43">
        <w:rPr>
          <w:szCs w:val="24"/>
          <w:lang w:eastAsia="lt-LT"/>
        </w:rPr>
        <w:t>iš VKC pasiūlytų</w:t>
      </w:r>
      <w:r w:rsidR="00C64941" w:rsidRPr="006C7F43">
        <w:rPr>
          <w:szCs w:val="24"/>
          <w:lang w:eastAsia="lt-LT"/>
        </w:rPr>
        <w:t xml:space="preserve"> galimų</w:t>
      </w:r>
      <w:r w:rsidR="00672D2B" w:rsidRPr="006C7F43">
        <w:rPr>
          <w:szCs w:val="24"/>
          <w:lang w:eastAsia="lt-LT"/>
        </w:rPr>
        <w:t xml:space="preserve"> kandidatų</w:t>
      </w:r>
      <w:r w:rsidR="00C64941" w:rsidRPr="006C7F43">
        <w:rPr>
          <w:szCs w:val="24"/>
          <w:lang w:eastAsia="lt-LT"/>
        </w:rPr>
        <w:t xml:space="preserve"> nepaskiriama</w:t>
      </w:r>
      <w:r w:rsidR="00353E55" w:rsidRPr="006C7F43">
        <w:rPr>
          <w:szCs w:val="24"/>
          <w:lang w:eastAsia="lt-LT"/>
        </w:rPr>
        <w:t xml:space="preserve">, yra priimtas sprendimas jį atšaukti arba laikinasis administratorius </w:t>
      </w:r>
      <w:r w:rsidR="00F8501C" w:rsidRPr="006C7F43">
        <w:rPr>
          <w:szCs w:val="24"/>
          <w:lang w:eastAsia="lt-LT"/>
        </w:rPr>
        <w:t>atsistatydin</w:t>
      </w:r>
      <w:r w:rsidR="00C64941" w:rsidRPr="006C7F43">
        <w:rPr>
          <w:szCs w:val="24"/>
          <w:lang w:eastAsia="lt-LT"/>
        </w:rPr>
        <w:t>a</w:t>
      </w:r>
      <w:r w:rsidR="00353E55" w:rsidRPr="006C7F43">
        <w:rPr>
          <w:szCs w:val="24"/>
          <w:lang w:eastAsia="lt-LT"/>
        </w:rPr>
        <w:t xml:space="preserve">, Finansų ministerija nedelsdama organizuoja naują laikinojo administratoriaus atranką. Priimant sprendimą skirti naują laikinąjį administratorių gali būti </w:t>
      </w:r>
      <w:r w:rsidR="00C64941" w:rsidRPr="006C7F43">
        <w:rPr>
          <w:szCs w:val="24"/>
          <w:lang w:eastAsia="lt-LT"/>
        </w:rPr>
        <w:t>svarstomos</w:t>
      </w:r>
      <w:r w:rsidR="00353E55" w:rsidRPr="006C7F43">
        <w:rPr>
          <w:szCs w:val="24"/>
          <w:lang w:eastAsia="lt-LT"/>
        </w:rPr>
        <w:t xml:space="preserve"> ankstesnėse atrankose dalyvavusių pretendentų į laikinuosius administratorius kandidatūros.</w:t>
      </w:r>
    </w:p>
    <w:p w:rsidR="001951C9" w:rsidRPr="006C7F43" w:rsidRDefault="00BF0BCB">
      <w:pPr>
        <w:tabs>
          <w:tab w:val="center" w:pos="-7800"/>
          <w:tab w:val="left" w:pos="851"/>
          <w:tab w:val="left" w:pos="993"/>
          <w:tab w:val="left" w:pos="1276"/>
          <w:tab w:val="left" w:pos="1843"/>
          <w:tab w:val="left" w:pos="4820"/>
          <w:tab w:val="left" w:pos="7797"/>
        </w:tabs>
        <w:suppressAutoHyphens/>
        <w:ind w:firstLine="567"/>
        <w:jc w:val="both"/>
        <w:textAlignment w:val="center"/>
        <w:rPr>
          <w:szCs w:val="24"/>
          <w:lang w:eastAsia="lt-LT"/>
        </w:rPr>
      </w:pPr>
      <w:r w:rsidRPr="006C7F43">
        <w:rPr>
          <w:rFonts w:eastAsia="Calibri"/>
          <w:szCs w:val="24"/>
          <w:lang w:eastAsia="lt-LT"/>
        </w:rPr>
        <w:t>5</w:t>
      </w:r>
      <w:r w:rsidR="00A202BD">
        <w:rPr>
          <w:rFonts w:eastAsia="Calibri"/>
          <w:szCs w:val="24"/>
          <w:lang w:eastAsia="lt-LT"/>
        </w:rPr>
        <w:t>1</w:t>
      </w:r>
      <w:r w:rsidR="00353E55" w:rsidRPr="006C7F43">
        <w:rPr>
          <w:rFonts w:eastAsia="Calibri"/>
          <w:szCs w:val="24"/>
          <w:lang w:eastAsia="lt-LT"/>
        </w:rPr>
        <w:t>.</w:t>
      </w:r>
      <w:r w:rsidR="00FA217D" w:rsidRPr="006C7F43">
        <w:rPr>
          <w:rFonts w:eastAsia="Calibri"/>
          <w:szCs w:val="24"/>
          <w:lang w:eastAsia="lt-LT"/>
        </w:rPr>
        <w:t xml:space="preserve"> </w:t>
      </w:r>
      <w:r w:rsidR="00353E55" w:rsidRPr="006C7F43">
        <w:rPr>
          <w:szCs w:val="24"/>
          <w:lang w:eastAsia="lt-LT"/>
        </w:rPr>
        <w:t>Laikinasis administratorius atšaukiamas užtikrinus, kad po jo atšaukimo nedelsiant bus paskirtas naujas laikinasis administratorius.</w:t>
      </w:r>
    </w:p>
    <w:p w:rsidR="001951C9" w:rsidRPr="006C7F43" w:rsidRDefault="00FA217D">
      <w:pPr>
        <w:tabs>
          <w:tab w:val="center" w:pos="-7800"/>
          <w:tab w:val="left" w:pos="851"/>
          <w:tab w:val="left" w:pos="993"/>
          <w:tab w:val="left" w:pos="1276"/>
          <w:tab w:val="left" w:pos="1843"/>
          <w:tab w:val="left" w:pos="4820"/>
          <w:tab w:val="left" w:pos="7797"/>
        </w:tabs>
        <w:suppressAutoHyphens/>
        <w:ind w:firstLine="567"/>
        <w:jc w:val="both"/>
        <w:textAlignment w:val="center"/>
        <w:rPr>
          <w:szCs w:val="24"/>
          <w:lang w:eastAsia="lt-LT"/>
        </w:rPr>
      </w:pPr>
      <w:r w:rsidRPr="006C7F43">
        <w:rPr>
          <w:rFonts w:eastAsia="Calibri"/>
          <w:szCs w:val="24"/>
          <w:lang w:eastAsia="lt-LT"/>
        </w:rPr>
        <w:t>5</w:t>
      </w:r>
      <w:r w:rsidR="00A202BD">
        <w:rPr>
          <w:rFonts w:eastAsia="Calibri"/>
          <w:szCs w:val="24"/>
          <w:lang w:eastAsia="lt-LT"/>
        </w:rPr>
        <w:t>2</w:t>
      </w:r>
      <w:r w:rsidR="00353E55" w:rsidRPr="006C7F43">
        <w:rPr>
          <w:rFonts w:eastAsia="Calibri"/>
          <w:szCs w:val="24"/>
          <w:lang w:eastAsia="lt-LT"/>
        </w:rPr>
        <w:t>.</w:t>
      </w:r>
      <w:r w:rsidRPr="006C7F43">
        <w:rPr>
          <w:rFonts w:eastAsia="Calibri"/>
          <w:szCs w:val="24"/>
          <w:lang w:eastAsia="lt-LT"/>
        </w:rPr>
        <w:t xml:space="preserve"> </w:t>
      </w:r>
      <w:r w:rsidR="00353E55" w:rsidRPr="006C7F43">
        <w:rPr>
          <w:szCs w:val="24"/>
          <w:lang w:eastAsia="lt-LT"/>
        </w:rPr>
        <w:t>Finansų ministerija</w:t>
      </w:r>
      <w:r w:rsidR="00971990" w:rsidRPr="006C7F43">
        <w:rPr>
          <w:szCs w:val="24"/>
          <w:lang w:eastAsia="lt-LT"/>
        </w:rPr>
        <w:t>, Lietuvos bankas</w:t>
      </w:r>
      <w:r w:rsidR="00353E55" w:rsidRPr="006C7F43">
        <w:rPr>
          <w:szCs w:val="24"/>
          <w:lang w:eastAsia="lt-LT"/>
        </w:rPr>
        <w:t xml:space="preserve"> Įstatymo 8 straipsnio 4 ir 12 </w:t>
      </w:r>
      <w:r w:rsidR="009B6C19" w:rsidRPr="006C7F43">
        <w:rPr>
          <w:szCs w:val="24"/>
          <w:lang w:eastAsia="lt-LT"/>
        </w:rPr>
        <w:t xml:space="preserve">dalyse </w:t>
      </w:r>
      <w:r w:rsidR="00353E55" w:rsidRPr="006C7F43">
        <w:rPr>
          <w:szCs w:val="24"/>
          <w:lang w:eastAsia="lt-LT"/>
        </w:rPr>
        <w:t xml:space="preserve">nustatyta tvarka </w:t>
      </w:r>
      <w:r w:rsidR="00AA679B">
        <w:rPr>
          <w:szCs w:val="24"/>
          <w:lang w:eastAsia="lt-LT"/>
        </w:rPr>
        <w:t xml:space="preserve">pateikia </w:t>
      </w:r>
      <w:r w:rsidR="00971990" w:rsidRPr="006C7F43">
        <w:rPr>
          <w:szCs w:val="24"/>
          <w:lang w:eastAsia="lt-LT"/>
        </w:rPr>
        <w:t xml:space="preserve">priimtą sprendimą dėl laikinojo administratoriaus paskyrimo, pakeitimo ar jo įgaliojimų pasibaigimo </w:t>
      </w:r>
      <w:r w:rsidR="00353E55" w:rsidRPr="006C7F43">
        <w:rPr>
          <w:szCs w:val="24"/>
          <w:lang w:eastAsia="lt-LT"/>
        </w:rPr>
        <w:t>viešojo registro ir (ar) informacinės sistemos tvarkytojui, Finansinių nusikaltimų tyrimo tarnybai</w:t>
      </w:r>
      <w:r w:rsidR="00795DFB">
        <w:rPr>
          <w:szCs w:val="24"/>
          <w:lang w:eastAsia="lt-LT"/>
        </w:rPr>
        <w:t xml:space="preserve"> ir K</w:t>
      </w:r>
      <w:r w:rsidR="00353E55" w:rsidRPr="006C7F43">
        <w:rPr>
          <w:szCs w:val="24"/>
          <w:lang w:eastAsia="lt-LT"/>
        </w:rPr>
        <w:t>ompetentingai institucijai, kuri kreipėsi dėl laikinojo administratoriaus paskyrimo.</w:t>
      </w:r>
    </w:p>
    <w:p w:rsidR="001951C9" w:rsidRPr="006C7F43" w:rsidRDefault="001951C9">
      <w:pPr>
        <w:tabs>
          <w:tab w:val="center" w:pos="-7800"/>
          <w:tab w:val="left" w:pos="851"/>
          <w:tab w:val="left" w:pos="993"/>
          <w:tab w:val="left" w:pos="1276"/>
          <w:tab w:val="left" w:pos="1843"/>
          <w:tab w:val="left" w:pos="4820"/>
          <w:tab w:val="left" w:pos="7797"/>
        </w:tabs>
        <w:ind w:firstLine="567"/>
        <w:jc w:val="both"/>
        <w:rPr>
          <w:szCs w:val="24"/>
          <w:lang w:eastAsia="lt-LT"/>
        </w:rPr>
      </w:pPr>
    </w:p>
    <w:p w:rsidR="001951C9" w:rsidRPr="006C7F43" w:rsidRDefault="00353E55">
      <w:pPr>
        <w:tabs>
          <w:tab w:val="center" w:pos="-7800"/>
          <w:tab w:val="left" w:pos="851"/>
          <w:tab w:val="left" w:pos="993"/>
          <w:tab w:val="left" w:pos="1276"/>
          <w:tab w:val="left" w:pos="1843"/>
          <w:tab w:val="left" w:pos="4820"/>
          <w:tab w:val="left" w:pos="7797"/>
        </w:tabs>
        <w:ind w:firstLine="567"/>
        <w:jc w:val="center"/>
        <w:rPr>
          <w:b/>
          <w:szCs w:val="24"/>
          <w:lang w:eastAsia="lt-LT"/>
        </w:rPr>
      </w:pPr>
      <w:r w:rsidRPr="006C7F43">
        <w:rPr>
          <w:b/>
          <w:szCs w:val="24"/>
          <w:lang w:eastAsia="lt-LT"/>
        </w:rPr>
        <w:t>VIII SKYRIUS</w:t>
      </w:r>
    </w:p>
    <w:p w:rsidR="001951C9" w:rsidRPr="006C7F43" w:rsidRDefault="00353E55">
      <w:pPr>
        <w:tabs>
          <w:tab w:val="center" w:pos="-7800"/>
          <w:tab w:val="left" w:pos="851"/>
          <w:tab w:val="left" w:pos="993"/>
          <w:tab w:val="left" w:pos="1276"/>
          <w:tab w:val="left" w:pos="1843"/>
          <w:tab w:val="left" w:pos="4820"/>
          <w:tab w:val="left" w:pos="7797"/>
        </w:tabs>
        <w:ind w:firstLine="567"/>
        <w:jc w:val="center"/>
        <w:rPr>
          <w:b/>
          <w:szCs w:val="24"/>
          <w:lang w:eastAsia="lt-LT"/>
        </w:rPr>
      </w:pPr>
      <w:r w:rsidRPr="006C7F43">
        <w:rPr>
          <w:b/>
          <w:szCs w:val="24"/>
          <w:lang w:eastAsia="lt-LT"/>
        </w:rPr>
        <w:t>ĮŠALDYTŲ EKONOMINIŲ IŠTEKLIŲ APRAŠYMAS IR REALIZAVIMAS</w:t>
      </w:r>
    </w:p>
    <w:p w:rsidR="001951C9" w:rsidRPr="006C7F43" w:rsidRDefault="001951C9">
      <w:pPr>
        <w:tabs>
          <w:tab w:val="center" w:pos="-7800"/>
          <w:tab w:val="left" w:pos="851"/>
          <w:tab w:val="left" w:pos="993"/>
          <w:tab w:val="left" w:pos="1276"/>
          <w:tab w:val="left" w:pos="1843"/>
          <w:tab w:val="left" w:pos="4820"/>
          <w:tab w:val="left" w:pos="7797"/>
        </w:tabs>
        <w:ind w:firstLine="567"/>
        <w:rPr>
          <w:b/>
          <w:szCs w:val="24"/>
          <w:lang w:eastAsia="lt-LT"/>
        </w:rPr>
      </w:pPr>
    </w:p>
    <w:p w:rsidR="001951C9" w:rsidRPr="006C7F43" w:rsidRDefault="00BF0BCB">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rFonts w:eastAsia="Calibri"/>
          <w:szCs w:val="24"/>
          <w:lang w:eastAsia="lt-LT"/>
        </w:rPr>
        <w:t>5</w:t>
      </w:r>
      <w:r w:rsidR="00A202BD">
        <w:rPr>
          <w:rFonts w:eastAsia="Calibri"/>
          <w:szCs w:val="24"/>
          <w:lang w:eastAsia="lt-LT"/>
        </w:rPr>
        <w:t>3</w:t>
      </w:r>
      <w:r w:rsidR="00353E55" w:rsidRPr="006C7F43">
        <w:rPr>
          <w:rFonts w:eastAsia="Calibri"/>
          <w:szCs w:val="24"/>
          <w:lang w:eastAsia="lt-LT"/>
        </w:rPr>
        <w:t>.</w:t>
      </w:r>
      <w:r w:rsidR="00353E55" w:rsidRPr="006C7F43">
        <w:rPr>
          <w:rFonts w:eastAsia="Calibri"/>
          <w:szCs w:val="24"/>
          <w:lang w:eastAsia="lt-LT"/>
        </w:rPr>
        <w:tab/>
      </w:r>
      <w:r w:rsidR="00C64941" w:rsidRPr="006C7F43">
        <w:rPr>
          <w:szCs w:val="24"/>
          <w:lang w:eastAsia="lt-LT"/>
        </w:rPr>
        <w:t>Kompetentinga institucija</w:t>
      </w:r>
      <w:r w:rsidR="00353E55" w:rsidRPr="006C7F43">
        <w:rPr>
          <w:szCs w:val="24"/>
          <w:lang w:eastAsia="lt-LT"/>
        </w:rPr>
        <w:t xml:space="preserve">, užtikrindama sankcijų įgyvendinimą, </w:t>
      </w:r>
      <w:r w:rsidR="00572211" w:rsidRPr="006C7F43">
        <w:rPr>
          <w:szCs w:val="24"/>
          <w:lang w:eastAsia="lt-LT"/>
        </w:rPr>
        <w:t>sudaro</w:t>
      </w:r>
      <w:r w:rsidR="00353E55" w:rsidRPr="006C7F43">
        <w:rPr>
          <w:szCs w:val="24"/>
          <w:lang w:eastAsia="lt-LT"/>
        </w:rPr>
        <w:t xml:space="preserve"> įšaldytų ekonominių išteklių</w:t>
      </w:r>
      <w:r w:rsidR="00572211" w:rsidRPr="006C7F43">
        <w:rPr>
          <w:szCs w:val="24"/>
          <w:lang w:eastAsia="lt-LT"/>
        </w:rPr>
        <w:t>, kurie perduodami realizuoti ir (arba) saugoti,</w:t>
      </w:r>
      <w:r w:rsidR="00353E55" w:rsidRPr="006C7F43">
        <w:rPr>
          <w:szCs w:val="24"/>
          <w:lang w:eastAsia="lt-LT"/>
        </w:rPr>
        <w:t xml:space="preserve"> aprašą.</w:t>
      </w:r>
      <w:r w:rsidR="00305C00" w:rsidRPr="006C7F43">
        <w:rPr>
          <w:szCs w:val="24"/>
          <w:lang w:eastAsia="lt-LT"/>
        </w:rPr>
        <w:t xml:space="preserve"> Įšaldytų ekonominių išteklių </w:t>
      </w:r>
      <w:r w:rsidR="002D61E3" w:rsidRPr="006C7F43">
        <w:rPr>
          <w:szCs w:val="24"/>
          <w:lang w:eastAsia="lt-LT"/>
        </w:rPr>
        <w:t xml:space="preserve">aprašas </w:t>
      </w:r>
      <w:r w:rsidR="00305C00" w:rsidRPr="006C7F43">
        <w:rPr>
          <w:szCs w:val="24"/>
          <w:lang w:eastAsia="lt-LT"/>
        </w:rPr>
        <w:t xml:space="preserve">gali būti sudaromas ir kitais atvejais. </w:t>
      </w:r>
      <w:r w:rsidR="004F555B" w:rsidRPr="006C7F43">
        <w:rPr>
          <w:szCs w:val="24"/>
          <w:lang w:eastAsia="lt-LT"/>
        </w:rPr>
        <w:t xml:space="preserve">Kompetentinga institucija, sudariusi įšaldytų ekonominių išteklių aprašą, </w:t>
      </w:r>
      <w:r w:rsidR="00E42E1B" w:rsidRPr="006C7F43">
        <w:rPr>
          <w:szCs w:val="24"/>
          <w:lang w:eastAsia="lt-LT"/>
        </w:rPr>
        <w:t xml:space="preserve">per 3 darbo dienas nuo šio </w:t>
      </w:r>
      <w:r w:rsidR="004F555B" w:rsidRPr="006C7F43">
        <w:rPr>
          <w:szCs w:val="24"/>
          <w:lang w:eastAsia="lt-LT"/>
        </w:rPr>
        <w:t>aprašo sudarymo</w:t>
      </w:r>
      <w:r w:rsidR="008B67CE">
        <w:rPr>
          <w:szCs w:val="24"/>
          <w:lang w:eastAsia="lt-LT"/>
        </w:rPr>
        <w:t xml:space="preserve"> dienos</w:t>
      </w:r>
      <w:r w:rsidR="004F555B" w:rsidRPr="006C7F43">
        <w:rPr>
          <w:szCs w:val="24"/>
          <w:lang w:eastAsia="lt-LT"/>
        </w:rPr>
        <w:t xml:space="preserve"> </w:t>
      </w:r>
      <w:r w:rsidR="00C64941" w:rsidRPr="006C7F43">
        <w:rPr>
          <w:szCs w:val="24"/>
          <w:lang w:eastAsia="lt-LT"/>
        </w:rPr>
        <w:t xml:space="preserve">jo </w:t>
      </w:r>
      <w:r w:rsidR="004F555B" w:rsidRPr="006C7F43">
        <w:rPr>
          <w:szCs w:val="24"/>
          <w:lang w:eastAsia="lt-LT"/>
        </w:rPr>
        <w:t>kopiją perduo</w:t>
      </w:r>
      <w:r w:rsidR="00C64941" w:rsidRPr="006C7F43">
        <w:rPr>
          <w:szCs w:val="24"/>
          <w:lang w:eastAsia="lt-LT"/>
        </w:rPr>
        <w:t>da</w:t>
      </w:r>
      <w:r w:rsidR="004F555B" w:rsidRPr="006C7F43">
        <w:rPr>
          <w:szCs w:val="24"/>
          <w:lang w:eastAsia="lt-LT"/>
        </w:rPr>
        <w:t xml:space="preserve"> Finansinių nusikaltimų </w:t>
      </w:r>
      <w:r w:rsidR="004D4B7D" w:rsidRPr="006C7F43">
        <w:rPr>
          <w:szCs w:val="24"/>
          <w:lang w:eastAsia="lt-LT"/>
        </w:rPr>
        <w:t>tyrimų</w:t>
      </w:r>
      <w:r w:rsidR="004F555B" w:rsidRPr="006C7F43">
        <w:rPr>
          <w:szCs w:val="24"/>
          <w:lang w:eastAsia="lt-LT"/>
        </w:rPr>
        <w:t xml:space="preserve"> tarnybai.</w:t>
      </w:r>
    </w:p>
    <w:p w:rsidR="001951C9" w:rsidRPr="006C7F43" w:rsidRDefault="00BF0BCB">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rFonts w:eastAsia="Calibri"/>
          <w:szCs w:val="24"/>
          <w:lang w:eastAsia="lt-LT"/>
        </w:rPr>
        <w:t>5</w:t>
      </w:r>
      <w:r w:rsidR="00A202BD">
        <w:rPr>
          <w:rFonts w:eastAsia="Calibri"/>
          <w:szCs w:val="24"/>
          <w:lang w:eastAsia="lt-LT"/>
        </w:rPr>
        <w:t>4</w:t>
      </w:r>
      <w:r w:rsidR="00353E55" w:rsidRPr="006C7F43">
        <w:rPr>
          <w:rFonts w:eastAsia="Calibri"/>
          <w:szCs w:val="24"/>
          <w:lang w:eastAsia="lt-LT"/>
        </w:rPr>
        <w:t>.</w:t>
      </w:r>
      <w:r w:rsidR="00FA217D" w:rsidRPr="006C7F43">
        <w:rPr>
          <w:rFonts w:eastAsia="Calibri"/>
          <w:szCs w:val="24"/>
          <w:lang w:eastAsia="lt-LT"/>
        </w:rPr>
        <w:t xml:space="preserve"> </w:t>
      </w:r>
      <w:r w:rsidR="00353E55" w:rsidRPr="006C7F43">
        <w:rPr>
          <w:szCs w:val="24"/>
          <w:lang w:eastAsia="lt-LT"/>
        </w:rPr>
        <w:t xml:space="preserve">Subjekto, </w:t>
      </w:r>
      <w:r w:rsidR="00C67E5C" w:rsidRPr="006C7F43">
        <w:rPr>
          <w:szCs w:val="24"/>
          <w:lang w:eastAsia="lt-LT"/>
        </w:rPr>
        <w:t>kuriam taikomos</w:t>
      </w:r>
      <w:r w:rsidR="00353E55" w:rsidRPr="006C7F43">
        <w:rPr>
          <w:szCs w:val="24"/>
          <w:lang w:eastAsia="lt-LT"/>
        </w:rPr>
        <w:t xml:space="preserve"> sankcijos, ekonominiai ištekliai aprašomi dalyvaujant šiam subjektui arba jo atstovui, o nesant galimybės užtikrinti subjekto arba jo atstovo dalyvavimo </w:t>
      </w:r>
      <w:r w:rsidR="00C64941" w:rsidRPr="006C7F43">
        <w:rPr>
          <w:szCs w:val="24"/>
          <w:lang w:eastAsia="lt-LT"/>
        </w:rPr>
        <w:t>naudojamasi</w:t>
      </w:r>
      <w:r w:rsidR="00FF563C" w:rsidRPr="006C7F43">
        <w:rPr>
          <w:szCs w:val="24"/>
          <w:lang w:eastAsia="lt-LT"/>
        </w:rPr>
        <w:t xml:space="preserve"> </w:t>
      </w:r>
      <w:r w:rsidR="006C7F43" w:rsidRPr="006C7F43">
        <w:rPr>
          <w:szCs w:val="24"/>
          <w:lang w:eastAsia="lt-LT"/>
        </w:rPr>
        <w:t>antstolių</w:t>
      </w:r>
      <w:r w:rsidR="00FF563C" w:rsidRPr="006C7F43">
        <w:rPr>
          <w:szCs w:val="24"/>
          <w:lang w:eastAsia="lt-LT"/>
        </w:rPr>
        <w:t xml:space="preserve"> teikiama faktinių aplinkybių konstatavimo paslauga</w:t>
      </w:r>
      <w:r w:rsidR="00353E55" w:rsidRPr="006C7F43">
        <w:rPr>
          <w:szCs w:val="24"/>
          <w:lang w:eastAsia="lt-LT"/>
        </w:rPr>
        <w:t xml:space="preserve">. Visi aprašomi įšaldyti ekonominiai ištekliai turi būti parodomi </w:t>
      </w:r>
      <w:r w:rsidR="00795DFB">
        <w:rPr>
          <w:szCs w:val="24"/>
          <w:lang w:eastAsia="lt-LT"/>
        </w:rPr>
        <w:t xml:space="preserve">juos </w:t>
      </w:r>
      <w:r w:rsidR="00353E55" w:rsidRPr="006C7F43">
        <w:rPr>
          <w:szCs w:val="24"/>
          <w:lang w:eastAsia="lt-LT"/>
        </w:rPr>
        <w:t xml:space="preserve">aprašant dalyvaujantiems asmenims. Įšaldytų </w:t>
      </w:r>
      <w:r w:rsidR="00353E55" w:rsidRPr="006C7F43">
        <w:rPr>
          <w:szCs w:val="24"/>
          <w:lang w:eastAsia="lt-LT"/>
        </w:rPr>
        <w:lastRenderedPageBreak/>
        <w:t>ekonominių išteklių apraše nurodomas aprašytų daiktų kiekis, individualūs požymiai ir būklė.</w:t>
      </w:r>
      <w:r w:rsidR="00FE27CD" w:rsidRPr="006C7F43">
        <w:t xml:space="preserve"> </w:t>
      </w:r>
      <w:r w:rsidR="00FE27CD" w:rsidRPr="006C7F43">
        <w:rPr>
          <w:szCs w:val="24"/>
          <w:lang w:eastAsia="lt-LT"/>
        </w:rPr>
        <w:t>Nesant galimybės apžiūrėti aprašom</w:t>
      </w:r>
      <w:r w:rsidR="00C64941" w:rsidRPr="006C7F43">
        <w:rPr>
          <w:szCs w:val="24"/>
          <w:lang w:eastAsia="lt-LT"/>
        </w:rPr>
        <w:t>o</w:t>
      </w:r>
      <w:r w:rsidR="00FE27CD" w:rsidRPr="006C7F43">
        <w:rPr>
          <w:szCs w:val="24"/>
          <w:lang w:eastAsia="lt-LT"/>
        </w:rPr>
        <w:t xml:space="preserve"> turt</w:t>
      </w:r>
      <w:r w:rsidR="00C64941" w:rsidRPr="006C7F43">
        <w:rPr>
          <w:szCs w:val="24"/>
          <w:lang w:eastAsia="lt-LT"/>
        </w:rPr>
        <w:t>o</w:t>
      </w:r>
      <w:r w:rsidR="00FE27CD" w:rsidRPr="006C7F43">
        <w:rPr>
          <w:szCs w:val="24"/>
          <w:lang w:eastAsia="lt-LT"/>
        </w:rPr>
        <w:t>, jis įvertinamas ir apibūdinamas pagal visą turimą informaciją apie šį turtą.</w:t>
      </w:r>
    </w:p>
    <w:p w:rsidR="001951C9" w:rsidRPr="006C7F43" w:rsidRDefault="00BF0BCB">
      <w:pPr>
        <w:tabs>
          <w:tab w:val="center" w:pos="-7800"/>
          <w:tab w:val="left" w:pos="851"/>
          <w:tab w:val="left" w:pos="993"/>
          <w:tab w:val="left" w:pos="1276"/>
          <w:tab w:val="left" w:pos="1843"/>
          <w:tab w:val="center" w:pos="4153"/>
          <w:tab w:val="left" w:pos="4820"/>
          <w:tab w:val="left" w:pos="7797"/>
        </w:tabs>
        <w:ind w:firstLine="567"/>
        <w:jc w:val="both"/>
        <w:rPr>
          <w:szCs w:val="24"/>
          <w:lang w:eastAsia="lt-LT"/>
        </w:rPr>
      </w:pPr>
      <w:r w:rsidRPr="006C7F43">
        <w:rPr>
          <w:rFonts w:eastAsia="Calibri"/>
          <w:szCs w:val="24"/>
          <w:lang w:eastAsia="lt-LT"/>
        </w:rPr>
        <w:t>5</w:t>
      </w:r>
      <w:r w:rsidR="00A202BD">
        <w:rPr>
          <w:rFonts w:eastAsia="Calibri"/>
          <w:szCs w:val="24"/>
          <w:lang w:eastAsia="lt-LT"/>
        </w:rPr>
        <w:t>5</w:t>
      </w:r>
      <w:r w:rsidR="00353E55" w:rsidRPr="006C7F43">
        <w:rPr>
          <w:rFonts w:eastAsia="Calibri"/>
          <w:szCs w:val="24"/>
          <w:lang w:eastAsia="lt-LT"/>
        </w:rPr>
        <w:t>.</w:t>
      </w:r>
      <w:r w:rsidR="00FA217D" w:rsidRPr="006C7F43">
        <w:rPr>
          <w:rFonts w:eastAsia="Calibri"/>
          <w:szCs w:val="24"/>
          <w:lang w:eastAsia="lt-LT"/>
        </w:rPr>
        <w:t xml:space="preserve"> </w:t>
      </w:r>
      <w:r w:rsidR="00353E55" w:rsidRPr="006C7F43">
        <w:rPr>
          <w:szCs w:val="24"/>
          <w:lang w:eastAsia="lt-LT"/>
        </w:rPr>
        <w:t xml:space="preserve">Tais atvejais, kai nustatoma, kad subjektas, </w:t>
      </w:r>
      <w:r w:rsidR="005341FA" w:rsidRPr="006C7F43">
        <w:rPr>
          <w:szCs w:val="24"/>
          <w:lang w:eastAsia="lt-LT"/>
        </w:rPr>
        <w:t>kuriam taikomos</w:t>
      </w:r>
      <w:r w:rsidR="00353E55" w:rsidRPr="006C7F43">
        <w:rPr>
          <w:szCs w:val="24"/>
          <w:lang w:eastAsia="lt-LT"/>
        </w:rPr>
        <w:t xml:space="preserve"> tarptautinės sankcijos, </w:t>
      </w:r>
      <w:r w:rsidR="00795DFB" w:rsidRPr="006C7F43">
        <w:rPr>
          <w:szCs w:val="24"/>
          <w:lang w:eastAsia="lt-LT"/>
        </w:rPr>
        <w:t xml:space="preserve">naudodamasis aprašytais ekonominiais ištekliais </w:t>
      </w:r>
      <w:r w:rsidR="00353E55" w:rsidRPr="006C7F43">
        <w:rPr>
          <w:szCs w:val="24"/>
          <w:lang w:eastAsia="lt-LT"/>
        </w:rPr>
        <w:t>gali gauti finansinės ar ekonominės naudos (pvz., lėšų, prekių ar paslaugų), Finansinių nusikaltimų tyrimo tarnyba užtikrina aprašyto turto saugojimą, arba Finansinių nusikaltimų tyrimo tarnybos direktoriaus sprendimu aprašyti užšaldyti ekonominiai ištekliai gali būti perduodami saugoti kitam</w:t>
      </w:r>
      <w:r w:rsidR="00056AC5" w:rsidRPr="006C7F43">
        <w:rPr>
          <w:szCs w:val="24"/>
          <w:lang w:eastAsia="lt-LT"/>
        </w:rPr>
        <w:t xml:space="preserve"> fiziniam arba juridiniams</w:t>
      </w:r>
      <w:r w:rsidR="00353E55" w:rsidRPr="006C7F43">
        <w:rPr>
          <w:szCs w:val="24"/>
          <w:lang w:eastAsia="lt-LT"/>
        </w:rPr>
        <w:t xml:space="preserve"> asmeniui</w:t>
      </w:r>
      <w:r w:rsidR="00056AC5" w:rsidRPr="006C7F43">
        <w:rPr>
          <w:szCs w:val="24"/>
          <w:lang w:eastAsia="lt-LT"/>
        </w:rPr>
        <w:t>, įmonei ar įstaigai</w:t>
      </w:r>
      <w:r w:rsidR="00353E55" w:rsidRPr="006C7F43">
        <w:rPr>
          <w:szCs w:val="24"/>
          <w:lang w:eastAsia="lt-LT"/>
        </w:rPr>
        <w:t>. Ekonominių išteklių saugojimo terminas nustatomas tarptautinių sankcijų taikymo laikotarpiui ar iki ekonominių išteklių realizavimo Įstatymo 9 straipsnyje nustatyta tvarka.</w:t>
      </w:r>
    </w:p>
    <w:p w:rsidR="001951C9" w:rsidRPr="006C7F43" w:rsidRDefault="00BF0BCB">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rFonts w:eastAsia="Calibri"/>
          <w:szCs w:val="24"/>
          <w:lang w:eastAsia="lt-LT"/>
        </w:rPr>
        <w:t>5</w:t>
      </w:r>
      <w:r w:rsidR="00A202BD">
        <w:rPr>
          <w:rFonts w:eastAsia="Calibri"/>
          <w:szCs w:val="24"/>
          <w:lang w:eastAsia="lt-LT"/>
        </w:rPr>
        <w:t>6</w:t>
      </w:r>
      <w:r w:rsidR="00353E55" w:rsidRPr="006C7F43">
        <w:rPr>
          <w:rFonts w:eastAsia="Calibri"/>
          <w:szCs w:val="24"/>
          <w:lang w:eastAsia="lt-LT"/>
        </w:rPr>
        <w:t>.</w:t>
      </w:r>
      <w:r w:rsidR="00FA217D" w:rsidRPr="006C7F43">
        <w:rPr>
          <w:rFonts w:eastAsia="Calibri"/>
          <w:szCs w:val="24"/>
          <w:lang w:eastAsia="lt-LT"/>
        </w:rPr>
        <w:t xml:space="preserve"> </w:t>
      </w:r>
      <w:r w:rsidR="00353E55" w:rsidRPr="006C7F43">
        <w:rPr>
          <w:szCs w:val="24"/>
          <w:lang w:eastAsia="lt-LT"/>
        </w:rPr>
        <w:t xml:space="preserve">Aprašytų ekonominių išteklių saugojimo ir priežiūros išlaidos padengiamos iš subjekto, </w:t>
      </w:r>
      <w:r w:rsidR="00643210" w:rsidRPr="006C7F43">
        <w:rPr>
          <w:szCs w:val="24"/>
          <w:lang w:eastAsia="lt-LT"/>
        </w:rPr>
        <w:t>kuriam taikomos</w:t>
      </w:r>
      <w:r w:rsidR="00353E55" w:rsidRPr="006C7F43">
        <w:rPr>
          <w:szCs w:val="24"/>
          <w:lang w:eastAsia="lt-LT"/>
        </w:rPr>
        <w:t xml:space="preserve"> </w:t>
      </w:r>
      <w:r w:rsidR="00E87FBD">
        <w:rPr>
          <w:szCs w:val="24"/>
          <w:lang w:eastAsia="lt-LT"/>
        </w:rPr>
        <w:t>tarptautinės</w:t>
      </w:r>
      <w:r w:rsidR="00E87FBD" w:rsidRPr="006C7F43">
        <w:rPr>
          <w:szCs w:val="24"/>
          <w:lang w:eastAsia="lt-LT"/>
        </w:rPr>
        <w:t xml:space="preserve"> </w:t>
      </w:r>
      <w:r w:rsidR="00353E55" w:rsidRPr="006C7F43">
        <w:rPr>
          <w:szCs w:val="24"/>
          <w:lang w:eastAsia="lt-LT"/>
        </w:rPr>
        <w:t>sankcijos, lėšų</w:t>
      </w:r>
      <w:r w:rsidR="00EF4A42" w:rsidRPr="006C7F43">
        <w:rPr>
          <w:szCs w:val="24"/>
          <w:lang w:eastAsia="lt-LT"/>
        </w:rPr>
        <w:t xml:space="preserve"> pagal </w:t>
      </w:r>
      <w:r w:rsidR="001B6B3C" w:rsidRPr="006C7F43">
        <w:rPr>
          <w:szCs w:val="24"/>
          <w:lang w:eastAsia="lt-LT"/>
        </w:rPr>
        <w:t xml:space="preserve">išlaidas pagrindžiančius </w:t>
      </w:r>
      <w:r w:rsidR="00EF4A42" w:rsidRPr="006C7F43">
        <w:rPr>
          <w:szCs w:val="24"/>
          <w:lang w:eastAsia="lt-LT"/>
        </w:rPr>
        <w:t>dokumentus</w:t>
      </w:r>
      <w:r w:rsidR="00353E55" w:rsidRPr="006C7F43">
        <w:rPr>
          <w:szCs w:val="24"/>
          <w:lang w:eastAsia="lt-LT"/>
        </w:rPr>
        <w:t>.</w:t>
      </w:r>
    </w:p>
    <w:p w:rsidR="001951C9" w:rsidRPr="006C7F43" w:rsidRDefault="00BF0BCB">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rFonts w:eastAsia="Calibri"/>
          <w:szCs w:val="24"/>
          <w:lang w:eastAsia="lt-LT"/>
        </w:rPr>
        <w:t>5</w:t>
      </w:r>
      <w:r w:rsidR="00A202BD">
        <w:rPr>
          <w:rFonts w:eastAsia="Calibri"/>
          <w:szCs w:val="24"/>
          <w:lang w:eastAsia="lt-LT"/>
        </w:rPr>
        <w:t>7</w:t>
      </w:r>
      <w:r w:rsidR="00353E55" w:rsidRPr="006C7F43">
        <w:rPr>
          <w:rFonts w:eastAsia="Calibri"/>
          <w:szCs w:val="24"/>
          <w:lang w:eastAsia="lt-LT"/>
        </w:rPr>
        <w:t>.</w:t>
      </w:r>
      <w:r w:rsidR="00FA217D" w:rsidRPr="006C7F43">
        <w:rPr>
          <w:rFonts w:eastAsia="Calibri"/>
          <w:szCs w:val="24"/>
          <w:lang w:eastAsia="lt-LT"/>
        </w:rPr>
        <w:t xml:space="preserve"> </w:t>
      </w:r>
      <w:r w:rsidR="001C35AD" w:rsidRPr="006C7F43">
        <w:rPr>
          <w:szCs w:val="24"/>
          <w:lang w:eastAsia="lt-LT"/>
        </w:rPr>
        <w:t xml:space="preserve">Sprendimą dėl įšaldytų ekonominių išteklių, kurie atitinka Įstatymo 9 straipsnyje nustatytas sąlygas, realizavimo (toliau – sprendimas dėl įšaldytų ekonominių išteklių realizavimo) priima Įstatymo 11 straipsnyje nurodytos </w:t>
      </w:r>
      <w:r w:rsidR="00C64941" w:rsidRPr="006C7F43">
        <w:rPr>
          <w:szCs w:val="24"/>
          <w:lang w:eastAsia="lt-LT"/>
        </w:rPr>
        <w:t>K</w:t>
      </w:r>
      <w:r w:rsidR="001C35AD" w:rsidRPr="006C7F43">
        <w:rPr>
          <w:szCs w:val="24"/>
          <w:lang w:eastAsia="lt-LT"/>
        </w:rPr>
        <w:t xml:space="preserve">ompetentingos institucijos. </w:t>
      </w:r>
      <w:r w:rsidR="00C64941" w:rsidRPr="006C7F43">
        <w:rPr>
          <w:szCs w:val="24"/>
          <w:lang w:eastAsia="lt-LT"/>
        </w:rPr>
        <w:t>Jei</w:t>
      </w:r>
      <w:r w:rsidR="001C35AD" w:rsidRPr="006C7F43">
        <w:rPr>
          <w:szCs w:val="24"/>
          <w:lang w:eastAsia="lt-LT"/>
        </w:rPr>
        <w:t xml:space="preserve"> Įstatymo 8 straipsnyje nustatyta tvarka yra paskirtas laikinasis administratorius, sprendimą dėl įšaldytų ekonominių išteklių realizavimo priima laikinasis administratorius. Priėm</w:t>
      </w:r>
      <w:r w:rsidR="00795DFB">
        <w:rPr>
          <w:szCs w:val="24"/>
          <w:lang w:eastAsia="lt-LT"/>
        </w:rPr>
        <w:t>ę</w:t>
      </w:r>
      <w:r w:rsidR="001C35AD" w:rsidRPr="006C7F43">
        <w:rPr>
          <w:szCs w:val="24"/>
          <w:lang w:eastAsia="lt-LT"/>
        </w:rPr>
        <w:t xml:space="preserve"> sprendimą dėl ekonominių išteklių realizavimo, Kompetentinga institucija arba laikinasis administratorius sudaro ekonominių išteklių aprašą šio Aprašo </w:t>
      </w:r>
      <w:r w:rsidR="00D6432B" w:rsidRPr="006C7F43">
        <w:rPr>
          <w:szCs w:val="24"/>
          <w:lang w:eastAsia="lt-LT"/>
        </w:rPr>
        <w:t>53</w:t>
      </w:r>
      <w:r w:rsidR="001C35AD" w:rsidRPr="006C7F43">
        <w:rPr>
          <w:szCs w:val="24"/>
          <w:lang w:eastAsia="lt-LT"/>
        </w:rPr>
        <w:t xml:space="preserve"> punkte nustatyta tvarka ir perduoda aprašytus ekonominius išteklius Valstybinei mokesčių inspekcijai prie Lietuvos Respublikos finansų ministerijos</w:t>
      </w:r>
      <w:r w:rsidR="008E4B71" w:rsidRPr="006C7F43">
        <w:rPr>
          <w:szCs w:val="24"/>
          <w:lang w:eastAsia="lt-LT"/>
        </w:rPr>
        <w:t xml:space="preserve"> (toliau – Valstybinė mokesčių inspekcija) arba Muitinės departamentui, </w:t>
      </w:r>
      <w:r w:rsidR="00C64941" w:rsidRPr="006C7F43">
        <w:rPr>
          <w:szCs w:val="24"/>
          <w:lang w:eastAsia="lt-LT"/>
        </w:rPr>
        <w:t>jei</w:t>
      </w:r>
      <w:r w:rsidR="008E4B71" w:rsidRPr="006C7F43">
        <w:rPr>
          <w:szCs w:val="24"/>
          <w:lang w:eastAsia="lt-LT"/>
        </w:rPr>
        <w:t xml:space="preserve"> įšaldyti ekonominiai ištekliai yra Europos Sąjungos prekių muitinio statuso neturinčios prekės.</w:t>
      </w:r>
    </w:p>
    <w:p w:rsidR="001951C9" w:rsidRPr="006C7F43" w:rsidRDefault="00FA217D">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rFonts w:eastAsia="Calibri"/>
          <w:szCs w:val="24"/>
          <w:lang w:eastAsia="lt-LT"/>
        </w:rPr>
        <w:t>5</w:t>
      </w:r>
      <w:r w:rsidR="00A202BD">
        <w:rPr>
          <w:rFonts w:eastAsia="Calibri"/>
          <w:szCs w:val="24"/>
          <w:lang w:eastAsia="lt-LT"/>
        </w:rPr>
        <w:t>8</w:t>
      </w:r>
      <w:r w:rsidR="00353E55" w:rsidRPr="006C7F43">
        <w:rPr>
          <w:rFonts w:eastAsia="Calibri"/>
          <w:szCs w:val="24"/>
          <w:lang w:eastAsia="lt-LT"/>
        </w:rPr>
        <w:t>.</w:t>
      </w:r>
      <w:r w:rsidRPr="006C7F43">
        <w:rPr>
          <w:rFonts w:eastAsia="Calibri"/>
          <w:szCs w:val="24"/>
          <w:lang w:eastAsia="lt-LT"/>
        </w:rPr>
        <w:t xml:space="preserve"> </w:t>
      </w:r>
      <w:r w:rsidR="004D1BD0" w:rsidRPr="006C7F43">
        <w:rPr>
          <w:szCs w:val="24"/>
          <w:lang w:eastAsia="lt-LT"/>
        </w:rPr>
        <w:t xml:space="preserve">Įstatymo 11 straipsnyje nurodytos </w:t>
      </w:r>
      <w:r w:rsidR="004069D9">
        <w:rPr>
          <w:szCs w:val="24"/>
          <w:lang w:eastAsia="lt-LT"/>
        </w:rPr>
        <w:t>K</w:t>
      </w:r>
      <w:r w:rsidR="004D1BD0" w:rsidRPr="006C7F43">
        <w:rPr>
          <w:szCs w:val="24"/>
          <w:lang w:eastAsia="lt-LT"/>
        </w:rPr>
        <w:t>ompetentingos institucijos arba laikinasis administratorius per 3 darbo dienas nuo sprendimo dėl įšaldytų ekonominių išteklių realizavimo priėmimo dienos teikia jį Valstybinei mokesčių inspekcijai</w:t>
      </w:r>
      <w:r w:rsidR="00796930" w:rsidRPr="006C7F43">
        <w:rPr>
          <w:szCs w:val="24"/>
          <w:lang w:eastAsia="lt-LT"/>
        </w:rPr>
        <w:t xml:space="preserve"> arba šio Aprašo 56 punkte nurodytu atveju Muitinės departamentui</w:t>
      </w:r>
      <w:r w:rsidR="004D1BD0" w:rsidRPr="006C7F43">
        <w:rPr>
          <w:szCs w:val="24"/>
          <w:lang w:eastAsia="lt-LT"/>
        </w:rPr>
        <w:t xml:space="preserve">. </w:t>
      </w:r>
      <w:r w:rsidR="00C64941" w:rsidRPr="006C7F43">
        <w:rPr>
          <w:szCs w:val="24"/>
          <w:lang w:eastAsia="lt-LT"/>
        </w:rPr>
        <w:t>Jei</w:t>
      </w:r>
      <w:r w:rsidR="004D1BD0" w:rsidRPr="006C7F43">
        <w:rPr>
          <w:szCs w:val="24"/>
          <w:lang w:eastAsia="lt-LT"/>
        </w:rPr>
        <w:t xml:space="preserve"> įšaldyti ekonominiai ištekliai yra greitai gendantys ar galintys greitai prarasti savo prekinę vertę, sprendimas dėl įšaldytų ekonominių išteklių realizavimo Valstybinei mokesčių inspekcijai </w:t>
      </w:r>
      <w:r w:rsidR="00745433" w:rsidRPr="006C7F43">
        <w:rPr>
          <w:szCs w:val="24"/>
          <w:lang w:eastAsia="lt-LT"/>
        </w:rPr>
        <w:t xml:space="preserve">arba Muitinės departamentui </w:t>
      </w:r>
      <w:r w:rsidR="004D1BD0" w:rsidRPr="006C7F43">
        <w:rPr>
          <w:szCs w:val="24"/>
          <w:lang w:eastAsia="lt-LT"/>
        </w:rPr>
        <w:t>turi būti pateiktas nedelsiant, bet ne vėliau kaip kitą darbo dieną nuo jo priėmimo dienos.</w:t>
      </w:r>
    </w:p>
    <w:p w:rsidR="001951C9" w:rsidRPr="006C7F43" w:rsidRDefault="00BF0BCB">
      <w:pPr>
        <w:tabs>
          <w:tab w:val="center" w:pos="-7800"/>
          <w:tab w:val="left" w:pos="851"/>
          <w:tab w:val="left" w:pos="993"/>
          <w:tab w:val="left" w:pos="1276"/>
          <w:tab w:val="left" w:pos="1843"/>
          <w:tab w:val="left" w:pos="4820"/>
          <w:tab w:val="left" w:pos="7797"/>
        </w:tabs>
        <w:ind w:firstLine="567"/>
        <w:jc w:val="both"/>
        <w:rPr>
          <w:szCs w:val="24"/>
          <w:lang w:eastAsia="lt-LT"/>
        </w:rPr>
      </w:pPr>
      <w:r w:rsidRPr="006C7F43">
        <w:rPr>
          <w:rFonts w:eastAsia="Calibri"/>
          <w:szCs w:val="24"/>
          <w:lang w:eastAsia="lt-LT"/>
        </w:rPr>
        <w:t>5</w:t>
      </w:r>
      <w:r w:rsidR="00A202BD">
        <w:rPr>
          <w:rFonts w:eastAsia="Calibri"/>
          <w:szCs w:val="24"/>
          <w:lang w:eastAsia="lt-LT"/>
        </w:rPr>
        <w:t>9</w:t>
      </w:r>
      <w:r w:rsidR="00353E55" w:rsidRPr="006C7F43">
        <w:rPr>
          <w:rFonts w:eastAsia="Calibri"/>
          <w:szCs w:val="24"/>
          <w:lang w:eastAsia="lt-LT"/>
        </w:rPr>
        <w:t>.</w:t>
      </w:r>
      <w:r w:rsidR="00FA217D" w:rsidRPr="006C7F43">
        <w:rPr>
          <w:rFonts w:eastAsia="Calibri"/>
          <w:szCs w:val="24"/>
          <w:lang w:eastAsia="lt-LT"/>
        </w:rPr>
        <w:t xml:space="preserve"> </w:t>
      </w:r>
      <w:r w:rsidR="003031E2" w:rsidRPr="006C7F43">
        <w:rPr>
          <w:szCs w:val="24"/>
          <w:lang w:eastAsia="lt-LT"/>
        </w:rPr>
        <w:t xml:space="preserve">Valstybinė mokesčių inspekcija </w:t>
      </w:r>
      <w:r w:rsidR="0085077A" w:rsidRPr="006C7F43">
        <w:rPr>
          <w:szCs w:val="24"/>
          <w:lang w:eastAsia="lt-LT"/>
        </w:rPr>
        <w:t xml:space="preserve">arba Muitinės departamentas </w:t>
      </w:r>
      <w:r w:rsidR="003031E2" w:rsidRPr="006C7F43">
        <w:rPr>
          <w:szCs w:val="24"/>
          <w:lang w:eastAsia="lt-LT"/>
        </w:rPr>
        <w:t xml:space="preserve">per 5 darbo dienas nuo sprendimo dėl įšaldytų ekonominių išteklių realizavimo gavimo dienos surašo įšaldytų ekonominių išteklių perėmimo dokumentą, kuriame Kompetentingos institucijos </w:t>
      </w:r>
      <w:r w:rsidR="00C92DE8" w:rsidRPr="00C92DE8">
        <w:rPr>
          <w:szCs w:val="24"/>
          <w:lang w:eastAsia="lt-LT"/>
        </w:rPr>
        <w:t xml:space="preserve">arba laikinojo administratoriaus </w:t>
      </w:r>
      <w:r w:rsidR="003031E2" w:rsidRPr="006C7F43">
        <w:rPr>
          <w:szCs w:val="24"/>
          <w:lang w:eastAsia="lt-LT"/>
        </w:rPr>
        <w:t>aprašyti įšaldyti ekonominiai ištekliai turi būti įkainoti.</w:t>
      </w:r>
    </w:p>
    <w:p w:rsidR="005F21D4" w:rsidRPr="006C7F43" w:rsidRDefault="00A202BD">
      <w:pPr>
        <w:tabs>
          <w:tab w:val="center" w:pos="-7800"/>
          <w:tab w:val="left" w:pos="851"/>
          <w:tab w:val="left" w:pos="993"/>
          <w:tab w:val="left" w:pos="1276"/>
          <w:tab w:val="left" w:pos="1843"/>
          <w:tab w:val="left" w:pos="4820"/>
          <w:tab w:val="left" w:pos="7797"/>
        </w:tabs>
        <w:ind w:firstLine="567"/>
        <w:jc w:val="both"/>
        <w:rPr>
          <w:rFonts w:eastAsia="Calibri"/>
          <w:szCs w:val="24"/>
          <w:lang w:eastAsia="lt-LT"/>
        </w:rPr>
      </w:pPr>
      <w:r>
        <w:rPr>
          <w:rFonts w:eastAsia="Calibri"/>
          <w:szCs w:val="24"/>
          <w:lang w:eastAsia="lt-LT"/>
        </w:rPr>
        <w:t>60</w:t>
      </w:r>
      <w:r w:rsidR="00353E55" w:rsidRPr="006C7F43">
        <w:rPr>
          <w:rFonts w:eastAsia="Calibri"/>
          <w:szCs w:val="24"/>
          <w:lang w:eastAsia="lt-LT"/>
        </w:rPr>
        <w:t>.</w:t>
      </w:r>
      <w:r w:rsidR="00FA217D" w:rsidRPr="006C7F43">
        <w:rPr>
          <w:rFonts w:eastAsia="Calibri"/>
          <w:szCs w:val="24"/>
          <w:lang w:eastAsia="lt-LT"/>
        </w:rPr>
        <w:t xml:space="preserve"> </w:t>
      </w:r>
      <w:r w:rsidR="00C64941" w:rsidRPr="006C7F43">
        <w:rPr>
          <w:rFonts w:eastAsia="Calibri"/>
          <w:szCs w:val="24"/>
          <w:lang w:eastAsia="lt-LT"/>
        </w:rPr>
        <w:t>Jei</w:t>
      </w:r>
      <w:r w:rsidR="005F21D4" w:rsidRPr="006C7F43">
        <w:rPr>
          <w:rFonts w:eastAsia="Calibri"/>
          <w:szCs w:val="24"/>
          <w:lang w:eastAsia="lt-LT"/>
        </w:rPr>
        <w:t xml:space="preserve"> įšaldyti ekonominiai ištekliai yra greitai gendantys ar galintys greitai prarasti savo prekinę vertę, įšaldytų ekonominių išteklių perėmimo dokumentas turi būti surašomas ir jų pardavimas </w:t>
      </w:r>
      <w:r w:rsidR="004069D9" w:rsidRPr="006C7F43">
        <w:rPr>
          <w:rFonts w:eastAsia="Calibri"/>
          <w:szCs w:val="24"/>
          <w:lang w:eastAsia="lt-LT"/>
        </w:rPr>
        <w:t xml:space="preserve">organizuojamas </w:t>
      </w:r>
      <w:r w:rsidR="005F21D4" w:rsidRPr="006C7F43">
        <w:rPr>
          <w:rFonts w:eastAsia="Calibri"/>
          <w:szCs w:val="24"/>
          <w:lang w:eastAsia="lt-LT"/>
        </w:rPr>
        <w:t xml:space="preserve">nedelsiant, bet ne vėliau kaip kitą darbo dieną nuo sprendimo dėl įšaldytų ekonominių išteklių realizavimo gavimo dienos. </w:t>
      </w:r>
    </w:p>
    <w:p w:rsidR="005F21D4" w:rsidRPr="006C7F43" w:rsidRDefault="00BF0BCB">
      <w:pPr>
        <w:tabs>
          <w:tab w:val="center" w:pos="-7800"/>
          <w:tab w:val="left" w:pos="851"/>
          <w:tab w:val="left" w:pos="993"/>
          <w:tab w:val="left" w:pos="1276"/>
          <w:tab w:val="left" w:pos="1843"/>
          <w:tab w:val="left" w:pos="4820"/>
          <w:tab w:val="left" w:pos="7797"/>
        </w:tabs>
        <w:ind w:firstLine="567"/>
        <w:jc w:val="both"/>
        <w:rPr>
          <w:rFonts w:eastAsia="Calibri"/>
          <w:szCs w:val="24"/>
          <w:lang w:eastAsia="lt-LT"/>
        </w:rPr>
      </w:pPr>
      <w:r w:rsidRPr="006C7F43">
        <w:rPr>
          <w:rFonts w:eastAsia="Calibri"/>
          <w:szCs w:val="24"/>
          <w:lang w:eastAsia="lt-LT"/>
        </w:rPr>
        <w:t>6</w:t>
      </w:r>
      <w:r w:rsidR="00A202BD">
        <w:rPr>
          <w:rFonts w:eastAsia="Calibri"/>
          <w:szCs w:val="24"/>
          <w:lang w:eastAsia="lt-LT"/>
        </w:rPr>
        <w:t>1</w:t>
      </w:r>
      <w:r w:rsidR="005F21D4" w:rsidRPr="006C7F43">
        <w:rPr>
          <w:rFonts w:eastAsia="Calibri"/>
          <w:szCs w:val="24"/>
          <w:lang w:eastAsia="lt-LT"/>
        </w:rPr>
        <w:t xml:space="preserve">. Jei įšaldytų ekonominių išteklių, kurie yra greitai gendantys ar galintys greitai prarasti savo prekinę vertę, parduoti nėra galimybės, Valstybinė mokesčių inspekcija </w:t>
      </w:r>
      <w:r w:rsidR="00A446A0" w:rsidRPr="006C7F43">
        <w:rPr>
          <w:rFonts w:eastAsia="Calibri"/>
          <w:szCs w:val="24"/>
          <w:lang w:eastAsia="lt-LT"/>
        </w:rPr>
        <w:t xml:space="preserve">arba Muitinės departamentas </w:t>
      </w:r>
      <w:r w:rsidR="005F21D4" w:rsidRPr="006C7F43">
        <w:rPr>
          <w:rFonts w:eastAsia="Calibri"/>
          <w:szCs w:val="24"/>
          <w:lang w:eastAsia="lt-LT"/>
        </w:rPr>
        <w:t>privalo organizuoti tokių įšaldytų ekonominių išteklių pripažinimą atliekomis.</w:t>
      </w:r>
    </w:p>
    <w:p w:rsidR="00F1166F" w:rsidRPr="006C7F43" w:rsidRDefault="00BF0BCB">
      <w:pPr>
        <w:tabs>
          <w:tab w:val="center" w:pos="-7800"/>
          <w:tab w:val="left" w:pos="851"/>
          <w:tab w:val="left" w:pos="993"/>
          <w:tab w:val="left" w:pos="1276"/>
          <w:tab w:val="left" w:pos="1843"/>
          <w:tab w:val="left" w:pos="4820"/>
          <w:tab w:val="left" w:pos="7797"/>
        </w:tabs>
        <w:ind w:firstLine="567"/>
        <w:jc w:val="both"/>
        <w:rPr>
          <w:rFonts w:eastAsia="Calibri"/>
          <w:szCs w:val="24"/>
          <w:lang w:eastAsia="lt-LT"/>
        </w:rPr>
      </w:pPr>
      <w:r w:rsidRPr="006C7F43">
        <w:rPr>
          <w:rFonts w:eastAsia="Calibri"/>
          <w:szCs w:val="24"/>
          <w:lang w:eastAsia="lt-LT"/>
        </w:rPr>
        <w:t>6</w:t>
      </w:r>
      <w:r w:rsidR="00A202BD">
        <w:rPr>
          <w:rFonts w:eastAsia="Calibri"/>
          <w:szCs w:val="24"/>
          <w:lang w:eastAsia="lt-LT"/>
        </w:rPr>
        <w:t>2</w:t>
      </w:r>
      <w:r w:rsidR="00C64941" w:rsidRPr="006C7F43">
        <w:rPr>
          <w:rFonts w:eastAsia="Calibri"/>
          <w:szCs w:val="24"/>
          <w:lang w:eastAsia="lt-LT"/>
        </w:rPr>
        <w:t>. Valstybinė</w:t>
      </w:r>
      <w:r w:rsidR="00F1166F" w:rsidRPr="006C7F43">
        <w:rPr>
          <w:rFonts w:eastAsia="Calibri"/>
          <w:szCs w:val="24"/>
          <w:lang w:eastAsia="lt-LT"/>
        </w:rPr>
        <w:t xml:space="preserve"> mokesčių inspekcija </w:t>
      </w:r>
      <w:r w:rsidR="00790F99" w:rsidRPr="006C7F43">
        <w:rPr>
          <w:rFonts w:eastAsia="Calibri"/>
          <w:szCs w:val="24"/>
          <w:lang w:eastAsia="lt-LT"/>
        </w:rPr>
        <w:t>arba Muitinės departament</w:t>
      </w:r>
      <w:r w:rsidR="00C64941" w:rsidRPr="006C7F43">
        <w:rPr>
          <w:rFonts w:eastAsia="Calibri"/>
          <w:szCs w:val="24"/>
          <w:lang w:eastAsia="lt-LT"/>
        </w:rPr>
        <w:t>as</w:t>
      </w:r>
      <w:r w:rsidR="00790F99" w:rsidRPr="006C7F43">
        <w:rPr>
          <w:rFonts w:eastAsia="Calibri"/>
          <w:szCs w:val="24"/>
          <w:lang w:eastAsia="lt-LT"/>
        </w:rPr>
        <w:t xml:space="preserve"> </w:t>
      </w:r>
      <w:r w:rsidR="00F1166F" w:rsidRPr="006C7F43">
        <w:rPr>
          <w:rFonts w:eastAsia="Calibri"/>
          <w:szCs w:val="24"/>
          <w:lang w:eastAsia="lt-LT"/>
        </w:rPr>
        <w:t xml:space="preserve">perduotų įšaldytų ekonominių išteklių pardavimą organizuoja </w:t>
      </w:r>
      <w:proofErr w:type="spellStart"/>
      <w:r w:rsidR="00F1166F" w:rsidRPr="006C7F43">
        <w:rPr>
          <w:rFonts w:eastAsia="Calibri"/>
          <w:i/>
          <w:szCs w:val="24"/>
          <w:lang w:eastAsia="lt-LT"/>
        </w:rPr>
        <w:t>mutatis</w:t>
      </w:r>
      <w:proofErr w:type="spellEnd"/>
      <w:r w:rsidR="00F1166F" w:rsidRPr="006C7F43">
        <w:rPr>
          <w:rFonts w:eastAsia="Calibri"/>
          <w:i/>
          <w:szCs w:val="24"/>
          <w:lang w:eastAsia="lt-LT"/>
        </w:rPr>
        <w:t xml:space="preserve"> </w:t>
      </w:r>
      <w:proofErr w:type="spellStart"/>
      <w:r w:rsidR="00F1166F" w:rsidRPr="006C7F43">
        <w:rPr>
          <w:rFonts w:eastAsia="Calibri"/>
          <w:i/>
          <w:szCs w:val="24"/>
          <w:lang w:eastAsia="lt-LT"/>
        </w:rPr>
        <w:t>mutandis</w:t>
      </w:r>
      <w:proofErr w:type="spellEnd"/>
      <w:r w:rsidR="00F1166F" w:rsidRPr="006C7F43">
        <w:rPr>
          <w:rFonts w:eastAsia="Calibri"/>
          <w:szCs w:val="24"/>
          <w:lang w:eastAsia="lt-LT"/>
        </w:rPr>
        <w:t xml:space="preserve"> taikydam</w:t>
      </w:r>
      <w:r w:rsidR="00C64941" w:rsidRPr="006C7F43">
        <w:rPr>
          <w:rFonts w:eastAsia="Calibri"/>
          <w:szCs w:val="24"/>
          <w:lang w:eastAsia="lt-LT"/>
        </w:rPr>
        <w:t>i</w:t>
      </w:r>
      <w:r w:rsidR="00F1166F" w:rsidRPr="006C7F43">
        <w:rPr>
          <w:rFonts w:eastAsia="Calibri"/>
          <w:szCs w:val="24"/>
          <w:lang w:eastAsia="lt-LT"/>
        </w:rPr>
        <w:t xml:space="preserve"> Bešeimininkio, konfiskuoto, valstybės paveldėto, valstybei perduoto turto, daiktinių įrodymų, lobių ir radinių perdavimo, apskaitymo, saugojimo, realizavimo, grąžinimo ir pripažinimo atliekomis taisyklių, patvirtintų Lietuvos Respublikos Vyriausybės 2004 m. gegužės 26 d. nutarimu Nr. 634 „Dėl Bešeimininkio, konfiskuoto, valstybės paveldėto, valstybei perduoto turto, daiktinių įrodymų, lobių ir radinių perdavimo, apskaitymo, saugojimo, realizavimo, grąžinimo ir pripažinimo atliekomis taisyklių patvirtinimo“, IV skyriuje nustatytus turto pardavimo būdus. Valstybinė mokesčių inspekcija </w:t>
      </w:r>
      <w:r w:rsidR="001F12CC" w:rsidRPr="006C7F43">
        <w:rPr>
          <w:rFonts w:eastAsia="Calibri"/>
          <w:szCs w:val="24"/>
          <w:lang w:eastAsia="lt-LT"/>
        </w:rPr>
        <w:t xml:space="preserve">arba Muitinės departamentas </w:t>
      </w:r>
      <w:r w:rsidR="00F1166F" w:rsidRPr="006C7F43">
        <w:rPr>
          <w:rFonts w:eastAsia="Calibri"/>
          <w:szCs w:val="24"/>
          <w:lang w:eastAsia="lt-LT"/>
        </w:rPr>
        <w:t>gautas lėšas perveda į Kompetentingos institucijos</w:t>
      </w:r>
      <w:r w:rsidR="006E28B5" w:rsidRPr="006C7F43">
        <w:rPr>
          <w:rFonts w:eastAsia="Calibri"/>
          <w:szCs w:val="24"/>
          <w:lang w:eastAsia="lt-LT"/>
        </w:rPr>
        <w:t xml:space="preserve"> arba laikinojo administratoriaus</w:t>
      </w:r>
      <w:r w:rsidR="00F1166F" w:rsidRPr="006C7F43">
        <w:rPr>
          <w:rFonts w:eastAsia="Calibri"/>
          <w:szCs w:val="24"/>
          <w:lang w:eastAsia="lt-LT"/>
        </w:rPr>
        <w:t>, kuri</w:t>
      </w:r>
      <w:r w:rsidR="006E28B5" w:rsidRPr="006C7F43">
        <w:rPr>
          <w:rFonts w:eastAsia="Calibri"/>
          <w:szCs w:val="24"/>
          <w:lang w:eastAsia="lt-LT"/>
        </w:rPr>
        <w:t>s</w:t>
      </w:r>
      <w:r w:rsidR="00F1166F" w:rsidRPr="006C7F43">
        <w:rPr>
          <w:rFonts w:eastAsia="Calibri"/>
          <w:szCs w:val="24"/>
          <w:lang w:eastAsia="lt-LT"/>
        </w:rPr>
        <w:t xml:space="preserve"> priėmė sprendimą dėl ekonominių išteklių įšaldymo, Lietuvos Respublikos finansų įstaigoje</w:t>
      </w:r>
      <w:r w:rsidR="00413A60" w:rsidRPr="006C7F43">
        <w:t xml:space="preserve"> </w:t>
      </w:r>
      <w:r w:rsidR="00413A60" w:rsidRPr="006C7F43">
        <w:rPr>
          <w:rFonts w:eastAsia="Calibri"/>
          <w:szCs w:val="24"/>
          <w:lang w:eastAsia="lt-LT"/>
        </w:rPr>
        <w:t>esančią</w:t>
      </w:r>
      <w:r w:rsidR="00F1166F" w:rsidRPr="006C7F43">
        <w:rPr>
          <w:rFonts w:eastAsia="Calibri"/>
          <w:szCs w:val="24"/>
          <w:lang w:eastAsia="lt-LT"/>
        </w:rPr>
        <w:t xml:space="preserve"> </w:t>
      </w:r>
      <w:r w:rsidR="006E28B5" w:rsidRPr="006C7F43">
        <w:rPr>
          <w:rFonts w:eastAsia="Calibri"/>
          <w:szCs w:val="24"/>
          <w:lang w:eastAsia="lt-LT"/>
        </w:rPr>
        <w:t>depozitinę sąskaitą</w:t>
      </w:r>
      <w:r w:rsidR="00F1166F" w:rsidRPr="006C7F43">
        <w:rPr>
          <w:rFonts w:eastAsia="Calibri"/>
          <w:szCs w:val="24"/>
          <w:lang w:eastAsia="lt-LT"/>
        </w:rPr>
        <w:t xml:space="preserve">, o jų saugojimo </w:t>
      </w:r>
      <w:r w:rsidR="00F1166F" w:rsidRPr="006C7F43">
        <w:rPr>
          <w:rFonts w:eastAsia="Calibri"/>
          <w:szCs w:val="24"/>
          <w:lang w:eastAsia="lt-LT"/>
        </w:rPr>
        <w:lastRenderedPageBreak/>
        <w:t>Lietuvos Respublikos finansų įstaigos depozitinėje sąskaitoje išlaidos padengiamos iš lėšų, gautų pardavus įšaldytus ekonominius išteklius.</w:t>
      </w:r>
      <w:r w:rsidR="007D50F3">
        <w:rPr>
          <w:rFonts w:eastAsia="Calibri"/>
          <w:szCs w:val="24"/>
          <w:lang w:eastAsia="lt-LT"/>
        </w:rPr>
        <w:t xml:space="preserve"> </w:t>
      </w:r>
    </w:p>
    <w:p w:rsidR="001951C9" w:rsidRPr="006C7F43" w:rsidRDefault="001951C9">
      <w:pPr>
        <w:tabs>
          <w:tab w:val="center" w:pos="-7800"/>
          <w:tab w:val="left" w:pos="851"/>
          <w:tab w:val="left" w:pos="993"/>
          <w:tab w:val="left" w:pos="1276"/>
          <w:tab w:val="left" w:pos="1843"/>
          <w:tab w:val="left" w:pos="4820"/>
          <w:tab w:val="left" w:pos="7797"/>
        </w:tabs>
        <w:ind w:firstLine="567"/>
        <w:jc w:val="center"/>
        <w:rPr>
          <w:b/>
          <w:szCs w:val="24"/>
          <w:lang w:eastAsia="lt-LT"/>
        </w:rPr>
      </w:pPr>
    </w:p>
    <w:p w:rsidR="001951C9" w:rsidRPr="006C7F43" w:rsidRDefault="00353E55">
      <w:pPr>
        <w:tabs>
          <w:tab w:val="center" w:pos="-7800"/>
          <w:tab w:val="left" w:pos="851"/>
          <w:tab w:val="left" w:pos="993"/>
          <w:tab w:val="left" w:pos="1276"/>
          <w:tab w:val="left" w:pos="1843"/>
          <w:tab w:val="left" w:pos="4820"/>
          <w:tab w:val="left" w:pos="7797"/>
        </w:tabs>
        <w:ind w:firstLine="567"/>
        <w:jc w:val="center"/>
        <w:rPr>
          <w:b/>
          <w:szCs w:val="24"/>
          <w:lang w:eastAsia="lt-LT"/>
        </w:rPr>
      </w:pPr>
      <w:r w:rsidRPr="006C7F43">
        <w:rPr>
          <w:b/>
          <w:szCs w:val="24"/>
          <w:lang w:eastAsia="lt-LT"/>
        </w:rPr>
        <w:t>IX SKYRIUS</w:t>
      </w:r>
    </w:p>
    <w:p w:rsidR="001951C9" w:rsidRPr="006C7F43" w:rsidRDefault="00353E55">
      <w:pPr>
        <w:tabs>
          <w:tab w:val="center" w:pos="-7800"/>
          <w:tab w:val="left" w:pos="851"/>
          <w:tab w:val="left" w:pos="993"/>
          <w:tab w:val="left" w:pos="1276"/>
          <w:tab w:val="left" w:pos="1843"/>
          <w:tab w:val="left" w:pos="4820"/>
          <w:tab w:val="left" w:pos="7797"/>
        </w:tabs>
        <w:ind w:firstLine="567"/>
        <w:jc w:val="center"/>
        <w:rPr>
          <w:b/>
          <w:szCs w:val="24"/>
          <w:lang w:eastAsia="lt-LT"/>
        </w:rPr>
      </w:pPr>
      <w:r w:rsidRPr="006C7F43">
        <w:rPr>
          <w:b/>
          <w:szCs w:val="24"/>
          <w:lang w:eastAsia="lt-LT"/>
        </w:rPr>
        <w:t>INFORMACIJOS GAVIMAS IR TEIKIMAS</w:t>
      </w:r>
    </w:p>
    <w:p w:rsidR="001951C9" w:rsidRPr="006C7F43" w:rsidRDefault="001951C9">
      <w:pPr>
        <w:tabs>
          <w:tab w:val="center" w:pos="-7800"/>
          <w:tab w:val="left" w:pos="851"/>
          <w:tab w:val="left" w:pos="993"/>
          <w:tab w:val="left" w:pos="1276"/>
          <w:tab w:val="left" w:pos="1843"/>
          <w:tab w:val="left" w:pos="4820"/>
          <w:tab w:val="left" w:pos="7797"/>
        </w:tabs>
        <w:ind w:firstLine="567"/>
        <w:jc w:val="center"/>
        <w:rPr>
          <w:b/>
          <w:szCs w:val="24"/>
          <w:lang w:eastAsia="lt-LT"/>
        </w:rPr>
      </w:pPr>
    </w:p>
    <w:p w:rsidR="001951C9" w:rsidRPr="006C7F43" w:rsidRDefault="00BF0BCB">
      <w:pPr>
        <w:tabs>
          <w:tab w:val="left" w:pos="851"/>
          <w:tab w:val="left" w:pos="993"/>
          <w:tab w:val="left" w:pos="1276"/>
          <w:tab w:val="left" w:pos="1843"/>
          <w:tab w:val="left" w:pos="4820"/>
          <w:tab w:val="left" w:pos="7797"/>
        </w:tabs>
        <w:ind w:firstLine="567"/>
        <w:jc w:val="both"/>
        <w:rPr>
          <w:szCs w:val="24"/>
          <w:lang w:eastAsia="lt-LT"/>
        </w:rPr>
      </w:pPr>
      <w:r w:rsidRPr="006C7F43">
        <w:rPr>
          <w:rFonts w:eastAsia="Calibri"/>
          <w:szCs w:val="24"/>
          <w:lang w:eastAsia="lt-LT"/>
        </w:rPr>
        <w:t>6</w:t>
      </w:r>
      <w:r w:rsidR="00A202BD">
        <w:rPr>
          <w:rFonts w:eastAsia="Calibri"/>
          <w:szCs w:val="24"/>
          <w:lang w:eastAsia="lt-LT"/>
        </w:rPr>
        <w:t>3</w:t>
      </w:r>
      <w:r w:rsidR="00353E55" w:rsidRPr="006C7F43">
        <w:rPr>
          <w:rFonts w:eastAsia="Calibri"/>
          <w:szCs w:val="24"/>
          <w:lang w:eastAsia="lt-LT"/>
        </w:rPr>
        <w:t>.</w:t>
      </w:r>
      <w:r w:rsidR="00FA217D" w:rsidRPr="006C7F43">
        <w:rPr>
          <w:rFonts w:eastAsia="Calibri"/>
          <w:szCs w:val="24"/>
          <w:lang w:eastAsia="lt-LT"/>
        </w:rPr>
        <w:t xml:space="preserve"> </w:t>
      </w:r>
      <w:r w:rsidR="00353E55" w:rsidRPr="006C7F43">
        <w:rPr>
          <w:szCs w:val="24"/>
          <w:lang w:eastAsia="lt-LT"/>
        </w:rPr>
        <w:t xml:space="preserve">Fiziniai ir juridiniai asmenys </w:t>
      </w:r>
      <w:r w:rsidR="00170B46" w:rsidRPr="006C7F43">
        <w:rPr>
          <w:szCs w:val="24"/>
          <w:lang w:eastAsia="lt-LT"/>
        </w:rPr>
        <w:t xml:space="preserve">ne vėliau kaip </w:t>
      </w:r>
      <w:r w:rsidR="00353E55" w:rsidRPr="006C7F43">
        <w:rPr>
          <w:szCs w:val="24"/>
          <w:lang w:eastAsia="lt-LT"/>
        </w:rPr>
        <w:t xml:space="preserve">per 5 darbo dienas nuo Įstatymo 11 straipsnio 3, 4 ir 5 dalyse nurodytos </w:t>
      </w:r>
      <w:r w:rsidR="004069D9">
        <w:rPr>
          <w:szCs w:val="24"/>
          <w:lang w:eastAsia="lt-LT"/>
        </w:rPr>
        <w:t>K</w:t>
      </w:r>
      <w:r w:rsidR="00353E55" w:rsidRPr="006C7F43">
        <w:rPr>
          <w:szCs w:val="24"/>
          <w:lang w:eastAsia="lt-LT"/>
        </w:rPr>
        <w:t>ompetentingos institu</w:t>
      </w:r>
      <w:r w:rsidR="00C64941" w:rsidRPr="006C7F43">
        <w:rPr>
          <w:szCs w:val="24"/>
          <w:lang w:eastAsia="lt-LT"/>
        </w:rPr>
        <w:t>cijos kreipimosi neatlygintinai</w:t>
      </w:r>
      <w:r w:rsidR="00353E55" w:rsidRPr="006C7F43">
        <w:rPr>
          <w:szCs w:val="24"/>
          <w:lang w:eastAsia="lt-LT"/>
        </w:rPr>
        <w:t xml:space="preserve"> turi pateikti tarptautinių sankcijų įgyvendinimui užtikrinti reikalingus duomenis. Teikiami duomenys turi būti išsamūs ir tikslūs.</w:t>
      </w:r>
    </w:p>
    <w:p w:rsidR="001951C9" w:rsidRDefault="00BF0BCB">
      <w:pPr>
        <w:tabs>
          <w:tab w:val="center" w:pos="-7800"/>
          <w:tab w:val="left" w:pos="851"/>
          <w:tab w:val="left" w:pos="993"/>
          <w:tab w:val="left" w:pos="1276"/>
          <w:tab w:val="left" w:pos="1843"/>
          <w:tab w:val="left" w:pos="4820"/>
          <w:tab w:val="left" w:pos="6237"/>
          <w:tab w:val="left" w:pos="7797"/>
        </w:tabs>
        <w:ind w:firstLine="567"/>
        <w:jc w:val="both"/>
        <w:rPr>
          <w:szCs w:val="24"/>
          <w:lang w:eastAsia="lt-LT"/>
        </w:rPr>
      </w:pPr>
      <w:r w:rsidRPr="006C7F43">
        <w:rPr>
          <w:rFonts w:eastAsia="Calibri"/>
          <w:szCs w:val="24"/>
          <w:lang w:eastAsia="lt-LT"/>
        </w:rPr>
        <w:t>6</w:t>
      </w:r>
      <w:r w:rsidR="00A202BD">
        <w:rPr>
          <w:rFonts w:eastAsia="Calibri"/>
          <w:szCs w:val="24"/>
          <w:lang w:eastAsia="lt-LT"/>
        </w:rPr>
        <w:t>4</w:t>
      </w:r>
      <w:r w:rsidR="00353E55" w:rsidRPr="006C7F43">
        <w:rPr>
          <w:rFonts w:eastAsia="Calibri"/>
          <w:szCs w:val="24"/>
          <w:lang w:eastAsia="lt-LT"/>
        </w:rPr>
        <w:t>.</w:t>
      </w:r>
      <w:r w:rsidR="00FA217D" w:rsidRPr="006C7F43">
        <w:rPr>
          <w:rFonts w:eastAsia="Calibri"/>
          <w:szCs w:val="24"/>
          <w:lang w:eastAsia="lt-LT"/>
        </w:rPr>
        <w:t xml:space="preserve"> </w:t>
      </w:r>
      <w:r w:rsidR="00353E55" w:rsidRPr="006C7F43">
        <w:rPr>
          <w:szCs w:val="24"/>
          <w:lang w:eastAsia="lt-LT"/>
        </w:rPr>
        <w:t xml:space="preserve"> </w:t>
      </w:r>
      <w:r w:rsidR="006F7294" w:rsidRPr="006C7F43">
        <w:rPr>
          <w:szCs w:val="24"/>
          <w:lang w:eastAsia="lt-LT"/>
        </w:rPr>
        <w:t>Įstatymo</w:t>
      </w:r>
      <w:r w:rsidR="004069D9">
        <w:rPr>
          <w:szCs w:val="24"/>
          <w:lang w:eastAsia="lt-LT"/>
        </w:rPr>
        <w:t xml:space="preserve"> </w:t>
      </w:r>
      <w:r w:rsidR="00C64941" w:rsidRPr="006C7F43">
        <w:rPr>
          <w:szCs w:val="24"/>
          <w:lang w:eastAsia="lt-LT"/>
        </w:rPr>
        <w:t>11 straipsnio 3, 4 ir 5 dalys</w:t>
      </w:r>
      <w:r w:rsidR="00353E55" w:rsidRPr="006C7F43">
        <w:rPr>
          <w:szCs w:val="24"/>
          <w:lang w:eastAsia="lt-LT"/>
        </w:rPr>
        <w:t xml:space="preserve">e nurodytos </w:t>
      </w:r>
      <w:r w:rsidR="00C64941" w:rsidRPr="006C7F43">
        <w:rPr>
          <w:szCs w:val="24"/>
          <w:lang w:eastAsia="lt-LT"/>
        </w:rPr>
        <w:t>K</w:t>
      </w:r>
      <w:r w:rsidR="00353E55" w:rsidRPr="006C7F43">
        <w:rPr>
          <w:szCs w:val="24"/>
          <w:lang w:eastAsia="lt-LT"/>
        </w:rPr>
        <w:t xml:space="preserve">ompetentingos institucijos per Užsienio reikalų ministerijos nurodytą terminą teikia </w:t>
      </w:r>
      <w:r w:rsidR="004069D9">
        <w:rPr>
          <w:szCs w:val="24"/>
          <w:lang w:eastAsia="lt-LT"/>
        </w:rPr>
        <w:t>Užsienio reikalų ministerijai</w:t>
      </w:r>
      <w:r w:rsidR="004069D9" w:rsidRPr="006C7F43">
        <w:rPr>
          <w:szCs w:val="24"/>
          <w:lang w:eastAsia="lt-LT"/>
        </w:rPr>
        <w:t xml:space="preserve"> </w:t>
      </w:r>
      <w:r w:rsidR="00353E55" w:rsidRPr="006C7F43">
        <w:rPr>
          <w:szCs w:val="24"/>
          <w:lang w:eastAsia="lt-LT"/>
        </w:rPr>
        <w:t>informaciją, reikaling</w:t>
      </w:r>
      <w:r w:rsidR="004069D9">
        <w:rPr>
          <w:szCs w:val="24"/>
          <w:lang w:eastAsia="lt-LT"/>
        </w:rPr>
        <w:t>ą</w:t>
      </w:r>
      <w:r w:rsidR="00353E55" w:rsidRPr="006C7F43">
        <w:rPr>
          <w:szCs w:val="24"/>
          <w:lang w:eastAsia="lt-LT"/>
        </w:rPr>
        <w:t xml:space="preserve"> Europos Sąjungos institucijoms, Jungtinėms Tautoms ir kitoms tarptautinėms organizacijoms, kurių nustatytos tarptautinės sankcijos yra įgyvendinamos</w:t>
      </w:r>
      <w:r w:rsidR="00C64941" w:rsidRPr="006C7F43">
        <w:rPr>
          <w:szCs w:val="24"/>
          <w:lang w:eastAsia="lt-LT"/>
        </w:rPr>
        <w:t>, bei</w:t>
      </w:r>
      <w:r w:rsidR="00353E55" w:rsidRPr="006C7F43">
        <w:rPr>
          <w:szCs w:val="24"/>
          <w:lang w:eastAsia="lt-LT"/>
        </w:rPr>
        <w:t xml:space="preserve"> </w:t>
      </w:r>
      <w:r w:rsidR="008B5BDF" w:rsidRPr="006C7F43">
        <w:rPr>
          <w:szCs w:val="24"/>
          <w:lang w:eastAsia="lt-LT"/>
        </w:rPr>
        <w:t>K</w:t>
      </w:r>
      <w:r w:rsidR="00353E55" w:rsidRPr="006C7F43">
        <w:rPr>
          <w:szCs w:val="24"/>
          <w:lang w:eastAsia="lt-LT"/>
        </w:rPr>
        <w:t>omisijos veikl</w:t>
      </w:r>
      <w:r w:rsidR="004069D9">
        <w:rPr>
          <w:szCs w:val="24"/>
          <w:lang w:eastAsia="lt-LT"/>
        </w:rPr>
        <w:t>ai</w:t>
      </w:r>
      <w:r w:rsidR="004069D9" w:rsidRPr="004069D9">
        <w:rPr>
          <w:szCs w:val="24"/>
          <w:lang w:eastAsia="lt-LT"/>
        </w:rPr>
        <w:t xml:space="preserve"> </w:t>
      </w:r>
      <w:r w:rsidR="004069D9" w:rsidRPr="006C7F43">
        <w:rPr>
          <w:szCs w:val="24"/>
          <w:lang w:eastAsia="lt-LT"/>
        </w:rPr>
        <w:t>vykdyti</w:t>
      </w:r>
      <w:r w:rsidR="00353E55" w:rsidRPr="006C7F43">
        <w:rPr>
          <w:szCs w:val="24"/>
          <w:lang w:eastAsia="lt-LT"/>
        </w:rPr>
        <w:t>.</w:t>
      </w:r>
    </w:p>
    <w:p w:rsidR="001951C9" w:rsidRPr="006C7F43" w:rsidRDefault="001951C9">
      <w:pPr>
        <w:tabs>
          <w:tab w:val="center" w:pos="-7800"/>
          <w:tab w:val="left" w:pos="851"/>
          <w:tab w:val="left" w:pos="993"/>
          <w:tab w:val="left" w:pos="1276"/>
          <w:tab w:val="left" w:pos="1843"/>
          <w:tab w:val="left" w:pos="4820"/>
          <w:tab w:val="left" w:pos="6237"/>
          <w:tab w:val="left" w:pos="7797"/>
        </w:tabs>
        <w:ind w:left="567"/>
        <w:jc w:val="both"/>
        <w:rPr>
          <w:rFonts w:eastAsia="Calibri"/>
          <w:szCs w:val="24"/>
          <w:lang w:eastAsia="lt-LT"/>
        </w:rPr>
      </w:pPr>
    </w:p>
    <w:p w:rsidR="001951C9" w:rsidRPr="006C7F43" w:rsidRDefault="00353E55">
      <w:pPr>
        <w:tabs>
          <w:tab w:val="center" w:pos="-7800"/>
          <w:tab w:val="left" w:pos="851"/>
          <w:tab w:val="left" w:pos="993"/>
          <w:tab w:val="left" w:pos="1276"/>
          <w:tab w:val="left" w:pos="1843"/>
          <w:tab w:val="left" w:pos="4820"/>
          <w:tab w:val="left" w:pos="6237"/>
          <w:tab w:val="left" w:pos="7797"/>
        </w:tabs>
        <w:ind w:left="567"/>
        <w:jc w:val="center"/>
        <w:rPr>
          <w:rFonts w:eastAsia="Calibri"/>
          <w:szCs w:val="24"/>
          <w:lang w:eastAsia="lt-LT"/>
        </w:rPr>
      </w:pPr>
      <w:r w:rsidRPr="006C7F43">
        <w:rPr>
          <w:rFonts w:eastAsia="Calibri"/>
          <w:szCs w:val="24"/>
          <w:lang w:eastAsia="lt-LT"/>
        </w:rPr>
        <w:t>–––––––––––––––––</w:t>
      </w:r>
    </w:p>
    <w:sectPr w:rsidR="001951C9" w:rsidRPr="006C7F43" w:rsidSect="001C6B20">
      <w:headerReference w:type="even" r:id="rId11"/>
      <w:headerReference w:type="default" r:id="rId12"/>
      <w:footerReference w:type="even" r:id="rId13"/>
      <w:footerReference w:type="default" r:id="rId14"/>
      <w:headerReference w:type="first" r:id="rId15"/>
      <w:footerReference w:type="first" r:id="rId16"/>
      <w:pgSz w:w="11906" w:h="16838" w:code="9"/>
      <w:pgMar w:top="1134" w:right="849" w:bottom="993" w:left="1701" w:header="1134" w:footer="567" w:gutter="0"/>
      <w:cols w:space="1296"/>
      <w:docGrid w:linePitch="326"/>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2835" w16cex:dateUtc="2022-04-13T07:45:00Z"/>
  <w16cex:commentExtensible w16cex:durableId="26013556" w16cex:dateUtc="2022-04-13T08:41:00Z"/>
  <w16cex:commentExtensible w16cex:durableId="260096FD" w16cex:dateUtc="2022-04-12T21:25:00Z"/>
</w16cex:commentsExtensible>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D240E" w16cid:durableId="26012835"/>
  <w16cid:commentId w16cid:paraId="31505590" w16cid:durableId="26013556"/>
  <w16cid:commentId w16cid:paraId="6C27F71B" w16cid:durableId="260096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298" w:rsidRDefault="00BF7298">
      <w:pPr>
        <w:rPr>
          <w:lang w:eastAsia="lt-LT"/>
        </w:rPr>
      </w:pPr>
      <w:r>
        <w:rPr>
          <w:lang w:eastAsia="lt-LT"/>
        </w:rPr>
        <w:separator/>
      </w:r>
    </w:p>
  </w:endnote>
  <w:endnote w:type="continuationSeparator" w:id="0">
    <w:p w:rsidR="00BF7298" w:rsidRDefault="00BF7298">
      <w:pPr>
        <w:rPr>
          <w:lang w:eastAsia="lt-LT"/>
        </w:rPr>
      </w:pPr>
      <w:r>
        <w:rPr>
          <w:lang w:eastAsia="lt-LT"/>
        </w:rPr>
        <w:continuationSeparator/>
      </w:r>
    </w:p>
  </w:endnote>
  <w:endnote w:type="continuationNotice" w:id="1">
    <w:p w:rsidR="00BF7298" w:rsidRDefault="00BF7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DA" w:rsidRDefault="009F2CDA">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DA" w:rsidRDefault="009F2CDA">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DA" w:rsidRDefault="009F2CDA">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298" w:rsidRDefault="00BF7298">
      <w:pPr>
        <w:rPr>
          <w:lang w:eastAsia="lt-LT"/>
        </w:rPr>
      </w:pPr>
      <w:r>
        <w:rPr>
          <w:lang w:eastAsia="lt-LT"/>
        </w:rPr>
        <w:separator/>
      </w:r>
    </w:p>
  </w:footnote>
  <w:footnote w:type="continuationSeparator" w:id="0">
    <w:p w:rsidR="00BF7298" w:rsidRDefault="00BF7298">
      <w:pPr>
        <w:rPr>
          <w:lang w:eastAsia="lt-LT"/>
        </w:rPr>
      </w:pPr>
      <w:r>
        <w:rPr>
          <w:lang w:eastAsia="lt-LT"/>
        </w:rPr>
        <w:continuationSeparator/>
      </w:r>
    </w:p>
  </w:footnote>
  <w:footnote w:type="continuationNotice" w:id="1">
    <w:p w:rsidR="00BF7298" w:rsidRDefault="00BF729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803225"/>
      <w:docPartObj>
        <w:docPartGallery w:val="Page Numbers (Top of Page)"/>
        <w:docPartUnique/>
      </w:docPartObj>
    </w:sdtPr>
    <w:sdtEndPr>
      <w:rPr>
        <w:noProof/>
      </w:rPr>
    </w:sdtEndPr>
    <w:sdtContent>
      <w:p w:rsidR="001C6B20" w:rsidRDefault="001C6B2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9F2CDA" w:rsidRDefault="009F2CDA">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DA" w:rsidRDefault="009F2CDA">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253872"/>
      <w:docPartObj>
        <w:docPartGallery w:val="Page Numbers (Top of Page)"/>
        <w:docPartUnique/>
      </w:docPartObj>
    </w:sdtPr>
    <w:sdtEndPr>
      <w:rPr>
        <w:noProof/>
      </w:rPr>
    </w:sdtEndPr>
    <w:sdtContent>
      <w:p w:rsidR="00A55AF3" w:rsidRDefault="00A55AF3">
        <w:pPr>
          <w:pStyle w:val="Header"/>
          <w:jc w:val="center"/>
        </w:pPr>
        <w:r>
          <w:fldChar w:fldCharType="begin"/>
        </w:r>
        <w:r>
          <w:instrText xml:space="preserve"> PAGE   \* MERGEFORMAT </w:instrText>
        </w:r>
        <w:r>
          <w:fldChar w:fldCharType="separate"/>
        </w:r>
        <w:r w:rsidR="001C6B20">
          <w:rPr>
            <w:noProof/>
          </w:rPr>
          <w:t>1</w:t>
        </w:r>
        <w:r>
          <w:rPr>
            <w:noProof/>
          </w:rPr>
          <w:fldChar w:fldCharType="end"/>
        </w:r>
      </w:p>
    </w:sdtContent>
  </w:sdt>
  <w:p w:rsidR="009F2CDA" w:rsidRDefault="009F2CDA" w:rsidP="002445B2">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56E30"/>
    <w:multiLevelType w:val="hybridMultilevel"/>
    <w:tmpl w:val="D76E5A4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6C234CC7"/>
    <w:multiLevelType w:val="hybridMultilevel"/>
    <w:tmpl w:val="E1E4A9EE"/>
    <w:lvl w:ilvl="0" w:tplc="5B902EDA">
      <w:start w:val="12"/>
      <w:numFmt w:val="bullet"/>
      <w:lvlText w:val="-"/>
      <w:lvlJc w:val="left"/>
      <w:pPr>
        <w:ind w:left="927" w:hanging="360"/>
      </w:pPr>
      <w:rPr>
        <w:rFonts w:ascii="Times New Roman" w:eastAsia="Times New Roman" w:hAnsi="Times New Roman" w:cs="Times New Roman" w:hint="default"/>
        <w:b w:val="0"/>
        <w:u w:val="none"/>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6E3E21D2"/>
    <w:multiLevelType w:val="hybridMultilevel"/>
    <w:tmpl w:val="5B4A8DFE"/>
    <w:lvl w:ilvl="0" w:tplc="B09868FA">
      <w:start w:val="1"/>
      <w:numFmt w:val="decimal"/>
      <w:suff w:val="space"/>
      <w:lvlText w:val="%1."/>
      <w:lvlJc w:val="left"/>
      <w:pPr>
        <w:ind w:left="0" w:firstLine="567"/>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08"/>
    <w:rsid w:val="0000031D"/>
    <w:rsid w:val="00001B9B"/>
    <w:rsid w:val="000060CE"/>
    <w:rsid w:val="0000626B"/>
    <w:rsid w:val="00007C35"/>
    <w:rsid w:val="00014C57"/>
    <w:rsid w:val="00015A60"/>
    <w:rsid w:val="0003489D"/>
    <w:rsid w:val="00044245"/>
    <w:rsid w:val="00052EB5"/>
    <w:rsid w:val="000540FD"/>
    <w:rsid w:val="000554BE"/>
    <w:rsid w:val="00056458"/>
    <w:rsid w:val="0005686C"/>
    <w:rsid w:val="00056AC5"/>
    <w:rsid w:val="00056E4D"/>
    <w:rsid w:val="00062B70"/>
    <w:rsid w:val="00066CCC"/>
    <w:rsid w:val="00073140"/>
    <w:rsid w:val="000739CB"/>
    <w:rsid w:val="0007585C"/>
    <w:rsid w:val="00075C52"/>
    <w:rsid w:val="00080365"/>
    <w:rsid w:val="000826A9"/>
    <w:rsid w:val="00093CEF"/>
    <w:rsid w:val="0009521C"/>
    <w:rsid w:val="000A01BB"/>
    <w:rsid w:val="000A2709"/>
    <w:rsid w:val="000B41D9"/>
    <w:rsid w:val="000B49CA"/>
    <w:rsid w:val="000C52D9"/>
    <w:rsid w:val="000C56B8"/>
    <w:rsid w:val="000D07CE"/>
    <w:rsid w:val="000D3DA6"/>
    <w:rsid w:val="000D7752"/>
    <w:rsid w:val="000F0732"/>
    <w:rsid w:val="000F6510"/>
    <w:rsid w:val="00122180"/>
    <w:rsid w:val="001303BB"/>
    <w:rsid w:val="00134EC8"/>
    <w:rsid w:val="00135A83"/>
    <w:rsid w:val="00147EBA"/>
    <w:rsid w:val="00161ACF"/>
    <w:rsid w:val="001626D5"/>
    <w:rsid w:val="00170B46"/>
    <w:rsid w:val="00172354"/>
    <w:rsid w:val="00173834"/>
    <w:rsid w:val="00174431"/>
    <w:rsid w:val="00181A0B"/>
    <w:rsid w:val="00191CD2"/>
    <w:rsid w:val="0019419D"/>
    <w:rsid w:val="001951C9"/>
    <w:rsid w:val="001A0A03"/>
    <w:rsid w:val="001A3D52"/>
    <w:rsid w:val="001B6B3C"/>
    <w:rsid w:val="001C35AD"/>
    <w:rsid w:val="001C6B20"/>
    <w:rsid w:val="001D0764"/>
    <w:rsid w:val="001D12BF"/>
    <w:rsid w:val="001D4564"/>
    <w:rsid w:val="001D6E99"/>
    <w:rsid w:val="001E1F43"/>
    <w:rsid w:val="001E592B"/>
    <w:rsid w:val="001E717A"/>
    <w:rsid w:val="001F12CC"/>
    <w:rsid w:val="001F12DC"/>
    <w:rsid w:val="001F74D6"/>
    <w:rsid w:val="001F7B0E"/>
    <w:rsid w:val="002040E9"/>
    <w:rsid w:val="00216706"/>
    <w:rsid w:val="00217243"/>
    <w:rsid w:val="002202E9"/>
    <w:rsid w:val="00224245"/>
    <w:rsid w:val="00232B23"/>
    <w:rsid w:val="002404EE"/>
    <w:rsid w:val="002429C7"/>
    <w:rsid w:val="002445B2"/>
    <w:rsid w:val="002445FF"/>
    <w:rsid w:val="00257EDD"/>
    <w:rsid w:val="00266885"/>
    <w:rsid w:val="00267051"/>
    <w:rsid w:val="002678B2"/>
    <w:rsid w:val="00276F92"/>
    <w:rsid w:val="002816EB"/>
    <w:rsid w:val="002901A5"/>
    <w:rsid w:val="00291829"/>
    <w:rsid w:val="002A0A54"/>
    <w:rsid w:val="002A1D55"/>
    <w:rsid w:val="002A45CA"/>
    <w:rsid w:val="002A762E"/>
    <w:rsid w:val="002B387A"/>
    <w:rsid w:val="002C4264"/>
    <w:rsid w:val="002D61E3"/>
    <w:rsid w:val="002E54C7"/>
    <w:rsid w:val="002F10DA"/>
    <w:rsid w:val="002F762F"/>
    <w:rsid w:val="003031E2"/>
    <w:rsid w:val="00304A93"/>
    <w:rsid w:val="00305C00"/>
    <w:rsid w:val="00312F7D"/>
    <w:rsid w:val="003145AD"/>
    <w:rsid w:val="00316C8C"/>
    <w:rsid w:val="003214AA"/>
    <w:rsid w:val="00325B96"/>
    <w:rsid w:val="003262E7"/>
    <w:rsid w:val="00331B70"/>
    <w:rsid w:val="00347D96"/>
    <w:rsid w:val="00350A91"/>
    <w:rsid w:val="00353E55"/>
    <w:rsid w:val="003737AF"/>
    <w:rsid w:val="00373D19"/>
    <w:rsid w:val="00380C3B"/>
    <w:rsid w:val="00393F95"/>
    <w:rsid w:val="003944C5"/>
    <w:rsid w:val="003958DD"/>
    <w:rsid w:val="003967AE"/>
    <w:rsid w:val="00397C54"/>
    <w:rsid w:val="003B1C0A"/>
    <w:rsid w:val="003C0668"/>
    <w:rsid w:val="003C1AB8"/>
    <w:rsid w:val="003C6C29"/>
    <w:rsid w:val="003E4665"/>
    <w:rsid w:val="003E6272"/>
    <w:rsid w:val="003F58B2"/>
    <w:rsid w:val="00405A04"/>
    <w:rsid w:val="004061D8"/>
    <w:rsid w:val="004069D9"/>
    <w:rsid w:val="00410EC7"/>
    <w:rsid w:val="00413153"/>
    <w:rsid w:val="004134A7"/>
    <w:rsid w:val="00413A60"/>
    <w:rsid w:val="004147C8"/>
    <w:rsid w:val="00415314"/>
    <w:rsid w:val="0041649A"/>
    <w:rsid w:val="00420645"/>
    <w:rsid w:val="004227CA"/>
    <w:rsid w:val="004316BC"/>
    <w:rsid w:val="00433400"/>
    <w:rsid w:val="00435485"/>
    <w:rsid w:val="0043649D"/>
    <w:rsid w:val="00437226"/>
    <w:rsid w:val="0045138F"/>
    <w:rsid w:val="00452781"/>
    <w:rsid w:val="0047378E"/>
    <w:rsid w:val="0047484E"/>
    <w:rsid w:val="0049270E"/>
    <w:rsid w:val="00496E87"/>
    <w:rsid w:val="004A0AFB"/>
    <w:rsid w:val="004B43C1"/>
    <w:rsid w:val="004B44E4"/>
    <w:rsid w:val="004B4D30"/>
    <w:rsid w:val="004C14BC"/>
    <w:rsid w:val="004C77A9"/>
    <w:rsid w:val="004C7BF0"/>
    <w:rsid w:val="004D1BD0"/>
    <w:rsid w:val="004D2BF1"/>
    <w:rsid w:val="004D4B7D"/>
    <w:rsid w:val="004E1D4B"/>
    <w:rsid w:val="004E4304"/>
    <w:rsid w:val="004E4B75"/>
    <w:rsid w:val="004F2834"/>
    <w:rsid w:val="004F555B"/>
    <w:rsid w:val="004F6D54"/>
    <w:rsid w:val="005015E5"/>
    <w:rsid w:val="005039C5"/>
    <w:rsid w:val="005049B3"/>
    <w:rsid w:val="0051284E"/>
    <w:rsid w:val="00515042"/>
    <w:rsid w:val="00515F79"/>
    <w:rsid w:val="00522A9E"/>
    <w:rsid w:val="0053135D"/>
    <w:rsid w:val="00533893"/>
    <w:rsid w:val="005341FA"/>
    <w:rsid w:val="00535110"/>
    <w:rsid w:val="00542EF4"/>
    <w:rsid w:val="005502F1"/>
    <w:rsid w:val="00562D6A"/>
    <w:rsid w:val="00563D88"/>
    <w:rsid w:val="00565C22"/>
    <w:rsid w:val="00567120"/>
    <w:rsid w:val="00571F9C"/>
    <w:rsid w:val="00572211"/>
    <w:rsid w:val="00580B02"/>
    <w:rsid w:val="00585F2B"/>
    <w:rsid w:val="0058601C"/>
    <w:rsid w:val="00586500"/>
    <w:rsid w:val="005B354B"/>
    <w:rsid w:val="005B6DE4"/>
    <w:rsid w:val="005C2FDE"/>
    <w:rsid w:val="005C3322"/>
    <w:rsid w:val="005C695C"/>
    <w:rsid w:val="005D4A5A"/>
    <w:rsid w:val="005F06DA"/>
    <w:rsid w:val="005F21D4"/>
    <w:rsid w:val="00606884"/>
    <w:rsid w:val="006105B3"/>
    <w:rsid w:val="00621412"/>
    <w:rsid w:val="006249CB"/>
    <w:rsid w:val="006309EB"/>
    <w:rsid w:val="00631741"/>
    <w:rsid w:val="00637357"/>
    <w:rsid w:val="00643210"/>
    <w:rsid w:val="006444F8"/>
    <w:rsid w:val="00647E08"/>
    <w:rsid w:val="0065033B"/>
    <w:rsid w:val="006606C1"/>
    <w:rsid w:val="00667356"/>
    <w:rsid w:val="00672D2B"/>
    <w:rsid w:val="00684609"/>
    <w:rsid w:val="00684638"/>
    <w:rsid w:val="0068518B"/>
    <w:rsid w:val="00687776"/>
    <w:rsid w:val="006951CF"/>
    <w:rsid w:val="006B0166"/>
    <w:rsid w:val="006B5441"/>
    <w:rsid w:val="006B6A40"/>
    <w:rsid w:val="006C7850"/>
    <w:rsid w:val="006C7F43"/>
    <w:rsid w:val="006E28B5"/>
    <w:rsid w:val="006F56C8"/>
    <w:rsid w:val="006F7294"/>
    <w:rsid w:val="00703B12"/>
    <w:rsid w:val="00704FF0"/>
    <w:rsid w:val="007134A8"/>
    <w:rsid w:val="0071579A"/>
    <w:rsid w:val="00721101"/>
    <w:rsid w:val="00724CAE"/>
    <w:rsid w:val="007252F5"/>
    <w:rsid w:val="00726CD6"/>
    <w:rsid w:val="00730657"/>
    <w:rsid w:val="00732D85"/>
    <w:rsid w:val="007413B7"/>
    <w:rsid w:val="0074166F"/>
    <w:rsid w:val="00745433"/>
    <w:rsid w:val="00745582"/>
    <w:rsid w:val="00760D70"/>
    <w:rsid w:val="007642FD"/>
    <w:rsid w:val="00764401"/>
    <w:rsid w:val="0077624A"/>
    <w:rsid w:val="007779E8"/>
    <w:rsid w:val="007810D9"/>
    <w:rsid w:val="00782BA3"/>
    <w:rsid w:val="00790F99"/>
    <w:rsid w:val="00794063"/>
    <w:rsid w:val="00795DFB"/>
    <w:rsid w:val="00796930"/>
    <w:rsid w:val="007A3A93"/>
    <w:rsid w:val="007A57C4"/>
    <w:rsid w:val="007D50F3"/>
    <w:rsid w:val="007E3815"/>
    <w:rsid w:val="007E7555"/>
    <w:rsid w:val="007F2B18"/>
    <w:rsid w:val="007F2D46"/>
    <w:rsid w:val="00814344"/>
    <w:rsid w:val="0081486D"/>
    <w:rsid w:val="00820D70"/>
    <w:rsid w:val="00824926"/>
    <w:rsid w:val="00833295"/>
    <w:rsid w:val="00834C74"/>
    <w:rsid w:val="008371B2"/>
    <w:rsid w:val="008377C8"/>
    <w:rsid w:val="00845CD8"/>
    <w:rsid w:val="0085077A"/>
    <w:rsid w:val="0085092C"/>
    <w:rsid w:val="00857F95"/>
    <w:rsid w:val="00861627"/>
    <w:rsid w:val="00873F50"/>
    <w:rsid w:val="00874828"/>
    <w:rsid w:val="00876F67"/>
    <w:rsid w:val="00880A88"/>
    <w:rsid w:val="00880B51"/>
    <w:rsid w:val="00884499"/>
    <w:rsid w:val="00885ADD"/>
    <w:rsid w:val="00891135"/>
    <w:rsid w:val="00891B7D"/>
    <w:rsid w:val="00892B04"/>
    <w:rsid w:val="0089559D"/>
    <w:rsid w:val="008B38DA"/>
    <w:rsid w:val="008B5BDF"/>
    <w:rsid w:val="008B67CE"/>
    <w:rsid w:val="008B77A6"/>
    <w:rsid w:val="008C0A05"/>
    <w:rsid w:val="008C426B"/>
    <w:rsid w:val="008D4598"/>
    <w:rsid w:val="008D5D82"/>
    <w:rsid w:val="008D6301"/>
    <w:rsid w:val="008E4B71"/>
    <w:rsid w:val="008F1EB4"/>
    <w:rsid w:val="008F6A56"/>
    <w:rsid w:val="00906D4D"/>
    <w:rsid w:val="00913795"/>
    <w:rsid w:val="009451FE"/>
    <w:rsid w:val="009479D5"/>
    <w:rsid w:val="00950CFD"/>
    <w:rsid w:val="0096135A"/>
    <w:rsid w:val="00971990"/>
    <w:rsid w:val="009719D6"/>
    <w:rsid w:val="009836FD"/>
    <w:rsid w:val="009851FF"/>
    <w:rsid w:val="009866A5"/>
    <w:rsid w:val="00987553"/>
    <w:rsid w:val="00990F35"/>
    <w:rsid w:val="00996E12"/>
    <w:rsid w:val="009A075C"/>
    <w:rsid w:val="009A1F6D"/>
    <w:rsid w:val="009B1237"/>
    <w:rsid w:val="009B2570"/>
    <w:rsid w:val="009B3209"/>
    <w:rsid w:val="009B6C19"/>
    <w:rsid w:val="009C7031"/>
    <w:rsid w:val="009D548C"/>
    <w:rsid w:val="009D6044"/>
    <w:rsid w:val="009E0549"/>
    <w:rsid w:val="009E27B3"/>
    <w:rsid w:val="009F2CDA"/>
    <w:rsid w:val="00A144D0"/>
    <w:rsid w:val="00A1514B"/>
    <w:rsid w:val="00A1688D"/>
    <w:rsid w:val="00A202BD"/>
    <w:rsid w:val="00A21029"/>
    <w:rsid w:val="00A2644C"/>
    <w:rsid w:val="00A308A0"/>
    <w:rsid w:val="00A30A53"/>
    <w:rsid w:val="00A4283C"/>
    <w:rsid w:val="00A43B71"/>
    <w:rsid w:val="00A446A0"/>
    <w:rsid w:val="00A46CB1"/>
    <w:rsid w:val="00A55AF3"/>
    <w:rsid w:val="00A57D6F"/>
    <w:rsid w:val="00A757C0"/>
    <w:rsid w:val="00A8064D"/>
    <w:rsid w:val="00A826CB"/>
    <w:rsid w:val="00A83A34"/>
    <w:rsid w:val="00A86546"/>
    <w:rsid w:val="00AA0AB8"/>
    <w:rsid w:val="00AA2C03"/>
    <w:rsid w:val="00AA5D02"/>
    <w:rsid w:val="00AA679B"/>
    <w:rsid w:val="00AA7DAD"/>
    <w:rsid w:val="00AB0F6A"/>
    <w:rsid w:val="00AC0857"/>
    <w:rsid w:val="00AC3E21"/>
    <w:rsid w:val="00AD2ABD"/>
    <w:rsid w:val="00AD398A"/>
    <w:rsid w:val="00AD7723"/>
    <w:rsid w:val="00AE5930"/>
    <w:rsid w:val="00AF074E"/>
    <w:rsid w:val="00AF7470"/>
    <w:rsid w:val="00B0209A"/>
    <w:rsid w:val="00B24F1C"/>
    <w:rsid w:val="00B42BDC"/>
    <w:rsid w:val="00B5536B"/>
    <w:rsid w:val="00B639B4"/>
    <w:rsid w:val="00B70715"/>
    <w:rsid w:val="00B72890"/>
    <w:rsid w:val="00B746D8"/>
    <w:rsid w:val="00B81EF7"/>
    <w:rsid w:val="00B82E02"/>
    <w:rsid w:val="00B971E3"/>
    <w:rsid w:val="00BA3D7F"/>
    <w:rsid w:val="00BC03AC"/>
    <w:rsid w:val="00BD0BF0"/>
    <w:rsid w:val="00BD4FB2"/>
    <w:rsid w:val="00BD6170"/>
    <w:rsid w:val="00BF0BCB"/>
    <w:rsid w:val="00BF7298"/>
    <w:rsid w:val="00C07EF7"/>
    <w:rsid w:val="00C128A6"/>
    <w:rsid w:val="00C40658"/>
    <w:rsid w:val="00C45DF8"/>
    <w:rsid w:val="00C46B9F"/>
    <w:rsid w:val="00C47E46"/>
    <w:rsid w:val="00C518C5"/>
    <w:rsid w:val="00C60A42"/>
    <w:rsid w:val="00C61156"/>
    <w:rsid w:val="00C63142"/>
    <w:rsid w:val="00C640BE"/>
    <w:rsid w:val="00C64608"/>
    <w:rsid w:val="00C64941"/>
    <w:rsid w:val="00C654BC"/>
    <w:rsid w:val="00C67E5C"/>
    <w:rsid w:val="00C72957"/>
    <w:rsid w:val="00C75F4B"/>
    <w:rsid w:val="00C760C1"/>
    <w:rsid w:val="00C855E6"/>
    <w:rsid w:val="00C85B10"/>
    <w:rsid w:val="00C92DE8"/>
    <w:rsid w:val="00C9677C"/>
    <w:rsid w:val="00C96DFB"/>
    <w:rsid w:val="00CA2E9B"/>
    <w:rsid w:val="00CB0BB5"/>
    <w:rsid w:val="00CB7FB0"/>
    <w:rsid w:val="00CC21E5"/>
    <w:rsid w:val="00CC4BF6"/>
    <w:rsid w:val="00CD24F5"/>
    <w:rsid w:val="00CD4C1E"/>
    <w:rsid w:val="00CD5191"/>
    <w:rsid w:val="00CE6E41"/>
    <w:rsid w:val="00CF27EA"/>
    <w:rsid w:val="00CF3D6E"/>
    <w:rsid w:val="00CF6361"/>
    <w:rsid w:val="00D05554"/>
    <w:rsid w:val="00D14457"/>
    <w:rsid w:val="00D16493"/>
    <w:rsid w:val="00D17776"/>
    <w:rsid w:val="00D22FDA"/>
    <w:rsid w:val="00D238D1"/>
    <w:rsid w:val="00D27FAB"/>
    <w:rsid w:val="00D346F1"/>
    <w:rsid w:val="00D356D8"/>
    <w:rsid w:val="00D421A8"/>
    <w:rsid w:val="00D47D64"/>
    <w:rsid w:val="00D51197"/>
    <w:rsid w:val="00D60BF4"/>
    <w:rsid w:val="00D6394D"/>
    <w:rsid w:val="00D6432B"/>
    <w:rsid w:val="00D77E25"/>
    <w:rsid w:val="00D83124"/>
    <w:rsid w:val="00D93D6B"/>
    <w:rsid w:val="00D93FA2"/>
    <w:rsid w:val="00D967AC"/>
    <w:rsid w:val="00DA2EF6"/>
    <w:rsid w:val="00DA49CA"/>
    <w:rsid w:val="00DA630E"/>
    <w:rsid w:val="00DA6685"/>
    <w:rsid w:val="00DA7E7E"/>
    <w:rsid w:val="00DD0E4E"/>
    <w:rsid w:val="00DD5BF1"/>
    <w:rsid w:val="00DD75FC"/>
    <w:rsid w:val="00DE3F4A"/>
    <w:rsid w:val="00DE7603"/>
    <w:rsid w:val="00DF533E"/>
    <w:rsid w:val="00E03EBC"/>
    <w:rsid w:val="00E04797"/>
    <w:rsid w:val="00E228BD"/>
    <w:rsid w:val="00E25FC0"/>
    <w:rsid w:val="00E3722F"/>
    <w:rsid w:val="00E4116C"/>
    <w:rsid w:val="00E42E1B"/>
    <w:rsid w:val="00E46000"/>
    <w:rsid w:val="00E52228"/>
    <w:rsid w:val="00E53417"/>
    <w:rsid w:val="00E544C4"/>
    <w:rsid w:val="00E60926"/>
    <w:rsid w:val="00E709F3"/>
    <w:rsid w:val="00E81D87"/>
    <w:rsid w:val="00E84180"/>
    <w:rsid w:val="00E8692A"/>
    <w:rsid w:val="00E87840"/>
    <w:rsid w:val="00E87FBD"/>
    <w:rsid w:val="00E929CD"/>
    <w:rsid w:val="00E9619C"/>
    <w:rsid w:val="00EA1DF2"/>
    <w:rsid w:val="00EA54C6"/>
    <w:rsid w:val="00EC6777"/>
    <w:rsid w:val="00ED703F"/>
    <w:rsid w:val="00EE456B"/>
    <w:rsid w:val="00EF21EA"/>
    <w:rsid w:val="00EF4A42"/>
    <w:rsid w:val="00EF7610"/>
    <w:rsid w:val="00F1166F"/>
    <w:rsid w:val="00F173CE"/>
    <w:rsid w:val="00F202B8"/>
    <w:rsid w:val="00F2230B"/>
    <w:rsid w:val="00F2332B"/>
    <w:rsid w:val="00F23B5E"/>
    <w:rsid w:val="00F26ED2"/>
    <w:rsid w:val="00F42AEC"/>
    <w:rsid w:val="00F52C5C"/>
    <w:rsid w:val="00F702C8"/>
    <w:rsid w:val="00F8501C"/>
    <w:rsid w:val="00F91D95"/>
    <w:rsid w:val="00F93F75"/>
    <w:rsid w:val="00F95C56"/>
    <w:rsid w:val="00F96FB2"/>
    <w:rsid w:val="00FA217D"/>
    <w:rsid w:val="00FA2A86"/>
    <w:rsid w:val="00FB03EE"/>
    <w:rsid w:val="00FB31A4"/>
    <w:rsid w:val="00FC2349"/>
    <w:rsid w:val="00FC3847"/>
    <w:rsid w:val="00FC778E"/>
    <w:rsid w:val="00FD07F0"/>
    <w:rsid w:val="00FE0131"/>
    <w:rsid w:val="00FE27CD"/>
    <w:rsid w:val="00FE45DA"/>
    <w:rsid w:val="00FE4F42"/>
    <w:rsid w:val="00FF457D"/>
    <w:rsid w:val="00FF563C"/>
    <w:rsid w:val="00FF74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785E58B"/>
  <w15:docId w15:val="{D60BBA2E-3630-4B14-9BE6-4F475BD7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C778E"/>
    <w:rPr>
      <w:sz w:val="16"/>
      <w:szCs w:val="16"/>
    </w:rPr>
  </w:style>
  <w:style w:type="paragraph" w:styleId="CommentText">
    <w:name w:val="annotation text"/>
    <w:basedOn w:val="Normal"/>
    <w:link w:val="CommentTextChar"/>
    <w:semiHidden/>
    <w:unhideWhenUsed/>
    <w:rsid w:val="00FC778E"/>
    <w:rPr>
      <w:sz w:val="20"/>
    </w:rPr>
  </w:style>
  <w:style w:type="character" w:customStyle="1" w:styleId="CommentTextChar">
    <w:name w:val="Comment Text Char"/>
    <w:basedOn w:val="DefaultParagraphFont"/>
    <w:link w:val="CommentText"/>
    <w:semiHidden/>
    <w:rsid w:val="00FC778E"/>
    <w:rPr>
      <w:sz w:val="20"/>
    </w:rPr>
  </w:style>
  <w:style w:type="paragraph" w:styleId="CommentSubject">
    <w:name w:val="annotation subject"/>
    <w:basedOn w:val="CommentText"/>
    <w:next w:val="CommentText"/>
    <w:link w:val="CommentSubjectChar"/>
    <w:semiHidden/>
    <w:unhideWhenUsed/>
    <w:rsid w:val="00FC778E"/>
    <w:rPr>
      <w:b/>
      <w:bCs/>
    </w:rPr>
  </w:style>
  <w:style w:type="character" w:customStyle="1" w:styleId="CommentSubjectChar">
    <w:name w:val="Comment Subject Char"/>
    <w:basedOn w:val="CommentTextChar"/>
    <w:link w:val="CommentSubject"/>
    <w:semiHidden/>
    <w:rsid w:val="00FC778E"/>
    <w:rPr>
      <w:b/>
      <w:bCs/>
      <w:sz w:val="20"/>
    </w:rPr>
  </w:style>
  <w:style w:type="paragraph" w:styleId="BalloonText">
    <w:name w:val="Balloon Text"/>
    <w:basedOn w:val="Normal"/>
    <w:link w:val="BalloonTextChar"/>
    <w:semiHidden/>
    <w:unhideWhenUsed/>
    <w:rsid w:val="00FC778E"/>
    <w:rPr>
      <w:rFonts w:ascii="Segoe UI" w:hAnsi="Segoe UI" w:cs="Segoe UI"/>
      <w:sz w:val="18"/>
      <w:szCs w:val="18"/>
    </w:rPr>
  </w:style>
  <w:style w:type="character" w:customStyle="1" w:styleId="BalloonTextChar">
    <w:name w:val="Balloon Text Char"/>
    <w:basedOn w:val="DefaultParagraphFont"/>
    <w:link w:val="BalloonText"/>
    <w:semiHidden/>
    <w:rsid w:val="00FC778E"/>
    <w:rPr>
      <w:rFonts w:ascii="Segoe UI" w:hAnsi="Segoe UI" w:cs="Segoe UI"/>
      <w:sz w:val="18"/>
      <w:szCs w:val="18"/>
    </w:rPr>
  </w:style>
  <w:style w:type="paragraph" w:styleId="ListParagraph">
    <w:name w:val="List Paragraph"/>
    <w:basedOn w:val="Normal"/>
    <w:rsid w:val="00873F50"/>
    <w:pPr>
      <w:ind w:left="720"/>
      <w:contextualSpacing/>
    </w:pPr>
  </w:style>
  <w:style w:type="paragraph" w:styleId="Revision">
    <w:name w:val="Revision"/>
    <w:hidden/>
    <w:semiHidden/>
    <w:rsid w:val="003F58B2"/>
  </w:style>
  <w:style w:type="paragraph" w:styleId="Header">
    <w:name w:val="header"/>
    <w:basedOn w:val="Normal"/>
    <w:link w:val="HeaderChar"/>
    <w:uiPriority w:val="99"/>
    <w:unhideWhenUsed/>
    <w:rsid w:val="00A55AF3"/>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A55AF3"/>
    <w:rPr>
      <w:rFonts w:asciiTheme="minorHAnsi" w:eastAsiaTheme="minorEastAsia" w:hAnsiTheme="minorHAnsi"/>
      <w:sz w:val="22"/>
      <w:szCs w:val="22"/>
      <w:lang w:val="en-US"/>
    </w:rPr>
  </w:style>
  <w:style w:type="paragraph" w:styleId="Footer">
    <w:name w:val="footer"/>
    <w:basedOn w:val="Normal"/>
    <w:link w:val="FooterChar"/>
    <w:uiPriority w:val="99"/>
    <w:unhideWhenUsed/>
    <w:rsid w:val="00A55AF3"/>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A55AF3"/>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28470575">
      <w:bodyDiv w:val="1"/>
      <w:marLeft w:val="0"/>
      <w:marRight w:val="0"/>
      <w:marTop w:val="0"/>
      <w:marBottom w:val="0"/>
      <w:divBdr>
        <w:top w:val="none" w:sz="0" w:space="0" w:color="auto"/>
        <w:left w:val="none" w:sz="0" w:space="0" w:color="auto"/>
        <w:bottom w:val="none" w:sz="0" w:space="0" w:color="auto"/>
        <w:right w:val="none" w:sz="0" w:space="0" w:color="auto"/>
      </w:divBdr>
      <w:divsChild>
        <w:div w:id="1466657855">
          <w:marLeft w:val="0"/>
          <w:marRight w:val="0"/>
          <w:marTop w:val="0"/>
          <w:marBottom w:val="0"/>
          <w:divBdr>
            <w:top w:val="none" w:sz="0" w:space="0" w:color="auto"/>
            <w:left w:val="none" w:sz="0" w:space="0" w:color="auto"/>
            <w:bottom w:val="none" w:sz="0" w:space="0" w:color="auto"/>
            <w:right w:val="none" w:sz="0" w:space="0" w:color="auto"/>
          </w:divBdr>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87406794">
      <w:bodyDiv w:val="1"/>
      <w:marLeft w:val="0"/>
      <w:marRight w:val="0"/>
      <w:marTop w:val="0"/>
      <w:marBottom w:val="0"/>
      <w:divBdr>
        <w:top w:val="none" w:sz="0" w:space="0" w:color="auto"/>
        <w:left w:val="none" w:sz="0" w:space="0" w:color="auto"/>
        <w:bottom w:val="none" w:sz="0" w:space="0" w:color="auto"/>
        <w:right w:val="none" w:sz="0" w:space="0" w:color="auto"/>
      </w:divBdr>
      <w:divsChild>
        <w:div w:id="1666471509">
          <w:marLeft w:val="0"/>
          <w:marRight w:val="0"/>
          <w:marTop w:val="0"/>
          <w:marBottom w:val="0"/>
          <w:divBdr>
            <w:top w:val="none" w:sz="0" w:space="0" w:color="auto"/>
            <w:left w:val="none" w:sz="0" w:space="0" w:color="auto"/>
            <w:bottom w:val="none" w:sz="0" w:space="0" w:color="auto"/>
            <w:right w:val="none" w:sz="0" w:space="0" w:color="auto"/>
          </w:divBdr>
        </w:div>
        <w:div w:id="272976638">
          <w:marLeft w:val="0"/>
          <w:marRight w:val="0"/>
          <w:marTop w:val="0"/>
          <w:marBottom w:val="0"/>
          <w:divBdr>
            <w:top w:val="none" w:sz="0" w:space="0" w:color="auto"/>
            <w:left w:val="none" w:sz="0" w:space="0" w:color="auto"/>
            <w:bottom w:val="none" w:sz="0" w:space="0" w:color="auto"/>
            <w:right w:val="none" w:sz="0" w:space="0" w:color="auto"/>
          </w:divBdr>
        </w:div>
        <w:div w:id="500773822">
          <w:marLeft w:val="0"/>
          <w:marRight w:val="0"/>
          <w:marTop w:val="0"/>
          <w:marBottom w:val="0"/>
          <w:divBdr>
            <w:top w:val="none" w:sz="0" w:space="0" w:color="auto"/>
            <w:left w:val="none" w:sz="0" w:space="0" w:color="auto"/>
            <w:bottom w:val="none" w:sz="0" w:space="0" w:color="auto"/>
            <w:right w:val="none" w:sz="0" w:space="0" w:color="auto"/>
          </w:divBdr>
        </w:div>
        <w:div w:id="559827093">
          <w:marLeft w:val="0"/>
          <w:marRight w:val="0"/>
          <w:marTop w:val="0"/>
          <w:marBottom w:val="0"/>
          <w:divBdr>
            <w:top w:val="none" w:sz="0" w:space="0" w:color="auto"/>
            <w:left w:val="none" w:sz="0" w:space="0" w:color="auto"/>
            <w:bottom w:val="none" w:sz="0" w:space="0" w:color="auto"/>
            <w:right w:val="none" w:sz="0" w:space="0" w:color="auto"/>
          </w:divBdr>
        </w:div>
        <w:div w:id="129827997">
          <w:marLeft w:val="0"/>
          <w:marRight w:val="0"/>
          <w:marTop w:val="0"/>
          <w:marBottom w:val="0"/>
          <w:divBdr>
            <w:top w:val="none" w:sz="0" w:space="0" w:color="auto"/>
            <w:left w:val="none" w:sz="0" w:space="0" w:color="auto"/>
            <w:bottom w:val="none" w:sz="0" w:space="0" w:color="auto"/>
            <w:right w:val="none" w:sz="0" w:space="0" w:color="auto"/>
          </w:divBdr>
        </w:div>
        <w:div w:id="8144689">
          <w:marLeft w:val="0"/>
          <w:marRight w:val="0"/>
          <w:marTop w:val="0"/>
          <w:marBottom w:val="0"/>
          <w:divBdr>
            <w:top w:val="none" w:sz="0" w:space="0" w:color="auto"/>
            <w:left w:val="none" w:sz="0" w:space="0" w:color="auto"/>
            <w:bottom w:val="none" w:sz="0" w:space="0" w:color="auto"/>
            <w:right w:val="none" w:sz="0" w:space="0" w:color="auto"/>
          </w:divBdr>
        </w:div>
        <w:div w:id="766079710">
          <w:marLeft w:val="0"/>
          <w:marRight w:val="0"/>
          <w:marTop w:val="0"/>
          <w:marBottom w:val="0"/>
          <w:divBdr>
            <w:top w:val="none" w:sz="0" w:space="0" w:color="auto"/>
            <w:left w:val="none" w:sz="0" w:space="0" w:color="auto"/>
            <w:bottom w:val="none" w:sz="0" w:space="0" w:color="auto"/>
            <w:right w:val="none" w:sz="0" w:space="0" w:color="auto"/>
          </w:divBdr>
        </w:div>
        <w:div w:id="1207256182">
          <w:marLeft w:val="0"/>
          <w:marRight w:val="0"/>
          <w:marTop w:val="0"/>
          <w:marBottom w:val="0"/>
          <w:divBdr>
            <w:top w:val="none" w:sz="0" w:space="0" w:color="auto"/>
            <w:left w:val="none" w:sz="0" w:space="0" w:color="auto"/>
            <w:bottom w:val="none" w:sz="0" w:space="0" w:color="auto"/>
            <w:right w:val="none" w:sz="0" w:space="0" w:color="auto"/>
          </w:divBdr>
        </w:div>
        <w:div w:id="1957710985">
          <w:marLeft w:val="0"/>
          <w:marRight w:val="0"/>
          <w:marTop w:val="0"/>
          <w:marBottom w:val="0"/>
          <w:divBdr>
            <w:top w:val="none" w:sz="0" w:space="0" w:color="auto"/>
            <w:left w:val="none" w:sz="0" w:space="0" w:color="auto"/>
            <w:bottom w:val="none" w:sz="0" w:space="0" w:color="auto"/>
            <w:right w:val="none" w:sz="0" w:space="0" w:color="auto"/>
          </w:divBdr>
        </w:div>
        <w:div w:id="870918505">
          <w:marLeft w:val="0"/>
          <w:marRight w:val="0"/>
          <w:marTop w:val="0"/>
          <w:marBottom w:val="0"/>
          <w:divBdr>
            <w:top w:val="none" w:sz="0" w:space="0" w:color="auto"/>
            <w:left w:val="none" w:sz="0" w:space="0" w:color="auto"/>
            <w:bottom w:val="none" w:sz="0" w:space="0" w:color="auto"/>
            <w:right w:val="none" w:sz="0" w:space="0" w:color="auto"/>
          </w:divBdr>
        </w:div>
      </w:divsChild>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61065766">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FDA964F1C275C4D86F2E57031B6AE29" ma:contentTypeVersion="14" ma:contentTypeDescription="Kurkite naują dokumentą." ma:contentTypeScope="" ma:versionID="b619d1e0116fb04bbec8ce1b8e5f0942">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865de300c998d8684e2a1567bca03265"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FD376-A87D-4E34-9362-D1D748F75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CCDD9-1080-4721-BD00-A28110F32CB5}">
  <ds:schemaRefs>
    <ds:schemaRef ds:uri="http://schemas.microsoft.com/sharepoint/v3/contenttype/forms"/>
  </ds:schemaRefs>
</ds:datastoreItem>
</file>

<file path=customXml/itemProps3.xml><?xml version="1.0" encoding="utf-8"?>
<ds:datastoreItem xmlns:ds="http://schemas.openxmlformats.org/officeDocument/2006/customXml" ds:itemID="{4DB0F435-729F-4FD4-AF5A-FA3D54E331F7}">
  <ds:schemaRefs>
    <ds:schemaRef ds:uri="http://purl.org/dc/terms/"/>
    <ds:schemaRef ds:uri="http://schemas.openxmlformats.org/package/2006/metadata/core-properties"/>
    <ds:schemaRef ds:uri="http://purl.org/dc/dcmitype/"/>
    <ds:schemaRef ds:uri="http://schemas.microsoft.com/office/2006/documentManagement/types"/>
    <ds:schemaRef ds:uri="58c6f6df-7e1f-4a2e-8979-e3f4c92e56f2"/>
    <ds:schemaRef ds:uri="http://purl.org/dc/elements/1.1/"/>
    <ds:schemaRef ds:uri="http://schemas.microsoft.com/office/2006/metadata/properties"/>
    <ds:schemaRef ds:uri="http://schemas.microsoft.com/office/infopath/2007/PartnerControls"/>
    <ds:schemaRef ds:uri="2ad30025-d0d5-4532-b26e-26983efa1e1c"/>
    <ds:schemaRef ds:uri="http://www.w3.org/XML/1998/namespace"/>
  </ds:schemaRefs>
</ds:datastoreItem>
</file>

<file path=customXml/itemProps4.xml><?xml version="1.0" encoding="utf-8"?>
<ds:datastoreItem xmlns:ds="http://schemas.openxmlformats.org/officeDocument/2006/customXml" ds:itemID="{546DDCF7-837E-4121-B804-600ED6320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3772</Words>
  <Characters>28409</Characters>
  <Application>Microsoft Office Word</Application>
  <DocSecurity>0</DocSecurity>
  <Lines>236</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32117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Leonova</dc:creator>
  <cp:lastModifiedBy>Agnė SAKALAUSKAITĖ</cp:lastModifiedBy>
  <cp:revision>8</cp:revision>
  <cp:lastPrinted>2017-12-22T09:00:00Z</cp:lastPrinted>
  <dcterms:created xsi:type="dcterms:W3CDTF">2022-05-20T13:19:00Z</dcterms:created>
  <dcterms:modified xsi:type="dcterms:W3CDTF">2022-05-23T08:06:00Z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ies>
</file>