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EEBC" w14:textId="77777777" w:rsidR="00AF2674" w:rsidRDefault="0092670E">
      <w:pPr>
        <w:jc w:val="right"/>
        <w:rPr>
          <w:b/>
          <w:lang w:eastAsia="lt-LT"/>
        </w:rPr>
      </w:pPr>
      <w:r>
        <w:rPr>
          <w:b/>
          <w:caps/>
          <w:lang w:eastAsia="lt-LT"/>
        </w:rPr>
        <w:t>P</w:t>
      </w:r>
      <w:r>
        <w:rPr>
          <w:b/>
          <w:lang w:eastAsia="lt-LT"/>
        </w:rPr>
        <w:t>rojektas</w:t>
      </w:r>
    </w:p>
    <w:p w14:paraId="40066296" w14:textId="77777777" w:rsidR="00AF2674" w:rsidRDefault="00AF2674">
      <w:pPr>
        <w:spacing w:line="360" w:lineRule="auto"/>
        <w:rPr>
          <w:caps/>
          <w:szCs w:val="24"/>
        </w:rPr>
      </w:pPr>
    </w:p>
    <w:p w14:paraId="5000E87C" w14:textId="77777777" w:rsidR="00AF2674" w:rsidRDefault="0092670E">
      <w:pPr>
        <w:jc w:val="center"/>
        <w:rPr>
          <w:b/>
          <w:caps/>
        </w:rPr>
      </w:pPr>
      <w:r>
        <w:rPr>
          <w:b/>
          <w:caps/>
        </w:rPr>
        <w:t>LIETUVOS RESPUBLIKOS</w:t>
      </w:r>
    </w:p>
    <w:p w14:paraId="4DE3CEA3" w14:textId="77777777" w:rsidR="00AF2674" w:rsidRDefault="0092670E">
      <w:pPr>
        <w:jc w:val="center"/>
        <w:rPr>
          <w:b/>
          <w:caps/>
        </w:rPr>
      </w:pPr>
      <w:r>
        <w:rPr>
          <w:b/>
          <w:caps/>
        </w:rPr>
        <w:t>LOTERIJŲ ir lošimų MOKESČIO ĮSTATYMO NR. IX-</w:t>
      </w:r>
      <w:r>
        <w:rPr>
          <w:b/>
          <w:lang w:val="en-US"/>
        </w:rPr>
        <w:t>326</w:t>
      </w:r>
      <w:r>
        <w:rPr>
          <w:b/>
          <w:caps/>
        </w:rPr>
        <w:t xml:space="preserve"> 4 ir 5 STRAIPSNIo PAkeitimo ĮSTATYMAS</w:t>
      </w:r>
    </w:p>
    <w:p w14:paraId="377B2B24" w14:textId="77777777" w:rsidR="00AF2674" w:rsidRDefault="00AF2674">
      <w:pPr>
        <w:spacing w:line="360" w:lineRule="auto"/>
        <w:jc w:val="center"/>
        <w:rPr>
          <w:b/>
          <w:caps/>
        </w:rPr>
      </w:pPr>
    </w:p>
    <w:p w14:paraId="0B32DB73" w14:textId="77777777" w:rsidR="00AF2674" w:rsidRDefault="0092670E">
      <w:pPr>
        <w:jc w:val="center"/>
        <w:rPr>
          <w:szCs w:val="24"/>
        </w:rPr>
      </w:pPr>
      <w:r>
        <w:rPr>
          <w:szCs w:val="24"/>
        </w:rPr>
        <w:t>202</w:t>
      </w:r>
      <w:r>
        <w:rPr>
          <w:szCs w:val="24"/>
          <w:lang w:val="en-US"/>
        </w:rPr>
        <w:t>1</w:t>
      </w:r>
      <w:r>
        <w:rPr>
          <w:szCs w:val="24"/>
        </w:rPr>
        <w:t xml:space="preserve"> m.          d. Nr.      </w:t>
      </w:r>
    </w:p>
    <w:p w14:paraId="39197650" w14:textId="77777777" w:rsidR="00AF2674" w:rsidRDefault="0092670E">
      <w:pPr>
        <w:jc w:val="center"/>
        <w:rPr>
          <w:b/>
          <w:szCs w:val="24"/>
        </w:rPr>
      </w:pPr>
      <w:r>
        <w:rPr>
          <w:szCs w:val="24"/>
        </w:rPr>
        <w:t>Vilnius</w:t>
      </w:r>
    </w:p>
    <w:p w14:paraId="20DCA2FF" w14:textId="77777777" w:rsidR="00AF2674" w:rsidRDefault="00AF2674">
      <w:pPr>
        <w:spacing w:line="360" w:lineRule="auto"/>
        <w:ind w:firstLine="720"/>
        <w:jc w:val="both"/>
        <w:rPr>
          <w:b/>
          <w:szCs w:val="24"/>
          <w:lang w:eastAsia="lt-LT"/>
        </w:rPr>
      </w:pPr>
    </w:p>
    <w:p w14:paraId="4B65D280" w14:textId="77777777" w:rsidR="00AF2674" w:rsidRDefault="0092670E">
      <w:pPr>
        <w:spacing w:line="360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 straipsnis. 4 straipsnio pakeitimas</w:t>
      </w:r>
    </w:p>
    <w:p w14:paraId="1C494561" w14:textId="77777777" w:rsidR="00AF2674" w:rsidRDefault="0092670E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4 straipsnį ir jį išdėstyti taip:</w:t>
      </w:r>
    </w:p>
    <w:p w14:paraId="41F75BA7" w14:textId="77777777" w:rsidR="00AF2674" w:rsidRDefault="0092670E">
      <w:pPr>
        <w:spacing w:line="360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„</w:t>
      </w:r>
      <w:r>
        <w:rPr>
          <w:b/>
          <w:szCs w:val="24"/>
          <w:lang w:val="en-US" w:eastAsia="lt-LT"/>
        </w:rPr>
        <w:t>4</w:t>
      </w:r>
      <w:r>
        <w:rPr>
          <w:b/>
          <w:szCs w:val="24"/>
          <w:lang w:val="en-US" w:eastAsia="lt-LT"/>
        </w:rPr>
        <w:t xml:space="preserve"> </w:t>
      </w:r>
      <w:proofErr w:type="spellStart"/>
      <w:r>
        <w:rPr>
          <w:b/>
          <w:szCs w:val="24"/>
          <w:lang w:val="en-US" w:eastAsia="lt-LT"/>
        </w:rPr>
        <w:t>straipsnis</w:t>
      </w:r>
      <w:proofErr w:type="spellEnd"/>
      <w:r>
        <w:rPr>
          <w:b/>
          <w:szCs w:val="24"/>
          <w:lang w:val="en-US" w:eastAsia="lt-LT"/>
        </w:rPr>
        <w:t xml:space="preserve">. </w:t>
      </w:r>
      <w:proofErr w:type="spellStart"/>
      <w:r>
        <w:rPr>
          <w:b/>
          <w:szCs w:val="24"/>
          <w:lang w:val="en-US" w:eastAsia="lt-LT"/>
        </w:rPr>
        <w:t>Loterij</w:t>
      </w:r>
      <w:proofErr w:type="spellEnd"/>
      <w:r>
        <w:rPr>
          <w:b/>
          <w:szCs w:val="24"/>
          <w:lang w:eastAsia="lt-LT"/>
        </w:rPr>
        <w:t>ų ir lošimų mokesčio bazė</w:t>
      </w:r>
    </w:p>
    <w:p w14:paraId="4983DF19" w14:textId="77777777" w:rsidR="00AF2674" w:rsidRDefault="0092670E">
      <w:pPr>
        <w:tabs>
          <w:tab w:val="center" w:pos="5179"/>
        </w:tabs>
        <w:spacing w:line="360" w:lineRule="auto"/>
        <w:ind w:firstLine="720"/>
        <w:jc w:val="both"/>
        <w:rPr>
          <w:color w:val="000000"/>
        </w:rPr>
      </w:pPr>
      <w:r>
        <w:t xml:space="preserve">1) organizuojant loterijas – </w:t>
      </w:r>
      <w:r>
        <w:rPr>
          <w:bCs/>
        </w:rPr>
        <w:t xml:space="preserve">suma, gauta iš </w:t>
      </w:r>
      <w:r>
        <w:t xml:space="preserve">išplatintų loterijos bilietų nominali vertė </w:t>
      </w:r>
      <w:r>
        <w:rPr>
          <w:bCs/>
        </w:rPr>
        <w:t>atėmus loterijos dalyviams faktiškai išmokėtų laimėjimų sumą</w:t>
      </w:r>
      <w:r>
        <w:t>;“</w:t>
      </w:r>
    </w:p>
    <w:p w14:paraId="63129C38" w14:textId="77777777" w:rsidR="00AF2674" w:rsidRDefault="00AF2674">
      <w:pPr>
        <w:spacing w:line="360" w:lineRule="auto"/>
        <w:ind w:firstLine="720"/>
        <w:jc w:val="both"/>
        <w:rPr>
          <w:szCs w:val="24"/>
          <w:lang w:eastAsia="lt-LT"/>
        </w:rPr>
      </w:pPr>
    </w:p>
    <w:p w14:paraId="5BFFFDE3" w14:textId="77777777" w:rsidR="00AF2674" w:rsidRDefault="0092670E">
      <w:pPr>
        <w:tabs>
          <w:tab w:val="center" w:pos="5179"/>
        </w:tabs>
        <w:spacing w:line="360" w:lineRule="auto"/>
        <w:ind w:firstLine="720"/>
        <w:jc w:val="both"/>
        <w:rPr>
          <w:rFonts w:ascii="Times New (W1)" w:hAnsi="Times New (W1)"/>
          <w:szCs w:val="24"/>
          <w:lang w:eastAsia="lt-LT"/>
        </w:rPr>
      </w:pPr>
      <w:r>
        <w:rPr>
          <w:b/>
          <w:szCs w:val="24"/>
          <w:lang w:eastAsia="lt-LT"/>
        </w:rPr>
        <w:t xml:space="preserve">2 straipsnis. </w:t>
      </w:r>
      <w:r>
        <w:rPr>
          <w:b/>
          <w:bCs/>
          <w:szCs w:val="24"/>
          <w:lang w:val="en-US" w:eastAsia="lt-LT"/>
        </w:rPr>
        <w:t>5</w:t>
      </w:r>
      <w:r>
        <w:rPr>
          <w:b/>
          <w:bCs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straipsnio pakeitimas</w:t>
      </w:r>
      <w:r>
        <w:rPr>
          <w:b/>
          <w:szCs w:val="24"/>
          <w:lang w:eastAsia="lt-LT"/>
        </w:rPr>
        <w:tab/>
      </w:r>
    </w:p>
    <w:p w14:paraId="06BBDCBD" w14:textId="77777777" w:rsidR="00AF2674" w:rsidRDefault="0092670E">
      <w:pPr>
        <w:spacing w:line="360" w:lineRule="auto"/>
        <w:ind w:right="482"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Pakeisti 5 straipsn</w:t>
      </w:r>
      <w:r>
        <w:rPr>
          <w:bCs/>
          <w:szCs w:val="24"/>
          <w:lang w:eastAsia="lt-LT"/>
        </w:rPr>
        <w:t>į ir jį išdėstyti taip:</w:t>
      </w:r>
    </w:p>
    <w:p w14:paraId="700FE805" w14:textId="77777777" w:rsidR="00AF2674" w:rsidRDefault="0092670E">
      <w:pPr>
        <w:spacing w:line="360" w:lineRule="auto"/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„5 straipsnis. Loterijų ir lošimų mokesčio tarifas ir dydis</w:t>
      </w:r>
    </w:p>
    <w:p w14:paraId="2D44EBD9" w14:textId="77777777" w:rsidR="00AF2674" w:rsidRDefault="0092670E">
      <w:pPr>
        <w:spacing w:line="360" w:lineRule="auto"/>
        <w:ind w:right="482" w:firstLine="709"/>
        <w:jc w:val="both"/>
        <w:rPr>
          <w:color w:val="000000"/>
        </w:rPr>
      </w:pPr>
      <w:r>
        <w:rPr>
          <w:color w:val="000000"/>
        </w:rPr>
        <w:t>1. Organizuojant loterijas, loterijų ir lošimų mokesčio bazei taikomas 10</w:t>
      </w:r>
      <w:r>
        <w:rPr>
          <w:b/>
          <w:bCs/>
          <w:color w:val="000000"/>
        </w:rPr>
        <w:t> </w:t>
      </w:r>
      <w:r>
        <w:rPr>
          <w:color w:val="000000"/>
        </w:rPr>
        <w:t>procentų mokesčio tarifas.</w:t>
      </w:r>
    </w:p>
    <w:p w14:paraId="4818AA31" w14:textId="77777777" w:rsidR="00AF2674" w:rsidRDefault="00AF2674">
      <w:pPr>
        <w:spacing w:line="360" w:lineRule="auto"/>
        <w:ind w:right="482" w:firstLine="709"/>
        <w:jc w:val="both"/>
        <w:rPr>
          <w:b/>
          <w:szCs w:val="24"/>
          <w:lang w:eastAsia="lt-LT"/>
        </w:rPr>
      </w:pPr>
    </w:p>
    <w:p w14:paraId="7545E2C7" w14:textId="77777777" w:rsidR="00AF2674" w:rsidRDefault="0092670E">
      <w:pPr>
        <w:spacing w:line="360" w:lineRule="auto"/>
        <w:ind w:right="482"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 straipsnis. Įstatymo įsigaliojimas</w:t>
      </w:r>
    </w:p>
    <w:p w14:paraId="1519E95A" w14:textId="77777777" w:rsidR="00AF2674" w:rsidRDefault="0092670E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Šis įstatymas </w:t>
      </w:r>
      <w:r>
        <w:rPr>
          <w:szCs w:val="24"/>
          <w:lang w:eastAsia="lt-LT"/>
        </w:rPr>
        <w:t>įsigalioja 2022 m. sausio 1 d.</w:t>
      </w:r>
    </w:p>
    <w:p w14:paraId="1E19DB51" w14:textId="77777777" w:rsidR="00AF2674" w:rsidRDefault="00AF2674">
      <w:pPr>
        <w:rPr>
          <w:szCs w:val="24"/>
        </w:rPr>
      </w:pPr>
    </w:p>
    <w:p w14:paraId="60FF800D" w14:textId="77777777" w:rsidR="00AF2674" w:rsidRDefault="0092670E">
      <w:pPr>
        <w:spacing w:line="360" w:lineRule="auto"/>
        <w:ind w:firstLine="709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44E05375" w14:textId="77777777" w:rsidR="00AF2674" w:rsidRDefault="00AF2674">
      <w:pPr>
        <w:spacing w:line="360" w:lineRule="auto"/>
        <w:jc w:val="both"/>
        <w:rPr>
          <w:i/>
          <w:szCs w:val="24"/>
        </w:rPr>
      </w:pPr>
    </w:p>
    <w:p w14:paraId="6CEE7615" w14:textId="77777777" w:rsidR="00AF2674" w:rsidRDefault="0092670E">
      <w:pPr>
        <w:spacing w:line="360" w:lineRule="auto"/>
        <w:jc w:val="both"/>
        <w:rPr>
          <w:szCs w:val="24"/>
        </w:rPr>
      </w:pPr>
      <w:r>
        <w:rPr>
          <w:iCs/>
          <w:szCs w:val="24"/>
        </w:rPr>
        <w:t>Respublikos Prezidentas</w:t>
      </w:r>
    </w:p>
    <w:p w14:paraId="133507E1" w14:textId="77777777" w:rsidR="00AF2674" w:rsidRDefault="00AF2674">
      <w:pPr>
        <w:ind w:firstLine="2880"/>
        <w:rPr>
          <w:szCs w:val="24"/>
        </w:rPr>
      </w:pPr>
    </w:p>
    <w:p w14:paraId="747C0D24" w14:textId="77777777" w:rsidR="00AF2674" w:rsidRDefault="00AF2674">
      <w:pPr>
        <w:ind w:firstLine="3600"/>
      </w:pPr>
    </w:p>
    <w:p w14:paraId="56110614" w14:textId="77777777" w:rsidR="00AF2674" w:rsidRDefault="0092670E">
      <w:pPr>
        <w:rPr>
          <w:szCs w:val="24"/>
        </w:rPr>
      </w:pPr>
      <w:r>
        <w:rPr>
          <w:szCs w:val="24"/>
        </w:rPr>
        <w:t>Teikia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6230B99" w14:textId="77777777" w:rsidR="00AF2674" w:rsidRDefault="0092670E">
      <w:pPr>
        <w:rPr>
          <w:szCs w:val="24"/>
        </w:rPr>
      </w:pPr>
      <w:r>
        <w:rPr>
          <w:szCs w:val="24"/>
        </w:rPr>
        <w:t xml:space="preserve">Seimo nariai                                         </w:t>
      </w:r>
    </w:p>
    <w:p w14:paraId="6980E0B8" w14:textId="77777777" w:rsidR="00AF2674" w:rsidRDefault="00AF2674">
      <w:pPr>
        <w:rPr>
          <w:szCs w:val="24"/>
        </w:rPr>
      </w:pPr>
    </w:p>
    <w:p w14:paraId="1039E184" w14:textId="77777777" w:rsidR="00AF2674" w:rsidRDefault="0092670E">
      <w:pPr>
        <w:rPr>
          <w:szCs w:val="24"/>
        </w:rPr>
      </w:pPr>
      <w:r>
        <w:rPr>
          <w:szCs w:val="24"/>
        </w:rPr>
        <w:t xml:space="preserve">Andrius Kupčinskas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Audrius Petrošius</w:t>
      </w:r>
    </w:p>
    <w:p w14:paraId="178D434C" w14:textId="77777777" w:rsidR="00AF2674" w:rsidRDefault="00AF2674">
      <w:pPr>
        <w:rPr>
          <w:szCs w:val="24"/>
        </w:rPr>
      </w:pPr>
    </w:p>
    <w:p w14:paraId="215B72E2" w14:textId="77777777" w:rsidR="00AF2674" w:rsidRDefault="0092670E">
      <w:pPr>
        <w:rPr>
          <w:szCs w:val="24"/>
        </w:rPr>
      </w:pPr>
      <w:r>
        <w:rPr>
          <w:szCs w:val="24"/>
        </w:rPr>
        <w:t xml:space="preserve">Virgilijus Alekna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Tomas Bičiūnas</w:t>
      </w:r>
      <w:r>
        <w:rPr>
          <w:szCs w:val="24"/>
        </w:rPr>
        <w:tab/>
        <w:t xml:space="preserve"> </w:t>
      </w:r>
    </w:p>
    <w:p w14:paraId="4C530B63" w14:textId="77777777" w:rsidR="00AF2674" w:rsidRDefault="00AF2674">
      <w:pPr>
        <w:ind w:firstLine="2160"/>
        <w:rPr>
          <w:szCs w:val="24"/>
        </w:rPr>
      </w:pPr>
    </w:p>
    <w:p w14:paraId="28E8B327" w14:textId="77777777" w:rsidR="00AF2674" w:rsidRDefault="0092670E">
      <w:pPr>
        <w:rPr>
          <w:szCs w:val="24"/>
        </w:rPr>
      </w:pPr>
      <w:r>
        <w:rPr>
          <w:szCs w:val="24"/>
        </w:rPr>
        <w:t xml:space="preserve">Marius </w:t>
      </w:r>
      <w:proofErr w:type="spellStart"/>
      <w:r>
        <w:rPr>
          <w:szCs w:val="24"/>
        </w:rPr>
        <w:t>Matijošaitis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Viktoras Fiodorovas</w:t>
      </w:r>
      <w:r>
        <w:rPr>
          <w:szCs w:val="24"/>
        </w:rPr>
        <w:tab/>
      </w:r>
    </w:p>
    <w:p w14:paraId="022D9F03" w14:textId="77777777" w:rsidR="00AF2674" w:rsidRDefault="00AF2674">
      <w:pPr>
        <w:ind w:firstLine="8136"/>
        <w:rPr>
          <w:szCs w:val="24"/>
        </w:rPr>
      </w:pPr>
    </w:p>
    <w:p w14:paraId="2B39E047" w14:textId="77777777" w:rsidR="00AF2674" w:rsidRDefault="0092670E">
      <w:pPr>
        <w:rPr>
          <w:szCs w:val="24"/>
        </w:rPr>
      </w:pPr>
      <w:r>
        <w:rPr>
          <w:szCs w:val="24"/>
        </w:rPr>
        <w:t>Andrius Mazuronis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Sergejus Jovaiša</w:t>
      </w:r>
    </w:p>
    <w:p w14:paraId="665DC162" w14:textId="77777777" w:rsidR="00AF2674" w:rsidRDefault="00AF2674">
      <w:pPr>
        <w:ind w:left="5184" w:firstLine="1296"/>
        <w:rPr>
          <w:szCs w:val="24"/>
        </w:rPr>
      </w:pPr>
    </w:p>
    <w:p w14:paraId="35D0C948" w14:textId="77777777" w:rsidR="00AF2674" w:rsidRDefault="0092670E">
      <w:pPr>
        <w:rPr>
          <w:szCs w:val="24"/>
        </w:rPr>
      </w:pPr>
      <w:r>
        <w:rPr>
          <w:szCs w:val="24"/>
        </w:rPr>
        <w:t xml:space="preserve">Jonas Gudauskas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Deividas </w:t>
      </w:r>
      <w:proofErr w:type="spellStart"/>
      <w:r>
        <w:rPr>
          <w:szCs w:val="24"/>
        </w:rPr>
        <w:t>Labanavičius</w:t>
      </w:r>
      <w:proofErr w:type="spellEnd"/>
    </w:p>
    <w:p w14:paraId="25C6B297" w14:textId="77777777" w:rsidR="00AF2674" w:rsidRDefault="00AF2674">
      <w:pPr>
        <w:ind w:firstLine="2160"/>
        <w:rPr>
          <w:szCs w:val="24"/>
        </w:rPr>
      </w:pPr>
    </w:p>
    <w:p w14:paraId="52BDFFC1" w14:textId="77777777" w:rsidR="00AF2674" w:rsidRDefault="0092670E">
      <w:pPr>
        <w:rPr>
          <w:szCs w:val="24"/>
        </w:rPr>
      </w:pPr>
      <w:r>
        <w:rPr>
          <w:szCs w:val="24"/>
        </w:rPr>
        <w:t xml:space="preserve">Domas Griškevičius   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</w:p>
    <w:sectPr w:rsidR="00AF267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2C"/>
    <w:rsid w:val="0036202C"/>
    <w:rsid w:val="0092670E"/>
    <w:rsid w:val="00A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DA89"/>
  <w15:docId w15:val="{F575BEEB-7EF0-4573-B068-66D67F61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Gerasimovič</cp:lastModifiedBy>
  <cp:revision>2</cp:revision>
  <cp:lastPrinted>2017-10-10T08:58:00Z</cp:lastPrinted>
  <dcterms:created xsi:type="dcterms:W3CDTF">2021-10-12T11:13:00Z</dcterms:created>
  <dcterms:modified xsi:type="dcterms:W3CDTF">2021-10-12T11:13:00Z</dcterms:modified>
</cp:coreProperties>
</file>