
<file path=[Content_Types].xml><?xml version="1.0" encoding="utf-8"?>
<Types xmlns="http://schemas.openxmlformats.org/package/2006/content-types">
  <Default ContentType="application/vnd.ms-office.activeX"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office.activeX+xml" PartName="/word/activeX/activeX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F1DB8" w14:textId="77777777" w:rsidR="00CE013D" w:rsidRPr="00774A5F" w:rsidRDefault="00612F13" w:rsidP="00F6775A">
      <w:pPr>
        <w:jc w:val="center"/>
        <w:rPr>
          <w:sz w:val="10"/>
        </w:rPr>
      </w:pPr>
      <w:r w:rsidRPr="00774A5F">
        <w:rPr>
          <w:noProof/>
        </w:rPr>
        <w:drawing>
          <wp:inline distT="0" distB="0" distL="0" distR="0" wp14:anchorId="2C45D3CD" wp14:editId="0DDB28FB">
            <wp:extent cx="546100" cy="565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100" cy="565150"/>
                    </a:xfrm>
                    <a:prstGeom prst="rect">
                      <a:avLst/>
                    </a:prstGeom>
                    <a:noFill/>
                    <a:ln>
                      <a:noFill/>
                    </a:ln>
                  </pic:spPr>
                </pic:pic>
              </a:graphicData>
            </a:graphic>
          </wp:inline>
        </w:drawing>
      </w:r>
    </w:p>
    <w:p w14:paraId="6D83F468" w14:textId="77777777" w:rsidR="00C92E07" w:rsidRPr="00774A5F" w:rsidRDefault="00C92E07">
      <w:pPr>
        <w:ind w:left="-540" w:hanging="90"/>
        <w:jc w:val="center"/>
        <w:rPr>
          <w:szCs w:val="24"/>
        </w:rPr>
      </w:pPr>
    </w:p>
    <w:tbl>
      <w:tblPr>
        <w:tblW w:w="9772" w:type="dxa"/>
        <w:tblInd w:w="-34" w:type="dxa"/>
        <w:tblLayout w:type="fixed"/>
        <w:tblLook w:val="0000" w:firstRow="0" w:lastRow="0" w:firstColumn="0" w:lastColumn="0" w:noHBand="0" w:noVBand="0"/>
      </w:tblPr>
      <w:tblGrid>
        <w:gridCol w:w="4462"/>
        <w:gridCol w:w="5310"/>
      </w:tblGrid>
      <w:tr w:rsidR="00774A5F" w:rsidRPr="00774A5F" w14:paraId="7AC6A0F8" w14:textId="77777777">
        <w:trPr>
          <w:cantSplit/>
          <w:trHeight w:val="1074"/>
        </w:trPr>
        <w:tc>
          <w:tcPr>
            <w:tcW w:w="9772" w:type="dxa"/>
            <w:gridSpan w:val="2"/>
          </w:tcPr>
          <w:p w14:paraId="7A4439E8" w14:textId="77777777" w:rsidR="00CE013D" w:rsidRPr="00774A5F" w:rsidRDefault="00CE013D" w:rsidP="00C92E07">
            <w:pPr>
              <w:jc w:val="center"/>
              <w:rPr>
                <w:b/>
                <w:sz w:val="28"/>
                <w:szCs w:val="28"/>
              </w:rPr>
            </w:pPr>
            <w:r w:rsidRPr="00774A5F">
              <w:rPr>
                <w:b/>
                <w:sz w:val="28"/>
                <w:szCs w:val="28"/>
              </w:rPr>
              <w:t>Nacionalinė žemės tarnyba</w:t>
            </w:r>
          </w:p>
          <w:p w14:paraId="266E6A80" w14:textId="77777777" w:rsidR="00CE013D" w:rsidRPr="00774A5F" w:rsidRDefault="00CE013D" w:rsidP="00C92E07">
            <w:pPr>
              <w:pStyle w:val="Antrat1"/>
              <w:ind w:left="0" w:firstLine="34"/>
              <w:rPr>
                <w:rFonts w:ascii="Times New Roman" w:hAnsi="Times New Roman"/>
                <w:caps/>
                <w:szCs w:val="28"/>
              </w:rPr>
            </w:pPr>
            <w:r w:rsidRPr="00774A5F">
              <w:rPr>
                <w:rFonts w:ascii="Times New Roman" w:hAnsi="Times New Roman"/>
                <w:caps/>
                <w:szCs w:val="28"/>
              </w:rPr>
              <w:t>PRIE ŽEMĖS ŪKIO MINISTERIJOS</w:t>
            </w:r>
          </w:p>
          <w:p w14:paraId="74F875A8" w14:textId="77777777" w:rsidR="00CE013D" w:rsidRPr="00774A5F" w:rsidRDefault="00612F13" w:rsidP="00C92E07">
            <w:pPr>
              <w:ind w:firstLine="34"/>
              <w:jc w:val="center"/>
              <w:rPr>
                <w:b/>
                <w:sz w:val="48"/>
                <w:szCs w:val="48"/>
              </w:rPr>
            </w:pPr>
            <w:r w:rsidRPr="00774A5F">
              <w:rPr>
                <w:b/>
                <w:caps w:val="0"/>
                <w:noProof/>
                <w:sz w:val="20"/>
                <w:lang w:eastAsia="lt-LT"/>
              </w:rPr>
              <mc:AlternateContent>
                <mc:Choice Requires="wps">
                  <w:drawing>
                    <wp:anchor distT="0" distB="0" distL="114300" distR="114300" simplePos="0" relativeHeight="251655680" behindDoc="0" locked="0" layoutInCell="1" allowOverlap="1" wp14:anchorId="2BBFDFEE" wp14:editId="7AFE7085">
                      <wp:simplePos x="0" y="0"/>
                      <wp:positionH relativeFrom="column">
                        <wp:posOffset>3165475</wp:posOffset>
                      </wp:positionH>
                      <wp:positionV relativeFrom="paragraph">
                        <wp:posOffset>307975</wp:posOffset>
                      </wp:positionV>
                      <wp:extent cx="1262380" cy="27178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3EE85" w14:textId="3FA8C6B0" w:rsidR="00C74771" w:rsidRPr="000A5D7B" w:rsidRDefault="00C74771" w:rsidP="000A5D7B">
                                  <w:r>
                                    <w:t>2021-0</w:t>
                                  </w:r>
                                  <w:r>
                                    <w:rPr>
                                      <w:lang w:val="en-US"/>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FDFEE" id="_x0000_t202" coordsize="21600,21600" o:spt="202" path="m,l,21600r21600,l21600,xe">
                      <v:stroke joinstyle="miter"/>
                      <v:path gradientshapeok="t" o:connecttype="rect"/>
                    </v:shapetype>
                    <v:shape id="Text Box 4" o:spid="_x0000_s1026" type="#_x0000_t202" style="position:absolute;left:0;text-align:left;margin-left:249.25pt;margin-top:24.25pt;width:99.4pt;height:2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yipq8AEAAMYDAAAOAAAAZHJzL2Uyb0RvYy54bWysU8Fu2zAMvQ/YPwi6L469rOmMOEXXosOA rhvQ7gMYWY6F2aJGKbGzrx8lp2m23YZdBIqkHh8fqdXV2Hdir8kbtJXMZ3MptFVYG7ut5LenuzeX UvgAtoYOra7kQXt5tX79ajW4UhfYYldrEgxifTm4SrYhuDLLvGp1D36GTlsONkg9BL7SNqsJBkbv u6yYzy+yAal2hEp7z97bKSjXCb9ptApfmsbrILpKMreQTkrnJp7ZegXllsC1Rh1pwD+w6MFYLnqC uoUAYkfmL6jeKEKPTZgp7DNsGqN06oG7yed/dPPYgtOpFxbHu5NM/v/Bqof9VxKmruRSCgs9j+hJ j0F8wFEsojqD8yUnPTpOCyO7ecqpU+/uUX33wuJNC3arr4lwaDXUzC6PL7OzpxOOjyCb4TPWXAZ2 ARPQ2FAfpWMxBKPzlA6nyUQqKpYsLoq3lxxSHCuW+ZLtWALK59eOfPiosRfRqCTx5BM67O99mFKf U2Ixi3em69gPZWd/czBm9CT2kfBEPYybkbNjSxusD9wH4bRMvPxstEg/pRh4kSrpf+yAtBTdJ8ta vM8Xi7h56bJ4tyz4QueRzXkErGKoSgYpJvMmTNu6c2S2LVea1Ld4zfo1JrX2wurIm5cliXNc7LiN 5/eU9fL91r8AAAD//wMAUEsDBBQABgAIAAAAIQBeuQa63QAAAAkBAAAPAAAAZHJzL2Rvd25yZXYu eG1sTI9NT8MwDIbvSPyHyEjcWLJP1tJ0QiCuoG1sEres8dpqjVM12Vr+Pd6JnWzLj14/zlaDa8QF u1B70jAeKRBIhbc1lRq+tx9PSxAhGrKm8YQafjHAKr+/y0xqfU9rvGxiKTiEQmo0VDG2qZShqNCZ MPItEu+OvnMm8tiV0nam53DXyIlSC+lMTXyhMi2+VVicNmenYfd5/NnP1Ff57uZt7wclySVS68eH 4fUFRMQh/sNw1Wd1yNnp4M9kg2g0zJLlnFFurpWBRfI8BXHQkIynIPNM3n6Q/wEAAP//AwBQSwEC LQAUAAYACAAAACEAtoM4kv4AAADhAQAAEwAAAAAAAAAAAAAAAAAAAAAAW0NvbnRlbnRfVHlwZXNd LnhtbFBLAQItABQABgAIAAAAIQA4/SH/1gAAAJQBAAALAAAAAAAAAAAAAAAAAC8BAABfcmVscy8u cmVsc1BLAQItABQABgAIAAAAIQC2yipq8AEAAMYDAAAOAAAAAAAAAAAAAAAAAC4CAABkcnMvZTJv RG9jLnhtbFBLAQItABQABgAIAAAAIQBeuQa63QAAAAkBAAAPAAAAAAAAAAAAAAAAAEoEAABkcnMv ZG93bnJldi54bWxQSwUGAAAAAAQABADzAAAAVAUAAAAA " filled="f" stroked="f">
                      <v:textbox>
                        <w:txbxContent>
                          <w:p w14:paraId="6973EE85" w14:textId="3FA8C6B0" w:rsidR="00C74771" w:rsidRPr="000A5D7B" w:rsidRDefault="00C74771" w:rsidP="000A5D7B">
                            <w:r>
                              <w:t>2021-0</w:t>
                            </w:r>
                            <w:r>
                              <w:rPr>
                                <w:lang w:val="en-US"/>
                              </w:rPr>
                              <w:t>5-</w:t>
                            </w:r>
                          </w:p>
                        </w:txbxContent>
                      </v:textbox>
                    </v:shape>
                  </w:pict>
                </mc:Fallback>
              </mc:AlternateContent>
            </w:r>
            <w:r w:rsidRPr="00774A5F">
              <w:rPr>
                <w:caps w:val="0"/>
                <w:noProof/>
                <w:sz w:val="20"/>
                <w:lang w:eastAsia="lt-LT"/>
              </w:rPr>
              <mc:AlternateContent>
                <mc:Choice Requires="wps">
                  <w:drawing>
                    <wp:anchor distT="0" distB="0" distL="114300" distR="114300" simplePos="0" relativeHeight="251656704" behindDoc="0" locked="0" layoutInCell="1" allowOverlap="1" wp14:anchorId="0E2F8DF7" wp14:editId="5165E2B8">
                      <wp:simplePos x="0" y="0"/>
                      <wp:positionH relativeFrom="column">
                        <wp:posOffset>4621530</wp:posOffset>
                      </wp:positionH>
                      <wp:positionV relativeFrom="paragraph">
                        <wp:posOffset>308610</wp:posOffset>
                      </wp:positionV>
                      <wp:extent cx="1558290" cy="23812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DB7AF" w14:textId="38A4AEB8" w:rsidR="00C74771" w:rsidRPr="000A5D7B" w:rsidRDefault="00C74771" w:rsidP="000A5D7B">
                                  <w:r>
                                    <w:t>1SD-    -(3.3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F8DF7" id="Text Box 5" o:spid="_x0000_s1027" type="#_x0000_t202" style="position:absolute;left:0;text-align:left;margin-left:363.9pt;margin-top:24.3pt;width:122.7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POj68wEAAM0DAAAOAAAAZHJzL2Uyb0RvYy54bWysU9tu2zAMfR+wfxD0vjjxki414hRdiw4D ugvQ9gMYWY6F2aJGKbGzrx8lp2m2vg17EcSLDs8hqdXV0LVir8kbtKWcTaZSaKuwMnZbyqfHu3dL KXwAW0GLVpfyoL28Wr99s+pdoXNssK00CQaxvuhdKZsQXJFlXjW6Az9Bpy0Ha6QOApu0zSqCntG7 Nsun04usR6ocodLes/d2DMp1wq9rrcK3uvY6iLaUzC2kk9K5iWe2XkGxJXCNUUca8A8sOjCWi56g biGA2JF5BdUZReixDhOFXYZ1bZROGljNbPqXmocGnE5auDnendrk/x+s+rr/TsJUpbyQwkLHI3rU QxAfcRCL2J3e+YKTHhynhYHdPOWk1Lt7VD+8sHjTgN3qayLsGw0Vs5vFl9nZ0xHHR5BN/wUrLgO7 gAloqKmLreNmCEbnKR1Ok4lUVCy5WCzzSw4pjuXvl7M8kcugeH7tyIdPGjsRL6UknnxCh/29D5EN FM8psZjFO9O2afqt/cPBidGT2EfCI/UwbIbUpiQtKttgdWA5hONO8R/gS4P0S4qe96mU/ucOSEvR frbcksvZfB4XMBnzxYecDTqPbM4jYBVDlTJIMV5vwri0O0dm23ClcQgWr7mNtUkKX1gd6fPOJOHH /Y5LeW6nrJdfuP4NAAD//wMAUEsDBBQABgAIAAAAIQARVV+13gAAAAkBAAAPAAAAZHJzL2Rvd25y ZXYueG1sTI/BTsMwEETvSPyDtUjcqN1QkjRkUyEQVxCFVuLmxtskIl5HsduEv8ec4Dia0cybcjPb Xpxp9J1jhOVCgSCunem4Qfh4f77JQfig2ejeMSF8k4dNdXlR6sK4id/ovA2NiCXsC43QhjAUUvq6 Jav9wg3E0Tu60eoQ5dhIM+opltteJkql0uqO40KrB3psqf7anizC7uX4uV+p1+bJ3g2Tm5Vku5aI 11fzwz2IQHP4C8MvfkSHKjId3ImNFz1ClmQRPSCs8hREDKyz2wTEASFPlyCrUv5/UP0AAAD//wMA UEsBAi0AFAAGAAgAAAAhALaDOJL+AAAA4QEAABMAAAAAAAAAAAAAAAAAAAAAAFtDb250ZW50X1R5 cGVzXS54bWxQSwECLQAUAAYACAAAACEAOP0h/9YAAACUAQAACwAAAAAAAAAAAAAAAAAvAQAAX3Jl bHMvLnJlbHNQSwECLQAUAAYACAAAACEAODzo+vMBAADNAwAADgAAAAAAAAAAAAAAAAAuAgAAZHJz L2Uyb0RvYy54bWxQSwECLQAUAAYACAAAACEAEVVftd4AAAAJAQAADwAAAAAAAAAAAAAAAABNBAAA ZHJzL2Rvd25yZXYueG1sUEsFBgAAAAAEAAQA8wAAAFgFAAAAAA== " filled="f" stroked="f">
                      <v:textbox>
                        <w:txbxContent>
                          <w:p w14:paraId="4B0DB7AF" w14:textId="38A4AEB8" w:rsidR="00C74771" w:rsidRPr="000A5D7B" w:rsidRDefault="00C74771" w:rsidP="000A5D7B">
                            <w:r>
                              <w:t>1SD-    -(3.3 E.)</w:t>
                            </w:r>
                          </w:p>
                        </w:txbxContent>
                      </v:textbox>
                    </v:shape>
                  </w:pict>
                </mc:Fallback>
              </mc:AlternateContent>
            </w:r>
          </w:p>
        </w:tc>
      </w:tr>
      <w:tr w:rsidR="00774A5F" w:rsidRPr="00774A5F" w14:paraId="5B228025" w14:textId="77777777" w:rsidTr="00F04BAD">
        <w:trPr>
          <w:cantSplit/>
          <w:trHeight w:val="1180"/>
        </w:trPr>
        <w:tc>
          <w:tcPr>
            <w:tcW w:w="4462" w:type="dxa"/>
          </w:tcPr>
          <w:p w14:paraId="56902F27" w14:textId="664171E3" w:rsidR="009006FD" w:rsidRDefault="009006FD" w:rsidP="00292DDE">
            <w:pPr>
              <w:ind w:left="-74"/>
              <w:rPr>
                <w:caps w:val="0"/>
                <w:szCs w:val="24"/>
              </w:rPr>
            </w:pPr>
            <w:r w:rsidRPr="00774A5F">
              <w:rPr>
                <w:caps w:val="0"/>
                <w:szCs w:val="24"/>
              </w:rPr>
              <w:t>Lietuvos Respublikos</w:t>
            </w:r>
          </w:p>
          <w:p w14:paraId="77BB0766" w14:textId="262145C6" w:rsidR="008A18D6" w:rsidRPr="00774A5F" w:rsidRDefault="002877A5" w:rsidP="00292DDE">
            <w:pPr>
              <w:ind w:left="-74"/>
              <w:rPr>
                <w:caps w:val="0"/>
                <w:szCs w:val="24"/>
              </w:rPr>
            </w:pPr>
            <w:r>
              <w:rPr>
                <w:caps w:val="0"/>
                <w:szCs w:val="24"/>
              </w:rPr>
              <w:t>susisiekimo</w:t>
            </w:r>
            <w:r w:rsidR="008A18D6">
              <w:rPr>
                <w:caps w:val="0"/>
                <w:szCs w:val="24"/>
              </w:rPr>
              <w:t xml:space="preserve"> ministerijai</w:t>
            </w:r>
          </w:p>
          <w:p w14:paraId="746DC288" w14:textId="57D41B3D" w:rsidR="008C3CB7" w:rsidRPr="00774A5F" w:rsidRDefault="008C3CB7" w:rsidP="00292DDE">
            <w:pPr>
              <w:ind w:left="-74"/>
              <w:rPr>
                <w:caps w:val="0"/>
                <w:sz w:val="23"/>
                <w:szCs w:val="23"/>
              </w:rPr>
            </w:pPr>
          </w:p>
        </w:tc>
        <w:tc>
          <w:tcPr>
            <w:tcW w:w="5310" w:type="dxa"/>
          </w:tcPr>
          <w:p w14:paraId="31CCD3AB" w14:textId="4E37E75D" w:rsidR="00CE013D" w:rsidRPr="00774A5F" w:rsidRDefault="00CE013D" w:rsidP="00E00297">
            <w:pPr>
              <w:rPr>
                <w:caps w:val="0"/>
              </w:rPr>
            </w:pPr>
            <w:r w:rsidRPr="00774A5F">
              <w:rPr>
                <w:caps w:val="0"/>
                <w:szCs w:val="24"/>
              </w:rPr>
              <w:t xml:space="preserve"> </w:t>
            </w:r>
            <w:r w:rsidR="00F46967" w:rsidRPr="00774A5F">
              <w:rPr>
                <w:caps w:val="0"/>
              </w:rPr>
              <w:t xml:space="preserve">        ________________</w:t>
            </w:r>
            <w:r w:rsidRPr="00774A5F">
              <w:rPr>
                <w:caps w:val="0"/>
              </w:rPr>
              <w:t xml:space="preserve"> Nr. ____________</w:t>
            </w:r>
            <w:r w:rsidR="003671BA" w:rsidRPr="00774A5F">
              <w:rPr>
                <w:caps w:val="0"/>
              </w:rPr>
              <w:t>__</w:t>
            </w:r>
            <w:r w:rsidR="00D532D4" w:rsidRPr="00774A5F">
              <w:rPr>
                <w:caps w:val="0"/>
              </w:rPr>
              <w:t>_</w:t>
            </w:r>
            <w:r w:rsidR="003671BA" w:rsidRPr="00774A5F">
              <w:rPr>
                <w:caps w:val="0"/>
              </w:rPr>
              <w:t>__</w:t>
            </w:r>
            <w:r w:rsidR="00C92E07" w:rsidRPr="00774A5F">
              <w:rPr>
                <w:caps w:val="0"/>
              </w:rPr>
              <w:t>_</w:t>
            </w:r>
          </w:p>
          <w:p w14:paraId="19E10F21" w14:textId="14D86F70" w:rsidR="00CE013D" w:rsidRPr="00774A5F" w:rsidRDefault="00612F13">
            <w:pPr>
              <w:jc w:val="center"/>
              <w:rPr>
                <w:caps w:val="0"/>
                <w:sz w:val="10"/>
              </w:rPr>
            </w:pPr>
            <w:r w:rsidRPr="00774A5F">
              <w:rPr>
                <w:caps w:val="0"/>
                <w:noProof/>
                <w:szCs w:val="24"/>
                <w:lang w:eastAsia="lt-LT"/>
              </w:rPr>
              <mc:AlternateContent>
                <mc:Choice Requires="wps">
                  <w:drawing>
                    <wp:anchor distT="0" distB="0" distL="114300" distR="114300" simplePos="0" relativeHeight="251659776" behindDoc="0" locked="0" layoutInCell="1" allowOverlap="1" wp14:anchorId="4CB78A34" wp14:editId="72D3CC37">
                      <wp:simplePos x="0" y="0"/>
                      <wp:positionH relativeFrom="column">
                        <wp:posOffset>1798955</wp:posOffset>
                      </wp:positionH>
                      <wp:positionV relativeFrom="paragraph">
                        <wp:posOffset>17780</wp:posOffset>
                      </wp:positionV>
                      <wp:extent cx="1692910" cy="259715"/>
                      <wp:effectExtent l="0" t="0" r="0" b="698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91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9A23C" w14:textId="10E7AFD9" w:rsidR="00C74771" w:rsidRPr="009E1152" w:rsidRDefault="00C74771" w:rsidP="006B6400">
                                  <w:pPr>
                                    <w:rPr>
                                      <w:caps w:val="0"/>
                                      <w:szCs w:val="24"/>
                                    </w:rPr>
                                  </w:pPr>
                                  <w:r w:rsidRPr="009E1152">
                                    <w:rPr>
                                      <w:rFonts w:ascii="TimesNewRomanPSMT" w:hAnsi="TimesNewRomanPSMT" w:cs="TimesNewRomanPSMT"/>
                                      <w:caps w:val="0"/>
                                      <w:szCs w:val="24"/>
                                      <w:lang w:eastAsia="lt-LT"/>
                                    </w:rPr>
                                    <w:t>2-1763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8A34" id="Text Box 13" o:spid="_x0000_s1028" type="#_x0000_t202" style="position:absolute;left:0;text-align:left;margin-left:141.65pt;margin-top:1.4pt;width:133.3pt;height:2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mvHn9QEAAM4DAAAOAAAAZHJzL2Uyb0RvYy54bWysU9uO0zAQfUfiHyy/0zSh3aVR09Wyq0VI y4K0ywc4jtNYxB4zdpuUr2fstKXAG+LF8lx85syZ8fpmND3bK/QabMXz2ZwzZSU02m4r/vXl4c07 znwQthE9WFXxg/L8ZvP61XpwpSqgg75RyAjE+nJwFe9CcGWWedkpI/wMnLIUbAGNCGTiNmtQDIRu +qyYz6+yAbBxCFJ5T977Kcg3Cb9tlQyf29arwPqKE7eQTkxnHc9ssxblFoXrtDzSEP/AwghtqegZ 6l4EwXao/4IyWiJ4aMNMgsmgbbVUqQfqJp//0c1zJ5xKvZA43p1l8v8PVj7tvyDTTcWXnFlhaEQv agzsPYwsfxvlGZwvKevZUV4YyU9jTq169wjym2cW7jpht+oWEYZOiYbo5fFldvF0wvERpB4+QUN1 xC5AAhpbNFE7UoMROo3pcB5N5CJjyatVscopJClWLFfX+TKVEOXptUMfPigwLF4qjjT6hC72jz5E NqI8pcRiFh5036fx9/Y3ByVGT2IfCU/Uw1iPSafiJEoNzYHaQZiWij4BXTrAH5wNtFAV9993AhVn /UdLkqzyxSJuYDIWy+uCDLyM1JcRYSVBVTxwNl3vwrS1O4d621GlaQgWbknGVqcOo94TqyN9WprU +HHB41Ze2inr1zfc/AQAAP//AwBQSwMEFAAGAAgAAAAhAMdLKXXdAAAACAEAAA8AAABkcnMvZG93 bnJldi54bWxMj8FOwzAQRO9I/QdrkbhRmyYtTYhTIRBXEC0gcdvG2yRqvI5itwl/j3uC26xmNPO2 2Ey2E2cafOtYw91cgSCunGm51vCxe7ldg/AB2WDnmDT8kIdNObsqMDdu5Hc6b0MtYgn7HDU0IfS5 lL5qyKKfu544egc3WAzxHGppBhxjue3kQqmVtNhyXGiwp6eGquP2ZDV8vh6+v1L1Vj/bZT+6SUm2 mdT65np6fAARaAp/YbjgR3QoI9Pendh40WlYrJMkRi8CRPSXaZaB2GtIk3uQZSH/P1D+AgAA//8D AFBLAQItABQABgAIAAAAIQC2gziS/gAAAOEBAAATAAAAAAAAAAAAAAAAAAAAAABbQ29udGVudF9U eXBlc10ueG1sUEsBAi0AFAAGAAgAAAAhADj9If/WAAAAlAEAAAsAAAAAAAAAAAAAAAAALwEAAF9y ZWxzLy5yZWxzUEsBAi0AFAAGAAgAAAAhACGa8ef1AQAAzgMAAA4AAAAAAAAAAAAAAAAALgIAAGRy cy9lMm9Eb2MueG1sUEsBAi0AFAAGAAgAAAAhAMdLKXXdAAAACAEAAA8AAAAAAAAAAAAAAAAATwQA AGRycy9kb3ducmV2LnhtbFBLBQYAAAAABAAEAPMAAABZBQAAAAA= " filled="f" stroked="f">
                      <v:textbox>
                        <w:txbxContent>
                          <w:p w14:paraId="59E9A23C" w14:textId="10E7AFD9" w:rsidR="00C74771" w:rsidRPr="009E1152" w:rsidRDefault="00C74771" w:rsidP="006B6400">
                            <w:pPr>
                              <w:rPr>
                                <w:caps w:val="0"/>
                                <w:szCs w:val="24"/>
                              </w:rPr>
                            </w:pPr>
                            <w:r w:rsidRPr="009E1152">
                              <w:rPr>
                                <w:rFonts w:ascii="TimesNewRomanPSMT" w:hAnsi="TimesNewRomanPSMT" w:cs="TimesNewRomanPSMT"/>
                                <w:caps w:val="0"/>
                                <w:szCs w:val="24"/>
                                <w:lang w:eastAsia="lt-LT"/>
                              </w:rPr>
                              <w:t>2-1763</w:t>
                            </w:r>
                          </w:p>
                        </w:txbxContent>
                      </v:textbox>
                    </v:shape>
                  </w:pict>
                </mc:Fallback>
              </mc:AlternateContent>
            </w:r>
            <w:r w:rsidRPr="00774A5F">
              <w:rPr>
                <w:caps w:val="0"/>
                <w:noProof/>
                <w:szCs w:val="24"/>
                <w:lang w:eastAsia="lt-LT"/>
              </w:rPr>
              <mc:AlternateContent>
                <mc:Choice Requires="wps">
                  <w:drawing>
                    <wp:anchor distT="0" distB="0" distL="114300" distR="114300" simplePos="0" relativeHeight="251657728" behindDoc="0" locked="0" layoutInCell="1" allowOverlap="1" wp14:anchorId="36DAF023" wp14:editId="083B4E8D">
                      <wp:simplePos x="0" y="0"/>
                      <wp:positionH relativeFrom="column">
                        <wp:posOffset>332105</wp:posOffset>
                      </wp:positionH>
                      <wp:positionV relativeFrom="paragraph">
                        <wp:posOffset>20955</wp:posOffset>
                      </wp:positionV>
                      <wp:extent cx="1262380" cy="25971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A8DF5" w14:textId="0E835EEC" w:rsidR="00C74771" w:rsidRPr="008A18D6" w:rsidRDefault="00C74771" w:rsidP="00926D16">
                                  <w:pPr>
                                    <w:rPr>
                                      <w:lang w:val="en-US"/>
                                    </w:rPr>
                                  </w:pPr>
                                  <w:r>
                                    <w:rPr>
                                      <w:lang w:val="en-US"/>
                                    </w:rPr>
                                    <w:t>2021-04-28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AF023" id="Text Box 6" o:spid="_x0000_s1029" type="#_x0000_t202" style="position:absolute;left:0;text-align:left;margin-left:26.15pt;margin-top:1.65pt;width:99.4pt;height:2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YEKT9QEAAM0DAAAOAAAAZHJzL2Uyb0RvYy54bWysU9tu2zAMfR+wfxD0vjhxk7Q14hRdiw4D um5Auw9gZDkWZosapcTuvn6UnGTZ9jbsRRAvOjw8pFY3Q9eKvSZv0JZyNplKoa3CythtKb++PLy7 ksIHsBW0aHUpX7WXN+u3b1a9K3SODbaVJsEg1he9K2UTgiuyzKtGd+An6LTlYI3UQWCTtllF0DN6 12b5dLrMeqTKESrtPXvvx6BcJ/y61ip8rmuvg2hLydxCOimdm3hm6xUUWwLXGHWgAf/AogNjuegJ 6h4CiB2Zv6A6owg91mGisMuwro3SqQfuZjb9o5vnBpxOvbA43p1k8v8PVj3tv5AwVSnnUljoeEQv egjiPQ5iGdXpnS846dlxWhjYzVNOnXr3iOqbFxbvGrBbfUuEfaOhYnaz+DI7ezri+Aiy6T9hxWVg FzABDTV1UToWQzA6T+n1NJlIRcWS+TK/uOKQ4li+uL6cLVIJKI6vHfnwQWMn4qWUxJNP6LB/9CGy geKYEotZfDBtm6bf2t8cnBg9iX0kPFIPw2ZIMl0cRdlg9crtEI47xX+ALw3SDyl63qdS+u87IC1F +9GyJNez+TwuYDLmi8ucDTqPbM4jYBVDlTJIMV7vwri0O0dm23ClcQgWb1nG2qQOo94jqwN93pnU +GG/41Ke2ynr1y9c/wQAAP//AwBQSwMEFAAGAAgAAAAhAFqtroLbAAAABwEAAA8AAABkcnMvZG93 bnJldi54bWxMjs1OwzAQhO9IvIO1SNyonTRBELKpEIgriPIjcXOTbRIRr6PYbcLbs5zoaTSa0cxX bhY3qCNNofeMkKwMKOLaNz23CO9vT1c3oEK03NjBMyH8UIBNdX5W2qLxM7/ScRtbJSMcCovQxTgW Woe6I2fDyo/Eku395GwUO7W6mews427QqTHX2tme5aGzIz10VH9vDw7h43n/9ZmZl/bR5ePsF6PZ 3WrEy4vl/g5UpCX+l+EPX9ChEqadP3AT1ICQp2tpIqxFJE7zJAG1Q8iyFHRV6lP+6hcAAP//AwBQ SwECLQAUAAYACAAAACEAtoM4kv4AAADhAQAAEwAAAAAAAAAAAAAAAAAAAAAAW0NvbnRlbnRfVHlw ZXNdLnhtbFBLAQItABQABgAIAAAAIQA4/SH/1gAAAJQBAAALAAAAAAAAAAAAAAAAAC8BAABfcmVs cy8ucmVsc1BLAQItABQABgAIAAAAIQBXYEKT9QEAAM0DAAAOAAAAAAAAAAAAAAAAAC4CAABkcnMv ZTJvRG9jLnhtbFBLAQItABQABgAIAAAAIQBara6C2wAAAAcBAAAPAAAAAAAAAAAAAAAAAE8EAABk cnMvZG93bnJldi54bWxQSwUGAAAAAAQABADzAAAAVwUAAAAA " filled="f" stroked="f">
                      <v:textbox>
                        <w:txbxContent>
                          <w:p w14:paraId="22DA8DF5" w14:textId="0E835EEC" w:rsidR="00C74771" w:rsidRPr="008A18D6" w:rsidRDefault="00C74771" w:rsidP="00926D16">
                            <w:pPr>
                              <w:rPr>
                                <w:lang w:val="en-US"/>
                              </w:rPr>
                            </w:pPr>
                            <w:r>
                              <w:rPr>
                                <w:lang w:val="en-US"/>
                              </w:rPr>
                              <w:t>2021-04-28</w:t>
                            </w:r>
                          </w:p>
                        </w:txbxContent>
                      </v:textbox>
                    </v:shape>
                  </w:pict>
                </mc:Fallback>
              </mc:AlternateContent>
            </w:r>
          </w:p>
          <w:p w14:paraId="6A0E2DD1" w14:textId="4DE52487" w:rsidR="00CE013D" w:rsidRPr="00774A5F" w:rsidRDefault="00995DE9" w:rsidP="00995DE9">
            <w:pPr>
              <w:jc w:val="center"/>
              <w:rPr>
                <w:caps w:val="0"/>
              </w:rPr>
            </w:pPr>
            <w:r w:rsidRPr="00774A5F">
              <w:rPr>
                <w:caps w:val="0"/>
              </w:rPr>
              <w:t xml:space="preserve">   </w:t>
            </w:r>
            <w:r w:rsidR="00D92B24" w:rsidRPr="00774A5F">
              <w:rPr>
                <w:caps w:val="0"/>
              </w:rPr>
              <w:t xml:space="preserve">  </w:t>
            </w:r>
            <w:r w:rsidRPr="00774A5F">
              <w:rPr>
                <w:caps w:val="0"/>
              </w:rPr>
              <w:t xml:space="preserve">  Į </w:t>
            </w:r>
            <w:r w:rsidR="00CE013D" w:rsidRPr="00774A5F">
              <w:rPr>
                <w:caps w:val="0"/>
              </w:rPr>
              <w:t>_____________</w:t>
            </w:r>
            <w:r w:rsidR="00D532D4" w:rsidRPr="00774A5F">
              <w:rPr>
                <w:caps w:val="0"/>
              </w:rPr>
              <w:t>_</w:t>
            </w:r>
            <w:r w:rsidR="00CE013D" w:rsidRPr="00774A5F">
              <w:rPr>
                <w:caps w:val="0"/>
              </w:rPr>
              <w:t>__ Nr. ______</w:t>
            </w:r>
            <w:r w:rsidR="003671BA" w:rsidRPr="00774A5F">
              <w:rPr>
                <w:caps w:val="0"/>
              </w:rPr>
              <w:t>____</w:t>
            </w:r>
            <w:r w:rsidR="00CE013D" w:rsidRPr="00774A5F">
              <w:rPr>
                <w:caps w:val="0"/>
              </w:rPr>
              <w:t>________</w:t>
            </w:r>
          </w:p>
          <w:p w14:paraId="3D009A0C" w14:textId="77777777" w:rsidR="006B6400" w:rsidRPr="00774A5F" w:rsidRDefault="006B6400" w:rsidP="00995DE9">
            <w:pPr>
              <w:jc w:val="center"/>
              <w:rPr>
                <w:caps w:val="0"/>
              </w:rPr>
            </w:pPr>
          </w:p>
        </w:tc>
      </w:tr>
    </w:tbl>
    <w:p w14:paraId="581A7B82" w14:textId="26BAE408" w:rsidR="00C804EB" w:rsidRPr="00855688" w:rsidRDefault="00D5061C" w:rsidP="008E7C04">
      <w:pPr>
        <w:autoSpaceDE w:val="0"/>
        <w:autoSpaceDN w:val="0"/>
        <w:adjustRightInd w:val="0"/>
        <w:jc w:val="both"/>
        <w:rPr>
          <w:b/>
          <w:szCs w:val="24"/>
        </w:rPr>
      </w:pPr>
      <w:r w:rsidRPr="00855688">
        <w:rPr>
          <w:b/>
          <w:szCs w:val="24"/>
        </w:rPr>
        <w:t>Dėl</w:t>
      </w:r>
      <w:r w:rsidR="003E1293" w:rsidRPr="00855688">
        <w:rPr>
          <w:b/>
          <w:bCs/>
          <w:caps w:val="0"/>
        </w:rPr>
        <w:t xml:space="preserve"> </w:t>
      </w:r>
      <w:r w:rsidR="00A319D3" w:rsidRPr="00855688">
        <w:rPr>
          <w:b/>
          <w:bCs/>
        </w:rPr>
        <w:t xml:space="preserve">LIETUVOS RESPUBLIKOS </w:t>
      </w:r>
      <w:r w:rsidR="00DC7B30">
        <w:rPr>
          <w:b/>
          <w:bCs/>
        </w:rPr>
        <w:t>įstatymų</w:t>
      </w:r>
      <w:r w:rsidR="00A319D3" w:rsidRPr="00855688">
        <w:rPr>
          <w:b/>
          <w:bCs/>
        </w:rPr>
        <w:t xml:space="preserve"> PROJEKTŲ </w:t>
      </w:r>
    </w:p>
    <w:p w14:paraId="0B0107E4" w14:textId="4FD004BB" w:rsidR="000C77F4" w:rsidRPr="00855688" w:rsidRDefault="000C77F4" w:rsidP="0087195D">
      <w:pPr>
        <w:tabs>
          <w:tab w:val="center" w:pos="4153"/>
          <w:tab w:val="right" w:pos="8306"/>
        </w:tabs>
        <w:jc w:val="both"/>
        <w:rPr>
          <w:b/>
          <w:szCs w:val="24"/>
        </w:rPr>
      </w:pPr>
    </w:p>
    <w:p w14:paraId="7A525EC9" w14:textId="77777777" w:rsidR="007878D6" w:rsidRPr="00855688" w:rsidRDefault="007878D6" w:rsidP="0087195D">
      <w:pPr>
        <w:tabs>
          <w:tab w:val="center" w:pos="4153"/>
          <w:tab w:val="right" w:pos="8306"/>
        </w:tabs>
        <w:jc w:val="both"/>
        <w:rPr>
          <w:b/>
          <w:szCs w:val="24"/>
        </w:rPr>
      </w:pPr>
    </w:p>
    <w:p w14:paraId="0CCDA301" w14:textId="7C910086" w:rsidR="00797F3C" w:rsidRPr="00824A46" w:rsidRDefault="001928D1" w:rsidP="00797F3C">
      <w:pPr>
        <w:pStyle w:val="Default"/>
        <w:spacing w:line="312" w:lineRule="auto"/>
        <w:ind w:firstLine="851"/>
        <w:contextualSpacing/>
        <w:jc w:val="both"/>
        <w:rPr>
          <w:color w:val="auto"/>
        </w:rPr>
      </w:pPr>
      <w:r w:rsidRPr="00824A46">
        <w:rPr>
          <w:color w:val="auto"/>
        </w:rPr>
        <w:t>Nacionalinė žemės tarnyba prie Žemės ūkio ministerijos</w:t>
      </w:r>
      <w:r w:rsidR="00195C8C" w:rsidRPr="00824A46">
        <w:rPr>
          <w:color w:val="auto"/>
        </w:rPr>
        <w:t xml:space="preserve"> (toliau – Nacionalinė žemės tarnyba)</w:t>
      </w:r>
      <w:r w:rsidR="00A85F2C" w:rsidRPr="00824A46">
        <w:rPr>
          <w:color w:val="auto"/>
        </w:rPr>
        <w:t>,</w:t>
      </w:r>
      <w:r w:rsidRPr="00824A46">
        <w:rPr>
          <w:color w:val="auto"/>
        </w:rPr>
        <w:t xml:space="preserve"> </w:t>
      </w:r>
      <w:r w:rsidR="00AA1E0A" w:rsidRPr="00824A46">
        <w:rPr>
          <w:color w:val="auto"/>
        </w:rPr>
        <w:t>susipažinusi su</w:t>
      </w:r>
      <w:r w:rsidR="00CE56C6" w:rsidRPr="00824A46">
        <w:rPr>
          <w:color w:val="auto"/>
        </w:rPr>
        <w:t xml:space="preserve"> </w:t>
      </w:r>
      <w:bookmarkStart w:id="0" w:name="_Hlk69224720"/>
      <w:r w:rsidR="00AF78C3" w:rsidRPr="00824A46">
        <w:rPr>
          <w:color w:val="auto"/>
        </w:rPr>
        <w:t>Lietuvos Respublikos susisiekimo ministerijos 2021-04-</w:t>
      </w:r>
      <w:r w:rsidR="00120689" w:rsidRPr="00824A46">
        <w:rPr>
          <w:color w:val="auto"/>
          <w:lang w:val="en-US"/>
        </w:rPr>
        <w:t>28</w:t>
      </w:r>
      <w:r w:rsidR="00AF78C3" w:rsidRPr="00824A46">
        <w:rPr>
          <w:color w:val="auto"/>
        </w:rPr>
        <w:t xml:space="preserve"> raštu Nr. 2-1</w:t>
      </w:r>
      <w:r w:rsidR="00120689" w:rsidRPr="00824A46">
        <w:rPr>
          <w:color w:val="auto"/>
        </w:rPr>
        <w:t>763</w:t>
      </w:r>
      <w:r w:rsidR="00F75EDC" w:rsidRPr="00824A46">
        <w:rPr>
          <w:color w:val="auto"/>
        </w:rPr>
        <w:t xml:space="preserve"> ,,</w:t>
      </w:r>
      <w:r w:rsidR="00F75EDC" w:rsidRPr="00824A46">
        <w:rPr>
          <w:bCs/>
          <w:color w:val="auto"/>
        </w:rPr>
        <w:t>Dėl įstatymų projektų teikimo išvadoms gauti</w:t>
      </w:r>
      <w:r w:rsidR="00F75EDC" w:rsidRPr="00824A46">
        <w:rPr>
          <w:color w:val="auto"/>
        </w:rPr>
        <w:t xml:space="preserve">“ derinti pateiktais </w:t>
      </w:r>
      <w:r w:rsidR="00797F3C" w:rsidRPr="00824A46">
        <w:rPr>
          <w:bCs/>
          <w:color w:val="auto"/>
        </w:rPr>
        <w:t xml:space="preserve">Lietuvos Respublikos žemės paėmimo visuomenės poreikiams įgyvendinant ypatingos valstybinės svarbos projektus įstatymo </w:t>
      </w:r>
      <w:r w:rsidR="003B2B8C" w:rsidRPr="00824A46">
        <w:rPr>
          <w:bCs/>
          <w:color w:val="auto"/>
        </w:rPr>
        <w:br/>
      </w:r>
      <w:r w:rsidR="00797F3C" w:rsidRPr="00824A46">
        <w:rPr>
          <w:bCs/>
          <w:color w:val="auto"/>
        </w:rPr>
        <w:t>Nr. XI-1307 2, 4, 5, 6, 7, 8, 10, 13 ir 14 straipsnių ir V skyriaus pakeitimo įstatymo</w:t>
      </w:r>
      <w:r w:rsidR="000E2087" w:rsidRPr="00824A46">
        <w:rPr>
          <w:bCs/>
          <w:color w:val="auto"/>
        </w:rPr>
        <w:t xml:space="preserve"> projektu</w:t>
      </w:r>
      <w:r w:rsidR="009322F5" w:rsidRPr="00824A46">
        <w:rPr>
          <w:bCs/>
          <w:color w:val="auto"/>
        </w:rPr>
        <w:t xml:space="preserve"> (</w:t>
      </w:r>
      <w:r w:rsidR="009322F5" w:rsidRPr="00824A46">
        <w:rPr>
          <w:color w:val="auto"/>
        </w:rPr>
        <w:t xml:space="preserve">toliau – Projektas Nr. </w:t>
      </w:r>
      <w:r w:rsidR="009322F5" w:rsidRPr="00824A46">
        <w:rPr>
          <w:color w:val="auto"/>
          <w:lang w:val="en-US"/>
        </w:rPr>
        <w:t>1</w:t>
      </w:r>
      <w:r w:rsidR="009322F5" w:rsidRPr="00824A46">
        <w:rPr>
          <w:bCs/>
          <w:color w:val="auto"/>
        </w:rPr>
        <w:t>)</w:t>
      </w:r>
      <w:r w:rsidR="00797F3C" w:rsidRPr="00824A46">
        <w:rPr>
          <w:color w:val="auto"/>
        </w:rPr>
        <w:t xml:space="preserve">, </w:t>
      </w:r>
      <w:r w:rsidR="00797F3C" w:rsidRPr="00824A46">
        <w:rPr>
          <w:bCs/>
          <w:color w:val="auto"/>
        </w:rPr>
        <w:t xml:space="preserve">Lietuvos Respublikos </w:t>
      </w:r>
      <w:r w:rsidR="00797F3C" w:rsidRPr="00824A46">
        <w:rPr>
          <w:color w:val="auto"/>
        </w:rPr>
        <w:t xml:space="preserve">žemės įstatymo Nr. I-446 7, 9 ir </w:t>
      </w:r>
      <w:r w:rsidR="00797F3C" w:rsidRPr="00824A46">
        <w:rPr>
          <w:color w:val="auto"/>
          <w:lang w:val="en-US"/>
        </w:rPr>
        <w:t>47</w:t>
      </w:r>
      <w:r w:rsidR="00797F3C" w:rsidRPr="00824A46">
        <w:rPr>
          <w:color w:val="auto"/>
        </w:rPr>
        <w:t xml:space="preserve"> straipsnių pakeitimo įstatymo</w:t>
      </w:r>
      <w:r w:rsidR="000E2087" w:rsidRPr="00824A46">
        <w:rPr>
          <w:color w:val="auto"/>
        </w:rPr>
        <w:t xml:space="preserve"> projektu</w:t>
      </w:r>
      <w:r w:rsidR="00E66341" w:rsidRPr="00824A46">
        <w:rPr>
          <w:color w:val="auto"/>
        </w:rPr>
        <w:t xml:space="preserve"> (toliau – Projektas Nr. </w:t>
      </w:r>
      <w:r w:rsidR="009322F5" w:rsidRPr="00824A46">
        <w:rPr>
          <w:color w:val="auto"/>
          <w:lang w:val="en-US"/>
        </w:rPr>
        <w:t>2</w:t>
      </w:r>
      <w:r w:rsidR="00E66341" w:rsidRPr="00824A46">
        <w:rPr>
          <w:color w:val="auto"/>
        </w:rPr>
        <w:t>)</w:t>
      </w:r>
      <w:r w:rsidR="00797F3C" w:rsidRPr="00824A46">
        <w:rPr>
          <w:color w:val="auto"/>
        </w:rPr>
        <w:t xml:space="preserve">, </w:t>
      </w:r>
      <w:r w:rsidR="00797F3C" w:rsidRPr="00824A46">
        <w:rPr>
          <w:bCs/>
          <w:color w:val="auto"/>
        </w:rPr>
        <w:t>Lietuvos Respublikos žemės gelmių įstatymo Nr. I-1034 11 straipsnio pakeitimo įstatymo</w:t>
      </w:r>
      <w:r w:rsidR="000E2087" w:rsidRPr="00824A46">
        <w:rPr>
          <w:bCs/>
          <w:color w:val="auto"/>
        </w:rPr>
        <w:t xml:space="preserve"> projektu</w:t>
      </w:r>
      <w:r w:rsidR="00797F3C" w:rsidRPr="00824A46">
        <w:rPr>
          <w:color w:val="auto"/>
        </w:rPr>
        <w:t xml:space="preserve">, </w:t>
      </w:r>
      <w:r w:rsidR="00797F3C" w:rsidRPr="00824A46">
        <w:rPr>
          <w:bCs/>
          <w:color w:val="auto"/>
        </w:rPr>
        <w:t>Lietuvos Respublikos statybos įstatymo Nr. I-1240 24 straipsnio pakeitimo įstatymo</w:t>
      </w:r>
      <w:r w:rsidR="000E2087" w:rsidRPr="00824A46">
        <w:rPr>
          <w:bCs/>
          <w:color w:val="auto"/>
        </w:rPr>
        <w:t xml:space="preserve"> projektu</w:t>
      </w:r>
      <w:r w:rsidR="00797F3C" w:rsidRPr="00824A46">
        <w:rPr>
          <w:bCs/>
          <w:color w:val="auto"/>
        </w:rPr>
        <w:t xml:space="preserve">, </w:t>
      </w:r>
      <w:r w:rsidR="00797F3C" w:rsidRPr="00824A46">
        <w:rPr>
          <w:color w:val="auto"/>
        </w:rPr>
        <w:t xml:space="preserve">Lietuvos Respublikos geležinkelių transporto kodekso 9 ir </w:t>
      </w:r>
      <w:r w:rsidR="00797F3C" w:rsidRPr="00824A46">
        <w:rPr>
          <w:bCs/>
          <w:color w:val="auto"/>
          <w:lang w:val="en-US"/>
        </w:rPr>
        <w:t>23</w:t>
      </w:r>
      <w:r w:rsidR="00797F3C" w:rsidRPr="00824A46">
        <w:rPr>
          <w:bCs/>
          <w:color w:val="auto"/>
          <w:vertAlign w:val="superscript"/>
          <w:lang w:val="en-US"/>
        </w:rPr>
        <w:t>1</w:t>
      </w:r>
      <w:r w:rsidR="00797F3C" w:rsidRPr="00824A46">
        <w:rPr>
          <w:color w:val="auto"/>
        </w:rPr>
        <w:t xml:space="preserve"> straipsnių pakeitimo įstatymo</w:t>
      </w:r>
      <w:r w:rsidR="000E2087" w:rsidRPr="00824A46">
        <w:rPr>
          <w:color w:val="auto"/>
        </w:rPr>
        <w:t xml:space="preserve"> projektu</w:t>
      </w:r>
      <w:r w:rsidR="00797F3C" w:rsidRPr="00824A46">
        <w:rPr>
          <w:color w:val="auto"/>
        </w:rPr>
        <w:t>, Lietuvos Respublikos gyventojų pajamų mokesčio įstatymo Nr. IX-1007</w:t>
      </w:r>
      <w:r w:rsidR="009322F5" w:rsidRPr="00824A46">
        <w:rPr>
          <w:color w:val="auto"/>
        </w:rPr>
        <w:t xml:space="preserve"> </w:t>
      </w:r>
      <w:r w:rsidR="00797F3C" w:rsidRPr="00824A46">
        <w:rPr>
          <w:color w:val="auto"/>
        </w:rPr>
        <w:t>17 straipsnio pa</w:t>
      </w:r>
      <w:r w:rsidR="00797F3C" w:rsidRPr="00824A46">
        <w:rPr>
          <w:bCs/>
          <w:color w:val="auto"/>
        </w:rPr>
        <w:t>keitimo įstatymo</w:t>
      </w:r>
      <w:r w:rsidR="000E2087" w:rsidRPr="00824A46">
        <w:rPr>
          <w:bCs/>
          <w:color w:val="auto"/>
        </w:rPr>
        <w:t xml:space="preserve"> projektu</w:t>
      </w:r>
      <w:r w:rsidR="00797F3C" w:rsidRPr="00824A46">
        <w:rPr>
          <w:bCs/>
          <w:color w:val="auto"/>
        </w:rPr>
        <w:t xml:space="preserve">, </w:t>
      </w:r>
      <w:r w:rsidR="00797F3C" w:rsidRPr="00824A46">
        <w:rPr>
          <w:color w:val="auto"/>
        </w:rPr>
        <w:t>Lietuvos Respublikos pelno mokesčio įstatymo</w:t>
      </w:r>
      <w:r w:rsidR="009322F5" w:rsidRPr="00824A46">
        <w:rPr>
          <w:color w:val="auto"/>
        </w:rPr>
        <w:t xml:space="preserve"> </w:t>
      </w:r>
      <w:r w:rsidR="00797F3C" w:rsidRPr="00824A46">
        <w:rPr>
          <w:color w:val="auto"/>
          <w:spacing w:val="20"/>
        </w:rPr>
        <w:t>N</w:t>
      </w:r>
      <w:r w:rsidR="00797F3C" w:rsidRPr="00824A46">
        <w:rPr>
          <w:color w:val="auto"/>
        </w:rPr>
        <w:t xml:space="preserve">r. IX-675 12 straipsnio pakeitimo įstatymo </w:t>
      </w:r>
      <w:r w:rsidR="00797F3C" w:rsidRPr="00824A46">
        <w:rPr>
          <w:bCs/>
          <w:color w:val="auto"/>
        </w:rPr>
        <w:t xml:space="preserve">projektu </w:t>
      </w:r>
      <w:r w:rsidR="00797F3C" w:rsidRPr="00824A46">
        <w:rPr>
          <w:color w:val="auto"/>
        </w:rPr>
        <w:t>(toliau</w:t>
      </w:r>
      <w:r w:rsidR="002C22E6" w:rsidRPr="00824A46">
        <w:rPr>
          <w:color w:val="auto"/>
        </w:rPr>
        <w:t xml:space="preserve"> kartu</w:t>
      </w:r>
      <w:r w:rsidR="00797F3C" w:rsidRPr="00824A46">
        <w:rPr>
          <w:color w:val="auto"/>
        </w:rPr>
        <w:t xml:space="preserve"> – </w:t>
      </w:r>
      <w:r w:rsidR="00234478" w:rsidRPr="00824A46">
        <w:rPr>
          <w:color w:val="auto"/>
        </w:rPr>
        <w:t>į</w:t>
      </w:r>
      <w:r w:rsidR="00797F3C" w:rsidRPr="00824A46">
        <w:rPr>
          <w:color w:val="auto"/>
        </w:rPr>
        <w:t>statymų projektai)</w:t>
      </w:r>
      <w:r w:rsidR="00C63427" w:rsidRPr="00824A46">
        <w:rPr>
          <w:color w:val="auto"/>
        </w:rPr>
        <w:t xml:space="preserve"> ir </w:t>
      </w:r>
      <w:r w:rsidR="008E607C" w:rsidRPr="00824A46">
        <w:rPr>
          <w:color w:val="auto"/>
        </w:rPr>
        <w:t>Lietuvos Respublikos Vyriausybės nutarimo ,,D</w:t>
      </w:r>
      <w:r w:rsidR="008E607C" w:rsidRPr="00824A46">
        <w:rPr>
          <w:rFonts w:hint="eastAsia"/>
          <w:color w:val="auto"/>
        </w:rPr>
        <w:t>ė</w:t>
      </w:r>
      <w:r w:rsidR="008E607C" w:rsidRPr="00824A46">
        <w:rPr>
          <w:color w:val="auto"/>
        </w:rPr>
        <w:t>l Lietuvos Respublikos</w:t>
      </w:r>
      <w:r w:rsidR="008E607C" w:rsidRPr="00824A46">
        <w:rPr>
          <w:bCs/>
          <w:color w:val="auto"/>
        </w:rPr>
        <w:t xml:space="preserve"> </w:t>
      </w:r>
      <w:r w:rsidR="008E607C" w:rsidRPr="00824A46">
        <w:rPr>
          <w:rFonts w:hint="eastAsia"/>
          <w:color w:val="auto"/>
        </w:rPr>
        <w:t>ž</w:t>
      </w:r>
      <w:r w:rsidR="008E607C" w:rsidRPr="00824A46">
        <w:rPr>
          <w:color w:val="auto"/>
        </w:rPr>
        <w:t>em</w:t>
      </w:r>
      <w:r w:rsidR="008E607C" w:rsidRPr="00824A46">
        <w:rPr>
          <w:rFonts w:hint="eastAsia"/>
          <w:color w:val="auto"/>
        </w:rPr>
        <w:t>ė</w:t>
      </w:r>
      <w:r w:rsidR="008E607C" w:rsidRPr="00824A46">
        <w:rPr>
          <w:color w:val="auto"/>
        </w:rPr>
        <w:t>s pa</w:t>
      </w:r>
      <w:r w:rsidR="008E607C" w:rsidRPr="00824A46">
        <w:rPr>
          <w:rFonts w:hint="eastAsia"/>
          <w:color w:val="auto"/>
        </w:rPr>
        <w:t>ė</w:t>
      </w:r>
      <w:r w:rsidR="008E607C" w:rsidRPr="00824A46">
        <w:rPr>
          <w:color w:val="auto"/>
        </w:rPr>
        <w:t>mimo visuomen</w:t>
      </w:r>
      <w:r w:rsidR="008E607C" w:rsidRPr="00824A46">
        <w:rPr>
          <w:rFonts w:hint="eastAsia"/>
          <w:color w:val="auto"/>
        </w:rPr>
        <w:t>ė</w:t>
      </w:r>
      <w:r w:rsidR="008E607C" w:rsidRPr="00824A46">
        <w:rPr>
          <w:color w:val="auto"/>
        </w:rPr>
        <w:t xml:space="preserve">s poreikiams </w:t>
      </w:r>
      <w:r w:rsidR="008E607C" w:rsidRPr="00824A46">
        <w:rPr>
          <w:rFonts w:hint="eastAsia"/>
          <w:color w:val="auto"/>
        </w:rPr>
        <w:t>į</w:t>
      </w:r>
      <w:r w:rsidR="008E607C" w:rsidRPr="00824A46">
        <w:rPr>
          <w:color w:val="auto"/>
        </w:rPr>
        <w:t>gyvendinant ypatingos valstybin</w:t>
      </w:r>
      <w:r w:rsidR="008E607C" w:rsidRPr="00824A46">
        <w:rPr>
          <w:rFonts w:hint="eastAsia"/>
          <w:color w:val="auto"/>
        </w:rPr>
        <w:t>ė</w:t>
      </w:r>
      <w:r w:rsidR="008E607C" w:rsidRPr="00824A46">
        <w:rPr>
          <w:color w:val="auto"/>
        </w:rPr>
        <w:t xml:space="preserve">s svarbos projektus </w:t>
      </w:r>
      <w:r w:rsidR="008E607C" w:rsidRPr="00824A46">
        <w:rPr>
          <w:rFonts w:hint="eastAsia"/>
          <w:color w:val="auto"/>
        </w:rPr>
        <w:t>į</w:t>
      </w:r>
      <w:r w:rsidR="008E607C" w:rsidRPr="00824A46">
        <w:rPr>
          <w:color w:val="auto"/>
        </w:rPr>
        <w:t xml:space="preserve">statymo Nr. XI-1307 </w:t>
      </w:r>
      <w:r w:rsidR="00D45DD4" w:rsidRPr="00824A46">
        <w:rPr>
          <w:color w:val="auto"/>
        </w:rPr>
        <w:br/>
      </w:r>
      <w:r w:rsidR="008E607C" w:rsidRPr="00824A46">
        <w:rPr>
          <w:color w:val="auto"/>
        </w:rPr>
        <w:t>2, 4, 5, 6, 7, 8, 10, 13 ir 14 straipsni</w:t>
      </w:r>
      <w:r w:rsidR="008E607C" w:rsidRPr="00824A46">
        <w:rPr>
          <w:rFonts w:hint="eastAsia"/>
          <w:color w:val="auto"/>
        </w:rPr>
        <w:t>ų</w:t>
      </w:r>
      <w:r w:rsidR="008E607C" w:rsidRPr="00824A46">
        <w:rPr>
          <w:color w:val="auto"/>
        </w:rPr>
        <w:t xml:space="preserve"> ir V skyriaus pakeitimo </w:t>
      </w:r>
      <w:r w:rsidR="008E607C" w:rsidRPr="00824A46">
        <w:rPr>
          <w:rFonts w:hint="eastAsia"/>
          <w:color w:val="auto"/>
        </w:rPr>
        <w:t>į</w:t>
      </w:r>
      <w:r w:rsidR="008E607C" w:rsidRPr="00824A46">
        <w:rPr>
          <w:color w:val="auto"/>
        </w:rPr>
        <w:t>statymo, Lietuvos Respublikos</w:t>
      </w:r>
      <w:r w:rsidR="008E607C" w:rsidRPr="00824A46">
        <w:rPr>
          <w:bCs/>
          <w:color w:val="auto"/>
        </w:rPr>
        <w:t xml:space="preserve"> </w:t>
      </w:r>
      <w:r w:rsidR="008E607C" w:rsidRPr="00824A46">
        <w:rPr>
          <w:rFonts w:hint="eastAsia"/>
          <w:color w:val="auto"/>
        </w:rPr>
        <w:t>ž</w:t>
      </w:r>
      <w:r w:rsidR="008E607C" w:rsidRPr="00824A46">
        <w:rPr>
          <w:color w:val="auto"/>
        </w:rPr>
        <w:t>em</w:t>
      </w:r>
      <w:r w:rsidR="008E607C" w:rsidRPr="00824A46">
        <w:rPr>
          <w:rFonts w:hint="eastAsia"/>
          <w:color w:val="auto"/>
        </w:rPr>
        <w:t>ė</w:t>
      </w:r>
      <w:r w:rsidR="008E607C" w:rsidRPr="00824A46">
        <w:rPr>
          <w:color w:val="auto"/>
        </w:rPr>
        <w:t xml:space="preserve">s </w:t>
      </w:r>
      <w:r w:rsidR="008E607C" w:rsidRPr="00824A46">
        <w:rPr>
          <w:rFonts w:hint="eastAsia"/>
          <w:color w:val="auto"/>
        </w:rPr>
        <w:t>į</w:t>
      </w:r>
      <w:r w:rsidR="008E607C" w:rsidRPr="00824A46">
        <w:rPr>
          <w:color w:val="auto"/>
        </w:rPr>
        <w:t>statymo Nr. I-446 7, 9 ir 47 straipsni</w:t>
      </w:r>
      <w:r w:rsidR="008E607C" w:rsidRPr="00824A46">
        <w:rPr>
          <w:rFonts w:hint="eastAsia"/>
          <w:color w:val="auto"/>
        </w:rPr>
        <w:t>ų</w:t>
      </w:r>
      <w:r w:rsidR="008E607C" w:rsidRPr="00824A46">
        <w:rPr>
          <w:color w:val="auto"/>
        </w:rPr>
        <w:t xml:space="preserve"> pakeitimo </w:t>
      </w:r>
      <w:r w:rsidR="008E607C" w:rsidRPr="00824A46">
        <w:rPr>
          <w:rFonts w:hint="eastAsia"/>
          <w:color w:val="auto"/>
        </w:rPr>
        <w:t>į</w:t>
      </w:r>
      <w:r w:rsidR="008E607C" w:rsidRPr="00824A46">
        <w:rPr>
          <w:color w:val="auto"/>
        </w:rPr>
        <w:t>statymo, Lietuvos Respublikos</w:t>
      </w:r>
      <w:r w:rsidR="008E607C" w:rsidRPr="00824A46">
        <w:rPr>
          <w:bCs/>
          <w:color w:val="auto"/>
        </w:rPr>
        <w:t xml:space="preserve"> </w:t>
      </w:r>
      <w:r w:rsidR="008E607C" w:rsidRPr="00824A46">
        <w:rPr>
          <w:rFonts w:hint="eastAsia"/>
          <w:color w:val="auto"/>
        </w:rPr>
        <w:t>ž</w:t>
      </w:r>
      <w:r w:rsidR="008E607C" w:rsidRPr="00824A46">
        <w:rPr>
          <w:color w:val="auto"/>
        </w:rPr>
        <w:t>em</w:t>
      </w:r>
      <w:r w:rsidR="008E607C" w:rsidRPr="00824A46">
        <w:rPr>
          <w:rFonts w:hint="eastAsia"/>
          <w:color w:val="auto"/>
        </w:rPr>
        <w:t>ė</w:t>
      </w:r>
      <w:r w:rsidR="008E607C" w:rsidRPr="00824A46">
        <w:rPr>
          <w:color w:val="auto"/>
        </w:rPr>
        <w:t>s gelmi</w:t>
      </w:r>
      <w:r w:rsidR="008E607C" w:rsidRPr="00824A46">
        <w:rPr>
          <w:rFonts w:hint="eastAsia"/>
          <w:color w:val="auto"/>
        </w:rPr>
        <w:t>ų</w:t>
      </w:r>
      <w:r w:rsidR="008E607C" w:rsidRPr="00824A46">
        <w:rPr>
          <w:color w:val="auto"/>
        </w:rPr>
        <w:t xml:space="preserve"> </w:t>
      </w:r>
      <w:r w:rsidR="008E607C" w:rsidRPr="00824A46">
        <w:rPr>
          <w:rFonts w:hint="eastAsia"/>
          <w:color w:val="auto"/>
        </w:rPr>
        <w:t>į</w:t>
      </w:r>
      <w:r w:rsidR="008E607C" w:rsidRPr="00824A46">
        <w:rPr>
          <w:color w:val="auto"/>
        </w:rPr>
        <w:t xml:space="preserve">statymo Nr. I-1034 11 straipsnio pakeitimo </w:t>
      </w:r>
      <w:r w:rsidR="008E607C" w:rsidRPr="00824A46">
        <w:rPr>
          <w:rFonts w:hint="eastAsia"/>
          <w:color w:val="auto"/>
        </w:rPr>
        <w:t>į</w:t>
      </w:r>
      <w:r w:rsidR="008E607C" w:rsidRPr="00824A46">
        <w:rPr>
          <w:color w:val="auto"/>
        </w:rPr>
        <w:t>statymo, Lietuvos Respublikos</w:t>
      </w:r>
      <w:r w:rsidR="008E607C" w:rsidRPr="00824A46">
        <w:rPr>
          <w:bCs/>
          <w:color w:val="auto"/>
        </w:rPr>
        <w:t xml:space="preserve"> </w:t>
      </w:r>
      <w:r w:rsidR="008E607C" w:rsidRPr="00824A46">
        <w:rPr>
          <w:color w:val="auto"/>
        </w:rPr>
        <w:t xml:space="preserve">statybos </w:t>
      </w:r>
      <w:r w:rsidR="008E607C" w:rsidRPr="00824A46">
        <w:rPr>
          <w:rFonts w:hint="eastAsia"/>
          <w:color w:val="auto"/>
        </w:rPr>
        <w:t>į</w:t>
      </w:r>
      <w:r w:rsidR="008E607C" w:rsidRPr="00824A46">
        <w:rPr>
          <w:color w:val="auto"/>
        </w:rPr>
        <w:t xml:space="preserve">statymo </w:t>
      </w:r>
      <w:r w:rsidR="00D45DD4" w:rsidRPr="00824A46">
        <w:rPr>
          <w:color w:val="auto"/>
        </w:rPr>
        <w:br/>
      </w:r>
      <w:r w:rsidR="008E607C" w:rsidRPr="00824A46">
        <w:rPr>
          <w:color w:val="auto"/>
        </w:rPr>
        <w:t xml:space="preserve">Nr. I-1240 24 straipsnio pakeitimo </w:t>
      </w:r>
      <w:r w:rsidR="008E607C" w:rsidRPr="00824A46">
        <w:rPr>
          <w:rFonts w:hint="eastAsia"/>
          <w:color w:val="auto"/>
        </w:rPr>
        <w:t>į</w:t>
      </w:r>
      <w:r w:rsidR="008E607C" w:rsidRPr="00824A46">
        <w:rPr>
          <w:color w:val="auto"/>
        </w:rPr>
        <w:t>statymo, Lietuvos Respublikos gele</w:t>
      </w:r>
      <w:r w:rsidR="008E607C" w:rsidRPr="00824A46">
        <w:rPr>
          <w:rFonts w:hint="eastAsia"/>
          <w:color w:val="auto"/>
        </w:rPr>
        <w:t>ž</w:t>
      </w:r>
      <w:r w:rsidR="008E607C" w:rsidRPr="00824A46">
        <w:rPr>
          <w:color w:val="auto"/>
        </w:rPr>
        <w:t>inkeli</w:t>
      </w:r>
      <w:r w:rsidR="008E607C" w:rsidRPr="00824A46">
        <w:rPr>
          <w:rFonts w:hint="eastAsia"/>
          <w:color w:val="auto"/>
        </w:rPr>
        <w:t>ų</w:t>
      </w:r>
      <w:r w:rsidR="008E607C" w:rsidRPr="00824A46">
        <w:rPr>
          <w:color w:val="auto"/>
        </w:rPr>
        <w:t xml:space="preserve"> transporto kodekso 9 ir </w:t>
      </w:r>
      <w:r w:rsidR="008E607C" w:rsidRPr="00824A46">
        <w:rPr>
          <w:color w:val="auto"/>
          <w:lang w:val="en-US"/>
        </w:rPr>
        <w:t xml:space="preserve">231 </w:t>
      </w:r>
      <w:r w:rsidR="008E607C" w:rsidRPr="00824A46">
        <w:rPr>
          <w:color w:val="auto"/>
        </w:rPr>
        <w:t>straipsni</w:t>
      </w:r>
      <w:r w:rsidR="008E607C" w:rsidRPr="00824A46">
        <w:rPr>
          <w:rFonts w:hint="eastAsia"/>
          <w:color w:val="auto"/>
        </w:rPr>
        <w:t>ų</w:t>
      </w:r>
      <w:r w:rsidR="008E607C" w:rsidRPr="00824A46">
        <w:rPr>
          <w:bCs/>
          <w:color w:val="auto"/>
        </w:rPr>
        <w:t xml:space="preserve"> pakeitimo </w:t>
      </w:r>
      <w:r w:rsidR="008E607C" w:rsidRPr="00824A46">
        <w:rPr>
          <w:rFonts w:hint="eastAsia"/>
          <w:bCs/>
          <w:color w:val="auto"/>
        </w:rPr>
        <w:t>į</w:t>
      </w:r>
      <w:r w:rsidR="008E607C" w:rsidRPr="00824A46">
        <w:rPr>
          <w:bCs/>
          <w:color w:val="auto"/>
        </w:rPr>
        <w:t xml:space="preserve">statymo, </w:t>
      </w:r>
      <w:r w:rsidR="008E607C" w:rsidRPr="00824A46">
        <w:rPr>
          <w:color w:val="auto"/>
        </w:rPr>
        <w:t>Lietuvos Respublikos gyventoj</w:t>
      </w:r>
      <w:r w:rsidR="008E607C" w:rsidRPr="00824A46">
        <w:rPr>
          <w:rFonts w:hint="eastAsia"/>
          <w:color w:val="auto"/>
        </w:rPr>
        <w:t>ų</w:t>
      </w:r>
      <w:r w:rsidR="008E607C" w:rsidRPr="00824A46">
        <w:rPr>
          <w:color w:val="auto"/>
        </w:rPr>
        <w:t xml:space="preserve"> pajam</w:t>
      </w:r>
      <w:r w:rsidR="008E607C" w:rsidRPr="00824A46">
        <w:rPr>
          <w:rFonts w:hint="eastAsia"/>
          <w:color w:val="auto"/>
        </w:rPr>
        <w:t>ų</w:t>
      </w:r>
      <w:r w:rsidR="008E607C" w:rsidRPr="00824A46">
        <w:rPr>
          <w:color w:val="auto"/>
        </w:rPr>
        <w:t xml:space="preserve"> mokes</w:t>
      </w:r>
      <w:r w:rsidR="008E607C" w:rsidRPr="00824A46">
        <w:rPr>
          <w:rFonts w:hint="eastAsia"/>
          <w:color w:val="auto"/>
        </w:rPr>
        <w:t>č</w:t>
      </w:r>
      <w:r w:rsidR="008E607C" w:rsidRPr="00824A46">
        <w:rPr>
          <w:color w:val="auto"/>
        </w:rPr>
        <w:t xml:space="preserve">io </w:t>
      </w:r>
      <w:r w:rsidR="008E607C" w:rsidRPr="00824A46">
        <w:rPr>
          <w:rFonts w:hint="eastAsia"/>
          <w:color w:val="auto"/>
        </w:rPr>
        <w:t>į</w:t>
      </w:r>
      <w:r w:rsidR="008E607C" w:rsidRPr="00824A46">
        <w:rPr>
          <w:color w:val="auto"/>
        </w:rPr>
        <w:t xml:space="preserve">statymo Nr. IX-1007 17 straipsnio pakeitimo </w:t>
      </w:r>
      <w:r w:rsidR="008E607C" w:rsidRPr="00824A46">
        <w:rPr>
          <w:rFonts w:hint="eastAsia"/>
          <w:color w:val="auto"/>
        </w:rPr>
        <w:t>į</w:t>
      </w:r>
      <w:r w:rsidR="008E607C" w:rsidRPr="00824A46">
        <w:rPr>
          <w:color w:val="auto"/>
        </w:rPr>
        <w:t>statymo ir Lietuvos Respublikos pelno mokes</w:t>
      </w:r>
      <w:r w:rsidR="008E607C" w:rsidRPr="00824A46">
        <w:rPr>
          <w:rFonts w:hint="eastAsia"/>
          <w:color w:val="auto"/>
        </w:rPr>
        <w:t>č</w:t>
      </w:r>
      <w:r w:rsidR="008E607C" w:rsidRPr="00824A46">
        <w:rPr>
          <w:color w:val="auto"/>
        </w:rPr>
        <w:t xml:space="preserve">io </w:t>
      </w:r>
      <w:r w:rsidR="008E607C" w:rsidRPr="00824A46">
        <w:rPr>
          <w:rFonts w:hint="eastAsia"/>
          <w:color w:val="auto"/>
        </w:rPr>
        <w:t>į</w:t>
      </w:r>
      <w:r w:rsidR="008E607C" w:rsidRPr="00824A46">
        <w:rPr>
          <w:color w:val="auto"/>
        </w:rPr>
        <w:t xml:space="preserve">statymo </w:t>
      </w:r>
      <w:r w:rsidR="00D45DD4" w:rsidRPr="00824A46">
        <w:rPr>
          <w:color w:val="auto"/>
        </w:rPr>
        <w:br/>
      </w:r>
      <w:r w:rsidR="008E607C" w:rsidRPr="00824A46">
        <w:rPr>
          <w:color w:val="auto"/>
        </w:rPr>
        <w:t xml:space="preserve">Nr. IX-675 12 straipsnio pakeitimo </w:t>
      </w:r>
      <w:r w:rsidR="008E607C" w:rsidRPr="00824A46">
        <w:rPr>
          <w:rFonts w:hint="eastAsia"/>
          <w:color w:val="auto"/>
        </w:rPr>
        <w:t>į</w:t>
      </w:r>
      <w:r w:rsidR="008E607C" w:rsidRPr="00824A46">
        <w:rPr>
          <w:color w:val="auto"/>
        </w:rPr>
        <w:t>statymo</w:t>
      </w:r>
      <w:r w:rsidR="008E607C" w:rsidRPr="00824A46">
        <w:rPr>
          <w:bCs/>
          <w:color w:val="auto"/>
        </w:rPr>
        <w:t xml:space="preserve"> </w:t>
      </w:r>
      <w:r w:rsidR="008E607C" w:rsidRPr="00824A46">
        <w:rPr>
          <w:color w:val="auto"/>
        </w:rPr>
        <w:t>projekt</w:t>
      </w:r>
      <w:r w:rsidR="008E607C" w:rsidRPr="00824A46">
        <w:rPr>
          <w:rFonts w:hint="eastAsia"/>
          <w:color w:val="auto"/>
        </w:rPr>
        <w:t>ų</w:t>
      </w:r>
      <w:r w:rsidR="008E607C" w:rsidRPr="00824A46">
        <w:rPr>
          <w:bCs/>
          <w:color w:val="auto"/>
        </w:rPr>
        <w:t xml:space="preserve"> teikimo Lietuvos Respublikos Seimui</w:t>
      </w:r>
      <w:r w:rsidR="008E607C" w:rsidRPr="00824A46">
        <w:rPr>
          <w:color w:val="auto"/>
        </w:rPr>
        <w:t>“</w:t>
      </w:r>
      <w:r w:rsidR="00234478" w:rsidRPr="00824A46">
        <w:rPr>
          <w:color w:val="auto"/>
        </w:rPr>
        <w:t xml:space="preserve"> </w:t>
      </w:r>
      <w:r w:rsidR="008E607C" w:rsidRPr="00824A46">
        <w:rPr>
          <w:color w:val="auto"/>
        </w:rPr>
        <w:t>projektu</w:t>
      </w:r>
      <w:r w:rsidR="00F3321A" w:rsidRPr="00824A46">
        <w:rPr>
          <w:color w:val="auto"/>
        </w:rPr>
        <w:t xml:space="preserve"> (toliau – Nutarimo projektas)</w:t>
      </w:r>
      <w:r w:rsidR="008E607C" w:rsidRPr="00824A46">
        <w:rPr>
          <w:color w:val="auto"/>
        </w:rPr>
        <w:t xml:space="preserve">, </w:t>
      </w:r>
      <w:r w:rsidR="00234478" w:rsidRPr="00824A46">
        <w:rPr>
          <w:color w:val="auto"/>
        </w:rPr>
        <w:t>teikia šias pastabas ir pasiūlymus.</w:t>
      </w:r>
    </w:p>
    <w:p w14:paraId="7784CAE0" w14:textId="598E643D" w:rsidR="00BC5E22" w:rsidRPr="00824A46" w:rsidRDefault="00E66341" w:rsidP="00BC5E22">
      <w:pPr>
        <w:pStyle w:val="Default"/>
        <w:numPr>
          <w:ilvl w:val="0"/>
          <w:numId w:val="16"/>
        </w:numPr>
        <w:tabs>
          <w:tab w:val="left" w:pos="1134"/>
        </w:tabs>
        <w:spacing w:line="312" w:lineRule="auto"/>
        <w:ind w:left="0" w:firstLine="851"/>
        <w:contextualSpacing/>
        <w:jc w:val="both"/>
        <w:rPr>
          <w:color w:val="auto"/>
        </w:rPr>
      </w:pPr>
      <w:r w:rsidRPr="00824A46">
        <w:rPr>
          <w:color w:val="auto"/>
        </w:rPr>
        <w:t xml:space="preserve">Projektu Nr. 1 siūloma papildyti </w:t>
      </w:r>
      <w:r w:rsidR="0059516F" w:rsidRPr="00824A46">
        <w:rPr>
          <w:bCs/>
          <w:color w:val="auto"/>
        </w:rPr>
        <w:t>Lietuvos Respublikos žemės paėmimo visuomenės poreikiams įgyvendinant ypatingos valstybinės svarbos projektus įstatymo</w:t>
      </w:r>
      <w:r w:rsidR="00BC5E22" w:rsidRPr="00824A46">
        <w:rPr>
          <w:bCs/>
          <w:color w:val="auto"/>
        </w:rPr>
        <w:t xml:space="preserve"> (toliau – Įstatymas)</w:t>
      </w:r>
      <w:r w:rsidR="0059516F" w:rsidRPr="00824A46">
        <w:rPr>
          <w:color w:val="auto"/>
        </w:rPr>
        <w:t xml:space="preserve"> </w:t>
      </w:r>
      <w:r w:rsidR="00BC5E22" w:rsidRPr="00824A46">
        <w:rPr>
          <w:color w:val="auto"/>
        </w:rPr>
        <w:br/>
      </w:r>
      <w:r w:rsidR="0059516F" w:rsidRPr="00824A46">
        <w:rPr>
          <w:color w:val="auto"/>
        </w:rPr>
        <w:t>2 straipsnį</w:t>
      </w:r>
      <w:r w:rsidR="00BC5E22" w:rsidRPr="00824A46">
        <w:rPr>
          <w:color w:val="auto"/>
        </w:rPr>
        <w:t xml:space="preserve"> 7 dalimi, j</w:t>
      </w:r>
      <w:r w:rsidR="00873E3D">
        <w:rPr>
          <w:color w:val="auto"/>
        </w:rPr>
        <w:t>oje</w:t>
      </w:r>
      <w:r w:rsidR="00BC5E22" w:rsidRPr="00824A46">
        <w:rPr>
          <w:color w:val="auto"/>
        </w:rPr>
        <w:t xml:space="preserve"> reglamentuojant, kad kitos šiame įstatyme vartojamos sąvokos suprantamos taip, kaip jos apibrėžtos Lietuvos Respublikos statybos įstatyme. Atsižvelgdami į tai, kad </w:t>
      </w:r>
      <w:r w:rsidR="003B7A08" w:rsidRPr="00824A46">
        <w:rPr>
          <w:color w:val="auto"/>
        </w:rPr>
        <w:t xml:space="preserve">Įstatyme yra vartojamos sąvokos, kurios yra apibrėžtos ne tik Statybos įstatyme, bet ir Lietuvos Respublikos žemės įstatyme (pavyzdžiui, Žemės įstatymo </w:t>
      </w:r>
      <w:r w:rsidR="001D64C4" w:rsidRPr="00824A46">
        <w:rPr>
          <w:color w:val="auto"/>
        </w:rPr>
        <w:t>2 straipsnio 1 dalis</w:t>
      </w:r>
      <w:r w:rsidR="005B2B51" w:rsidRPr="00824A46">
        <w:rPr>
          <w:color w:val="auto"/>
        </w:rPr>
        <w:t xml:space="preserve"> ir </w:t>
      </w:r>
      <w:r w:rsidR="00CD6B46" w:rsidRPr="00824A46">
        <w:rPr>
          <w:color w:val="auto"/>
        </w:rPr>
        <w:t>Įstatymo 5 straipsnio 2</w:t>
      </w:r>
      <w:r w:rsidR="00CD6B46" w:rsidRPr="00824A46">
        <w:rPr>
          <w:color w:val="auto"/>
          <w:vertAlign w:val="superscript"/>
        </w:rPr>
        <w:t>1</w:t>
      </w:r>
      <w:r w:rsidR="00CD6B46" w:rsidRPr="00824A46">
        <w:rPr>
          <w:color w:val="auto"/>
        </w:rPr>
        <w:t xml:space="preserve"> dalies </w:t>
      </w:r>
      <w:r w:rsidR="00930B9C" w:rsidRPr="00824A46">
        <w:rPr>
          <w:color w:val="auto"/>
        </w:rPr>
        <w:br/>
      </w:r>
      <w:r w:rsidR="00CD6B46" w:rsidRPr="00824A46">
        <w:rPr>
          <w:color w:val="auto"/>
        </w:rPr>
        <w:lastRenderedPageBreak/>
        <w:t>1 punktas</w:t>
      </w:r>
      <w:r w:rsidR="003B7A08" w:rsidRPr="00824A46">
        <w:rPr>
          <w:color w:val="auto"/>
        </w:rPr>
        <w:t>)</w:t>
      </w:r>
      <w:r w:rsidR="00D14F56" w:rsidRPr="00824A46">
        <w:rPr>
          <w:color w:val="auto"/>
        </w:rPr>
        <w:t xml:space="preserve">, </w:t>
      </w:r>
      <w:r w:rsidR="00D40167" w:rsidRPr="00824A46">
        <w:rPr>
          <w:color w:val="auto"/>
        </w:rPr>
        <w:t xml:space="preserve">siūlome Projektu Nr. 1 keičiamo </w:t>
      </w:r>
      <w:r w:rsidR="00930B9C" w:rsidRPr="00824A46">
        <w:rPr>
          <w:color w:val="auto"/>
        </w:rPr>
        <w:t>Įstatymo 2 straipsnio 7 dalį papildyti nuoroda į Žemės įstatymą.</w:t>
      </w:r>
      <w:r w:rsidR="00BC5E22" w:rsidRPr="00824A46">
        <w:rPr>
          <w:color w:val="auto"/>
        </w:rPr>
        <w:t xml:space="preserve"> </w:t>
      </w:r>
    </w:p>
    <w:p w14:paraId="3C47D49A" w14:textId="5FAE6959" w:rsidR="00754D79" w:rsidRPr="00824A46" w:rsidRDefault="00075FFE" w:rsidP="000D6F0C">
      <w:pPr>
        <w:pStyle w:val="Default"/>
        <w:numPr>
          <w:ilvl w:val="0"/>
          <w:numId w:val="16"/>
        </w:numPr>
        <w:tabs>
          <w:tab w:val="left" w:pos="1134"/>
        </w:tabs>
        <w:spacing w:line="312" w:lineRule="auto"/>
        <w:ind w:left="0" w:firstLine="851"/>
        <w:contextualSpacing/>
        <w:jc w:val="both"/>
        <w:rPr>
          <w:color w:val="auto"/>
        </w:rPr>
      </w:pPr>
      <w:r w:rsidRPr="00824A46">
        <w:rPr>
          <w:color w:val="auto"/>
        </w:rPr>
        <w:t xml:space="preserve">Projekto Nr. </w:t>
      </w:r>
      <w:r w:rsidRPr="00824A46">
        <w:rPr>
          <w:color w:val="auto"/>
          <w:lang w:val="en-US"/>
        </w:rPr>
        <w:t xml:space="preserve">1 2 </w:t>
      </w:r>
      <w:r w:rsidRPr="00824A46">
        <w:rPr>
          <w:color w:val="auto"/>
        </w:rPr>
        <w:t xml:space="preserve">straipsniu siūloma </w:t>
      </w:r>
      <w:r w:rsidR="0048761F" w:rsidRPr="00824A46">
        <w:rPr>
          <w:color w:val="auto"/>
        </w:rPr>
        <w:t xml:space="preserve">pakeisti Įstatymo </w:t>
      </w:r>
      <w:r w:rsidR="006013A2" w:rsidRPr="00824A46">
        <w:rPr>
          <w:color w:val="auto"/>
        </w:rPr>
        <w:t>4 straipsnio 2 dalį, ją papildant nauju 2 punktu ir reglamentuojant, kad</w:t>
      </w:r>
      <w:r w:rsidR="006013A2" w:rsidRPr="00824A46">
        <w:rPr>
          <w:color w:val="auto"/>
          <w:lang w:val="en-US"/>
        </w:rPr>
        <w:t xml:space="preserve"> </w:t>
      </w:r>
      <w:r w:rsidR="00754D79" w:rsidRPr="00824A46">
        <w:rPr>
          <w:color w:val="auto"/>
        </w:rPr>
        <w:t>nuo</w:t>
      </w:r>
      <w:r w:rsidR="00754D79" w:rsidRPr="00824A46">
        <w:rPr>
          <w:color w:val="auto"/>
          <w:lang w:val="en-US"/>
        </w:rPr>
        <w:t xml:space="preserve"> </w:t>
      </w:r>
      <w:r w:rsidR="006013A2" w:rsidRPr="00824A46">
        <w:rPr>
          <w:color w:val="auto"/>
        </w:rPr>
        <w:t>Lietuvos Respublikos Vyriausybė</w:t>
      </w:r>
      <w:r w:rsidR="00754D79" w:rsidRPr="00824A46">
        <w:rPr>
          <w:color w:val="auto"/>
        </w:rPr>
        <w:t>s</w:t>
      </w:r>
      <w:r w:rsidR="006013A2" w:rsidRPr="00824A46">
        <w:rPr>
          <w:color w:val="auto"/>
        </w:rPr>
        <w:t xml:space="preserve"> </w:t>
      </w:r>
      <w:r w:rsidR="000D6F0C" w:rsidRPr="00824A46">
        <w:rPr>
          <w:color w:val="auto"/>
        </w:rPr>
        <w:t xml:space="preserve">nutarimo, kuriuo patvirtinamas specialusis planas ir pradedama žemės paėmimo visuomenės poreikiams procedūra, </w:t>
      </w:r>
      <w:r w:rsidR="000D6F0C" w:rsidRPr="00824A46">
        <w:rPr>
          <w:bCs/>
          <w:color w:val="auto"/>
        </w:rPr>
        <w:t>specialiajame plane nurodytuose žemės sklypuose gali būti atliekami statybiniai tyrimai</w:t>
      </w:r>
      <w:r w:rsidR="00043509" w:rsidRPr="00824A46">
        <w:rPr>
          <w:bCs/>
          <w:color w:val="auto"/>
        </w:rPr>
        <w:t>.</w:t>
      </w:r>
      <w:r w:rsidR="000D6F0C" w:rsidRPr="00824A46">
        <w:rPr>
          <w:bCs/>
          <w:color w:val="auto"/>
        </w:rPr>
        <w:t xml:space="preserve"> Žemės savininkas ir (ar) kitas naudotojas ne vėliau kaip 20 darbo dienų iki statybinių tyrimų pradžios informuojami statybinių tyrimų atlikėjo </w:t>
      </w:r>
      <w:r w:rsidR="00043509" w:rsidRPr="00824A46">
        <w:rPr>
          <w:bCs/>
          <w:color w:val="auto"/>
        </w:rPr>
        <w:t>Į</w:t>
      </w:r>
      <w:r w:rsidR="000D6F0C" w:rsidRPr="00824A46">
        <w:rPr>
          <w:bCs/>
          <w:color w:val="auto"/>
        </w:rPr>
        <w:t>statymo 16 straipsnyje nustatyta tvarka, nurodomas numatomas statybinių tyrimų atlikimo būdas ir trukmė, tiriamo ploto ribos ir darbų atlikimo laikas.</w:t>
      </w:r>
      <w:r w:rsidR="000D6F0C" w:rsidRPr="00824A46">
        <w:rPr>
          <w:color w:val="auto"/>
        </w:rPr>
        <w:t xml:space="preserve"> </w:t>
      </w:r>
    </w:p>
    <w:p w14:paraId="410C74F1" w14:textId="6C8639F3" w:rsidR="00043509" w:rsidRPr="00824A46" w:rsidRDefault="007939CD" w:rsidP="004A648E">
      <w:pPr>
        <w:pStyle w:val="Default"/>
        <w:tabs>
          <w:tab w:val="left" w:pos="1134"/>
        </w:tabs>
        <w:spacing w:line="312" w:lineRule="auto"/>
        <w:ind w:firstLine="851"/>
        <w:contextualSpacing/>
        <w:jc w:val="both"/>
        <w:rPr>
          <w:color w:val="auto"/>
        </w:rPr>
      </w:pPr>
      <w:r w:rsidRPr="00824A46">
        <w:rPr>
          <w:color w:val="auto"/>
        </w:rPr>
        <w:t xml:space="preserve">Lietuvos Respublikos statybos įstatymo </w:t>
      </w:r>
      <w:r w:rsidRPr="00824A46">
        <w:rPr>
          <w:color w:val="auto"/>
          <w:lang w:val="en-US"/>
        </w:rPr>
        <w:t xml:space="preserve">2 </w:t>
      </w:r>
      <w:r w:rsidRPr="00824A46">
        <w:rPr>
          <w:color w:val="auto"/>
        </w:rPr>
        <w:t>straipsnio</w:t>
      </w:r>
      <w:r w:rsidRPr="00824A46">
        <w:rPr>
          <w:color w:val="auto"/>
          <w:lang w:val="en-US"/>
        </w:rPr>
        <w:t xml:space="preserve"> 1</w:t>
      </w:r>
      <w:r w:rsidRPr="00824A46">
        <w:rPr>
          <w:color w:val="auto"/>
        </w:rPr>
        <w:t>0</w:t>
      </w:r>
      <w:r w:rsidRPr="00824A46">
        <w:rPr>
          <w:color w:val="auto"/>
          <w:lang w:val="en-US"/>
        </w:rPr>
        <w:t xml:space="preserve">8 </w:t>
      </w:r>
      <w:r w:rsidRPr="00824A46">
        <w:rPr>
          <w:color w:val="auto"/>
        </w:rPr>
        <w:t>dalyje įtvirtinta tyrėjo sąvoka</w:t>
      </w:r>
      <w:r w:rsidR="004A648E" w:rsidRPr="00824A46">
        <w:rPr>
          <w:color w:val="auto"/>
        </w:rPr>
        <w:t xml:space="preserve"> (tyrėjas – Lietuvos Respublikos ar užsienio valstybės fizinis asmuo, juridinis asmuo ar kita užsienio organizacija, kuriems tam tikrą tyrimų sritį reglamentuojantys Lietuvos Respublikos įstatymai ir kiti teisės aktai suteikia teisę atlikti šiuos tyrimus)</w:t>
      </w:r>
      <w:r w:rsidRPr="00824A46">
        <w:rPr>
          <w:color w:val="auto"/>
        </w:rPr>
        <w:t>.</w:t>
      </w:r>
      <w:r w:rsidR="004A648E" w:rsidRPr="00824A46">
        <w:rPr>
          <w:color w:val="auto"/>
        </w:rPr>
        <w:t xml:space="preserve"> </w:t>
      </w:r>
      <w:r w:rsidR="00DB3FE0" w:rsidRPr="00824A46">
        <w:rPr>
          <w:color w:val="auto"/>
        </w:rPr>
        <w:t>Remdamiesi tuo, kas išdėstyta, taip pat vadovaudamiesi imperatyviais teisėkūros aiškumo ir sistemiškumo principais (</w:t>
      </w:r>
      <w:r w:rsidR="004A648E" w:rsidRPr="00824A46">
        <w:rPr>
          <w:color w:val="auto"/>
        </w:rPr>
        <w:t>Lietuvos Respublikos teisėkūros pagrindų įstatymo</w:t>
      </w:r>
      <w:r w:rsidR="00DB3FE0" w:rsidRPr="00824A46">
        <w:rPr>
          <w:color w:val="auto"/>
        </w:rPr>
        <w:t xml:space="preserve"> </w:t>
      </w:r>
      <w:r w:rsidR="00D811CA" w:rsidRPr="00824A46">
        <w:rPr>
          <w:color w:val="auto"/>
          <w:lang w:val="en-US"/>
        </w:rPr>
        <w:t xml:space="preserve">3 </w:t>
      </w:r>
      <w:r w:rsidR="00D811CA" w:rsidRPr="00824A46">
        <w:rPr>
          <w:color w:val="auto"/>
        </w:rPr>
        <w:t xml:space="preserve">straipsnio </w:t>
      </w:r>
      <w:r w:rsidR="00B15480" w:rsidRPr="00824A46">
        <w:rPr>
          <w:color w:val="auto"/>
          <w:lang w:val="en-US"/>
        </w:rPr>
        <w:t xml:space="preserve">1 </w:t>
      </w:r>
      <w:r w:rsidR="00B15480" w:rsidRPr="00824A46">
        <w:rPr>
          <w:color w:val="auto"/>
        </w:rPr>
        <w:t xml:space="preserve">dalis, </w:t>
      </w:r>
      <w:r w:rsidR="00D811CA" w:rsidRPr="00824A46">
        <w:rPr>
          <w:color w:val="auto"/>
        </w:rPr>
        <w:t xml:space="preserve">2 dalies 6 ir 7 punktai), siūlome Projekto Nr. 1 </w:t>
      </w:r>
      <w:r w:rsidR="00D45DD4" w:rsidRPr="00824A46">
        <w:rPr>
          <w:color w:val="auto"/>
        </w:rPr>
        <w:br/>
      </w:r>
      <w:r w:rsidR="00D811CA" w:rsidRPr="00824A46">
        <w:rPr>
          <w:color w:val="auto"/>
        </w:rPr>
        <w:t>2 straipsniu siūlom</w:t>
      </w:r>
      <w:r w:rsidR="00103231" w:rsidRPr="00824A46">
        <w:rPr>
          <w:color w:val="auto"/>
        </w:rPr>
        <w:t>ame įtvirtinti Įstatymo 4 straipsnio 2 dalies 2 punkte vietoj žodžių ,,statybinių tyrimų atlikėjo</w:t>
      </w:r>
      <w:r w:rsidR="00AB003D">
        <w:rPr>
          <w:color w:val="auto"/>
        </w:rPr>
        <w:t>“</w:t>
      </w:r>
      <w:r w:rsidR="00103231" w:rsidRPr="00824A46">
        <w:rPr>
          <w:color w:val="auto"/>
        </w:rPr>
        <w:t xml:space="preserve"> įrašyti žodį ,,</w:t>
      </w:r>
      <w:r w:rsidR="00830DB3" w:rsidRPr="00824A46">
        <w:rPr>
          <w:color w:val="auto"/>
        </w:rPr>
        <w:t>tyrėjo</w:t>
      </w:r>
      <w:r w:rsidR="00AB003D">
        <w:rPr>
          <w:color w:val="auto"/>
        </w:rPr>
        <w:t>“</w:t>
      </w:r>
      <w:r w:rsidR="004F68C7" w:rsidRPr="00824A46">
        <w:rPr>
          <w:color w:val="auto"/>
        </w:rPr>
        <w:t xml:space="preserve">. </w:t>
      </w:r>
    </w:p>
    <w:p w14:paraId="4113B7A0" w14:textId="04AB9665" w:rsidR="003C0406" w:rsidRPr="00824A46" w:rsidRDefault="003C0406" w:rsidP="003C0406">
      <w:pPr>
        <w:pStyle w:val="Sraopastraipa"/>
        <w:numPr>
          <w:ilvl w:val="0"/>
          <w:numId w:val="16"/>
        </w:numPr>
        <w:tabs>
          <w:tab w:val="left" w:pos="1134"/>
        </w:tabs>
        <w:spacing w:line="312" w:lineRule="auto"/>
        <w:ind w:left="0" w:firstLine="851"/>
        <w:jc w:val="both"/>
        <w:rPr>
          <w:caps w:val="0"/>
          <w:szCs w:val="24"/>
        </w:rPr>
      </w:pPr>
      <w:r w:rsidRPr="00824A46">
        <w:rPr>
          <w:caps w:val="0"/>
          <w:szCs w:val="24"/>
        </w:rPr>
        <w:t>Projekto Nr. 1 4 straipsniu siūloma pakeisti Įstatymo 6 straipsn</w:t>
      </w:r>
      <w:r w:rsidR="00F36503" w:rsidRPr="00824A46">
        <w:rPr>
          <w:caps w:val="0"/>
          <w:szCs w:val="24"/>
        </w:rPr>
        <w:t xml:space="preserve">io </w:t>
      </w:r>
      <w:r w:rsidR="00F36503" w:rsidRPr="00824A46">
        <w:rPr>
          <w:caps w:val="0"/>
          <w:szCs w:val="24"/>
          <w:lang w:val="en-US"/>
        </w:rPr>
        <w:t>3 dal</w:t>
      </w:r>
      <w:r w:rsidR="00F36503" w:rsidRPr="00824A46">
        <w:rPr>
          <w:caps w:val="0"/>
          <w:szCs w:val="24"/>
        </w:rPr>
        <w:t>į</w:t>
      </w:r>
      <w:r w:rsidRPr="00824A46">
        <w:rPr>
          <w:caps w:val="0"/>
          <w:szCs w:val="24"/>
        </w:rPr>
        <w:t xml:space="preserve"> ir reglamentuoti, kad </w:t>
      </w:r>
      <w:r w:rsidRPr="00824A46">
        <w:rPr>
          <w:bCs/>
          <w:caps w:val="0"/>
          <w:szCs w:val="24"/>
        </w:rPr>
        <w:t>jeigu teismas nepatvirtina žemės paėmimo visuomenės poreikiams akto teisėtumo atsižvelgdamas į šio Įstatymo 6 straipsnio 2 dalies 1–6 punktus, konkretūs žemės paėmimo visuomenės poreikiams procedūros veiksmai projektą įgyvendinančios institucijos sprendimu tuo konkrečiu atveju atliekami pakartotinai arba naujai, jeigu žemės paėmimo visuomenės poreikiams procedūros vykdymo metu jie nebuvo atlikti arba buvo atlikti netinkamai.</w:t>
      </w:r>
    </w:p>
    <w:p w14:paraId="1EF9C9A0" w14:textId="77777777" w:rsidR="0005655A" w:rsidRPr="00824A46" w:rsidRDefault="0005655A" w:rsidP="0005655A">
      <w:pPr>
        <w:pStyle w:val="Sraopastraipa"/>
        <w:tabs>
          <w:tab w:val="left" w:pos="1134"/>
        </w:tabs>
        <w:spacing w:line="312" w:lineRule="auto"/>
        <w:ind w:left="0" w:firstLine="851"/>
        <w:jc w:val="both"/>
        <w:rPr>
          <w:caps w:val="0"/>
          <w:szCs w:val="24"/>
        </w:rPr>
      </w:pPr>
      <w:r w:rsidRPr="00824A46">
        <w:rPr>
          <w:caps w:val="0"/>
          <w:szCs w:val="24"/>
        </w:rPr>
        <w:t>Įstatymo 6 straipsnio 2 dalyje reglamentuojama, kad priimdamas nutartį dėl žemės paėmimo visuomenės poreikiams akto teisėtumo patvirtinimo, teismas įvertina, ar: galioja Lietuvos Respublikos Seimo nutarimas arba įstatymas dėl projekto pripažinimo ypatingos valstybinės svarbos projektu;</w:t>
      </w:r>
      <w:r w:rsidRPr="00824A46">
        <w:rPr>
          <w:b/>
          <w:bCs/>
          <w:caps w:val="0"/>
          <w:szCs w:val="24"/>
        </w:rPr>
        <w:t xml:space="preserve"> </w:t>
      </w:r>
      <w:r w:rsidRPr="00824A46">
        <w:rPr>
          <w:caps w:val="0"/>
          <w:szCs w:val="24"/>
        </w:rPr>
        <w:t xml:space="preserve">galioja Lietuvos Respublikos Vyriausybės nutarimas patvirtinti specialųjį planą ir pradėti žemės paėmimo visuomenės poreikiams procedūrą; žemės savininkas ir (ar) kitas naudotojas buvo tinkamai pagal Įstatymo reikalavimus informuoti apie žemės paėmimo visuomenės poreikiams procedūrą; yra parengti žemės paėmimo visuomenės poreikiams projektas ir paimamo visuomenės poreikiams turto vertinimo ataskaita; yra priimtas žemės paėmimo visuomenės poreikiams aktas;  projektą įgyvendinanti institucija yra pervedusi žemės paėmimo visuomenės poreikiams akte nurodytą atlyginimo už visuomenės poreikiams paimamą žemę sumą į notaro, banko ar kitos kredito įstaigos depozitinę sąskaitą. </w:t>
      </w:r>
    </w:p>
    <w:p w14:paraId="3034A5A4" w14:textId="110C916C" w:rsidR="00E91C7D" w:rsidRPr="00824A46" w:rsidRDefault="0005655A" w:rsidP="00EC1E3A">
      <w:pPr>
        <w:pStyle w:val="Sraopastraipa"/>
        <w:tabs>
          <w:tab w:val="left" w:pos="1134"/>
        </w:tabs>
        <w:spacing w:line="312" w:lineRule="auto"/>
        <w:ind w:left="0" w:firstLine="851"/>
        <w:jc w:val="both"/>
        <w:rPr>
          <w:bCs/>
          <w:caps w:val="0"/>
          <w:szCs w:val="24"/>
          <w:lang w:val="en-US"/>
        </w:rPr>
      </w:pPr>
      <w:r w:rsidRPr="00824A46">
        <w:rPr>
          <w:caps w:val="0"/>
          <w:szCs w:val="24"/>
        </w:rPr>
        <w:t xml:space="preserve">Remiantis aptartu teisiniu reglamentavimu, darytina išvada, kad projektą įgyvendinanti institucija </w:t>
      </w:r>
      <w:r w:rsidR="003B1EB3" w:rsidRPr="00824A46">
        <w:rPr>
          <w:caps w:val="0"/>
          <w:szCs w:val="24"/>
        </w:rPr>
        <w:t>savo sprendimu negalės pakartotinai arba naujai atlikti</w:t>
      </w:r>
      <w:r w:rsidR="00A47332" w:rsidRPr="00824A46">
        <w:rPr>
          <w:caps w:val="0"/>
          <w:szCs w:val="24"/>
        </w:rPr>
        <w:t xml:space="preserve"> (pavyzdžiui, priimti ar pakeisti Lietuvos Respublikos Seimo nutarimą arba įstatymą dėl projekto pripažinimo ypatingos valstybinės svarbos projektu)</w:t>
      </w:r>
      <w:r w:rsidR="003B1EB3" w:rsidRPr="00824A46">
        <w:rPr>
          <w:caps w:val="0"/>
          <w:szCs w:val="24"/>
        </w:rPr>
        <w:t xml:space="preserve"> visus Įstatymo 6 straipsnio 2 dalyje įtvirtintus veiksmus. </w:t>
      </w:r>
      <w:r w:rsidR="00F36503" w:rsidRPr="00824A46">
        <w:rPr>
          <w:caps w:val="0"/>
          <w:szCs w:val="24"/>
        </w:rPr>
        <w:t xml:space="preserve">Todėl siūlome apsvarstyti galimybę Projekto Nr. 1 4 straipsniu siūlomoje pakeisti Įstatymo 6 straipsnio </w:t>
      </w:r>
      <w:r w:rsidR="00F36503" w:rsidRPr="00824A46">
        <w:rPr>
          <w:caps w:val="0"/>
          <w:szCs w:val="24"/>
          <w:lang w:val="en-US"/>
        </w:rPr>
        <w:t xml:space="preserve">3 </w:t>
      </w:r>
      <w:r w:rsidR="00F36503" w:rsidRPr="00824A46">
        <w:rPr>
          <w:caps w:val="0"/>
          <w:szCs w:val="24"/>
        </w:rPr>
        <w:t xml:space="preserve">dalyje pateikti nuorodą tik į tuos </w:t>
      </w:r>
      <w:r w:rsidR="001E2341" w:rsidRPr="00824A46">
        <w:rPr>
          <w:bCs/>
          <w:caps w:val="0"/>
          <w:szCs w:val="24"/>
        </w:rPr>
        <w:t>Įstatymo 6 straipsnio 2 dalies punktus,</w:t>
      </w:r>
      <w:r w:rsidR="001E2341" w:rsidRPr="00824A46">
        <w:rPr>
          <w:bCs/>
          <w:caps w:val="0"/>
          <w:szCs w:val="24"/>
          <w:lang w:val="en-US"/>
        </w:rPr>
        <w:t xml:space="preserve"> </w:t>
      </w:r>
      <w:r w:rsidR="001E2341" w:rsidRPr="00824A46">
        <w:rPr>
          <w:bCs/>
          <w:caps w:val="0"/>
          <w:szCs w:val="24"/>
        </w:rPr>
        <w:t xml:space="preserve">kuriuose </w:t>
      </w:r>
      <w:r w:rsidR="00005A35" w:rsidRPr="00824A46">
        <w:rPr>
          <w:bCs/>
          <w:caps w:val="0"/>
          <w:szCs w:val="24"/>
        </w:rPr>
        <w:t>nurodytus veiksmus pakartotin</w:t>
      </w:r>
      <w:r w:rsidR="00A971A4" w:rsidRPr="00824A46">
        <w:rPr>
          <w:bCs/>
          <w:caps w:val="0"/>
          <w:szCs w:val="24"/>
        </w:rPr>
        <w:t>a</w:t>
      </w:r>
      <w:r w:rsidR="00005A35" w:rsidRPr="00824A46">
        <w:rPr>
          <w:bCs/>
          <w:caps w:val="0"/>
          <w:szCs w:val="24"/>
        </w:rPr>
        <w:t xml:space="preserve">i arba naujai </w:t>
      </w:r>
      <w:r w:rsidR="00A971A4" w:rsidRPr="00824A46">
        <w:rPr>
          <w:bCs/>
          <w:caps w:val="0"/>
          <w:szCs w:val="24"/>
        </w:rPr>
        <w:t xml:space="preserve">savo sprendimu </w:t>
      </w:r>
      <w:r w:rsidR="00005A35" w:rsidRPr="00824A46">
        <w:rPr>
          <w:bCs/>
          <w:caps w:val="0"/>
          <w:szCs w:val="24"/>
        </w:rPr>
        <w:t>galėtų atlikti projektą įgyvendinanti institucija</w:t>
      </w:r>
      <w:r w:rsidR="00005A35" w:rsidRPr="00824A46">
        <w:rPr>
          <w:bCs/>
          <w:caps w:val="0"/>
          <w:szCs w:val="24"/>
          <w:lang w:val="en-US"/>
        </w:rPr>
        <w:t>.</w:t>
      </w:r>
    </w:p>
    <w:p w14:paraId="4F736049" w14:textId="746A20FA" w:rsidR="00EC1E3A" w:rsidRPr="00824A46" w:rsidRDefault="00F511DD" w:rsidP="00F511DD">
      <w:pPr>
        <w:pStyle w:val="Sraopastraipa"/>
        <w:numPr>
          <w:ilvl w:val="0"/>
          <w:numId w:val="16"/>
        </w:numPr>
        <w:tabs>
          <w:tab w:val="left" w:pos="851"/>
          <w:tab w:val="left" w:pos="1134"/>
        </w:tabs>
        <w:spacing w:line="312" w:lineRule="auto"/>
        <w:ind w:left="0" w:firstLine="851"/>
        <w:jc w:val="both"/>
        <w:rPr>
          <w:bCs/>
          <w:caps w:val="0"/>
          <w:szCs w:val="24"/>
        </w:rPr>
      </w:pPr>
      <w:r w:rsidRPr="00824A46">
        <w:rPr>
          <w:bCs/>
          <w:caps w:val="0"/>
          <w:szCs w:val="24"/>
        </w:rPr>
        <w:lastRenderedPageBreak/>
        <w:t xml:space="preserve">Projekto Nr. 1 5 straipsniu siūloma pakeisti Įstatymo 7 straipsnį ir minėto straipsnio </w:t>
      </w:r>
      <w:r w:rsidR="00DC2891" w:rsidRPr="00824A46">
        <w:rPr>
          <w:bCs/>
          <w:caps w:val="0"/>
          <w:szCs w:val="24"/>
        </w:rPr>
        <w:br/>
      </w:r>
      <w:r w:rsidR="00751F91" w:rsidRPr="00824A46">
        <w:rPr>
          <w:bCs/>
          <w:caps w:val="0"/>
          <w:szCs w:val="24"/>
        </w:rPr>
        <w:t>1</w:t>
      </w:r>
      <w:r w:rsidRPr="00824A46">
        <w:rPr>
          <w:bCs/>
          <w:caps w:val="0"/>
          <w:szCs w:val="24"/>
        </w:rPr>
        <w:t xml:space="preserve"> dalyje reglamentuoti, kad </w:t>
      </w:r>
      <w:r w:rsidRPr="00824A46">
        <w:rPr>
          <w:caps w:val="0"/>
          <w:szCs w:val="24"/>
        </w:rPr>
        <w:t xml:space="preserve">kai paimamos visuomenės poreikiams žemės savininkas ir (ar) kitas naudotojas pasirašo žemės paėmimo visuomenės poreikiams aktą ir projektą įgyvendinanti institucija žemės paėmimo visuomenės poreikiams akte nurodytą atlyginimo sumą perveda į žemės savininko ir (ar) kito naudotojo nurodytą sąskaitą, Nacionalinė žemės tarnyba </w:t>
      </w:r>
      <w:r w:rsidRPr="00824A46">
        <w:rPr>
          <w:bCs/>
          <w:i/>
          <w:caps w:val="0"/>
          <w:szCs w:val="24"/>
        </w:rPr>
        <w:t xml:space="preserve">priima sprendimą pakeisti paimamo visuomenės poreikiams žemės sklypo pagrindinę žemės naudojimo paskirtį ir (ar) būdą į žemės paėmimo visuomenės poreikiams projekte numatytus pagrindinę žemės naudojimo paskirtį ir (ar) būdą </w:t>
      </w:r>
      <w:r w:rsidRPr="00824A46">
        <w:rPr>
          <w:bCs/>
          <w:caps w:val="0"/>
          <w:szCs w:val="24"/>
        </w:rPr>
        <w:t>ir</w:t>
      </w:r>
      <w:r w:rsidRPr="00824A46">
        <w:rPr>
          <w:b/>
          <w:bCs/>
          <w:caps w:val="0"/>
          <w:szCs w:val="24"/>
        </w:rPr>
        <w:t xml:space="preserve"> </w:t>
      </w:r>
      <w:r w:rsidRPr="00824A46">
        <w:rPr>
          <w:caps w:val="0"/>
          <w:szCs w:val="24"/>
        </w:rPr>
        <w:t>tokį žemės sklypą Nekilnojamojo turto registre įregistruoja kaip valstybinę žemę, o projektą įgyvendinanti institucija Nekilnojamojo turto registre įregistruoja valstybės nuosavybės teisę į statinius ir įrenginius, esančius paimtame visuomenės poreikiams žemės sklype.</w:t>
      </w:r>
    </w:p>
    <w:p w14:paraId="2E7E6C37" w14:textId="485C55FF" w:rsidR="00D5534B" w:rsidRPr="00824A46" w:rsidRDefault="00D5534B" w:rsidP="001552D8">
      <w:pPr>
        <w:widowControl w:val="0"/>
        <w:suppressAutoHyphens/>
        <w:spacing w:line="312" w:lineRule="auto"/>
        <w:ind w:firstLine="851"/>
        <w:jc w:val="both"/>
        <w:rPr>
          <w:caps w:val="0"/>
          <w:szCs w:val="24"/>
        </w:rPr>
      </w:pPr>
      <w:r w:rsidRPr="00824A46">
        <w:rPr>
          <w:caps w:val="0"/>
          <w:szCs w:val="24"/>
        </w:rPr>
        <w:t>Projekto Nr. 1 5 straipsniu siūloma pakeisti Įstatymo</w:t>
      </w:r>
      <w:r w:rsidR="00DB6DBA" w:rsidRPr="00824A46">
        <w:rPr>
          <w:caps w:val="0"/>
          <w:szCs w:val="24"/>
        </w:rPr>
        <w:t xml:space="preserve"> 7 straipsnio 2 dalį ir reglamentuoti, kad</w:t>
      </w:r>
      <w:r w:rsidRPr="00824A46">
        <w:rPr>
          <w:caps w:val="0"/>
          <w:szCs w:val="24"/>
        </w:rPr>
        <w:t xml:space="preserve"> </w:t>
      </w:r>
      <w:r w:rsidR="00DB6DBA" w:rsidRPr="00824A46">
        <w:rPr>
          <w:caps w:val="0"/>
          <w:szCs w:val="24"/>
        </w:rPr>
        <w:t>Į</w:t>
      </w:r>
      <w:r w:rsidRPr="00824A46">
        <w:rPr>
          <w:caps w:val="0"/>
          <w:szCs w:val="24"/>
        </w:rPr>
        <w:t xml:space="preserve">statymo 5 straipsnio 5 dalyje numatytu atveju, kai žemės paėmimo visuomenės poreikiams akto teisėtumo klausimas yra sprendžiamas teisme, </w:t>
      </w:r>
      <w:r w:rsidRPr="00824A46">
        <w:rPr>
          <w:bCs/>
          <w:i/>
          <w:caps w:val="0"/>
          <w:szCs w:val="24"/>
        </w:rPr>
        <w:t>po to, kai įsiteisėja teismo nutartis patvirtinti žemės paėmimo visuomenės poreikiams akto teisėtumą, kaip tai nustatyta šio įstatymo 6 straipsnio 3 dalyje, arba kai projektą įgyvendinanti institucija teismo sprendime nurodytomis sąlygomis sumoka atlyginimą už paimamą visuomenės poreikiams žemės sklypą savininkui ir (ar) kitu naudotojui,</w:t>
      </w:r>
      <w:r w:rsidRPr="00824A46">
        <w:rPr>
          <w:caps w:val="0"/>
          <w:szCs w:val="24"/>
        </w:rPr>
        <w:t xml:space="preserve"> Nacionalinė žemės tarnyba </w:t>
      </w:r>
      <w:r w:rsidRPr="00824A46">
        <w:rPr>
          <w:bCs/>
          <w:i/>
          <w:caps w:val="0"/>
          <w:szCs w:val="24"/>
        </w:rPr>
        <w:t>priima sprendimą pakeisti paimamo visuomenės poreikiams žemės sklypo pagrindinę žemės naudojimo paskirtį ir (ar) būdą į žemės paėmimo visuomenės poreikiams projekte numatytus pagrindinę žemės naudojimo paskirtį ir (ar) būdą ir šį</w:t>
      </w:r>
      <w:r w:rsidRPr="00824A46">
        <w:rPr>
          <w:caps w:val="0"/>
          <w:szCs w:val="24"/>
        </w:rPr>
        <w:t xml:space="preserve"> žemės sklypą Nekilnojamojo turto registre įregistruoja kaip valstybinę žemę, o projektą įgyvendinanti institucija Nekilnojamojo turto registre įregistruoja valstybės nuosavybės teisę į statinius ir įrenginius, esančius paimamame visuomenės poreikiams žemės sklype.</w:t>
      </w:r>
    </w:p>
    <w:p w14:paraId="1ED2EC2D" w14:textId="268000D9" w:rsidR="00D679C0" w:rsidRPr="00824A46" w:rsidRDefault="003D4AED" w:rsidP="00D679C0">
      <w:pPr>
        <w:widowControl w:val="0"/>
        <w:suppressAutoHyphens/>
        <w:spacing w:line="312" w:lineRule="auto"/>
        <w:ind w:firstLine="851"/>
        <w:jc w:val="both"/>
        <w:rPr>
          <w:caps w:val="0"/>
          <w:szCs w:val="24"/>
        </w:rPr>
      </w:pPr>
      <w:r w:rsidRPr="00824A46">
        <w:rPr>
          <w:caps w:val="0"/>
          <w:szCs w:val="24"/>
        </w:rPr>
        <w:t xml:space="preserve">Žemės įstatymo </w:t>
      </w:r>
      <w:r w:rsidR="00BD2C64" w:rsidRPr="00824A46">
        <w:rPr>
          <w:caps w:val="0"/>
          <w:szCs w:val="24"/>
        </w:rPr>
        <w:t xml:space="preserve">2 straipsnio 20 dalyje nustatyta, kad </w:t>
      </w:r>
      <w:r w:rsidR="0016631E" w:rsidRPr="00824A46">
        <w:rPr>
          <w:bCs/>
          <w:caps w:val="0"/>
          <w:szCs w:val="24"/>
        </w:rPr>
        <w:t>ž</w:t>
      </w:r>
      <w:r w:rsidR="00BD2C64" w:rsidRPr="00824A46">
        <w:rPr>
          <w:bCs/>
          <w:caps w:val="0"/>
          <w:szCs w:val="24"/>
        </w:rPr>
        <w:t>emės sklypų formavimas ir pertvarkymas</w:t>
      </w:r>
      <w:r w:rsidR="00BD2C64" w:rsidRPr="00824A46">
        <w:rPr>
          <w:caps w:val="0"/>
          <w:szCs w:val="24"/>
        </w:rPr>
        <w:t xml:space="preserve"> – visuma žemėtvarkos veiksmų, apimančių žemės sklypų projektavimą, šių sklypų ribų ženklinimą vietovėje, kadastro duomenų nustatymą ir jų įrašymą į Nekilnojamojo turto kadastrą. Vadovaujantis Žemės įstatymo 7 straipsnio 1 dalies 1 punktu, </w:t>
      </w:r>
      <w:r w:rsidR="00BD2C64" w:rsidRPr="00824A46">
        <w:rPr>
          <w:caps w:val="0"/>
          <w:szCs w:val="24"/>
          <w:lang w:eastAsia="lt-LT"/>
        </w:rPr>
        <w:t>Nacionalinė žemės tarnyba yra visos Lietuvos Respublikos valstybinės žemės, išskyrus žemę, kuri šio ir kitų įstatymų nustatyta tvarka patikėjimo teise perduota kitiems subjektams</w:t>
      </w:r>
      <w:r w:rsidR="00D679C0" w:rsidRPr="00824A46">
        <w:rPr>
          <w:caps w:val="0"/>
          <w:szCs w:val="24"/>
          <w:lang w:eastAsia="lt-LT"/>
        </w:rPr>
        <w:t>, patikėtin</w:t>
      </w:r>
      <w:r w:rsidR="008405AA">
        <w:rPr>
          <w:caps w:val="0"/>
          <w:szCs w:val="24"/>
          <w:lang w:eastAsia="lt-LT"/>
        </w:rPr>
        <w:t>ė</w:t>
      </w:r>
      <w:r w:rsidR="00D679C0" w:rsidRPr="00824A46">
        <w:rPr>
          <w:szCs w:val="24"/>
          <w:lang w:eastAsia="lt-LT"/>
        </w:rPr>
        <w:t xml:space="preserve">. </w:t>
      </w:r>
      <w:r w:rsidR="00D679C0" w:rsidRPr="00824A46">
        <w:rPr>
          <w:caps w:val="0"/>
          <w:szCs w:val="24"/>
          <w:lang w:eastAsia="lt-LT"/>
        </w:rPr>
        <w:t>Žemės įstatymo 32 straipsnio 3 dalies</w:t>
      </w:r>
      <w:r w:rsidR="0016631E" w:rsidRPr="00824A46">
        <w:rPr>
          <w:caps w:val="0"/>
          <w:szCs w:val="24"/>
          <w:lang w:eastAsia="lt-LT"/>
        </w:rPr>
        <w:t xml:space="preserve"> </w:t>
      </w:r>
      <w:r w:rsidR="0016631E" w:rsidRPr="00824A46">
        <w:rPr>
          <w:caps w:val="0"/>
          <w:szCs w:val="24"/>
          <w:lang w:eastAsia="lt-LT"/>
        </w:rPr>
        <w:br/>
        <w:t>12</w:t>
      </w:r>
      <w:r w:rsidR="00D679C0" w:rsidRPr="00824A46">
        <w:rPr>
          <w:caps w:val="0"/>
          <w:szCs w:val="24"/>
          <w:lang w:eastAsia="lt-LT"/>
        </w:rPr>
        <w:t xml:space="preserve"> punktu Nacionalinei žemės tarnybai pavesta p</w:t>
      </w:r>
      <w:r w:rsidR="00D679C0" w:rsidRPr="00824A46">
        <w:rPr>
          <w:caps w:val="0"/>
          <w:szCs w:val="24"/>
        </w:rPr>
        <w:t xml:space="preserve">riimti sprendimus suformuoti ar pertvarkyti pagal teritorijų planavimo dokumentus </w:t>
      </w:r>
      <w:r w:rsidR="00D679C0" w:rsidRPr="00824A46">
        <w:rPr>
          <w:bCs/>
          <w:caps w:val="0"/>
          <w:szCs w:val="24"/>
        </w:rPr>
        <w:t xml:space="preserve">ar žemės valdos projektus </w:t>
      </w:r>
      <w:r w:rsidR="00D679C0" w:rsidRPr="00824A46">
        <w:rPr>
          <w:caps w:val="0"/>
          <w:szCs w:val="24"/>
        </w:rPr>
        <w:t>suprojektuotus valstybinės žemės sklypus,</w:t>
      </w:r>
      <w:r w:rsidR="00D679C0" w:rsidRPr="00824A46">
        <w:rPr>
          <w:bCs/>
          <w:caps w:val="0"/>
          <w:szCs w:val="24"/>
        </w:rPr>
        <w:t xml:space="preserve"> </w:t>
      </w:r>
      <w:r w:rsidR="00D679C0" w:rsidRPr="00824A46">
        <w:rPr>
          <w:caps w:val="0"/>
          <w:szCs w:val="24"/>
        </w:rPr>
        <w:t xml:space="preserve">įstatymų nustatyta tvarka teikti duomenis Nekilnojamojo turto registro tvarkytojui šiems sklypams įregistruoti, išskyrus atvejus, kai prašymus įregistruoti valstybinės žemės sklypus Nekilnojamojo turto registre pateikia kiti įstatymų nustatyti valstybinės žemės patikėtiniai, taip pat priima sprendimus pertvarkyti pagal teritorijų planavimo dokumentus </w:t>
      </w:r>
      <w:r w:rsidR="00D679C0" w:rsidRPr="00824A46">
        <w:rPr>
          <w:bCs/>
          <w:caps w:val="0"/>
          <w:szCs w:val="24"/>
        </w:rPr>
        <w:t>ar žemės valdos projektus</w:t>
      </w:r>
      <w:r w:rsidR="00D679C0" w:rsidRPr="00824A46">
        <w:rPr>
          <w:caps w:val="0"/>
          <w:szCs w:val="24"/>
        </w:rPr>
        <w:t xml:space="preserve"> suprojektuotus savivaldybės ar privačios žemės sklypus.</w:t>
      </w:r>
    </w:p>
    <w:p w14:paraId="1AB83409" w14:textId="6B787ED1" w:rsidR="0016631E" w:rsidRPr="00824A46" w:rsidRDefault="00E032AF" w:rsidP="00E032AF">
      <w:pPr>
        <w:widowControl w:val="0"/>
        <w:suppressAutoHyphens/>
        <w:spacing w:line="312" w:lineRule="auto"/>
        <w:ind w:firstLine="851"/>
        <w:jc w:val="both"/>
        <w:rPr>
          <w:caps w:val="0"/>
          <w:szCs w:val="24"/>
        </w:rPr>
      </w:pPr>
      <w:r w:rsidRPr="00824A46">
        <w:rPr>
          <w:caps w:val="0"/>
          <w:szCs w:val="24"/>
        </w:rPr>
        <w:t xml:space="preserve">Vadovaujantis </w:t>
      </w:r>
      <w:r w:rsidR="00DC2891" w:rsidRPr="00824A46">
        <w:rPr>
          <w:caps w:val="0"/>
          <w:szCs w:val="24"/>
        </w:rPr>
        <w:t>Lietuvos Respublikos n</w:t>
      </w:r>
      <w:r w:rsidRPr="00824A46">
        <w:rPr>
          <w:caps w:val="0"/>
          <w:szCs w:val="24"/>
        </w:rPr>
        <w:t xml:space="preserve">ekilnojamojo turto kadastro įstatymo </w:t>
      </w:r>
      <w:r w:rsidRPr="00824A46">
        <w:rPr>
          <w:caps w:val="0"/>
          <w:szCs w:val="24"/>
          <w:lang w:val="en-US"/>
        </w:rPr>
        <w:t xml:space="preserve">7 </w:t>
      </w:r>
      <w:r w:rsidRPr="00824A46">
        <w:rPr>
          <w:caps w:val="0"/>
          <w:szCs w:val="24"/>
        </w:rPr>
        <w:t xml:space="preserve">straipsnio </w:t>
      </w:r>
      <w:r w:rsidR="00AB003D">
        <w:rPr>
          <w:caps w:val="0"/>
          <w:szCs w:val="24"/>
        </w:rPr>
        <w:br/>
      </w:r>
      <w:r w:rsidRPr="00824A46">
        <w:rPr>
          <w:caps w:val="0"/>
          <w:szCs w:val="24"/>
        </w:rPr>
        <w:t xml:space="preserve">2 dalies 2 punktu, </w:t>
      </w:r>
      <w:r w:rsidRPr="00824A46">
        <w:rPr>
          <w:caps w:val="0"/>
          <w:szCs w:val="24"/>
          <w:lang w:eastAsia="lt-LT"/>
        </w:rPr>
        <w:t>Žemės įstatymo 32 straipsnio 3 dalies 12 punktu, Nacionalin</w:t>
      </w:r>
      <w:r w:rsidR="0016631E" w:rsidRPr="00824A46">
        <w:rPr>
          <w:caps w:val="0"/>
          <w:szCs w:val="24"/>
          <w:lang w:eastAsia="lt-LT"/>
        </w:rPr>
        <w:t>ės</w:t>
      </w:r>
      <w:r w:rsidRPr="00824A46">
        <w:rPr>
          <w:caps w:val="0"/>
          <w:szCs w:val="24"/>
          <w:lang w:eastAsia="lt-LT"/>
        </w:rPr>
        <w:t xml:space="preserve"> žemės tarnyb</w:t>
      </w:r>
      <w:r w:rsidR="0016631E" w:rsidRPr="00824A46">
        <w:rPr>
          <w:caps w:val="0"/>
          <w:szCs w:val="24"/>
          <w:lang w:eastAsia="lt-LT"/>
        </w:rPr>
        <w:t>os teritorinio skyriaus pagal žemės sklypo buvimo vietą vedėjas p</w:t>
      </w:r>
      <w:r w:rsidRPr="00824A46">
        <w:rPr>
          <w:caps w:val="0"/>
          <w:szCs w:val="24"/>
        </w:rPr>
        <w:t>riim</w:t>
      </w:r>
      <w:r w:rsidR="0016631E" w:rsidRPr="00824A46">
        <w:rPr>
          <w:caps w:val="0"/>
          <w:szCs w:val="24"/>
        </w:rPr>
        <w:t>a</w:t>
      </w:r>
      <w:r w:rsidRPr="00824A46">
        <w:rPr>
          <w:caps w:val="0"/>
          <w:szCs w:val="24"/>
        </w:rPr>
        <w:t xml:space="preserve"> sprendim</w:t>
      </w:r>
      <w:r w:rsidR="0016631E" w:rsidRPr="00824A46">
        <w:rPr>
          <w:caps w:val="0"/>
          <w:szCs w:val="24"/>
        </w:rPr>
        <w:t>ą</w:t>
      </w:r>
      <w:r w:rsidRPr="00824A46">
        <w:rPr>
          <w:caps w:val="0"/>
          <w:szCs w:val="24"/>
        </w:rPr>
        <w:t xml:space="preserve"> suformuoti </w:t>
      </w:r>
      <w:r w:rsidR="0016631E" w:rsidRPr="00824A46">
        <w:rPr>
          <w:caps w:val="0"/>
          <w:szCs w:val="24"/>
        </w:rPr>
        <w:t>žemės sklypą.</w:t>
      </w:r>
    </w:p>
    <w:p w14:paraId="38D1DC66" w14:textId="3D63FF0D" w:rsidR="00894B0C" w:rsidRPr="00824A46" w:rsidRDefault="00894B0C" w:rsidP="0038149F">
      <w:pPr>
        <w:widowControl w:val="0"/>
        <w:suppressAutoHyphens/>
        <w:spacing w:line="312" w:lineRule="auto"/>
        <w:ind w:firstLine="851"/>
        <w:jc w:val="both"/>
        <w:rPr>
          <w:caps w:val="0"/>
        </w:rPr>
      </w:pPr>
      <w:r w:rsidRPr="00824A46">
        <w:rPr>
          <w:rFonts w:eastAsia="Calibri"/>
          <w:caps w:val="0"/>
          <w:szCs w:val="24"/>
        </w:rPr>
        <w:t>Lietuvos Respublikos nekilnojamojo turto kadastro nuostatų, patvirtintų Lietuvos Respublikos Vyriausybės 2002 m. balandžio 15 d. nutarimu Nr. 534 ,,</w:t>
      </w:r>
      <w:r w:rsidRPr="00824A46">
        <w:rPr>
          <w:bCs/>
          <w:caps w:val="0"/>
        </w:rPr>
        <w:t xml:space="preserve">Dėl Lietuvos Respublikos </w:t>
      </w:r>
      <w:r w:rsidRPr="00824A46">
        <w:rPr>
          <w:bCs/>
          <w:caps w:val="0"/>
        </w:rPr>
        <w:lastRenderedPageBreak/>
        <w:t>nekilnojamojo turto kadastro nuostatų patvirtinimo</w:t>
      </w:r>
      <w:r w:rsidRPr="00824A46">
        <w:rPr>
          <w:rFonts w:eastAsia="Calibri"/>
          <w:caps w:val="0"/>
          <w:szCs w:val="24"/>
        </w:rPr>
        <w:t xml:space="preserve">“, </w:t>
      </w:r>
      <w:r w:rsidR="003266FB" w:rsidRPr="00824A46">
        <w:rPr>
          <w:rFonts w:eastAsia="Calibri"/>
          <w:caps w:val="0"/>
          <w:szCs w:val="24"/>
        </w:rPr>
        <w:t>12</w:t>
      </w:r>
      <w:r w:rsidRPr="00824A46">
        <w:rPr>
          <w:rFonts w:eastAsia="Calibri"/>
          <w:caps w:val="0"/>
          <w:szCs w:val="24"/>
        </w:rPr>
        <w:t xml:space="preserve"> punkte nustatyta, kad</w:t>
      </w:r>
      <w:r w:rsidR="003266FB" w:rsidRPr="00824A46">
        <w:rPr>
          <w:rFonts w:eastAsia="Calibri"/>
          <w:caps w:val="0"/>
          <w:szCs w:val="24"/>
        </w:rPr>
        <w:t xml:space="preserve">: </w:t>
      </w:r>
      <w:r w:rsidR="00D514FE" w:rsidRPr="00824A46">
        <w:rPr>
          <w:caps w:val="0"/>
          <w:szCs w:val="24"/>
          <w:lang w:eastAsia="lt-LT"/>
        </w:rPr>
        <w:t>n</w:t>
      </w:r>
      <w:r w:rsidR="003266FB" w:rsidRPr="00824A46">
        <w:rPr>
          <w:caps w:val="0"/>
          <w:szCs w:val="24"/>
          <w:lang w:eastAsia="lt-LT"/>
        </w:rPr>
        <w:t>ekilnojamųjų daiktų kadastro duomenis nustato Lietuvos Respublikos nekilnojamojo turto kadastro įstatyme nurodyti asmenys;</w:t>
      </w:r>
      <w:r w:rsidR="00D514FE" w:rsidRPr="00824A46">
        <w:rPr>
          <w:caps w:val="0"/>
          <w:szCs w:val="24"/>
          <w:lang w:eastAsia="lt-LT"/>
        </w:rPr>
        <w:t xml:space="preserve"> </w:t>
      </w:r>
      <w:r w:rsidR="00B37401">
        <w:rPr>
          <w:rFonts w:eastAsia="Calibri"/>
          <w:caps w:val="0"/>
          <w:szCs w:val="24"/>
          <w:lang w:eastAsia="lt-LT"/>
        </w:rPr>
        <w:t>ž</w:t>
      </w:r>
      <w:r w:rsidR="003266FB" w:rsidRPr="00824A46">
        <w:rPr>
          <w:rFonts w:eastAsia="Calibri"/>
          <w:caps w:val="0"/>
          <w:szCs w:val="24"/>
          <w:lang w:eastAsia="lt-LT"/>
        </w:rPr>
        <w:t>emės sklypas laikomas baigtu formuoti Nacionalinės žemės tarnybos vadovui ar jo įgaliotam teritorinio padalinio vadovui priėmus sprendimą patvirtinti nustatytus kadastro duomenis (suformuoti žemės sklypą).</w:t>
      </w:r>
      <w:r w:rsidR="003266FB" w:rsidRPr="00824A46">
        <w:t xml:space="preserve"> </w:t>
      </w:r>
    </w:p>
    <w:p w14:paraId="218770E1" w14:textId="7E3CAEAD" w:rsidR="00751F91" w:rsidRPr="00824A46" w:rsidRDefault="0038149F" w:rsidP="006A7014">
      <w:pPr>
        <w:widowControl w:val="0"/>
        <w:suppressAutoHyphens/>
        <w:spacing w:line="312" w:lineRule="auto"/>
        <w:ind w:firstLine="851"/>
        <w:jc w:val="both"/>
        <w:rPr>
          <w:caps w:val="0"/>
        </w:rPr>
      </w:pPr>
      <w:r w:rsidRPr="00824A46">
        <w:rPr>
          <w:rFonts w:eastAsia="Calibri"/>
          <w:caps w:val="0"/>
          <w:szCs w:val="24"/>
        </w:rPr>
        <w:t>Rem</w:t>
      </w:r>
      <w:r w:rsidR="00021BBB">
        <w:rPr>
          <w:rFonts w:eastAsia="Calibri"/>
          <w:caps w:val="0"/>
          <w:szCs w:val="24"/>
        </w:rPr>
        <w:t>damiesi</w:t>
      </w:r>
      <w:r w:rsidRPr="00824A46">
        <w:rPr>
          <w:rFonts w:eastAsia="Calibri"/>
          <w:caps w:val="0"/>
          <w:szCs w:val="24"/>
        </w:rPr>
        <w:t xml:space="preserve"> aptartu teisiniu reglamentavimu </w:t>
      </w:r>
      <w:r w:rsidR="00D304C8" w:rsidRPr="00824A46">
        <w:rPr>
          <w:rFonts w:eastAsia="Calibri"/>
          <w:caps w:val="0"/>
          <w:szCs w:val="24"/>
        </w:rPr>
        <w:t>ir atsižvelg</w:t>
      </w:r>
      <w:r w:rsidR="00021BBB">
        <w:rPr>
          <w:rFonts w:eastAsia="Calibri"/>
          <w:caps w:val="0"/>
          <w:szCs w:val="24"/>
        </w:rPr>
        <w:t>dami</w:t>
      </w:r>
      <w:r w:rsidR="00D304C8" w:rsidRPr="00824A46">
        <w:rPr>
          <w:rFonts w:eastAsia="Calibri"/>
          <w:caps w:val="0"/>
          <w:szCs w:val="24"/>
        </w:rPr>
        <w:t xml:space="preserve"> į tai, kad </w:t>
      </w:r>
      <w:r w:rsidR="00D304C8" w:rsidRPr="00824A46">
        <w:rPr>
          <w:caps w:val="0"/>
        </w:rPr>
        <w:t>Nacionalinė žemės tarnyba yra atsakinga už valstybinės žemės administravimą</w:t>
      </w:r>
      <w:r w:rsidR="006A7014" w:rsidRPr="00824A46">
        <w:rPr>
          <w:caps w:val="0"/>
        </w:rPr>
        <w:t xml:space="preserve"> (Įstatymo 2 straipsnio 3 dalis)</w:t>
      </w:r>
      <w:r w:rsidR="00212169" w:rsidRPr="00824A46">
        <w:rPr>
          <w:caps w:val="0"/>
        </w:rPr>
        <w:t>, vykdant žemės paėmim</w:t>
      </w:r>
      <w:r w:rsidR="006A7014" w:rsidRPr="00824A46">
        <w:rPr>
          <w:caps w:val="0"/>
        </w:rPr>
        <w:t>ą</w:t>
      </w:r>
      <w:r w:rsidR="00212169" w:rsidRPr="00824A46">
        <w:rPr>
          <w:caps w:val="0"/>
        </w:rPr>
        <w:t xml:space="preserve"> visuomenės poreikiams Įstatyme nustatyta tvarka, </w:t>
      </w:r>
      <w:r w:rsidR="006A7014" w:rsidRPr="00824A46">
        <w:rPr>
          <w:caps w:val="0"/>
        </w:rPr>
        <w:t xml:space="preserve">siūlome </w:t>
      </w:r>
      <w:r w:rsidR="00751F91" w:rsidRPr="00824A46">
        <w:rPr>
          <w:caps w:val="0"/>
        </w:rPr>
        <w:t xml:space="preserve">Įstatymo </w:t>
      </w:r>
      <w:r w:rsidR="00751F91" w:rsidRPr="00824A46">
        <w:rPr>
          <w:bCs/>
          <w:caps w:val="0"/>
          <w:szCs w:val="24"/>
        </w:rPr>
        <w:t xml:space="preserve">Projekto Nr. 1 5 straipsniu siūlomame pakeisti Įstatymo 7 straipsnio </w:t>
      </w:r>
      <w:r w:rsidR="008F2770" w:rsidRPr="00824A46">
        <w:rPr>
          <w:bCs/>
          <w:caps w:val="0"/>
          <w:szCs w:val="24"/>
        </w:rPr>
        <w:t>1</w:t>
      </w:r>
      <w:r w:rsidR="00751F91" w:rsidRPr="00824A46">
        <w:rPr>
          <w:bCs/>
          <w:caps w:val="0"/>
          <w:szCs w:val="24"/>
        </w:rPr>
        <w:t xml:space="preserve"> dalyje ir minėto straipsnio 2 dalyje reglamentuoti, kad </w:t>
      </w:r>
      <w:r w:rsidR="00751F91" w:rsidRPr="00824A46">
        <w:rPr>
          <w:bCs/>
          <w:i/>
          <w:caps w:val="0"/>
          <w:szCs w:val="24"/>
        </w:rPr>
        <w:t xml:space="preserve">Nacionalinė žemės tarnyba </w:t>
      </w:r>
      <w:r w:rsidR="008F2770" w:rsidRPr="00824A46">
        <w:rPr>
          <w:bCs/>
          <w:i/>
          <w:caps w:val="0"/>
          <w:szCs w:val="24"/>
        </w:rPr>
        <w:t>priima sprendimą patvirtinti nustatytus paimamo visuomenės poreikiams žemės sklypo kadastro duomenis (suformuoti žemės sklypą) ir šį žemės sklypą įregistruoti Nekilnojamojo turto registre</w:t>
      </w:r>
      <w:r w:rsidR="008F2770" w:rsidRPr="00824A46">
        <w:rPr>
          <w:bCs/>
          <w:caps w:val="0"/>
          <w:szCs w:val="24"/>
        </w:rPr>
        <w:t>. Minėtas siūlymas teikiamas atsižvelgiant į aplinkyb</w:t>
      </w:r>
      <w:r w:rsidR="00F2776C" w:rsidRPr="00824A46">
        <w:rPr>
          <w:bCs/>
          <w:caps w:val="0"/>
          <w:szCs w:val="24"/>
        </w:rPr>
        <w:t>ę</w:t>
      </w:r>
      <w:r w:rsidR="008F2770" w:rsidRPr="00824A46">
        <w:rPr>
          <w:bCs/>
          <w:caps w:val="0"/>
          <w:szCs w:val="24"/>
        </w:rPr>
        <w:t xml:space="preserve">, kad </w:t>
      </w:r>
      <w:r w:rsidR="00F2776C" w:rsidRPr="00824A46">
        <w:rPr>
          <w:bCs/>
          <w:caps w:val="0"/>
          <w:szCs w:val="24"/>
        </w:rPr>
        <w:t xml:space="preserve">paimant visuomenės poreikiams žemės sklypą, teisės aktų nustatyta tvarka nustatomi šio žemės sklypo kadastro duomenys (pavyzdžiui, tais atvejais, kai </w:t>
      </w:r>
      <w:r w:rsidR="00181650" w:rsidRPr="00824A46">
        <w:rPr>
          <w:bCs/>
          <w:caps w:val="0"/>
          <w:szCs w:val="24"/>
        </w:rPr>
        <w:t>visuomenės poreikiams numatoma paimti ne visus žemės sklypus, o jų dalis</w:t>
      </w:r>
      <w:r w:rsidR="00F2776C" w:rsidRPr="00824A46">
        <w:rPr>
          <w:bCs/>
          <w:caps w:val="0"/>
          <w:szCs w:val="24"/>
        </w:rPr>
        <w:t xml:space="preserve">), o ne tik pakeičiami minėto žemės sklypo </w:t>
      </w:r>
      <w:r w:rsidR="00181650" w:rsidRPr="00824A46">
        <w:rPr>
          <w:bCs/>
          <w:caps w:val="0"/>
          <w:szCs w:val="24"/>
        </w:rPr>
        <w:t>kadastro duomenys (</w:t>
      </w:r>
      <w:r w:rsidR="00EA6CC7" w:rsidRPr="00824A46">
        <w:rPr>
          <w:caps w:val="0"/>
          <w:szCs w:val="24"/>
        </w:rPr>
        <w:t>pagrindinė žemės naudojimo paskirtis ir (ar) žemės sklypo naudojimo būdas</w:t>
      </w:r>
      <w:r w:rsidR="00181650" w:rsidRPr="00824A46">
        <w:rPr>
          <w:bCs/>
          <w:caps w:val="0"/>
          <w:szCs w:val="24"/>
        </w:rPr>
        <w:t>)</w:t>
      </w:r>
      <w:r w:rsidR="00EA6CC7" w:rsidRPr="00824A46">
        <w:rPr>
          <w:bCs/>
          <w:caps w:val="0"/>
          <w:szCs w:val="24"/>
        </w:rPr>
        <w:t>.</w:t>
      </w:r>
      <w:r w:rsidR="00F2776C" w:rsidRPr="00824A46">
        <w:rPr>
          <w:bCs/>
          <w:caps w:val="0"/>
          <w:szCs w:val="24"/>
        </w:rPr>
        <w:t xml:space="preserve"> </w:t>
      </w:r>
    </w:p>
    <w:p w14:paraId="4DD600C8" w14:textId="02A045A8" w:rsidR="000E00D2" w:rsidRPr="00824A46" w:rsidRDefault="000E00D2" w:rsidP="000E00D2">
      <w:pPr>
        <w:pStyle w:val="Sraopastraipa"/>
        <w:widowControl w:val="0"/>
        <w:numPr>
          <w:ilvl w:val="0"/>
          <w:numId w:val="16"/>
        </w:numPr>
        <w:tabs>
          <w:tab w:val="left" w:pos="0"/>
          <w:tab w:val="left" w:pos="1134"/>
        </w:tabs>
        <w:suppressAutoHyphens/>
        <w:spacing w:line="312" w:lineRule="auto"/>
        <w:ind w:left="0" w:firstLine="851"/>
        <w:jc w:val="both"/>
        <w:rPr>
          <w:caps w:val="0"/>
          <w:szCs w:val="24"/>
        </w:rPr>
      </w:pPr>
      <w:r w:rsidRPr="00824A46">
        <w:rPr>
          <w:caps w:val="0"/>
          <w:szCs w:val="24"/>
        </w:rPr>
        <w:t xml:space="preserve">Projekto Nr. 1 8 straipsniu siūloma pakeisti Įstatymo 13 straipsnį ir minėto straipsnio </w:t>
      </w:r>
      <w:r w:rsidRPr="00824A46">
        <w:rPr>
          <w:caps w:val="0"/>
          <w:szCs w:val="24"/>
        </w:rPr>
        <w:br/>
        <w:t xml:space="preserve">1 dalyje reglamentuoti, kad </w:t>
      </w:r>
      <w:r w:rsidRPr="00824A46">
        <w:rPr>
          <w:bCs/>
          <w:caps w:val="0"/>
          <w:szCs w:val="24"/>
        </w:rPr>
        <w:t xml:space="preserve">projektą įgyvendinančios institucijos ir žemės savininko ir (ar) kito naudotojo rašytiniu susitarimu neatlyginama paimamoje visuomenės poreikiams žemėje esančių sodinių, medynų tūrio ar negauto derliaus vertė, jeigu žemės savininkas ir (ar) kitas naudotojas po atlikto turto vertinimo iš paimamo visuomenės poreikiams žemės sklypo iškelia sodinius ar medynus ar nusiima derlių. </w:t>
      </w:r>
      <w:r w:rsidRPr="00824A46">
        <w:rPr>
          <w:caps w:val="0"/>
          <w:szCs w:val="24"/>
        </w:rPr>
        <w:t>Tačiau</w:t>
      </w:r>
      <w:r w:rsidR="00B37401">
        <w:rPr>
          <w:caps w:val="0"/>
          <w:szCs w:val="24"/>
        </w:rPr>
        <w:t xml:space="preserve"> </w:t>
      </w:r>
      <w:r w:rsidRPr="00824A46">
        <w:rPr>
          <w:caps w:val="0"/>
          <w:szCs w:val="24"/>
        </w:rPr>
        <w:t xml:space="preserve">aptartu atveju </w:t>
      </w:r>
      <w:r w:rsidR="003F5A12" w:rsidRPr="00824A46">
        <w:rPr>
          <w:caps w:val="0"/>
          <w:szCs w:val="24"/>
        </w:rPr>
        <w:t xml:space="preserve">taip pat bus </w:t>
      </w:r>
      <w:r w:rsidRPr="00824A46">
        <w:rPr>
          <w:caps w:val="0"/>
          <w:szCs w:val="24"/>
        </w:rPr>
        <w:t xml:space="preserve">patiriamos </w:t>
      </w:r>
      <w:r w:rsidR="003F5A12" w:rsidRPr="00824A46">
        <w:rPr>
          <w:bCs/>
          <w:caps w:val="0"/>
          <w:szCs w:val="24"/>
        </w:rPr>
        <w:t>sodinių, medynų ar nusiimamo derliaus</w:t>
      </w:r>
      <w:r w:rsidR="003F5A12" w:rsidRPr="00824A46">
        <w:rPr>
          <w:i/>
          <w:caps w:val="0"/>
          <w:szCs w:val="24"/>
        </w:rPr>
        <w:t xml:space="preserve"> </w:t>
      </w:r>
      <w:r w:rsidRPr="00824A46">
        <w:rPr>
          <w:i/>
          <w:caps w:val="0"/>
          <w:szCs w:val="24"/>
        </w:rPr>
        <w:t>iškėlimo iš visuomenės poreikiams paimamo turto išlaidos.</w:t>
      </w:r>
    </w:p>
    <w:p w14:paraId="17A8FE3A" w14:textId="24814744" w:rsidR="00693253" w:rsidRPr="00824A46" w:rsidRDefault="00693253" w:rsidP="00693253">
      <w:pPr>
        <w:pStyle w:val="Sraopastraipa"/>
        <w:widowControl w:val="0"/>
        <w:tabs>
          <w:tab w:val="left" w:pos="0"/>
          <w:tab w:val="left" w:pos="1134"/>
        </w:tabs>
        <w:suppressAutoHyphens/>
        <w:spacing w:line="312" w:lineRule="auto"/>
        <w:ind w:left="0" w:firstLine="851"/>
        <w:jc w:val="both"/>
        <w:rPr>
          <w:caps w:val="0"/>
          <w:szCs w:val="24"/>
        </w:rPr>
      </w:pPr>
      <w:r w:rsidRPr="00824A46">
        <w:rPr>
          <w:caps w:val="0"/>
          <w:szCs w:val="24"/>
        </w:rPr>
        <w:t>Atsižvelgdami į tai, kas išdėstyta, siūlome atitinkamai tikslinti Įstatymo 13 straipsnio nuostatas.</w:t>
      </w:r>
    </w:p>
    <w:p w14:paraId="28950B2D" w14:textId="02FE37A6" w:rsidR="002F2B33" w:rsidRPr="00824A46" w:rsidRDefault="002F2B33" w:rsidP="002F2B33">
      <w:pPr>
        <w:pStyle w:val="Sraopastraipa"/>
        <w:widowControl w:val="0"/>
        <w:numPr>
          <w:ilvl w:val="0"/>
          <w:numId w:val="16"/>
        </w:numPr>
        <w:tabs>
          <w:tab w:val="left" w:pos="1134"/>
        </w:tabs>
        <w:suppressAutoHyphens/>
        <w:spacing w:line="312" w:lineRule="auto"/>
        <w:ind w:left="0" w:firstLine="851"/>
        <w:jc w:val="both"/>
        <w:rPr>
          <w:caps w:val="0"/>
        </w:rPr>
      </w:pPr>
      <w:r w:rsidRPr="00824A46">
        <w:rPr>
          <w:caps w:val="0"/>
        </w:rPr>
        <w:t xml:space="preserve">Įstatymo 3 straipsnio 1 dalyje reglamentuojama, kad </w:t>
      </w:r>
      <w:r w:rsidRPr="00824A46">
        <w:rPr>
          <w:i/>
          <w:caps w:val="0"/>
        </w:rPr>
        <w:t>žemė visuomenės poreikiams paimama šio įstatymo nustatyta tvarka ir sąlygomis, kai ši žemė yra reikalinga ypatingos valstybinės svarbos projektams</w:t>
      </w:r>
      <w:r w:rsidRPr="00824A46">
        <w:rPr>
          <w:caps w:val="0"/>
        </w:rPr>
        <w:t xml:space="preserve">, kurių svarbą visuomenės poreikiams pripažįsta </w:t>
      </w:r>
      <w:r w:rsidR="00735651" w:rsidRPr="00824A46">
        <w:rPr>
          <w:caps w:val="0"/>
        </w:rPr>
        <w:t xml:space="preserve">Lietuvos Respublikos </w:t>
      </w:r>
      <w:r w:rsidRPr="00824A46">
        <w:rPr>
          <w:caps w:val="0"/>
        </w:rPr>
        <w:t xml:space="preserve">Seimas, įgyvendinti. </w:t>
      </w:r>
      <w:r w:rsidR="00735651" w:rsidRPr="00824A46">
        <w:rPr>
          <w:caps w:val="0"/>
        </w:rPr>
        <w:t xml:space="preserve">Lietuvos Respublikos </w:t>
      </w:r>
      <w:r w:rsidRPr="00824A46">
        <w:rPr>
          <w:caps w:val="0"/>
        </w:rPr>
        <w:t xml:space="preserve">Vyriausybės teikimu </w:t>
      </w:r>
      <w:r w:rsidRPr="00824A46">
        <w:rPr>
          <w:i/>
          <w:caps w:val="0"/>
        </w:rPr>
        <w:t>Seimas šio įstatymo nustatyta tvarka ypatingos valstybinės svarbos projektais pripažįsta valstybei svarbius ekonominius ar strateginę reikšmę nacionaliniam saugumui turinčius energetikos infrastruktūros, transporto infrastruktūros ar krašto apsaugos sričių projektus</w:t>
      </w:r>
      <w:r w:rsidRPr="00824A46">
        <w:rPr>
          <w:caps w:val="0"/>
        </w:rPr>
        <w:t>.</w:t>
      </w:r>
    </w:p>
    <w:p w14:paraId="1C43B2BC" w14:textId="69D95856" w:rsidR="00735651" w:rsidRPr="00824A46" w:rsidRDefault="00735651" w:rsidP="00735651">
      <w:pPr>
        <w:pStyle w:val="Sraopastraipa"/>
        <w:widowControl w:val="0"/>
        <w:tabs>
          <w:tab w:val="left" w:pos="1134"/>
        </w:tabs>
        <w:suppressAutoHyphens/>
        <w:spacing w:line="312" w:lineRule="auto"/>
        <w:ind w:left="0" w:firstLine="851"/>
        <w:jc w:val="both"/>
        <w:rPr>
          <w:caps w:val="0"/>
          <w:szCs w:val="24"/>
          <w:lang w:eastAsia="lt-LT"/>
        </w:rPr>
      </w:pPr>
      <w:r w:rsidRPr="00824A46">
        <w:rPr>
          <w:caps w:val="0"/>
          <w:szCs w:val="24"/>
        </w:rPr>
        <w:t xml:space="preserve">Lietuvos Respublikos miškų įstatymo 11 straipsnio 1 dalies 1 punkte nustatyta, kad </w:t>
      </w:r>
      <w:r w:rsidRPr="00824A46">
        <w:rPr>
          <w:caps w:val="0"/>
          <w:szCs w:val="24"/>
          <w:lang w:eastAsia="lt-LT"/>
        </w:rPr>
        <w:t>miško žemė gali būti paverčiama kitomis naudmenomis tik šiame įstatyme nustatytais išimtiniais atvejais valstybei svarbiems projektams įgyvendinti.</w:t>
      </w:r>
      <w:r w:rsidR="00F76FFD" w:rsidRPr="00824A46">
        <w:rPr>
          <w:caps w:val="0"/>
          <w:szCs w:val="24"/>
          <w:lang w:eastAsia="lt-LT"/>
        </w:rPr>
        <w:t xml:space="preserve"> </w:t>
      </w:r>
    </w:p>
    <w:p w14:paraId="6D48BD68" w14:textId="07B8064B" w:rsidR="003319B6" w:rsidRPr="00824A46" w:rsidRDefault="006278D7" w:rsidP="00E116B8">
      <w:pPr>
        <w:widowControl w:val="0"/>
        <w:tabs>
          <w:tab w:val="left" w:pos="1134"/>
        </w:tabs>
        <w:suppressAutoHyphens/>
        <w:spacing w:line="312" w:lineRule="auto"/>
        <w:ind w:firstLine="851"/>
        <w:jc w:val="both"/>
        <w:rPr>
          <w:caps w:val="0"/>
        </w:rPr>
      </w:pPr>
      <w:r w:rsidRPr="00824A46">
        <w:rPr>
          <w:caps w:val="0"/>
          <w:szCs w:val="24"/>
          <w:lang w:eastAsia="lt-LT"/>
        </w:rPr>
        <w:t xml:space="preserve">Įstatymo </w:t>
      </w:r>
      <w:r w:rsidR="00B724E1" w:rsidRPr="00824A46">
        <w:rPr>
          <w:caps w:val="0"/>
          <w:szCs w:val="24"/>
          <w:lang w:eastAsia="lt-LT"/>
        </w:rPr>
        <w:t>4 straipsnio 1 dal</w:t>
      </w:r>
      <w:r w:rsidR="003319B6" w:rsidRPr="00824A46">
        <w:rPr>
          <w:caps w:val="0"/>
          <w:szCs w:val="24"/>
          <w:lang w:eastAsia="lt-LT"/>
        </w:rPr>
        <w:t>yje nustatyta, kad</w:t>
      </w:r>
      <w:r w:rsidR="00B724E1" w:rsidRPr="00824A46">
        <w:rPr>
          <w:caps w:val="0"/>
          <w:szCs w:val="24"/>
          <w:lang w:eastAsia="lt-LT"/>
        </w:rPr>
        <w:t xml:space="preserve"> </w:t>
      </w:r>
      <w:r w:rsidR="003319B6" w:rsidRPr="00824A46">
        <w:rPr>
          <w:caps w:val="0"/>
          <w:szCs w:val="24"/>
          <w:lang w:eastAsia="lt-LT"/>
        </w:rPr>
        <w:t>k</w:t>
      </w:r>
      <w:r w:rsidR="00B724E1" w:rsidRPr="00824A46">
        <w:rPr>
          <w:caps w:val="0"/>
          <w:szCs w:val="24"/>
          <w:lang w:eastAsia="lt-LT"/>
        </w:rPr>
        <w:t xml:space="preserve">ai ketinama žemę paimti visuomenės poreikiams įgyvendinant ypatingos valstybinės svarbos projektus, projektą įgyvendinanti institucija kreipiasi į Vyriausybę su prašymu priimti nutarimą pradėti žemės paėmimo visuomenės poreikiams procedūrą. </w:t>
      </w:r>
      <w:r w:rsidR="00B724E1" w:rsidRPr="00824A46">
        <w:rPr>
          <w:i/>
          <w:caps w:val="0"/>
          <w:szCs w:val="24"/>
          <w:lang w:eastAsia="lt-LT"/>
        </w:rPr>
        <w:t xml:space="preserve">Projektą įgyvendinanti institucija kartu su prašymu </w:t>
      </w:r>
      <w:r w:rsidR="003319B6" w:rsidRPr="00824A46">
        <w:rPr>
          <w:i/>
          <w:caps w:val="0"/>
          <w:szCs w:val="24"/>
          <w:lang w:eastAsia="lt-LT"/>
        </w:rPr>
        <w:t xml:space="preserve">Lietuvos Respublikos </w:t>
      </w:r>
      <w:r w:rsidR="00B724E1" w:rsidRPr="00824A46">
        <w:rPr>
          <w:i/>
          <w:caps w:val="0"/>
          <w:szCs w:val="24"/>
          <w:lang w:eastAsia="lt-LT"/>
        </w:rPr>
        <w:t>Vyriausybei pateikia ypatingos valstybinės svarbos projekto specialiojo plano (toliau – specialusis planas) projektą, parengtą Lietuvos Respublikos teritorijų planavimo įstatymo nustatyta tvarka</w:t>
      </w:r>
      <w:r w:rsidR="00B724E1" w:rsidRPr="00824A46">
        <w:rPr>
          <w:caps w:val="0"/>
          <w:szCs w:val="24"/>
          <w:lang w:eastAsia="lt-LT"/>
        </w:rPr>
        <w:t>.</w:t>
      </w:r>
      <w:r w:rsidR="00B724E1" w:rsidRPr="00824A46">
        <w:t xml:space="preserve"> </w:t>
      </w:r>
      <w:r w:rsidR="003319B6" w:rsidRPr="00824A46">
        <w:rPr>
          <w:caps w:val="0"/>
        </w:rPr>
        <w:t xml:space="preserve">Vyriausybė </w:t>
      </w:r>
      <w:r w:rsidR="003319B6" w:rsidRPr="00824A46">
        <w:rPr>
          <w:caps w:val="0"/>
        </w:rPr>
        <w:lastRenderedPageBreak/>
        <w:t xml:space="preserve">išnagrinėja prašymą bei pateiktus dokumentus ir nustato, ar prašymas atitinka </w:t>
      </w:r>
      <w:r w:rsidR="00E116B8" w:rsidRPr="00824A46">
        <w:rPr>
          <w:caps w:val="0"/>
        </w:rPr>
        <w:t>Į</w:t>
      </w:r>
      <w:r w:rsidR="003319B6" w:rsidRPr="00824A46">
        <w:rPr>
          <w:caps w:val="0"/>
        </w:rPr>
        <w:t xml:space="preserve">statymo reikalavimus. Jeigu prašymas atitinka </w:t>
      </w:r>
      <w:r w:rsidR="00E116B8" w:rsidRPr="00824A46">
        <w:rPr>
          <w:caps w:val="0"/>
        </w:rPr>
        <w:t>Į</w:t>
      </w:r>
      <w:r w:rsidR="003319B6" w:rsidRPr="00824A46">
        <w:rPr>
          <w:caps w:val="0"/>
        </w:rPr>
        <w:t>statymo reikalavimus, Vyriausybė priima nutarimą patvirtinti specialųjį planą ir pradėti žemės paėmimo visuomenės poreikiams procedūrą (Įstatymo 4 straipsnio 2 dalis).</w:t>
      </w:r>
    </w:p>
    <w:p w14:paraId="02632D5C" w14:textId="7BDA6591" w:rsidR="00266DBB" w:rsidRPr="00824A46" w:rsidRDefault="00266DBB" w:rsidP="001C4C78">
      <w:pPr>
        <w:widowControl w:val="0"/>
        <w:tabs>
          <w:tab w:val="left" w:pos="1134"/>
        </w:tabs>
        <w:suppressAutoHyphens/>
        <w:spacing w:line="312" w:lineRule="auto"/>
        <w:ind w:firstLine="851"/>
        <w:jc w:val="both"/>
      </w:pPr>
      <w:r w:rsidRPr="00824A46">
        <w:rPr>
          <w:caps w:val="0"/>
        </w:rPr>
        <w:t xml:space="preserve">Įstatymo </w:t>
      </w:r>
      <w:r w:rsidRPr="00824A46">
        <w:rPr>
          <w:caps w:val="0"/>
          <w:lang w:val="en-US"/>
        </w:rPr>
        <w:t xml:space="preserve">8 </w:t>
      </w:r>
      <w:r w:rsidRPr="00824A46">
        <w:rPr>
          <w:caps w:val="0"/>
        </w:rPr>
        <w:t>straipsnio</w:t>
      </w:r>
      <w:r w:rsidR="00A272B3" w:rsidRPr="00824A46">
        <w:rPr>
          <w:caps w:val="0"/>
        </w:rPr>
        <w:t xml:space="preserve"> 1 dalyje reglamentuojama, kad</w:t>
      </w:r>
      <w:r w:rsidR="00A272B3" w:rsidRPr="00824A46">
        <w:rPr>
          <w:caps w:val="0"/>
          <w:lang w:val="en-US"/>
        </w:rPr>
        <w:t xml:space="preserve"> </w:t>
      </w:r>
      <w:r w:rsidR="00A272B3" w:rsidRPr="00824A46">
        <w:rPr>
          <w:caps w:val="0"/>
        </w:rPr>
        <w:t>ž</w:t>
      </w:r>
      <w:r w:rsidRPr="00824A46">
        <w:rPr>
          <w:caps w:val="0"/>
        </w:rPr>
        <w:t>emės paėmimo visuomenės poreikiams</w:t>
      </w:r>
      <w:r w:rsidRPr="00824A46">
        <w:rPr>
          <w:b/>
          <w:bCs/>
          <w:caps w:val="0"/>
        </w:rPr>
        <w:t xml:space="preserve"> </w:t>
      </w:r>
      <w:r w:rsidRPr="00824A46">
        <w:rPr>
          <w:caps w:val="0"/>
        </w:rPr>
        <w:t xml:space="preserve">projektas (toliau – žemės paėmimo projektas) yra specialiojo teritorijų planavimo dokumentas, rengiamas šio įstatymo nustatyta tvarka specialiojo plano, nurodyto šio įstatymo </w:t>
      </w:r>
      <w:r w:rsidR="001C4C78" w:rsidRPr="00824A46">
        <w:rPr>
          <w:caps w:val="0"/>
        </w:rPr>
        <w:br/>
      </w:r>
      <w:r w:rsidRPr="00824A46">
        <w:rPr>
          <w:caps w:val="0"/>
        </w:rPr>
        <w:t>4 straipsnio 1 dalyje, sprendinių pagrindu. Rengiant žemės paėmimo projektą, gali būti keičiamas specialusis planas, kurio pakeitimai tvirtinami šio įstatymo 4 straipsnio 6 dalyje nustatyta tvarka.</w:t>
      </w:r>
      <w:r w:rsidR="001C4C78" w:rsidRPr="00824A46">
        <w:rPr>
          <w:caps w:val="0"/>
        </w:rPr>
        <w:t xml:space="preserve"> Minėto straipsnio </w:t>
      </w:r>
      <w:r w:rsidR="001C4C78" w:rsidRPr="00824A46">
        <w:rPr>
          <w:caps w:val="0"/>
          <w:lang w:val="en-US"/>
        </w:rPr>
        <w:t xml:space="preserve">2 </w:t>
      </w:r>
      <w:r w:rsidR="001C4C78" w:rsidRPr="00824A46">
        <w:rPr>
          <w:caps w:val="0"/>
        </w:rPr>
        <w:t xml:space="preserve">dalyje nustatyta, </w:t>
      </w:r>
      <w:r w:rsidR="001C4C78" w:rsidRPr="00824A46">
        <w:rPr>
          <w:caps w:val="0"/>
          <w:szCs w:val="24"/>
        </w:rPr>
        <w:t>kad</w:t>
      </w:r>
      <w:r w:rsidR="001C4C78" w:rsidRPr="00824A46">
        <w:rPr>
          <w:caps w:val="0"/>
          <w:szCs w:val="24"/>
          <w:lang w:val="en-US"/>
        </w:rPr>
        <w:t xml:space="preserve"> </w:t>
      </w:r>
      <w:r w:rsidR="001C4C78" w:rsidRPr="00824A46">
        <w:rPr>
          <w:caps w:val="0"/>
          <w:szCs w:val="24"/>
        </w:rPr>
        <w:t>ž</w:t>
      </w:r>
      <w:r w:rsidRPr="00824A46">
        <w:rPr>
          <w:caps w:val="0"/>
          <w:szCs w:val="24"/>
        </w:rPr>
        <w:t>emės paėmimo projektas rengiamas siekiant suprojektuoti paimamą visuomenės poreikiams žemės sklypą ir (ar) po žemės sklypo dalies, reikalingos visuomenės poreikiams, padalijimo likusį žemės sklypą (sklypus). Žemės paėmimo projekte detalizuojami specialiajame plane, kurio pagrindu buvo pradėta žemės paėmimo visuomenės poreikiams procedūra, nustatyti teritorijos tvarkymo ir naudojimo reikalavimai, nustatomi planuojamos naudoti ir užstatyti teritorijos kokybiniai ir kiekybiniai parametrai.</w:t>
      </w:r>
    </w:p>
    <w:p w14:paraId="4A7E7350" w14:textId="39D6222B" w:rsidR="00C7734F" w:rsidRPr="00824A46" w:rsidRDefault="001471B4" w:rsidP="00C7734F">
      <w:pPr>
        <w:pStyle w:val="Sraopastraipa"/>
        <w:widowControl w:val="0"/>
        <w:tabs>
          <w:tab w:val="left" w:pos="1134"/>
        </w:tabs>
        <w:suppressAutoHyphens/>
        <w:spacing w:line="312" w:lineRule="auto"/>
        <w:ind w:left="0" w:firstLine="851"/>
        <w:jc w:val="both"/>
      </w:pPr>
      <w:r w:rsidRPr="00824A46">
        <w:rPr>
          <w:caps w:val="0"/>
        </w:rPr>
        <w:t xml:space="preserve">Miško žemės pavertimo kitomis naudmenomis ir kompensavimo už miško žemės pavertimą kitomis naudmenomis tvarkos aprašo, patvirtinto </w:t>
      </w:r>
      <w:r w:rsidR="002503F6">
        <w:rPr>
          <w:caps w:val="0"/>
          <w:lang w:eastAsia="lt-LT"/>
        </w:rPr>
        <w:pict w14:anchorId="083F1FF9">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85.05pt;margin-top:-56.7pt;width:.75pt;height:.75pt;z-index:251661824;visibility:hidden;mso-position-horizontal-relative:text;mso-position-vertical-relative:text" stroked="f">
            <v:imagedata r:id="rId12" o:title=""/>
          </v:shape>
          <w:control r:id="rId13" w:name="Control 13" w:shapeid="_x0000_s1027"/>
        </w:pict>
      </w:r>
      <w:r w:rsidRPr="00824A46">
        <w:rPr>
          <w:caps w:val="0"/>
        </w:rPr>
        <w:t>Lietuvos Respublikos Vyriausybė</w:t>
      </w:r>
      <w:r w:rsidR="00C7734F" w:rsidRPr="00824A46">
        <w:rPr>
          <w:caps w:val="0"/>
        </w:rPr>
        <w:t xml:space="preserve">s </w:t>
      </w:r>
      <w:r w:rsidR="000539EC" w:rsidRPr="00824A46">
        <w:rPr>
          <w:caps w:val="0"/>
        </w:rPr>
        <w:br/>
      </w:r>
      <w:r w:rsidR="00C7734F" w:rsidRPr="00824A46">
        <w:rPr>
          <w:caps w:val="0"/>
        </w:rPr>
        <w:t xml:space="preserve">2011 m. rugsėjo 28 d. nutarimu Nr. 1131 „Dėl Miško žemės pavertimo kitomis naudmenomis ir kompensavimo už miško žemės pavertimą kitomis naudmenomis tvarkos aprašo patvirtinimo ir kai kurių Lietuvos Respublikos Vyriausybės nutarimų pripažinimo netekusiais galios“, </w:t>
      </w:r>
      <w:r w:rsidR="006278D7" w:rsidRPr="00824A46">
        <w:rPr>
          <w:caps w:val="0"/>
        </w:rPr>
        <w:t xml:space="preserve">13 punkte nustatyta, kad </w:t>
      </w:r>
      <w:r w:rsidR="00C7734F" w:rsidRPr="00824A46">
        <w:rPr>
          <w:i/>
          <w:caps w:val="0"/>
        </w:rPr>
        <w:t>miško žemės pavertimą kitomis naudmenomis numatančiame</w:t>
      </w:r>
      <w:r w:rsidR="00C7734F" w:rsidRPr="00824A46">
        <w:rPr>
          <w:caps w:val="0"/>
        </w:rPr>
        <w:t xml:space="preserve"> detaliajame arba </w:t>
      </w:r>
      <w:r w:rsidR="00C7734F" w:rsidRPr="00824A46">
        <w:rPr>
          <w:i/>
          <w:caps w:val="0"/>
        </w:rPr>
        <w:t>specialiajame teritorijų planavimo dokumente</w:t>
      </w:r>
      <w:r w:rsidR="00C7734F" w:rsidRPr="00824A46">
        <w:rPr>
          <w:caps w:val="0"/>
        </w:rPr>
        <w:t xml:space="preserve">, arba vietovės lygmens bendrajame plane, arba žemės valdos projekte </w:t>
      </w:r>
      <w:r w:rsidR="00C7734F" w:rsidRPr="00824A46">
        <w:rPr>
          <w:i/>
          <w:caps w:val="0"/>
        </w:rPr>
        <w:t>turi būti nurodytas plotas, kuriame miško žemę planuojama paversti kitomis naudmenomis</w:t>
      </w:r>
      <w:r w:rsidR="00C7734F" w:rsidRPr="00824A46">
        <w:t xml:space="preserve">. </w:t>
      </w:r>
    </w:p>
    <w:p w14:paraId="264CDC0C" w14:textId="1A7677B6" w:rsidR="00713FD3" w:rsidRPr="00824A46" w:rsidRDefault="00F716C1" w:rsidP="00E116B8">
      <w:pPr>
        <w:widowControl w:val="0"/>
        <w:tabs>
          <w:tab w:val="left" w:pos="1134"/>
        </w:tabs>
        <w:suppressAutoHyphens/>
        <w:spacing w:line="312" w:lineRule="auto"/>
        <w:ind w:firstLine="851"/>
        <w:jc w:val="both"/>
        <w:rPr>
          <w:caps w:val="0"/>
        </w:rPr>
      </w:pPr>
      <w:r w:rsidRPr="00824A46">
        <w:rPr>
          <w:bCs/>
          <w:caps w:val="0"/>
          <w:szCs w:val="24"/>
        </w:rPr>
        <w:t xml:space="preserve">Įstatymo 9 straipsnio </w:t>
      </w:r>
      <w:r w:rsidRPr="00824A46">
        <w:rPr>
          <w:bCs/>
          <w:caps w:val="0"/>
          <w:szCs w:val="24"/>
          <w:lang w:val="en-US"/>
        </w:rPr>
        <w:t xml:space="preserve">4 </w:t>
      </w:r>
      <w:r w:rsidRPr="00824A46">
        <w:rPr>
          <w:bCs/>
          <w:caps w:val="0"/>
          <w:szCs w:val="24"/>
        </w:rPr>
        <w:t>dalyje reglamentuojama, kad</w:t>
      </w:r>
      <w:r w:rsidRPr="00824A46">
        <w:rPr>
          <w:bCs/>
          <w:caps w:val="0"/>
          <w:szCs w:val="24"/>
          <w:lang w:val="en-US"/>
        </w:rPr>
        <w:t xml:space="preserve"> </w:t>
      </w:r>
      <w:r w:rsidR="00157CCA" w:rsidRPr="00824A46">
        <w:rPr>
          <w:bCs/>
          <w:caps w:val="0"/>
          <w:szCs w:val="24"/>
          <w:lang w:val="en-US"/>
        </w:rPr>
        <w:t>ž</w:t>
      </w:r>
      <w:proofErr w:type="spellStart"/>
      <w:r w:rsidRPr="00824A46">
        <w:rPr>
          <w:caps w:val="0"/>
        </w:rPr>
        <w:t>emės</w:t>
      </w:r>
      <w:proofErr w:type="spellEnd"/>
      <w:r w:rsidRPr="00824A46">
        <w:rPr>
          <w:caps w:val="0"/>
        </w:rPr>
        <w:t xml:space="preserve"> paėmimo projekto rengėjas, rengdamas žemės paėmimo projektą, žemės paėmimo projekto sprendinių brėžinyje:</w:t>
      </w:r>
      <w:r w:rsidR="00157CCA" w:rsidRPr="00824A46">
        <w:rPr>
          <w:caps w:val="0"/>
        </w:rPr>
        <w:t xml:space="preserve"> </w:t>
      </w:r>
      <w:r w:rsidRPr="00824A46">
        <w:rPr>
          <w:caps w:val="0"/>
        </w:rPr>
        <w:t>nubraižo žemės sklypų, esančių žemės paėmimo projekto teritorijoje, ribas pagal atliktus kadastrinius matavimus ir įrašo šių žemės sklypų unikalius numerius;</w:t>
      </w:r>
      <w:r w:rsidR="00157CCA" w:rsidRPr="00824A46">
        <w:rPr>
          <w:caps w:val="0"/>
        </w:rPr>
        <w:t xml:space="preserve"> </w:t>
      </w:r>
      <w:r w:rsidRPr="00824A46">
        <w:rPr>
          <w:caps w:val="0"/>
        </w:rPr>
        <w:t>nubraižo paimamų visuomenės poreikiams žemės sklypų ar jų dalių, jeigu visuomenės poreikiams paimamos tik žemės sklypo dalys, ribas;</w:t>
      </w:r>
      <w:r w:rsidR="00157CCA" w:rsidRPr="00824A46">
        <w:rPr>
          <w:caps w:val="0"/>
        </w:rPr>
        <w:t xml:space="preserve"> </w:t>
      </w:r>
      <w:r w:rsidRPr="00824A46">
        <w:rPr>
          <w:caps w:val="0"/>
        </w:rPr>
        <w:t>tais atvejais, kai visuomenės poreikiams paimamas žemės sklypas nesuformuotas specialiajame plane, nubraižo</w:t>
      </w:r>
      <w:r w:rsidRPr="00824A46">
        <w:rPr>
          <w:b/>
          <w:bCs/>
          <w:caps w:val="0"/>
        </w:rPr>
        <w:t xml:space="preserve"> </w:t>
      </w:r>
      <w:r w:rsidRPr="00824A46">
        <w:rPr>
          <w:caps w:val="0"/>
        </w:rPr>
        <w:t>šiame plane suformuoto žemės sklypo, kuris bus naudojamas visuomenės poreikiams, ribas;</w:t>
      </w:r>
      <w:r w:rsidR="00157CCA" w:rsidRPr="00824A46">
        <w:rPr>
          <w:caps w:val="0"/>
        </w:rPr>
        <w:t xml:space="preserve"> </w:t>
      </w:r>
      <w:r w:rsidRPr="00824A46">
        <w:rPr>
          <w:caps w:val="0"/>
        </w:rPr>
        <w:t>projektuoja naujus kelius, pertvarko melioracijos sistemas, nustato arba pakeičia specialiąsias žemės naudojimo sąlygas, projektuoja siūlomus žemės servitutus.</w:t>
      </w:r>
    </w:p>
    <w:p w14:paraId="3830AF09" w14:textId="5A12501F" w:rsidR="00160E42" w:rsidRPr="00824A46" w:rsidRDefault="001C4C78" w:rsidP="00160E42">
      <w:pPr>
        <w:widowControl w:val="0"/>
        <w:tabs>
          <w:tab w:val="left" w:pos="1134"/>
        </w:tabs>
        <w:suppressAutoHyphens/>
        <w:spacing w:line="312" w:lineRule="auto"/>
        <w:ind w:firstLine="851"/>
        <w:jc w:val="both"/>
        <w:rPr>
          <w:i/>
          <w:caps w:val="0"/>
        </w:rPr>
      </w:pPr>
      <w:r w:rsidRPr="00824A46">
        <w:rPr>
          <w:caps w:val="0"/>
        </w:rPr>
        <w:t xml:space="preserve">Remdamiesi galiojančiu aptartu teisiniu reglamentavimu, </w:t>
      </w:r>
      <w:r w:rsidR="00160E42" w:rsidRPr="00824A46">
        <w:rPr>
          <w:caps w:val="0"/>
        </w:rPr>
        <w:t xml:space="preserve">siūlome papildyti </w:t>
      </w:r>
      <w:r w:rsidR="00160E42" w:rsidRPr="00824A46">
        <w:rPr>
          <w:bCs/>
          <w:caps w:val="0"/>
          <w:szCs w:val="24"/>
        </w:rPr>
        <w:t xml:space="preserve">Įstatymo </w:t>
      </w:r>
      <w:r w:rsidR="00582B93" w:rsidRPr="00824A46">
        <w:rPr>
          <w:bCs/>
          <w:caps w:val="0"/>
          <w:szCs w:val="24"/>
        </w:rPr>
        <w:br/>
      </w:r>
      <w:r w:rsidR="00160E42" w:rsidRPr="00824A46">
        <w:rPr>
          <w:bCs/>
          <w:caps w:val="0"/>
          <w:szCs w:val="24"/>
        </w:rPr>
        <w:t xml:space="preserve">9 straipsnio </w:t>
      </w:r>
      <w:r w:rsidR="00160E42" w:rsidRPr="00824A46">
        <w:rPr>
          <w:bCs/>
          <w:caps w:val="0"/>
          <w:szCs w:val="24"/>
          <w:lang w:val="en-US"/>
        </w:rPr>
        <w:t xml:space="preserve">4 </w:t>
      </w:r>
      <w:r w:rsidR="00160E42" w:rsidRPr="00824A46">
        <w:rPr>
          <w:bCs/>
          <w:caps w:val="0"/>
          <w:szCs w:val="24"/>
        </w:rPr>
        <w:t xml:space="preserve">dalį nuostata, pagal kurią, </w:t>
      </w:r>
      <w:r w:rsidR="005E69F0" w:rsidRPr="00824A46">
        <w:rPr>
          <w:bCs/>
          <w:i/>
          <w:caps w:val="0"/>
          <w:szCs w:val="24"/>
        </w:rPr>
        <w:t xml:space="preserve">tais atvejais, kai rengiant žemės paėmimo visuomenės poreikiams projektą miško žemę reikės paversti kitomis naudmenomis, žemės paėmimo projekto rengėjo parengtame </w:t>
      </w:r>
      <w:r w:rsidR="005E69F0" w:rsidRPr="00824A46">
        <w:rPr>
          <w:i/>
          <w:caps w:val="0"/>
        </w:rPr>
        <w:t>žemės paėmimo projekto sprendinių brėžinyje būtų nurodytas plotas, kuriame miško žemę planuojama paversti kitomis naudmenomis</w:t>
      </w:r>
      <w:r w:rsidR="00160E42" w:rsidRPr="00824A46">
        <w:rPr>
          <w:i/>
          <w:caps w:val="0"/>
        </w:rPr>
        <w:t>.</w:t>
      </w:r>
      <w:r w:rsidR="00A54F8C" w:rsidRPr="00824A46">
        <w:rPr>
          <w:i/>
          <w:caps w:val="0"/>
        </w:rPr>
        <w:t xml:space="preserve">   </w:t>
      </w:r>
    </w:p>
    <w:p w14:paraId="73D9A09E" w14:textId="7B78A282" w:rsidR="00877768" w:rsidRPr="00824A46" w:rsidRDefault="00877768" w:rsidP="00582B93">
      <w:pPr>
        <w:pStyle w:val="Sraopastraipa"/>
        <w:numPr>
          <w:ilvl w:val="0"/>
          <w:numId w:val="16"/>
        </w:numPr>
        <w:tabs>
          <w:tab w:val="left" w:pos="1134"/>
        </w:tabs>
        <w:autoSpaceDE w:val="0"/>
        <w:autoSpaceDN w:val="0"/>
        <w:adjustRightInd w:val="0"/>
        <w:spacing w:line="312" w:lineRule="auto"/>
        <w:ind w:left="0" w:firstLine="851"/>
        <w:jc w:val="both"/>
        <w:rPr>
          <w:caps w:val="0"/>
          <w:szCs w:val="24"/>
          <w:lang w:eastAsia="lt-LT"/>
        </w:rPr>
      </w:pPr>
      <w:r w:rsidRPr="00824A46">
        <w:rPr>
          <w:caps w:val="0"/>
          <w:szCs w:val="24"/>
          <w:lang w:eastAsia="lt-LT"/>
        </w:rPr>
        <w:t xml:space="preserve">Žemės įstatymo 47 straipsnio 1 dalyje reglamentuojama, kad paimant privačią žemę visuomenės poreikiams, </w:t>
      </w:r>
      <w:r w:rsidRPr="00824A46">
        <w:rPr>
          <w:i/>
          <w:caps w:val="0"/>
          <w:szCs w:val="24"/>
          <w:lang w:eastAsia="lt-LT"/>
        </w:rPr>
        <w:t>žemės savininkui turi būti teisingai atlyginama</w:t>
      </w:r>
      <w:r w:rsidRPr="00824A46">
        <w:rPr>
          <w:caps w:val="0"/>
          <w:szCs w:val="24"/>
          <w:lang w:eastAsia="lt-LT"/>
        </w:rPr>
        <w:t xml:space="preserve"> už žemę pinigais pagal rinkos vertę arba žemės savininko rašytiniu sutikimu jam suteikiamas valstybinės žemės sklypas, kuris ribojasi su paimamu visuomenės poreikiams žemės sklypu. Minėtoje dalyje nustatyta, kad paimamo </w:t>
      </w:r>
      <w:r w:rsidRPr="00824A46">
        <w:rPr>
          <w:caps w:val="0"/>
          <w:szCs w:val="24"/>
          <w:lang w:eastAsia="lt-LT"/>
        </w:rPr>
        <w:lastRenderedPageBreak/>
        <w:t xml:space="preserve">žemės sklypo rinkos vertė apskaičiuojama pagal pagrindinę žemės naudojimo paskirtį, naudojimo būdą, nustatytus iki žymos Nekilnojamojo turto registre apie pradėtą žemės paėmimo visuomenės poreikiams procedūrą padarymo, taikant </w:t>
      </w:r>
      <w:r w:rsidR="0017010D" w:rsidRPr="00824A46">
        <w:rPr>
          <w:caps w:val="0"/>
          <w:szCs w:val="24"/>
          <w:lang w:eastAsia="lt-LT"/>
        </w:rPr>
        <w:t>Lietuvos Respublikos t</w:t>
      </w:r>
      <w:r w:rsidRPr="00824A46">
        <w:rPr>
          <w:caps w:val="0"/>
          <w:szCs w:val="24"/>
          <w:lang w:eastAsia="lt-LT"/>
        </w:rPr>
        <w:t>urto ir verslo vertinimo pagrindų įstatyme nustatytą individualų turto vertinimą, o turto vertinimo metodas parenkamas atsižvelgiant į Vyriausybės nustatytus kriterijus, kurie yra nustatyti Turto vertinimo metodikoje.</w:t>
      </w:r>
    </w:p>
    <w:p w14:paraId="7EF3D397" w14:textId="0F445396" w:rsidR="00877768" w:rsidRPr="00824A46" w:rsidRDefault="00877768" w:rsidP="00877768">
      <w:pPr>
        <w:keepLines/>
        <w:widowControl w:val="0"/>
        <w:suppressAutoHyphens/>
        <w:spacing w:line="312" w:lineRule="auto"/>
        <w:ind w:firstLine="851"/>
        <w:jc w:val="both"/>
        <w:rPr>
          <w:caps w:val="0"/>
          <w:szCs w:val="24"/>
          <w:lang w:eastAsia="lt-LT"/>
        </w:rPr>
      </w:pPr>
      <w:r w:rsidRPr="00824A46">
        <w:rPr>
          <w:noProof/>
          <w:lang w:val="en-US"/>
        </w:rPr>
        <w:drawing>
          <wp:anchor distT="0" distB="0" distL="114300" distR="114300" simplePos="0" relativeHeight="251663872" behindDoc="0" locked="0" layoutInCell="1" allowOverlap="1" wp14:anchorId="4753C5D7" wp14:editId="67539DC7">
            <wp:simplePos x="0" y="0"/>
            <wp:positionH relativeFrom="column">
              <wp:posOffset>0</wp:posOffset>
            </wp:positionH>
            <wp:positionV relativeFrom="paragraph">
              <wp:posOffset>0</wp:posOffset>
            </wp:positionV>
            <wp:extent cx="9525" cy="9525"/>
            <wp:effectExtent l="0" t="0" r="0" b="0"/>
            <wp:wrapNone/>
            <wp:docPr id="3" name="Picture 3"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hidden="1"/>
                    <pic:cNvPicPr preferRelativeResize="0">
                      <a:picLocks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4A46">
        <w:rPr>
          <w:caps w:val="0"/>
          <w:szCs w:val="24"/>
          <w:lang w:eastAsia="lt-LT"/>
        </w:rPr>
        <w:t>Įstatym</w:t>
      </w:r>
      <w:r w:rsidR="00230598" w:rsidRPr="00824A46">
        <w:rPr>
          <w:caps w:val="0"/>
          <w:szCs w:val="24"/>
          <w:lang w:eastAsia="lt-LT"/>
        </w:rPr>
        <w:t>o</w:t>
      </w:r>
      <w:r w:rsidRPr="00824A46">
        <w:rPr>
          <w:caps w:val="0"/>
          <w:szCs w:val="24"/>
          <w:lang w:eastAsia="lt-LT"/>
        </w:rPr>
        <w:t xml:space="preserve"> 13 straipsnio 3 dalyje nustatyta, kad paimamo visuomenės poreikiams turto vertė ir šiame straipsnyje nurodyti nuostoliai apskaičiuojami taikant Lietuvos Respublikos turto ir verslo vertinimo pagrindų įstatyme nustatytą individualaus turto vertinimo būdą, o turto vertinimo metodas kiekvienu atveju parenkamas atsižvelgiant į kriterijus, nustatytus Lietuvos Respublikos Vyriausybės patvirtintoje Turto vertinimo metodikoje. Visuomenės poreikiams paimamo turto vertė įforminama parengiant turto vertinimo ataskaitą.</w:t>
      </w:r>
    </w:p>
    <w:p w14:paraId="6B095458" w14:textId="77777777" w:rsidR="00877768" w:rsidRPr="00824A46" w:rsidRDefault="00877768" w:rsidP="00877768">
      <w:pPr>
        <w:pStyle w:val="Normal1"/>
        <w:spacing w:before="0" w:beforeAutospacing="0" w:after="0" w:afterAutospacing="0" w:line="312" w:lineRule="auto"/>
        <w:ind w:firstLine="851"/>
        <w:jc w:val="both"/>
      </w:pPr>
      <w:r w:rsidRPr="00824A46">
        <w:t>Atkreipiame dėmesį, kad nei Žemės įstatyme, nei Įstatyme nėra nustatyta, prieš kiek laiko turi būti parengta vertinimo ataskaita, kad būtų užtikrintas teisingas atlyginimas už paimamą žemės sklypą.</w:t>
      </w:r>
    </w:p>
    <w:p w14:paraId="5FF5A3FC" w14:textId="0B98A0CA" w:rsidR="00877768" w:rsidRPr="00824A46" w:rsidRDefault="00877768" w:rsidP="00877768">
      <w:pPr>
        <w:autoSpaceDE w:val="0"/>
        <w:autoSpaceDN w:val="0"/>
        <w:adjustRightInd w:val="0"/>
        <w:spacing w:line="312" w:lineRule="auto"/>
        <w:ind w:firstLine="851"/>
        <w:jc w:val="both"/>
        <w:rPr>
          <w:caps w:val="0"/>
          <w:szCs w:val="24"/>
          <w:lang w:eastAsia="lt-LT"/>
        </w:rPr>
      </w:pPr>
      <w:r w:rsidRPr="00824A46">
        <w:rPr>
          <w:caps w:val="0"/>
          <w:szCs w:val="24"/>
          <w:lang w:eastAsia="lt-LT"/>
        </w:rPr>
        <w:t>Nacionalinė žemės tarnyba, vykdydama žemės paėmimo visuomenės poreikiams procedūras, reglamentuo</w:t>
      </w:r>
      <w:r w:rsidR="00021BBB">
        <w:rPr>
          <w:caps w:val="0"/>
          <w:szCs w:val="24"/>
          <w:lang w:eastAsia="lt-LT"/>
        </w:rPr>
        <w:t>jam</w:t>
      </w:r>
      <w:r w:rsidRPr="00824A46">
        <w:rPr>
          <w:caps w:val="0"/>
          <w:szCs w:val="24"/>
          <w:lang w:eastAsia="lt-LT"/>
        </w:rPr>
        <w:t>as tiek Lietuvos Respublikos žemės įstatymo VIII skyriuje „Žemės paėmimas visuomenės poreikiams“, tiek Įstatyme, pastebi, kad dėl įvairių priežasčių užsitęsus žemės paėmimo visuomenės poreikiams procedūroms, nuo turto vertinimo ataskaitos parengimo dienos iki sprendimo paimti žemę visuomenės poreikiams priėmimo dienos praeina ilgas laiko tarpas, dėl to pasikeičia paimamo visuomenės poreikiams žemės sklypo vertė. Dėl šios priežasties Nacionalinė žemės tarnyba, kaip institucija, kuriai pavesta vykdyti žemės paėmimo visuomenės poreikiams procedūras, negali užtikrinti teisingo atlyginimo už paimamą visuomenės poreikiams žemės sklypą, o žemės paėmimu suinteresuotos institucijos atsisako užsakyti naujų turto vertinimo ataskaitų parengimą, motyvuodamos tuo, kad teisės aktuose, reglamentuojančiuose žemės sklypų paėmimą visuomenės poreikiams, nenustatyta, prieš kiek laiko turi būti parengta turto vertinimo ataskaita.</w:t>
      </w:r>
    </w:p>
    <w:p w14:paraId="6DA0E9AA" w14:textId="18E4D2E5" w:rsidR="00877768" w:rsidRPr="00824A46" w:rsidRDefault="00877768" w:rsidP="00877768">
      <w:pPr>
        <w:autoSpaceDE w:val="0"/>
        <w:autoSpaceDN w:val="0"/>
        <w:adjustRightInd w:val="0"/>
        <w:spacing w:line="312" w:lineRule="auto"/>
        <w:ind w:firstLine="851"/>
        <w:jc w:val="both"/>
        <w:rPr>
          <w:bCs/>
          <w:sz w:val="22"/>
          <w:szCs w:val="22"/>
        </w:rPr>
      </w:pPr>
      <w:r w:rsidRPr="00824A46">
        <w:rPr>
          <w:caps w:val="0"/>
          <w:szCs w:val="24"/>
          <w:lang w:eastAsia="lt-LT"/>
        </w:rPr>
        <w:t xml:space="preserve">Pažymime, kad visuomenės poreikiams paimamų žemės sklypų savininkai, nesutikdami su nustatytu atlyginimo už paimamą visuomenės poreikiams žemės sklypą dydžiu, dažnai atsisako pasirašyti žemės paėmimo visuomenės poreikiams aktą ar sutartį dėl žemės paėmimo visuomenės poreikiams ir atlyginimo už ją. Tokiu atveju Nacionalinė žemės tarnyba turi priimti įsakymą (aktą) dėl žemės paėmimo visuomenės poreikiams, nesudarius sutarties (nepasirašius akto), o žemės paėmimu suinteresuota institucija turi kreiptis į teismą dėl leidimo paimti žemės sklypą pagal priimtą sprendimą paimti žemę visuomenės poreikiams arba dėl žemės paėmimo visuomenės poreikiams akto teisėtumo patvirtinimo. </w:t>
      </w:r>
    </w:p>
    <w:p w14:paraId="513106E8" w14:textId="685B5909" w:rsidR="00877768" w:rsidRPr="00824A46" w:rsidRDefault="00877768" w:rsidP="00877768">
      <w:pPr>
        <w:autoSpaceDE w:val="0"/>
        <w:autoSpaceDN w:val="0"/>
        <w:adjustRightInd w:val="0"/>
        <w:spacing w:line="312" w:lineRule="auto"/>
        <w:ind w:firstLine="851"/>
        <w:jc w:val="both"/>
        <w:rPr>
          <w:caps w:val="0"/>
          <w:szCs w:val="24"/>
        </w:rPr>
      </w:pPr>
      <w:r w:rsidRPr="00824A46">
        <w:rPr>
          <w:caps w:val="0"/>
          <w:szCs w:val="24"/>
        </w:rPr>
        <w:t>Lietuvos vyriausiasis administracinis teismas 2020 m. rugpjūčio 26 d. nutartyje, priimtoje administracinėje byloje Nr. e</w:t>
      </w:r>
      <w:r w:rsidRPr="00824A46">
        <w:rPr>
          <w:szCs w:val="24"/>
        </w:rPr>
        <w:t xml:space="preserve">A-1827-415/2020, </w:t>
      </w:r>
      <w:r w:rsidRPr="00824A46">
        <w:rPr>
          <w:caps w:val="0"/>
          <w:szCs w:val="24"/>
        </w:rPr>
        <w:t xml:space="preserve">spręsdamas ginčą dėl teisiškai reikšmingos aplinkybės (įvykio) nustatymo, </w:t>
      </w:r>
      <w:r w:rsidR="00021BBB">
        <w:rPr>
          <w:caps w:val="0"/>
          <w:szCs w:val="24"/>
        </w:rPr>
        <w:t xml:space="preserve">– </w:t>
      </w:r>
      <w:r w:rsidRPr="00824A46">
        <w:rPr>
          <w:caps w:val="0"/>
          <w:szCs w:val="24"/>
        </w:rPr>
        <w:t xml:space="preserve">nuo kurio momento turi būti apskaičiuojama paimamo visuomenės poreikiams įgyvendinant ypatingos valstybinės svarbos projektą žemės sklypo rinkos vertė, pasisakė, kad „&lt;...&gt; negalima nepaisyti &lt;...&gt; įstatymo 13 straipsnio 1 dalyje įtvirtintos taisyklės, kad, paimant privačią žemę visuomenės poreikiams, žemės savininkui turi būti teisingai atlyginama už žemę pinigais pagal rinkos vertę, </w:t>
      </w:r>
      <w:proofErr w:type="spellStart"/>
      <w:r w:rsidRPr="00824A46">
        <w:rPr>
          <w:caps w:val="0"/>
          <w:szCs w:val="24"/>
        </w:rPr>
        <w:t>inter</w:t>
      </w:r>
      <w:proofErr w:type="spellEnd"/>
      <w:r w:rsidRPr="00824A46">
        <w:rPr>
          <w:caps w:val="0"/>
          <w:szCs w:val="24"/>
        </w:rPr>
        <w:t xml:space="preserve"> alia (be kita ko), reiškiančios, jog atlyginimas turi būti teisingas ir lygiavertis paimamai nuosavybei.“ Minėtoje administracinėje byloje teismas taip pat pasisakė, kad </w:t>
      </w:r>
      <w:r w:rsidRPr="00824A46">
        <w:rPr>
          <w:caps w:val="0"/>
          <w:szCs w:val="24"/>
        </w:rPr>
        <w:lastRenderedPageBreak/>
        <w:t xml:space="preserve">„Konstitucijos 23 straipsnio 3 dalyje nustatyta, kad nuosavybė iš savininko gali būti paimama tik tada, kai ji būtina visuomenės poreikiams ir kai už ją teisingai atlyginama. Aiškindamas šią nuostatą, Konstitucinis Teismas yra konstatavęs, kad ribojant nuosavybės teises visais atvejais turi būti laikomasi šių sąlygų: ji gali būti ribojama tik remiantis įstatymu; ribojimai turi būti būtini demokratinėje visuomenėje siekiant apsaugoti kitų asmenų teises bei laisves, Konstitucijoje įtvirtintas vertybes, visuomenei būtinus konstituciškai svarbius tikslus; turi būti paisoma proporcingumo principo (žr., pvz., Konstitucinio Teismo 2000 m. gruodžio 21 d., 2002 m. kovo 14 d., 2003 m. kovo 4 d., 2009 m. birželio 8 d. nutarimus). Teisingo atlyginimo už visuomenės poreikiams paimamą nuosavybę principas reiškia, jog savininkui turi būti atlyginamas praradimas, kurį jis patiria netekdamas savo turto; asmuo, kurio nuosavybė paimama visuomenės poreikiams, turi teisę reikalauti, jog nustatytas atlyginimas būtų lygiavertis paimamai nuosavybei; priimant sprendimą dėl nuosavybės paėmimo visuomenės poreikiams, tuo pat metu turi būti nustatomas ir atlyginimo už paimamą nuosavybę dydis, taip pat nustatoma, kokia tvarka savininkui bus atlyginama už paimamą nuosavybę; įstatymu nustatytai valstybės ar savivaldybės institucijai, turinčiai teisę priimti sprendimą dėl nuosavybės paėmimo visuomenės poreikiams, tenka pareiga iš anksto (dar prieš priimant sprendimą) informuoti savininką apie ketinimą paimti iš jo nuosavybę visuomenės poreikiams, taip pat apie tai, kaip ir kokia tvarka savininkui bus atlyginama; nustatytas atlyginimas turi būti lygiavertis paimamai nuosavybei (žr., pvz., Konstitucinio Teismo 2001 m. balandžio 2 d., 2003 m. kovo 4 d., 2005 m. liepos 8 d., 2008 m. gegužės 20 d. nutarimus).“ </w:t>
      </w:r>
    </w:p>
    <w:p w14:paraId="60E2DEB3" w14:textId="77777777" w:rsidR="00877768" w:rsidRPr="00824A46" w:rsidRDefault="00877768" w:rsidP="00877768">
      <w:pPr>
        <w:autoSpaceDE w:val="0"/>
        <w:autoSpaceDN w:val="0"/>
        <w:adjustRightInd w:val="0"/>
        <w:spacing w:line="312" w:lineRule="auto"/>
        <w:ind w:firstLine="851"/>
        <w:jc w:val="both"/>
        <w:rPr>
          <w:caps w:val="0"/>
          <w:szCs w:val="24"/>
        </w:rPr>
      </w:pPr>
      <w:r w:rsidRPr="00824A46">
        <w:rPr>
          <w:caps w:val="0"/>
          <w:szCs w:val="24"/>
        </w:rPr>
        <w:t>Lietuvos vyriausiasis administracinis teismas minėtoje administracinėje byloje išaiškino, kad „Pagal &lt;...&gt; įstatymo 4 straipsnio 2 dalies ir 7 straipsnio nuostatas, pradėjus žemės paėmimo visuomenės poreikiams procedūrą (įsigaliojus atitinkamam Vyriausybės nutarimui), asmuo nuosavybės teisių į paimamą žemės sklypą nepraranda, yra tik ribojama jo teisė disponuoti šiuo žemės sklypu (asmuo netenka teisės perleisti, įkeisti ar kitaip suvaržyti daiktinių teisių į specialiajame plane nurodytą žemės sklypą, jis taip pat neturi teisės šio žemės sklypo pertvarkyti (atidalyti, padalyti, perdalyti, sujungti)). Nuosavybės teisė į žemės sklypą pasibaigia, kai šis sklypas pereina valstybės nuosavybėn. Pažymėtina, kad žemės paėmimo visuomenės poreikiams procedūra yra tęstinio pobūdžio ir nuo šios procedūros pradžios iki žemės sklypo perėjimo iš asmens nuosavybės valstybės nuosavybėn gali praeiti žymus laiko tarpas, kuris gali daryti įtaką žemės sklypo rinkos vertei tiek didėjimo, tiek mažėjimo linkme.“ Taip pat teismas pasisakė, kad „Nagrinėjamu atveju nuo atsakovų Žemės sklypo paėmimo visuomenės poreikiams procedūros pradžios iki jo perėjimo valstybei praėjo reikšmingai ilgas laikas. Tai suponavo esminius Žemės sklypo vertės pokyčius didėjimo linkme, todėl visuomenės poreikiams paimamo Žemės sklypo vertės, nustatytos 2015 m. rugpjūčio 18 d., taikymas, kai nuosavybės teisė į žemę pasibaigė Tarnybos direktoriui priėmus 2017 m. gruodžio 27 d. Paėmimo aktą, kuriuo iš atsakovų paimta &lt;...&gt; dalis &lt;...&gt; žemės sklypo &lt;...&gt;, neatitinka nuosavybės teisės apsaugos imperatyvų (teisingo atlyginimo už žemę pinigais pagal rinkos vertę), kildinamo iš Konstitucijos, Konvencijos bei Žemės paėmimo įstatymo &lt;...&gt;.“</w:t>
      </w:r>
    </w:p>
    <w:p w14:paraId="7A8672DC" w14:textId="77777777" w:rsidR="00877768" w:rsidRPr="00824A46" w:rsidRDefault="00877768" w:rsidP="00877768">
      <w:pPr>
        <w:spacing w:line="312" w:lineRule="auto"/>
        <w:ind w:firstLine="851"/>
        <w:jc w:val="both"/>
      </w:pPr>
      <w:r w:rsidRPr="00824A46">
        <w:rPr>
          <w:caps w:val="0"/>
          <w:szCs w:val="24"/>
        </w:rPr>
        <w:t xml:space="preserve">Atkreipiame dėmesį, kad Lietuvos Respublikos Vyriausybės </w:t>
      </w:r>
      <w:r w:rsidRPr="00824A46">
        <w:rPr>
          <w:caps w:val="0"/>
        </w:rPr>
        <w:t>1999 m. vasario 24 d. nutarimo Nr. 205 „Dėl žemės įvertinimo tvarkos“</w:t>
      </w:r>
      <w:r w:rsidRPr="00824A46">
        <w:rPr>
          <w:caps w:val="0"/>
          <w:szCs w:val="24"/>
        </w:rPr>
        <w:t xml:space="preserve"> 5.14 papunkčio antrojoje pastraipoje reglamentuojama, kad p</w:t>
      </w:r>
      <w:r w:rsidRPr="00824A46">
        <w:rPr>
          <w:caps w:val="0"/>
        </w:rPr>
        <w:t>arduodant ar išnuomojant valstybinės žemės sklypus, žemės vertinimo ataskaitoje nurodyta nustatyta žemės vertė taikoma 12 mėnesių nuo šios ataskaitos parengimo datos</w:t>
      </w:r>
      <w:r w:rsidRPr="00824A46">
        <w:t>.</w:t>
      </w:r>
    </w:p>
    <w:p w14:paraId="12F1491A" w14:textId="0442B05D" w:rsidR="00877768" w:rsidRPr="00824A46" w:rsidRDefault="00877768" w:rsidP="00877768">
      <w:pPr>
        <w:spacing w:line="312" w:lineRule="auto"/>
        <w:ind w:firstLine="851"/>
        <w:jc w:val="both"/>
        <w:rPr>
          <w:caps w:val="0"/>
          <w:szCs w:val="24"/>
        </w:rPr>
      </w:pPr>
      <w:r w:rsidRPr="00824A46">
        <w:rPr>
          <w:caps w:val="0"/>
          <w:szCs w:val="24"/>
        </w:rPr>
        <w:lastRenderedPageBreak/>
        <w:t xml:space="preserve">Atsižvelgdami į tai, kas išdėstyta, siūlome </w:t>
      </w:r>
      <w:r w:rsidR="009322F5" w:rsidRPr="00824A46">
        <w:rPr>
          <w:caps w:val="0"/>
          <w:szCs w:val="24"/>
        </w:rPr>
        <w:t xml:space="preserve">Projektu Nr. 1 papildyti Įstatymą, o Projektu </w:t>
      </w:r>
      <w:r w:rsidR="009322F5" w:rsidRPr="00824A46">
        <w:rPr>
          <w:caps w:val="0"/>
          <w:szCs w:val="24"/>
        </w:rPr>
        <w:br/>
        <w:t xml:space="preserve">Nr. 2 </w:t>
      </w:r>
      <w:r w:rsidRPr="00824A46">
        <w:rPr>
          <w:caps w:val="0"/>
          <w:szCs w:val="24"/>
        </w:rPr>
        <w:t>papildyti Žemės įstatymą nuostata, pagal kurią būtų aišku, kad parengta turto vertinimo ataskaita galioja ne ilgiau nei vienerius metus.</w:t>
      </w:r>
    </w:p>
    <w:p w14:paraId="4940BFDB" w14:textId="19007215" w:rsidR="00FB76C9" w:rsidRPr="00824A46" w:rsidRDefault="00FB76C9" w:rsidP="00FB76C9">
      <w:pPr>
        <w:pStyle w:val="Sraopastraipa"/>
        <w:numPr>
          <w:ilvl w:val="0"/>
          <w:numId w:val="16"/>
        </w:numPr>
        <w:tabs>
          <w:tab w:val="left" w:pos="1276"/>
        </w:tabs>
        <w:spacing w:line="312" w:lineRule="auto"/>
        <w:ind w:left="0" w:firstLine="851"/>
        <w:jc w:val="both"/>
        <w:rPr>
          <w:caps w:val="0"/>
          <w:szCs w:val="24"/>
        </w:rPr>
      </w:pPr>
      <w:r w:rsidRPr="00824A46">
        <w:rPr>
          <w:caps w:val="0"/>
          <w:szCs w:val="24"/>
        </w:rPr>
        <w:t xml:space="preserve">Projekto Nr. 2 1 straipsniu siūloma pakeisti Žemės įstatymo 7 straipsnio 2 dalį ir  minėtos dalies 3 punkte reglamentuoti, kad valstybinės žemės sklypai </w:t>
      </w:r>
      <w:r w:rsidRPr="00824A46">
        <w:rPr>
          <w:bCs/>
          <w:caps w:val="0"/>
        </w:rPr>
        <w:t>viešosios geležinkelių infrastruktūros valdytojui perduodami patikėjimo teise</w:t>
      </w:r>
      <w:r w:rsidRPr="00824A46">
        <w:rPr>
          <w:rFonts w:ascii="Times New Roman Bold" w:hAnsi="Times New Roman Bold"/>
          <w:bCs/>
          <w:caps w:val="0"/>
        </w:rPr>
        <w:t xml:space="preserve"> </w:t>
      </w:r>
      <w:r w:rsidRPr="00824A46">
        <w:rPr>
          <w:bCs/>
          <w:caps w:val="0"/>
        </w:rPr>
        <w:t xml:space="preserve">Vyriausybės nustatyta tvarka Nacionalinės žemės tarnybos vadovo sprendimu, suderintu su Lietuvos Respublikos žemės ūkio ministerija, Lietuvos Respublikos geležinkelių transporto kodekso nustatytais atvejais. Priimant sprendimus dėl valstybinės žemės perdavimo patikėjimo teise viešosios geležinkelių infrastruktūros valdytojui ar šios teisės pasibaigimo, </w:t>
      </w:r>
      <w:proofErr w:type="spellStart"/>
      <w:r w:rsidRPr="00824A46">
        <w:rPr>
          <w:bCs/>
          <w:iCs/>
          <w:caps w:val="0"/>
        </w:rPr>
        <w:t>mutatis</w:t>
      </w:r>
      <w:proofErr w:type="spellEnd"/>
      <w:r w:rsidRPr="00824A46">
        <w:rPr>
          <w:bCs/>
          <w:iCs/>
          <w:caps w:val="0"/>
        </w:rPr>
        <w:t xml:space="preserve"> </w:t>
      </w:r>
      <w:proofErr w:type="spellStart"/>
      <w:r w:rsidRPr="00824A46">
        <w:rPr>
          <w:bCs/>
          <w:iCs/>
          <w:caps w:val="0"/>
        </w:rPr>
        <w:t>mutandis</w:t>
      </w:r>
      <w:proofErr w:type="spellEnd"/>
      <w:r w:rsidRPr="00824A46">
        <w:rPr>
          <w:bCs/>
          <w:caps w:val="0"/>
        </w:rPr>
        <w:t xml:space="preserve"> taikomos šio straipsnio 4 ir 6–10 dalių nuostatos.</w:t>
      </w:r>
    </w:p>
    <w:p w14:paraId="1219B436" w14:textId="482B5149" w:rsidR="00123661" w:rsidRPr="00824A46" w:rsidRDefault="00123661" w:rsidP="00123661">
      <w:pPr>
        <w:pStyle w:val="Default"/>
        <w:tabs>
          <w:tab w:val="left" w:pos="1134"/>
        </w:tabs>
        <w:spacing w:line="312" w:lineRule="auto"/>
        <w:ind w:firstLine="851"/>
        <w:contextualSpacing/>
        <w:jc w:val="both"/>
        <w:rPr>
          <w:i/>
          <w:color w:val="auto"/>
        </w:rPr>
      </w:pPr>
      <w:r w:rsidRPr="00824A46">
        <w:rPr>
          <w:color w:val="auto"/>
        </w:rPr>
        <w:t xml:space="preserve">Lietuvos Respublikos valstybės ir savivaldybių turto valdymo, naudojimo ir disponavimo juo įstatymo (toliau – </w:t>
      </w:r>
      <w:r w:rsidR="007167BE" w:rsidRPr="00824A46">
        <w:rPr>
          <w:color w:val="auto"/>
        </w:rPr>
        <w:t>Disponavimo į</w:t>
      </w:r>
      <w:r w:rsidRPr="00824A46">
        <w:rPr>
          <w:color w:val="auto"/>
        </w:rPr>
        <w:t xml:space="preserve">statymas) 2 straipsnio 12 dalyje reglamentuojama, kad  turto patikėjimo teisė – valstybės ar savivaldybių institucijos, Lietuvos banko, valstybės ar savivaldybės įmonės, įstaigos, organizacijos teisė savo įstatuose (nuostatuose), taip pat valstybės ar savivaldybės įmonių, įstaigų, organizacijų veiklą reglamentuojančiuose norminiuose aktuose nustatyta tvarka bei sąlygomis valdyti, naudoti valstybės ar savivaldybių perduotą turtą ir disponuoti juo nepažeidžiant </w:t>
      </w:r>
      <w:r w:rsidRPr="00021F04">
        <w:rPr>
          <w:color w:val="auto"/>
        </w:rPr>
        <w:t xml:space="preserve">įstatymų ir kitų asmenų teisių bei interesų. </w:t>
      </w:r>
      <w:r w:rsidRPr="00021F04">
        <w:rPr>
          <w:i/>
          <w:color w:val="auto"/>
        </w:rPr>
        <w:t>Kiti juridiniai asmenys valstybės ar savivaldybės jiems</w:t>
      </w:r>
      <w:r w:rsidRPr="00824A46">
        <w:rPr>
          <w:i/>
          <w:color w:val="auto"/>
        </w:rPr>
        <w:t xml:space="preserve"> patikėjimo teise perduotą turtą valdo, naudoja ir disponuoja juo tiek ir tokia tvarka bei sąlygomis, kaip nustatyta </w:t>
      </w:r>
      <w:r w:rsidR="007167BE" w:rsidRPr="00824A46">
        <w:rPr>
          <w:i/>
          <w:color w:val="auto"/>
        </w:rPr>
        <w:t>Disponavimo</w:t>
      </w:r>
      <w:r w:rsidRPr="00824A46">
        <w:rPr>
          <w:i/>
          <w:color w:val="auto"/>
        </w:rPr>
        <w:t xml:space="preserve"> </w:t>
      </w:r>
      <w:r w:rsidR="007167BE" w:rsidRPr="00824A46">
        <w:rPr>
          <w:i/>
          <w:color w:val="auto"/>
        </w:rPr>
        <w:t>į</w:t>
      </w:r>
      <w:r w:rsidRPr="00824A46">
        <w:rPr>
          <w:i/>
          <w:color w:val="auto"/>
        </w:rPr>
        <w:t>statymo 10 ar 12 straipsnyje ir turto patikėjimo sutartyje.</w:t>
      </w:r>
    </w:p>
    <w:p w14:paraId="7F23342F" w14:textId="5D1717CF" w:rsidR="00123661" w:rsidRPr="00824A46" w:rsidRDefault="00123661" w:rsidP="00123661">
      <w:pPr>
        <w:pStyle w:val="Default"/>
        <w:tabs>
          <w:tab w:val="left" w:pos="1134"/>
        </w:tabs>
        <w:spacing w:line="312" w:lineRule="auto"/>
        <w:ind w:firstLine="851"/>
        <w:contextualSpacing/>
        <w:jc w:val="both"/>
        <w:rPr>
          <w:caps/>
          <w:color w:val="auto"/>
        </w:rPr>
      </w:pPr>
      <w:r w:rsidRPr="00824A46">
        <w:rPr>
          <w:color w:val="auto"/>
        </w:rPr>
        <w:t xml:space="preserve">Vadovaujantis </w:t>
      </w:r>
      <w:r w:rsidR="007167BE" w:rsidRPr="00824A46">
        <w:rPr>
          <w:color w:val="auto"/>
        </w:rPr>
        <w:t>Disponavimo Į</w:t>
      </w:r>
      <w:r w:rsidRPr="00824A46">
        <w:rPr>
          <w:color w:val="auto"/>
        </w:rPr>
        <w:t xml:space="preserve">statymo 3 straipsnio 2 dalies 1 punktu, žemė yra valstybės ilgalaikis materialusis turtas. </w:t>
      </w:r>
      <w:r w:rsidR="007167BE" w:rsidRPr="00824A46">
        <w:rPr>
          <w:color w:val="auto"/>
        </w:rPr>
        <w:t>Disponavimo į</w:t>
      </w:r>
      <w:r w:rsidRPr="00824A46">
        <w:rPr>
          <w:color w:val="auto"/>
        </w:rPr>
        <w:t xml:space="preserve">statymo 7 straipsnio 2 dalyje nustatyta, kad valstybės turtą patikėjimo teise valdo, naudoja ir juo disponuoja: Lietuvos bankas, valstybės institucijos, įstaigos ir organizacijos, vadovaudamiesi įstatymais ir kitais teisės aktais; valstybės įmonės; savivaldybės – </w:t>
      </w:r>
      <w:r w:rsidR="007167BE" w:rsidRPr="00824A46">
        <w:rPr>
          <w:color w:val="auto"/>
        </w:rPr>
        <w:t>Disponavimo į</w:t>
      </w:r>
      <w:r w:rsidRPr="00824A46">
        <w:rPr>
          <w:color w:val="auto"/>
        </w:rPr>
        <w:t>statymo 11 straipsnyje nustatytais atvejais; kiti juridiniai asmenys – pagal turto patikėjimo sutartį</w:t>
      </w:r>
      <w:r w:rsidR="007167BE" w:rsidRPr="00824A46">
        <w:rPr>
          <w:color w:val="auto"/>
        </w:rPr>
        <w:t xml:space="preserve"> Dispon</w:t>
      </w:r>
      <w:r w:rsidR="00F3321A" w:rsidRPr="00824A46">
        <w:rPr>
          <w:color w:val="auto"/>
        </w:rPr>
        <w:t>a</w:t>
      </w:r>
      <w:r w:rsidR="007167BE" w:rsidRPr="00824A46">
        <w:rPr>
          <w:color w:val="auto"/>
        </w:rPr>
        <w:t>vimo</w:t>
      </w:r>
      <w:r w:rsidRPr="00824A46">
        <w:rPr>
          <w:color w:val="auto"/>
        </w:rPr>
        <w:t xml:space="preserve"> įstatymo 10 straipsnyje nustatytais atvejais.</w:t>
      </w:r>
    </w:p>
    <w:p w14:paraId="0495F49A" w14:textId="6DBF7F76" w:rsidR="00123661" w:rsidRPr="00824A46" w:rsidRDefault="00F3321A" w:rsidP="00123661">
      <w:pPr>
        <w:spacing w:line="312" w:lineRule="auto"/>
        <w:ind w:firstLine="851"/>
        <w:jc w:val="both"/>
        <w:rPr>
          <w:caps w:val="0"/>
          <w:szCs w:val="24"/>
        </w:rPr>
      </w:pPr>
      <w:r w:rsidRPr="004520D3">
        <w:rPr>
          <w:caps w:val="0"/>
        </w:rPr>
        <w:t>Disponavimo į</w:t>
      </w:r>
      <w:r w:rsidR="00123661" w:rsidRPr="004520D3">
        <w:rPr>
          <w:caps w:val="0"/>
        </w:rPr>
        <w:t xml:space="preserve">statymo 10 straipsnio 2 dalyje reglamentuojama, kad </w:t>
      </w:r>
      <w:r w:rsidR="00123661" w:rsidRPr="004520D3">
        <w:rPr>
          <w:caps w:val="0"/>
          <w:szCs w:val="24"/>
          <w:lang w:eastAsia="lt-LT"/>
        </w:rPr>
        <w:t xml:space="preserve"> valstybės turtą</w:t>
      </w:r>
      <w:r w:rsidR="00123661" w:rsidRPr="00824A46">
        <w:rPr>
          <w:caps w:val="0"/>
          <w:szCs w:val="24"/>
          <w:lang w:eastAsia="lt-LT"/>
        </w:rPr>
        <w:t xml:space="preserve"> patikėjimo teise valdo, naudoja ir disponuoja juo centralizuotai valdomo valstybės turto valdytojas, valstybės institucijos, Lietuvos bankas, valstybės įmonės, įstaigos ir organizacijos, taip pat savivaldybės –</w:t>
      </w:r>
      <w:r w:rsidRPr="00824A46">
        <w:rPr>
          <w:caps w:val="0"/>
          <w:szCs w:val="24"/>
          <w:lang w:eastAsia="lt-LT"/>
        </w:rPr>
        <w:t xml:space="preserve"> Disponavimo</w:t>
      </w:r>
      <w:r w:rsidR="00123661" w:rsidRPr="00824A46">
        <w:rPr>
          <w:caps w:val="0"/>
          <w:szCs w:val="24"/>
          <w:lang w:eastAsia="lt-LT"/>
        </w:rPr>
        <w:t xml:space="preserve"> </w:t>
      </w:r>
      <w:r w:rsidRPr="00824A46">
        <w:rPr>
          <w:caps w:val="0"/>
          <w:szCs w:val="24"/>
          <w:lang w:eastAsia="lt-LT"/>
        </w:rPr>
        <w:t>į</w:t>
      </w:r>
      <w:r w:rsidR="00123661" w:rsidRPr="00824A46">
        <w:rPr>
          <w:caps w:val="0"/>
          <w:szCs w:val="24"/>
          <w:lang w:eastAsia="lt-LT"/>
        </w:rPr>
        <w:t>statymo</w:t>
      </w:r>
      <w:r w:rsidRPr="00824A46">
        <w:rPr>
          <w:caps w:val="0"/>
          <w:szCs w:val="24"/>
          <w:lang w:eastAsia="lt-LT"/>
        </w:rPr>
        <w:t xml:space="preserve"> </w:t>
      </w:r>
      <w:r w:rsidR="00123661" w:rsidRPr="00824A46">
        <w:rPr>
          <w:caps w:val="0"/>
          <w:szCs w:val="24"/>
          <w:lang w:eastAsia="lt-LT"/>
        </w:rPr>
        <w:t xml:space="preserve">11 straipsnyje nustatytais atvejais. Minėto straipsnio 4 dalyje nustatyta, kad: </w:t>
      </w:r>
      <w:r w:rsidR="00123661" w:rsidRPr="00824A46">
        <w:rPr>
          <w:i/>
          <w:caps w:val="0"/>
          <w:szCs w:val="24"/>
          <w:lang w:eastAsia="lt-LT"/>
        </w:rPr>
        <w:t>k</w:t>
      </w:r>
      <w:r w:rsidR="00123661" w:rsidRPr="00824A46">
        <w:rPr>
          <w:i/>
          <w:caps w:val="0"/>
          <w:szCs w:val="24"/>
        </w:rPr>
        <w:t>itiems</w:t>
      </w:r>
      <w:r w:rsidR="00123661" w:rsidRPr="00824A46">
        <w:rPr>
          <w:caps w:val="0"/>
          <w:szCs w:val="24"/>
        </w:rPr>
        <w:t>, šio straipsnio</w:t>
      </w:r>
      <w:r w:rsidRPr="00824A46">
        <w:rPr>
          <w:caps w:val="0"/>
          <w:szCs w:val="24"/>
        </w:rPr>
        <w:t xml:space="preserve"> </w:t>
      </w:r>
      <w:r w:rsidR="00123661" w:rsidRPr="00824A46">
        <w:rPr>
          <w:caps w:val="0"/>
          <w:szCs w:val="24"/>
        </w:rPr>
        <w:t xml:space="preserve">2 dalyje nenurodytiems, </w:t>
      </w:r>
      <w:r w:rsidR="00123661" w:rsidRPr="00824A46">
        <w:rPr>
          <w:i/>
          <w:caps w:val="0"/>
          <w:szCs w:val="24"/>
        </w:rPr>
        <w:t>juridiniams asmenims valstybės turtas patikėjimo teise gali būti perduotas pagal turto patikėjimo sutartį tik tais atvejais, kai įstatymai jiems priskiria valstybines funkcijas</w:t>
      </w:r>
      <w:r w:rsidR="00123661" w:rsidRPr="00824A46">
        <w:rPr>
          <w:caps w:val="0"/>
          <w:szCs w:val="24"/>
        </w:rPr>
        <w:t xml:space="preserve">; sprendimą dėl turto perdavimo patikėjimo teise kitiems juridiniams asmenims priima Lietuvos Respublikos Vyriausybė; tokiame sprendime turi būti nurodyta valstybės institucija ar įstaiga, įgaliota sudaryti turto patikėjimo sutartį, juridinis asmuo, pagal įstatymus galintis atlikti valstybines funkcijas, sutarties galiojimo terminas, kuris negali būti ilgesnis kaip 20 metų, jeigu įstatymai nenustato kitaip; </w:t>
      </w:r>
      <w:r w:rsidR="00123661" w:rsidRPr="00824A46">
        <w:rPr>
          <w:i/>
          <w:caps w:val="0"/>
          <w:szCs w:val="24"/>
        </w:rPr>
        <w:t xml:space="preserve">kiti juridiniai asmenys, kuriems valstybės turtas perduotas pagal turto patikėjimo sutartį, negali šio turto 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 šis turtas gali būti naudojamas tik įstatymų jiems priskirtoms valstybinėms funkcijoms įgyvendinti; turto patikėjimo sutartyje gali būti nustatyti ir kiti, šioje dalyje nenurodyti, </w:t>
      </w:r>
      <w:r w:rsidR="00123661" w:rsidRPr="00824A46">
        <w:rPr>
          <w:i/>
          <w:caps w:val="0"/>
          <w:szCs w:val="24"/>
        </w:rPr>
        <w:lastRenderedPageBreak/>
        <w:t>Vyriausybės sprendime nustatyti patikėjimo teisės subjekto (patikėtinio) teisių dėl turto valdymo, naudojimo ir disponavimo juo</w:t>
      </w:r>
      <w:r w:rsidR="00123661" w:rsidRPr="00824A46">
        <w:rPr>
          <w:b/>
          <w:i/>
          <w:caps w:val="0"/>
          <w:szCs w:val="24"/>
        </w:rPr>
        <w:t xml:space="preserve"> </w:t>
      </w:r>
      <w:r w:rsidR="00123661" w:rsidRPr="00824A46">
        <w:rPr>
          <w:i/>
          <w:caps w:val="0"/>
          <w:szCs w:val="24"/>
        </w:rPr>
        <w:t>apribojimai</w:t>
      </w:r>
      <w:r w:rsidR="00123661" w:rsidRPr="00824A46">
        <w:rPr>
          <w:caps w:val="0"/>
          <w:szCs w:val="24"/>
        </w:rPr>
        <w:t xml:space="preserve">; turto patikėjimo sutartis pasibaigia Lietuvos Respublikos civilinio kodekso nustatytais atvejais; turto patikėjimo sutartį sudariusi valstybės institucija ar įstaiga privalo atsisakyti patikėjimo sutarties vadovaudamasi Civilinio kodekso 6.967 straipsnio 1 dalies </w:t>
      </w:r>
      <w:r w:rsidR="00677FA2">
        <w:rPr>
          <w:caps w:val="0"/>
          <w:szCs w:val="24"/>
        </w:rPr>
        <w:br/>
      </w:r>
      <w:r w:rsidR="00123661" w:rsidRPr="00824A46">
        <w:rPr>
          <w:caps w:val="0"/>
          <w:szCs w:val="24"/>
        </w:rPr>
        <w:t>5 punktu, jeigu juridinis asmuo (patikėtinis) nebegali (ar atsisako) įgyvendinti valstybinių funkcijų, kurioms įgyvendinti pagal patikėjimo sutartį buvo perduotas turtas; turto patikėjimo sutartį sudariusi valstybės institucija ar įstaiga privalo prižiūrėti, kad sutartis būtų tinkamai vykdoma; pasibaigus turto patikėjimo sutarčiai, turtą patikėjimo teise valdo, naudoja ir disponuoja juo sutartį pasirašiusi valstybės institucija ar įstaiga, jeigu Vyriausybė nenustato kitaip.</w:t>
      </w:r>
    </w:p>
    <w:p w14:paraId="07D55F70" w14:textId="00610168" w:rsidR="00123661" w:rsidRPr="00824A46" w:rsidRDefault="00123661" w:rsidP="00123661">
      <w:pPr>
        <w:pStyle w:val="Default"/>
        <w:tabs>
          <w:tab w:val="left" w:pos="1134"/>
        </w:tabs>
        <w:spacing w:line="312" w:lineRule="auto"/>
        <w:ind w:firstLine="851"/>
        <w:contextualSpacing/>
        <w:jc w:val="both"/>
        <w:rPr>
          <w:color w:val="auto"/>
        </w:rPr>
      </w:pPr>
      <w:r w:rsidRPr="00824A46">
        <w:rPr>
          <w:color w:val="auto"/>
        </w:rPr>
        <w:t xml:space="preserve">Vadovaujantis aptartu teisiniu reglamentavimu, darytina išvada, kad Projekto Nr. </w:t>
      </w:r>
      <w:r w:rsidR="00F3321A" w:rsidRPr="00824A46">
        <w:rPr>
          <w:color w:val="auto"/>
          <w:lang w:val="en-US"/>
        </w:rPr>
        <w:t>2</w:t>
      </w:r>
      <w:r w:rsidRPr="00824A46">
        <w:rPr>
          <w:color w:val="auto"/>
        </w:rPr>
        <w:t xml:space="preserve"> </w:t>
      </w:r>
      <w:r w:rsidRPr="00824A46">
        <w:rPr>
          <w:color w:val="auto"/>
        </w:rPr>
        <w:br/>
      </w:r>
      <w:r w:rsidR="00F3321A" w:rsidRPr="00824A46">
        <w:rPr>
          <w:caps/>
          <w:color w:val="auto"/>
        </w:rPr>
        <w:t xml:space="preserve">1 </w:t>
      </w:r>
      <w:r w:rsidR="00F3321A" w:rsidRPr="00824A46">
        <w:rPr>
          <w:color w:val="auto"/>
        </w:rPr>
        <w:t xml:space="preserve">straipsniu siūloma pakeisti Žemės įstatymo 7 straipsnio 2 dalies 3 punkto nuostata </w:t>
      </w:r>
      <w:r w:rsidRPr="00824A46">
        <w:rPr>
          <w:color w:val="auto"/>
        </w:rPr>
        <w:t>prieštarauja imperatyvioms</w:t>
      </w:r>
      <w:r w:rsidR="00F3321A" w:rsidRPr="00824A46">
        <w:rPr>
          <w:color w:val="auto"/>
        </w:rPr>
        <w:t xml:space="preserve"> Disponavimo į</w:t>
      </w:r>
      <w:r w:rsidRPr="00824A46">
        <w:rPr>
          <w:color w:val="auto"/>
        </w:rPr>
        <w:t>statymo</w:t>
      </w:r>
      <w:r w:rsidR="00F3321A" w:rsidRPr="00824A46">
        <w:rPr>
          <w:color w:val="auto"/>
        </w:rPr>
        <w:t xml:space="preserve"> </w:t>
      </w:r>
      <w:r w:rsidRPr="00824A46">
        <w:rPr>
          <w:color w:val="auto"/>
        </w:rPr>
        <w:t xml:space="preserve">2 straipsnio 12 dalies, 7 straipsnio 2 dalies, 10 straipsnio </w:t>
      </w:r>
      <w:r w:rsidR="00677FA2">
        <w:rPr>
          <w:color w:val="auto"/>
        </w:rPr>
        <w:br/>
      </w:r>
      <w:r w:rsidRPr="00824A46">
        <w:rPr>
          <w:color w:val="auto"/>
        </w:rPr>
        <w:t>4 dalies nuostatoms. Taip pat minėta teisėkūros iniciatyva neatitinka imperatyvaus teisėkūros sistemiškumo principo (</w:t>
      </w:r>
      <w:r w:rsidR="00F3321A" w:rsidRPr="00824A46">
        <w:rPr>
          <w:color w:val="auto"/>
        </w:rPr>
        <w:t>T</w:t>
      </w:r>
      <w:r w:rsidRPr="00824A46">
        <w:rPr>
          <w:color w:val="auto"/>
        </w:rPr>
        <w:t>eisėkūros pagrindų įstatymo 3 straipsnio 1 dalis ir 2 dalies 7 punktas), reiškiančio, kad teisės normos turi derėti tarpusavyje.</w:t>
      </w:r>
    </w:p>
    <w:p w14:paraId="208B5AF3" w14:textId="50CFB5C9" w:rsidR="00F3321A" w:rsidRPr="00824A46" w:rsidRDefault="00123661" w:rsidP="00123661">
      <w:pPr>
        <w:pStyle w:val="Default"/>
        <w:tabs>
          <w:tab w:val="left" w:pos="1134"/>
        </w:tabs>
        <w:spacing w:line="312" w:lineRule="auto"/>
        <w:ind w:firstLine="851"/>
        <w:contextualSpacing/>
        <w:jc w:val="both"/>
        <w:rPr>
          <w:color w:val="auto"/>
        </w:rPr>
      </w:pPr>
      <w:r w:rsidRPr="00824A46">
        <w:rPr>
          <w:color w:val="auto"/>
        </w:rPr>
        <w:t xml:space="preserve">Remdamiesi tuo, kas aptarta, </w:t>
      </w:r>
      <w:r w:rsidR="00F3321A" w:rsidRPr="00824A46">
        <w:rPr>
          <w:color w:val="auto"/>
        </w:rPr>
        <w:t xml:space="preserve">pažymime, kad Nacionalinė žemės tarnyba nepritaria Projekto Nr. </w:t>
      </w:r>
      <w:r w:rsidR="00F3321A" w:rsidRPr="00824A46">
        <w:rPr>
          <w:color w:val="auto"/>
          <w:lang w:val="en-US"/>
        </w:rPr>
        <w:t xml:space="preserve">2 </w:t>
      </w:r>
      <w:r w:rsidR="00F3321A" w:rsidRPr="00824A46">
        <w:rPr>
          <w:caps/>
          <w:color w:val="auto"/>
        </w:rPr>
        <w:t xml:space="preserve">1 </w:t>
      </w:r>
      <w:r w:rsidR="00F3321A" w:rsidRPr="00824A46">
        <w:rPr>
          <w:color w:val="auto"/>
        </w:rPr>
        <w:t>straipsniu siūlomam Žemės įstatymo 7 straipsnio 2 dalies pakeitimui.</w:t>
      </w:r>
    </w:p>
    <w:bookmarkEnd w:id="0"/>
    <w:p w14:paraId="08818AB0" w14:textId="19274893" w:rsidR="009B1C32" w:rsidRPr="00824A46" w:rsidRDefault="00F75A5F" w:rsidP="00F731F1">
      <w:pPr>
        <w:pStyle w:val="Default"/>
        <w:spacing w:line="312" w:lineRule="auto"/>
        <w:ind w:firstLine="851"/>
        <w:contextualSpacing/>
        <w:jc w:val="both"/>
        <w:rPr>
          <w:color w:val="auto"/>
        </w:rPr>
      </w:pPr>
      <w:r w:rsidRPr="00824A46">
        <w:rPr>
          <w:color w:val="auto"/>
        </w:rPr>
        <w:t xml:space="preserve">Nacionalinė žemės tarnyba </w:t>
      </w:r>
      <w:r w:rsidR="00400CF3" w:rsidRPr="00824A46">
        <w:rPr>
          <w:color w:val="auto"/>
        </w:rPr>
        <w:t xml:space="preserve">kitiems </w:t>
      </w:r>
      <w:r w:rsidRPr="00824A46">
        <w:rPr>
          <w:color w:val="auto"/>
        </w:rPr>
        <w:t>įstatymų projektams pastabų ir pasiūlymų pagal kompetenciją neturi.</w:t>
      </w:r>
      <w:r w:rsidR="004758D7" w:rsidRPr="00824A46">
        <w:rPr>
          <w:color w:val="auto"/>
        </w:rPr>
        <w:t xml:space="preserve"> </w:t>
      </w:r>
    </w:p>
    <w:p w14:paraId="104DACC0" w14:textId="77777777" w:rsidR="00617F39" w:rsidRPr="00824A46" w:rsidRDefault="00617F39" w:rsidP="00F731F1">
      <w:pPr>
        <w:pStyle w:val="Default"/>
        <w:tabs>
          <w:tab w:val="left" w:pos="851"/>
          <w:tab w:val="left" w:pos="1134"/>
        </w:tabs>
        <w:spacing w:line="312" w:lineRule="auto"/>
        <w:ind w:left="851"/>
        <w:contextualSpacing/>
        <w:jc w:val="both"/>
        <w:rPr>
          <w:color w:val="auto"/>
        </w:rPr>
      </w:pPr>
      <w:r w:rsidRPr="00824A46">
        <w:rPr>
          <w:rFonts w:eastAsia="Calibri"/>
          <w:color w:val="auto"/>
        </w:rPr>
        <w:t>Dėkojame už bendradarbiavimą.</w:t>
      </w:r>
    </w:p>
    <w:p w14:paraId="51A1B730" w14:textId="59C55429" w:rsidR="00F75A5F" w:rsidRPr="00824A46" w:rsidRDefault="00F75A5F" w:rsidP="0087195D">
      <w:pPr>
        <w:widowControl w:val="0"/>
        <w:autoSpaceDE w:val="0"/>
        <w:autoSpaceDN w:val="0"/>
        <w:adjustRightInd w:val="0"/>
        <w:jc w:val="both"/>
        <w:rPr>
          <w:caps w:val="0"/>
          <w:szCs w:val="24"/>
          <w:lang w:eastAsia="lt-LT"/>
        </w:rPr>
      </w:pPr>
    </w:p>
    <w:p w14:paraId="023A8463" w14:textId="77777777" w:rsidR="00AD03A7" w:rsidRPr="00824A46" w:rsidRDefault="00AD03A7" w:rsidP="0087195D">
      <w:pPr>
        <w:widowControl w:val="0"/>
        <w:autoSpaceDE w:val="0"/>
        <w:autoSpaceDN w:val="0"/>
        <w:adjustRightInd w:val="0"/>
        <w:jc w:val="both"/>
        <w:rPr>
          <w:caps w:val="0"/>
          <w:szCs w:val="24"/>
          <w:lang w:eastAsia="lt-LT"/>
        </w:rPr>
      </w:pPr>
    </w:p>
    <w:p w14:paraId="2DC44C41" w14:textId="77777777" w:rsidR="00AD03A7" w:rsidRPr="00824A46" w:rsidRDefault="00AD03A7" w:rsidP="0087195D">
      <w:pPr>
        <w:widowControl w:val="0"/>
        <w:autoSpaceDE w:val="0"/>
        <w:autoSpaceDN w:val="0"/>
        <w:adjustRightInd w:val="0"/>
        <w:jc w:val="both"/>
        <w:rPr>
          <w:caps w:val="0"/>
          <w:lang w:eastAsia="lt-LT"/>
        </w:rPr>
      </w:pPr>
    </w:p>
    <w:p w14:paraId="414AB2C1" w14:textId="77777777" w:rsidR="00C536BA" w:rsidRPr="00824A46" w:rsidRDefault="00C536BA" w:rsidP="00C536BA">
      <w:pPr>
        <w:pStyle w:val="Antrats"/>
        <w:widowControl w:val="0"/>
        <w:spacing w:line="360" w:lineRule="auto"/>
        <w:jc w:val="both"/>
        <w:rPr>
          <w:caps w:val="0"/>
          <w:szCs w:val="24"/>
          <w:lang w:val="lt-LT"/>
        </w:rPr>
      </w:pPr>
      <w:r w:rsidRPr="00824A46">
        <w:rPr>
          <w:caps w:val="0"/>
          <w:szCs w:val="24"/>
          <w:lang w:val="lt-LT"/>
        </w:rPr>
        <w:t>Pagarbiai</w:t>
      </w:r>
    </w:p>
    <w:p w14:paraId="69B874BF" w14:textId="06B04538" w:rsidR="00C536BA" w:rsidRPr="00824A46" w:rsidRDefault="00F30E39" w:rsidP="00BF3D58">
      <w:pPr>
        <w:tabs>
          <w:tab w:val="left" w:pos="0"/>
        </w:tabs>
        <w:jc w:val="both"/>
        <w:rPr>
          <w:bCs/>
          <w:caps w:val="0"/>
          <w:szCs w:val="24"/>
        </w:rPr>
      </w:pPr>
      <w:r w:rsidRPr="00824A46">
        <w:rPr>
          <w:bCs/>
          <w:caps w:val="0"/>
          <w:szCs w:val="24"/>
        </w:rPr>
        <w:t>Direktorius</w:t>
      </w:r>
      <w:r w:rsidR="0097013E" w:rsidRPr="00824A46">
        <w:rPr>
          <w:bCs/>
          <w:caps w:val="0"/>
          <w:szCs w:val="24"/>
        </w:rPr>
        <w:t xml:space="preserve">                                                                                                           </w:t>
      </w:r>
      <w:r w:rsidR="00913F0B" w:rsidRPr="00824A46">
        <w:rPr>
          <w:bCs/>
          <w:caps w:val="0"/>
          <w:szCs w:val="24"/>
        </w:rPr>
        <w:t xml:space="preserve">       </w:t>
      </w:r>
      <w:r w:rsidR="0097013E" w:rsidRPr="00824A46">
        <w:rPr>
          <w:bCs/>
          <w:caps w:val="0"/>
          <w:szCs w:val="24"/>
        </w:rPr>
        <w:t xml:space="preserve">    Laimonas Čiakas</w:t>
      </w:r>
    </w:p>
    <w:p w14:paraId="62F71AF9" w14:textId="3CD2A5BD" w:rsidR="00B53324" w:rsidRPr="00253625" w:rsidRDefault="00B53324" w:rsidP="00BF3D58">
      <w:pPr>
        <w:tabs>
          <w:tab w:val="left" w:pos="0"/>
        </w:tabs>
        <w:jc w:val="both"/>
        <w:rPr>
          <w:bCs/>
          <w:caps w:val="0"/>
          <w:szCs w:val="24"/>
        </w:rPr>
      </w:pPr>
    </w:p>
    <w:p w14:paraId="3B792D6D" w14:textId="32D080DF" w:rsidR="00F75A5F" w:rsidRDefault="00F75A5F" w:rsidP="00BF3D58">
      <w:pPr>
        <w:tabs>
          <w:tab w:val="left" w:pos="0"/>
        </w:tabs>
        <w:jc w:val="both"/>
        <w:rPr>
          <w:bCs/>
          <w:caps w:val="0"/>
          <w:szCs w:val="24"/>
          <w:lang w:val="en-US"/>
        </w:rPr>
      </w:pPr>
    </w:p>
    <w:p w14:paraId="260BC14F" w14:textId="6C2C0D84" w:rsidR="00F75A5F" w:rsidRDefault="00F75A5F" w:rsidP="00BF3D58">
      <w:pPr>
        <w:tabs>
          <w:tab w:val="left" w:pos="0"/>
        </w:tabs>
        <w:jc w:val="both"/>
        <w:rPr>
          <w:bCs/>
          <w:caps w:val="0"/>
          <w:szCs w:val="24"/>
          <w:lang w:val="en-US"/>
        </w:rPr>
      </w:pPr>
    </w:p>
    <w:p w14:paraId="0538B3AC" w14:textId="19F57520" w:rsidR="00524143" w:rsidRDefault="00524143" w:rsidP="00BF3D58">
      <w:pPr>
        <w:tabs>
          <w:tab w:val="left" w:pos="0"/>
        </w:tabs>
        <w:jc w:val="both"/>
        <w:rPr>
          <w:bCs/>
          <w:caps w:val="0"/>
          <w:szCs w:val="24"/>
          <w:lang w:val="en-US"/>
        </w:rPr>
      </w:pPr>
    </w:p>
    <w:p w14:paraId="789B1814" w14:textId="70F7A4BC" w:rsidR="00AD03A7" w:rsidRDefault="00AD03A7" w:rsidP="00BF3D58">
      <w:pPr>
        <w:tabs>
          <w:tab w:val="left" w:pos="0"/>
        </w:tabs>
        <w:jc w:val="both"/>
        <w:rPr>
          <w:bCs/>
          <w:caps w:val="0"/>
          <w:szCs w:val="24"/>
          <w:lang w:val="en-US"/>
        </w:rPr>
      </w:pPr>
    </w:p>
    <w:p w14:paraId="6777A8AB" w14:textId="748EA95F" w:rsidR="00AD03A7" w:rsidRDefault="00AD03A7" w:rsidP="00BF3D58">
      <w:pPr>
        <w:tabs>
          <w:tab w:val="left" w:pos="0"/>
        </w:tabs>
        <w:jc w:val="both"/>
        <w:rPr>
          <w:bCs/>
          <w:caps w:val="0"/>
          <w:szCs w:val="24"/>
          <w:lang w:val="en-US"/>
        </w:rPr>
      </w:pPr>
    </w:p>
    <w:p w14:paraId="20048804" w14:textId="68E2C782" w:rsidR="00AD03A7" w:rsidRDefault="00AD03A7" w:rsidP="00BF3D58">
      <w:pPr>
        <w:tabs>
          <w:tab w:val="left" w:pos="0"/>
        </w:tabs>
        <w:jc w:val="both"/>
        <w:rPr>
          <w:bCs/>
          <w:caps w:val="0"/>
          <w:szCs w:val="24"/>
          <w:lang w:val="en-US"/>
        </w:rPr>
      </w:pPr>
    </w:p>
    <w:p w14:paraId="5F0CC00F" w14:textId="0730E6A1" w:rsidR="00AD03A7" w:rsidRDefault="00AD03A7" w:rsidP="00BF3D58">
      <w:pPr>
        <w:tabs>
          <w:tab w:val="left" w:pos="0"/>
        </w:tabs>
        <w:jc w:val="both"/>
        <w:rPr>
          <w:bCs/>
          <w:caps w:val="0"/>
          <w:szCs w:val="24"/>
          <w:lang w:val="en-US"/>
        </w:rPr>
      </w:pPr>
    </w:p>
    <w:p w14:paraId="7A0C6688" w14:textId="48C66A83" w:rsidR="00AD03A7" w:rsidRDefault="00AD03A7" w:rsidP="00BF3D58">
      <w:pPr>
        <w:tabs>
          <w:tab w:val="left" w:pos="0"/>
        </w:tabs>
        <w:jc w:val="both"/>
        <w:rPr>
          <w:bCs/>
          <w:caps w:val="0"/>
          <w:szCs w:val="24"/>
          <w:lang w:val="en-US"/>
        </w:rPr>
      </w:pPr>
    </w:p>
    <w:p w14:paraId="7EF10E36" w14:textId="00BB19AB" w:rsidR="00AD03A7" w:rsidRDefault="00AD03A7" w:rsidP="00BF3D58">
      <w:pPr>
        <w:tabs>
          <w:tab w:val="left" w:pos="0"/>
        </w:tabs>
        <w:jc w:val="both"/>
        <w:rPr>
          <w:bCs/>
          <w:caps w:val="0"/>
          <w:szCs w:val="24"/>
          <w:lang w:val="en-US"/>
        </w:rPr>
      </w:pPr>
    </w:p>
    <w:p w14:paraId="24D465E7" w14:textId="03560BEA" w:rsidR="00AD03A7" w:rsidRDefault="00AD03A7" w:rsidP="00BF3D58">
      <w:pPr>
        <w:tabs>
          <w:tab w:val="left" w:pos="0"/>
        </w:tabs>
        <w:jc w:val="both"/>
        <w:rPr>
          <w:bCs/>
          <w:caps w:val="0"/>
          <w:szCs w:val="24"/>
          <w:lang w:val="en-US"/>
        </w:rPr>
      </w:pPr>
    </w:p>
    <w:p w14:paraId="1713C971" w14:textId="6D23C36F" w:rsidR="00AD03A7" w:rsidRDefault="00AD03A7" w:rsidP="00BF3D58">
      <w:pPr>
        <w:tabs>
          <w:tab w:val="left" w:pos="0"/>
        </w:tabs>
        <w:jc w:val="both"/>
        <w:rPr>
          <w:bCs/>
          <w:caps w:val="0"/>
          <w:szCs w:val="24"/>
          <w:lang w:val="en-US"/>
        </w:rPr>
      </w:pPr>
    </w:p>
    <w:p w14:paraId="4794FC93" w14:textId="77777777" w:rsidR="00AD03A7" w:rsidRDefault="00AD03A7" w:rsidP="00BF3D58">
      <w:pPr>
        <w:tabs>
          <w:tab w:val="left" w:pos="0"/>
        </w:tabs>
        <w:jc w:val="both"/>
        <w:rPr>
          <w:bCs/>
          <w:caps w:val="0"/>
          <w:szCs w:val="24"/>
          <w:lang w:val="en-US"/>
        </w:rPr>
      </w:pPr>
    </w:p>
    <w:p w14:paraId="25C420AA" w14:textId="77777777" w:rsidR="00824A46" w:rsidRDefault="00824A46" w:rsidP="00BF3D58">
      <w:pPr>
        <w:tabs>
          <w:tab w:val="left" w:pos="0"/>
        </w:tabs>
        <w:jc w:val="both"/>
        <w:rPr>
          <w:bCs/>
          <w:caps w:val="0"/>
          <w:szCs w:val="24"/>
          <w:lang w:val="en-US"/>
        </w:rPr>
      </w:pPr>
    </w:p>
    <w:p w14:paraId="1BD5FB35" w14:textId="7B12F332" w:rsidR="00524143" w:rsidRDefault="00524143" w:rsidP="00BF3D58">
      <w:pPr>
        <w:tabs>
          <w:tab w:val="left" w:pos="0"/>
        </w:tabs>
        <w:jc w:val="both"/>
        <w:rPr>
          <w:bCs/>
          <w:caps w:val="0"/>
          <w:szCs w:val="24"/>
          <w:lang w:val="en-US"/>
        </w:rPr>
      </w:pPr>
    </w:p>
    <w:p w14:paraId="4D499E4A" w14:textId="77777777" w:rsidR="00F731F1" w:rsidRDefault="00F731F1" w:rsidP="00BF3D58">
      <w:pPr>
        <w:tabs>
          <w:tab w:val="left" w:pos="0"/>
        </w:tabs>
        <w:jc w:val="both"/>
        <w:rPr>
          <w:bCs/>
          <w:caps w:val="0"/>
          <w:szCs w:val="24"/>
          <w:lang w:val="en-US"/>
        </w:rPr>
      </w:pPr>
    </w:p>
    <w:p w14:paraId="71BFB5AA" w14:textId="1936997A" w:rsidR="002510AD" w:rsidRDefault="002510AD" w:rsidP="00BF3D58">
      <w:pPr>
        <w:tabs>
          <w:tab w:val="left" w:pos="0"/>
        </w:tabs>
        <w:jc w:val="both"/>
        <w:rPr>
          <w:bCs/>
          <w:caps w:val="0"/>
          <w:szCs w:val="24"/>
          <w:lang w:val="en-US"/>
        </w:rPr>
      </w:pPr>
    </w:p>
    <w:p w14:paraId="16866CC3" w14:textId="087A0521" w:rsidR="00691FBF" w:rsidRDefault="00691FBF" w:rsidP="00BF3D58">
      <w:pPr>
        <w:tabs>
          <w:tab w:val="left" w:pos="0"/>
        </w:tabs>
        <w:jc w:val="both"/>
        <w:rPr>
          <w:bCs/>
          <w:caps w:val="0"/>
          <w:szCs w:val="24"/>
          <w:lang w:val="en-US"/>
        </w:rPr>
      </w:pPr>
    </w:p>
    <w:p w14:paraId="4C2368E7" w14:textId="057C3C50" w:rsidR="00734A35" w:rsidRDefault="00734A35" w:rsidP="00BF3D58">
      <w:pPr>
        <w:tabs>
          <w:tab w:val="left" w:pos="0"/>
        </w:tabs>
        <w:jc w:val="both"/>
        <w:rPr>
          <w:bCs/>
          <w:caps w:val="0"/>
          <w:szCs w:val="24"/>
          <w:lang w:val="en-US"/>
        </w:rPr>
      </w:pPr>
    </w:p>
    <w:p w14:paraId="45B16DE9" w14:textId="7EBB42BA" w:rsidR="00734A35" w:rsidRDefault="00734A35" w:rsidP="00BF3D58">
      <w:pPr>
        <w:tabs>
          <w:tab w:val="left" w:pos="0"/>
        </w:tabs>
        <w:jc w:val="both"/>
        <w:rPr>
          <w:bCs/>
          <w:caps w:val="0"/>
          <w:szCs w:val="24"/>
          <w:lang w:val="en-US"/>
        </w:rPr>
      </w:pPr>
    </w:p>
    <w:p w14:paraId="304333DF" w14:textId="77777777" w:rsidR="00734A35" w:rsidRPr="00253625" w:rsidRDefault="00734A35" w:rsidP="00BF3D58">
      <w:pPr>
        <w:tabs>
          <w:tab w:val="left" w:pos="0"/>
        </w:tabs>
        <w:jc w:val="both"/>
        <w:rPr>
          <w:bCs/>
          <w:caps w:val="0"/>
          <w:szCs w:val="24"/>
          <w:lang w:val="en-US"/>
        </w:rPr>
      </w:pPr>
    </w:p>
    <w:p w14:paraId="4043DCE1" w14:textId="2FA84D3D" w:rsidR="00A44593" w:rsidRPr="00253625" w:rsidRDefault="001C7159" w:rsidP="00855688">
      <w:pPr>
        <w:pStyle w:val="Antrats"/>
        <w:widowControl w:val="0"/>
        <w:tabs>
          <w:tab w:val="clear" w:pos="4153"/>
          <w:tab w:val="clear" w:pos="8306"/>
        </w:tabs>
        <w:spacing w:line="360" w:lineRule="auto"/>
        <w:rPr>
          <w:caps w:val="0"/>
          <w:szCs w:val="24"/>
          <w:lang w:val="lt-LT"/>
        </w:rPr>
      </w:pPr>
      <w:bookmarkStart w:id="1" w:name="_Hlk33009370"/>
      <w:r w:rsidRPr="00253625">
        <w:rPr>
          <w:caps w:val="0"/>
          <w:szCs w:val="24"/>
          <w:lang w:val="lt-LT"/>
        </w:rPr>
        <w:t xml:space="preserve">Kristina Žeimienė, tel. 8 706 85 041, el. p. </w:t>
      </w:r>
      <w:r w:rsidR="00F75532" w:rsidRPr="00253625">
        <w:rPr>
          <w:caps w:val="0"/>
          <w:szCs w:val="24"/>
          <w:lang w:val="lt-LT"/>
        </w:rPr>
        <w:t xml:space="preserve">Kristina.Zeimiene@nzt.lt    </w:t>
      </w:r>
      <w:bookmarkEnd w:id="1"/>
    </w:p>
    <w:sectPr w:rsidR="00A44593" w:rsidRPr="00253625" w:rsidSect="00AD03A7">
      <w:headerReference w:type="even" r:id="rId15"/>
      <w:headerReference w:type="default" r:id="rId16"/>
      <w:footerReference w:type="even" r:id="rId17"/>
      <w:footerReference w:type="default" r:id="rId18"/>
      <w:footerReference w:type="first" r:id="rId19"/>
      <w:pgSz w:w="11907" w:h="16840" w:code="9"/>
      <w:pgMar w:top="1021" w:right="567" w:bottom="1021" w:left="1701" w:header="567" w:footer="13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31E47" w14:textId="77777777" w:rsidR="00C74771" w:rsidRDefault="00C74771">
      <w:r>
        <w:separator/>
      </w:r>
    </w:p>
  </w:endnote>
  <w:endnote w:type="continuationSeparator" w:id="0">
    <w:p w14:paraId="1B8F8F02" w14:textId="77777777" w:rsidR="00C74771" w:rsidRDefault="00C7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0D4D" w14:textId="77777777" w:rsidR="00C74771" w:rsidRDefault="00C7477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26183E" w14:textId="77777777" w:rsidR="00C74771" w:rsidRDefault="00C7477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80DC" w14:textId="77777777" w:rsidR="00C74771" w:rsidRDefault="00C74771">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0" w:type="dxa"/>
      <w:tblBorders>
        <w:top w:val="single" w:sz="4" w:space="0" w:color="auto"/>
      </w:tblBorders>
      <w:tblLook w:val="04A0" w:firstRow="1" w:lastRow="0" w:firstColumn="1" w:lastColumn="0" w:noHBand="0" w:noVBand="1"/>
    </w:tblPr>
    <w:tblGrid>
      <w:gridCol w:w="2518"/>
      <w:gridCol w:w="2268"/>
      <w:gridCol w:w="2816"/>
      <w:gridCol w:w="1888"/>
    </w:tblGrid>
    <w:tr w:rsidR="00C74771" w14:paraId="5E97B749" w14:textId="77777777" w:rsidTr="00922EB7">
      <w:trPr>
        <w:trHeight w:val="1223"/>
      </w:trPr>
      <w:tc>
        <w:tcPr>
          <w:tcW w:w="2518" w:type="dxa"/>
          <w:shd w:val="clear" w:color="auto" w:fill="auto"/>
        </w:tcPr>
        <w:p w14:paraId="30B63301" w14:textId="77777777" w:rsidR="00C74771" w:rsidRPr="00552C2C" w:rsidRDefault="00C74771" w:rsidP="00EB0146">
          <w:pPr>
            <w:pStyle w:val="Apacia"/>
            <w:spacing w:before="120"/>
          </w:pPr>
          <w:r w:rsidRPr="00552C2C">
            <w:t>Biudžetinė įstaiga</w:t>
          </w:r>
        </w:p>
        <w:p w14:paraId="58CF7046" w14:textId="77777777" w:rsidR="00C74771" w:rsidRDefault="00C74771" w:rsidP="00922EB7">
          <w:pPr>
            <w:pStyle w:val="Apacia"/>
          </w:pPr>
          <w:r w:rsidRPr="00552C2C">
            <w:t>Gedimino pr. 19</w:t>
          </w:r>
        </w:p>
        <w:p w14:paraId="29130F23" w14:textId="77777777" w:rsidR="00C74771" w:rsidRDefault="00C74771" w:rsidP="00922EB7">
          <w:pPr>
            <w:pStyle w:val="Apacia"/>
          </w:pPr>
          <w:r w:rsidRPr="00552C2C">
            <w:t>01103 Vilnius</w:t>
          </w:r>
        </w:p>
        <w:p w14:paraId="5B388628" w14:textId="77777777" w:rsidR="00C74771" w:rsidRPr="00552C2C" w:rsidRDefault="00C74771" w:rsidP="00215687">
          <w:pPr>
            <w:pStyle w:val="Apacia"/>
          </w:pPr>
          <w:r w:rsidRPr="00552C2C">
            <w:t>http://www.nzt.lt</w:t>
          </w:r>
        </w:p>
      </w:tc>
      <w:tc>
        <w:tcPr>
          <w:tcW w:w="2268" w:type="dxa"/>
          <w:shd w:val="clear" w:color="auto" w:fill="auto"/>
        </w:tcPr>
        <w:p w14:paraId="227FA192" w14:textId="77777777" w:rsidR="00C74771" w:rsidRPr="00552C2C" w:rsidRDefault="00C74771" w:rsidP="00922EB7">
          <w:pPr>
            <w:pStyle w:val="Apacia"/>
            <w:spacing w:before="120"/>
          </w:pPr>
          <w:r w:rsidRPr="00552C2C">
            <w:t>Tel.    8 706 86 666</w:t>
          </w:r>
        </w:p>
        <w:p w14:paraId="15662D3E" w14:textId="77777777" w:rsidR="00C74771" w:rsidRPr="00552C2C" w:rsidRDefault="00C74771" w:rsidP="00922EB7">
          <w:pPr>
            <w:pStyle w:val="Apacia"/>
            <w:ind w:right="-108"/>
          </w:pPr>
          <w:r w:rsidRPr="00552C2C">
            <w:t>Tel.    8 706 85 003</w:t>
          </w:r>
        </w:p>
        <w:p w14:paraId="0BE256C7" w14:textId="77777777" w:rsidR="00C74771" w:rsidRDefault="00C74771" w:rsidP="00922EB7">
          <w:pPr>
            <w:pStyle w:val="Apacia"/>
            <w:ind w:right="-108"/>
          </w:pPr>
          <w:r w:rsidRPr="00552C2C">
            <w:t xml:space="preserve">Faks.  </w:t>
          </w:r>
          <w:r>
            <w:t>8 </w:t>
          </w:r>
          <w:r w:rsidRPr="00552C2C">
            <w:t>706</w:t>
          </w:r>
          <w:r>
            <w:t xml:space="preserve"> </w:t>
          </w:r>
          <w:r w:rsidRPr="00552C2C">
            <w:t>86</w:t>
          </w:r>
          <w:r>
            <w:t xml:space="preserve"> </w:t>
          </w:r>
          <w:r w:rsidRPr="00552C2C">
            <w:t>949</w:t>
          </w:r>
        </w:p>
        <w:p w14:paraId="0527CD10" w14:textId="77777777" w:rsidR="00C74771" w:rsidRPr="00552C2C" w:rsidRDefault="00C74771" w:rsidP="00922EB7">
          <w:pPr>
            <w:pStyle w:val="Apacia"/>
          </w:pPr>
          <w:r>
            <w:t>El. paštas nzt@nzt.lt</w:t>
          </w:r>
          <w:r w:rsidRPr="00552C2C">
            <w:t xml:space="preserve"> </w:t>
          </w:r>
        </w:p>
      </w:tc>
      <w:tc>
        <w:tcPr>
          <w:tcW w:w="2816" w:type="dxa"/>
          <w:shd w:val="clear" w:color="auto" w:fill="auto"/>
        </w:tcPr>
        <w:p w14:paraId="62F29E33" w14:textId="77777777" w:rsidR="00C74771" w:rsidRPr="00552C2C" w:rsidRDefault="00C74771" w:rsidP="00922EB7">
          <w:pPr>
            <w:pStyle w:val="Apacia"/>
            <w:spacing w:before="120"/>
            <w:ind w:right="-108"/>
          </w:pPr>
          <w:r w:rsidRPr="00552C2C">
            <w:t>Duomenys kaupiami ir saugomi Juridinių asmenų registre</w:t>
          </w:r>
        </w:p>
        <w:p w14:paraId="10ABFDFF" w14:textId="77777777" w:rsidR="00C74771" w:rsidRDefault="00C74771" w:rsidP="00922EB7">
          <w:pPr>
            <w:pStyle w:val="Apacia"/>
            <w:ind w:right="-108"/>
          </w:pPr>
          <w:r>
            <w:t xml:space="preserve">Kodas 188704927 </w:t>
          </w:r>
          <w:r>
            <w:rPr>
              <w:noProof/>
            </w:rPr>
            <w:drawing>
              <wp:anchor distT="0" distB="0" distL="114300" distR="114300" simplePos="0" relativeHeight="251659776" behindDoc="0" locked="0" layoutInCell="1" allowOverlap="1" wp14:anchorId="70BA4A1E" wp14:editId="35BA58B6">
                <wp:simplePos x="0" y="0"/>
                <wp:positionH relativeFrom="margin">
                  <wp:posOffset>4285615</wp:posOffset>
                </wp:positionH>
                <wp:positionV relativeFrom="margin">
                  <wp:posOffset>8439150</wp:posOffset>
                </wp:positionV>
                <wp:extent cx="1057910" cy="476250"/>
                <wp:effectExtent l="0" t="0" r="0" b="0"/>
                <wp:wrapNone/>
                <wp:docPr id="14"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48EA02AD" wp14:editId="54758867">
                <wp:simplePos x="0" y="0"/>
                <wp:positionH relativeFrom="margin">
                  <wp:posOffset>4285615</wp:posOffset>
                </wp:positionH>
                <wp:positionV relativeFrom="margin">
                  <wp:posOffset>8439150</wp:posOffset>
                </wp:positionV>
                <wp:extent cx="1057910" cy="476250"/>
                <wp:effectExtent l="0" t="0" r="0" b="0"/>
                <wp:wrapNone/>
                <wp:docPr id="13"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3BFEC44A" wp14:editId="37BD21CD">
                <wp:simplePos x="0" y="0"/>
                <wp:positionH relativeFrom="margin">
                  <wp:posOffset>4285615</wp:posOffset>
                </wp:positionH>
                <wp:positionV relativeFrom="margin">
                  <wp:posOffset>8439150</wp:posOffset>
                </wp:positionV>
                <wp:extent cx="1057910" cy="476250"/>
                <wp:effectExtent l="0" t="0" r="0" b="0"/>
                <wp:wrapNone/>
                <wp:docPr id="10"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0" locked="0" layoutInCell="1" allowOverlap="1" wp14:anchorId="6DC683EC" wp14:editId="73BFD564">
                <wp:simplePos x="0" y="0"/>
                <wp:positionH relativeFrom="margin">
                  <wp:posOffset>4838065</wp:posOffset>
                </wp:positionH>
                <wp:positionV relativeFrom="margin">
                  <wp:posOffset>10086975</wp:posOffset>
                </wp:positionV>
                <wp:extent cx="1057910" cy="476250"/>
                <wp:effectExtent l="0" t="0" r="0" b="0"/>
                <wp:wrapNone/>
                <wp:docPr id="9"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216A4375" wp14:editId="04AAA92A">
                <wp:simplePos x="0" y="0"/>
                <wp:positionH relativeFrom="margin">
                  <wp:posOffset>4285615</wp:posOffset>
                </wp:positionH>
                <wp:positionV relativeFrom="margin">
                  <wp:posOffset>8439150</wp:posOffset>
                </wp:positionV>
                <wp:extent cx="1057910" cy="476250"/>
                <wp:effectExtent l="0" t="0" r="0" b="0"/>
                <wp:wrapNone/>
                <wp:docPr id="12"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88" w:type="dxa"/>
          <w:shd w:val="clear" w:color="auto" w:fill="auto"/>
        </w:tcPr>
        <w:p w14:paraId="313BCF98" w14:textId="77777777" w:rsidR="00C74771" w:rsidRDefault="00C74771" w:rsidP="00215687">
          <w:pPr>
            <w:spacing w:before="120"/>
          </w:pPr>
          <w:r w:rsidRPr="00EB0146">
            <w:rPr>
              <w:caps w:val="0"/>
              <w:noProof/>
              <w:szCs w:val="24"/>
              <w:lang w:eastAsia="lt-LT"/>
            </w:rPr>
            <w:drawing>
              <wp:inline distT="0" distB="0" distL="0" distR="0" wp14:anchorId="22285294" wp14:editId="7FF4B295">
                <wp:extent cx="1060450" cy="47625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0450" cy="476250"/>
                        </a:xfrm>
                        <a:prstGeom prst="rect">
                          <a:avLst/>
                        </a:prstGeom>
                        <a:noFill/>
                        <a:ln>
                          <a:noFill/>
                        </a:ln>
                      </pic:spPr>
                    </pic:pic>
                  </a:graphicData>
                </a:graphic>
              </wp:inline>
            </w:drawing>
          </w:r>
        </w:p>
      </w:tc>
    </w:tr>
  </w:tbl>
  <w:p w14:paraId="7D5F46C7" w14:textId="77777777" w:rsidR="00C74771" w:rsidRDefault="00C74771">
    <w:pPr>
      <w:pStyle w:val="Pora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72A8F" w14:textId="77777777" w:rsidR="00C74771" w:rsidRDefault="00C74771">
      <w:r>
        <w:separator/>
      </w:r>
    </w:p>
  </w:footnote>
  <w:footnote w:type="continuationSeparator" w:id="0">
    <w:p w14:paraId="54416F32" w14:textId="77777777" w:rsidR="00C74771" w:rsidRDefault="00C74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7158" w14:textId="77777777" w:rsidR="00C74771" w:rsidRDefault="00C7477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690355" w14:textId="77777777" w:rsidR="00C74771" w:rsidRDefault="00C747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D926" w14:textId="77777777" w:rsidR="00C74771" w:rsidRDefault="00C7477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02D07C25" w14:textId="77777777" w:rsidR="00C74771" w:rsidRDefault="00C747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CB0"/>
    <w:multiLevelType w:val="multilevel"/>
    <w:tmpl w:val="BC165258"/>
    <w:lvl w:ilvl="0">
      <w:start w:val="1"/>
      <w:numFmt w:val="decimal"/>
      <w:lvlText w:val="%1."/>
      <w:lvlJc w:val="left"/>
      <w:pPr>
        <w:ind w:left="1215" w:hanging="360"/>
      </w:pPr>
      <w:rPr>
        <w:rFonts w:hint="default"/>
        <w:color w:val="auto"/>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 w15:restartNumberingAfterBreak="0">
    <w:nsid w:val="1C7275B8"/>
    <w:multiLevelType w:val="hybridMultilevel"/>
    <w:tmpl w:val="6970438C"/>
    <w:lvl w:ilvl="0" w:tplc="828259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9D16921"/>
    <w:multiLevelType w:val="multilevel"/>
    <w:tmpl w:val="50FA1AC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 w15:restartNumberingAfterBreak="0">
    <w:nsid w:val="2C836A1D"/>
    <w:multiLevelType w:val="hybridMultilevel"/>
    <w:tmpl w:val="E3B2A1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7C409D"/>
    <w:multiLevelType w:val="hybridMultilevel"/>
    <w:tmpl w:val="DF40242E"/>
    <w:lvl w:ilvl="0" w:tplc="3508BFF0">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D502D09"/>
    <w:multiLevelType w:val="hybridMultilevel"/>
    <w:tmpl w:val="4FB8B71C"/>
    <w:lvl w:ilvl="0" w:tplc="894A3CF0">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E2F21B5"/>
    <w:multiLevelType w:val="hybridMultilevel"/>
    <w:tmpl w:val="86FE4D72"/>
    <w:lvl w:ilvl="0" w:tplc="828259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3826646"/>
    <w:multiLevelType w:val="hybridMultilevel"/>
    <w:tmpl w:val="17100656"/>
    <w:lvl w:ilvl="0" w:tplc="0F0A4B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8231058"/>
    <w:multiLevelType w:val="hybridMultilevel"/>
    <w:tmpl w:val="B1022612"/>
    <w:lvl w:ilvl="0" w:tplc="ABFA16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E4537C4"/>
    <w:multiLevelType w:val="hybridMultilevel"/>
    <w:tmpl w:val="33607B9C"/>
    <w:lvl w:ilvl="0" w:tplc="4D4029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7C0772A"/>
    <w:multiLevelType w:val="hybridMultilevel"/>
    <w:tmpl w:val="06F072C4"/>
    <w:lvl w:ilvl="0" w:tplc="CA5CA25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713E2C6F"/>
    <w:multiLevelType w:val="multilevel"/>
    <w:tmpl w:val="9322F570"/>
    <w:lvl w:ilvl="0">
      <w:start w:val="1"/>
      <w:numFmt w:val="decimal"/>
      <w:lvlText w:val="%1."/>
      <w:lvlJc w:val="left"/>
      <w:pPr>
        <w:ind w:left="1211" w:hanging="360"/>
      </w:pPr>
      <w:rPr>
        <w:rFonts w:hint="default"/>
      </w:rPr>
    </w:lvl>
    <w:lvl w:ilvl="1">
      <w:start w:val="2"/>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71686826"/>
    <w:multiLevelType w:val="hybridMultilevel"/>
    <w:tmpl w:val="F7D6875A"/>
    <w:lvl w:ilvl="0" w:tplc="20828BA0">
      <w:start w:val="1"/>
      <w:numFmt w:val="decimal"/>
      <w:lvlText w:val="%1."/>
      <w:lvlJc w:val="left"/>
      <w:pPr>
        <w:ind w:left="1080" w:hanging="360"/>
      </w:pPr>
      <w:rPr>
        <w:rFonts w:ascii="Times New Roman" w:hAnsi="Times New Roman" w:cs="Times New Roman"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71AD5537"/>
    <w:multiLevelType w:val="hybridMultilevel"/>
    <w:tmpl w:val="6970438C"/>
    <w:lvl w:ilvl="0" w:tplc="828259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A490D44"/>
    <w:multiLevelType w:val="hybridMultilevel"/>
    <w:tmpl w:val="39F02A76"/>
    <w:lvl w:ilvl="0" w:tplc="4D08AB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B065B18"/>
    <w:multiLevelType w:val="multilevel"/>
    <w:tmpl w:val="50FA1AC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6" w15:restartNumberingAfterBreak="0">
    <w:nsid w:val="7B733D2B"/>
    <w:multiLevelType w:val="hybridMultilevel"/>
    <w:tmpl w:val="61F448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6"/>
  </w:num>
  <w:num w:numId="3">
    <w:abstractNumId w:val="9"/>
  </w:num>
  <w:num w:numId="4">
    <w:abstractNumId w:val="10"/>
  </w:num>
  <w:num w:numId="5">
    <w:abstractNumId w:val="14"/>
  </w:num>
  <w:num w:numId="6">
    <w:abstractNumId w:val="11"/>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4"/>
  </w:num>
  <w:num w:numId="11">
    <w:abstractNumId w:val="15"/>
  </w:num>
  <w:num w:numId="12">
    <w:abstractNumId w:val="2"/>
  </w:num>
  <w:num w:numId="13">
    <w:abstractNumId w:val="13"/>
  </w:num>
  <w:num w:numId="14">
    <w:abstractNumId w:val="1"/>
  </w:num>
  <w:num w:numId="15">
    <w:abstractNumId w:val="6"/>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31"/>
    <w:rsid w:val="0000287B"/>
    <w:rsid w:val="000034A6"/>
    <w:rsid w:val="000034AD"/>
    <w:rsid w:val="00005A35"/>
    <w:rsid w:val="00007296"/>
    <w:rsid w:val="00015478"/>
    <w:rsid w:val="000155A1"/>
    <w:rsid w:val="0001564E"/>
    <w:rsid w:val="00016628"/>
    <w:rsid w:val="00017C42"/>
    <w:rsid w:val="00021BBB"/>
    <w:rsid w:val="00021F04"/>
    <w:rsid w:val="0002306A"/>
    <w:rsid w:val="00024576"/>
    <w:rsid w:val="0002518B"/>
    <w:rsid w:val="00026D43"/>
    <w:rsid w:val="0003078C"/>
    <w:rsid w:val="00030B10"/>
    <w:rsid w:val="00032224"/>
    <w:rsid w:val="0003386F"/>
    <w:rsid w:val="00033BC2"/>
    <w:rsid w:val="00033E7C"/>
    <w:rsid w:val="00034FB8"/>
    <w:rsid w:val="00036B79"/>
    <w:rsid w:val="000375E4"/>
    <w:rsid w:val="00037B09"/>
    <w:rsid w:val="000412E4"/>
    <w:rsid w:val="0004162B"/>
    <w:rsid w:val="00042631"/>
    <w:rsid w:val="00043509"/>
    <w:rsid w:val="00044218"/>
    <w:rsid w:val="00050A28"/>
    <w:rsid w:val="00051C90"/>
    <w:rsid w:val="000539EC"/>
    <w:rsid w:val="0005584F"/>
    <w:rsid w:val="00056207"/>
    <w:rsid w:val="0005655A"/>
    <w:rsid w:val="00062F80"/>
    <w:rsid w:val="0006405A"/>
    <w:rsid w:val="00067E9F"/>
    <w:rsid w:val="00070076"/>
    <w:rsid w:val="00070319"/>
    <w:rsid w:val="00073006"/>
    <w:rsid w:val="000736BB"/>
    <w:rsid w:val="00073EAC"/>
    <w:rsid w:val="00074CDF"/>
    <w:rsid w:val="000759A1"/>
    <w:rsid w:val="00075FFE"/>
    <w:rsid w:val="00092C5D"/>
    <w:rsid w:val="00095D00"/>
    <w:rsid w:val="000975F7"/>
    <w:rsid w:val="000A0763"/>
    <w:rsid w:val="000A28A8"/>
    <w:rsid w:val="000A5D7B"/>
    <w:rsid w:val="000A7B72"/>
    <w:rsid w:val="000B2BAC"/>
    <w:rsid w:val="000B47D7"/>
    <w:rsid w:val="000B4890"/>
    <w:rsid w:val="000C21A7"/>
    <w:rsid w:val="000C2A3F"/>
    <w:rsid w:val="000C394A"/>
    <w:rsid w:val="000C65B0"/>
    <w:rsid w:val="000C768A"/>
    <w:rsid w:val="000C77F4"/>
    <w:rsid w:val="000D206F"/>
    <w:rsid w:val="000D23BF"/>
    <w:rsid w:val="000D3F06"/>
    <w:rsid w:val="000D4D18"/>
    <w:rsid w:val="000D6021"/>
    <w:rsid w:val="000D6DB5"/>
    <w:rsid w:val="000D6F0C"/>
    <w:rsid w:val="000E00D2"/>
    <w:rsid w:val="000E2087"/>
    <w:rsid w:val="000E34DC"/>
    <w:rsid w:val="000E45BB"/>
    <w:rsid w:val="000E72E2"/>
    <w:rsid w:val="000F1CDB"/>
    <w:rsid w:val="000F3E97"/>
    <w:rsid w:val="000F4634"/>
    <w:rsid w:val="000F5793"/>
    <w:rsid w:val="000F59FC"/>
    <w:rsid w:val="000F6C59"/>
    <w:rsid w:val="0010099A"/>
    <w:rsid w:val="00103231"/>
    <w:rsid w:val="0010503F"/>
    <w:rsid w:val="00111A99"/>
    <w:rsid w:val="00113434"/>
    <w:rsid w:val="00113C5D"/>
    <w:rsid w:val="00115FA1"/>
    <w:rsid w:val="00120177"/>
    <w:rsid w:val="00120689"/>
    <w:rsid w:val="00123661"/>
    <w:rsid w:val="00124649"/>
    <w:rsid w:val="00124EE4"/>
    <w:rsid w:val="00125BE2"/>
    <w:rsid w:val="00125E31"/>
    <w:rsid w:val="00127B7F"/>
    <w:rsid w:val="0013486B"/>
    <w:rsid w:val="00134D4C"/>
    <w:rsid w:val="001351D9"/>
    <w:rsid w:val="00136A57"/>
    <w:rsid w:val="00136FAD"/>
    <w:rsid w:val="00141292"/>
    <w:rsid w:val="001435D8"/>
    <w:rsid w:val="0014684C"/>
    <w:rsid w:val="001471B4"/>
    <w:rsid w:val="00154F03"/>
    <w:rsid w:val="001552D8"/>
    <w:rsid w:val="00156B2E"/>
    <w:rsid w:val="00157CCA"/>
    <w:rsid w:val="00160CE6"/>
    <w:rsid w:val="00160E42"/>
    <w:rsid w:val="00161BA0"/>
    <w:rsid w:val="00164BF6"/>
    <w:rsid w:val="00165B48"/>
    <w:rsid w:val="0016631E"/>
    <w:rsid w:val="0017010D"/>
    <w:rsid w:val="001701F3"/>
    <w:rsid w:val="001731E0"/>
    <w:rsid w:val="001762D6"/>
    <w:rsid w:val="0018061D"/>
    <w:rsid w:val="00181650"/>
    <w:rsid w:val="00183FB4"/>
    <w:rsid w:val="00190A07"/>
    <w:rsid w:val="00190A5F"/>
    <w:rsid w:val="001921E7"/>
    <w:rsid w:val="001928D1"/>
    <w:rsid w:val="0019292D"/>
    <w:rsid w:val="001931AB"/>
    <w:rsid w:val="00194328"/>
    <w:rsid w:val="00195C8C"/>
    <w:rsid w:val="00197B51"/>
    <w:rsid w:val="001A21BE"/>
    <w:rsid w:val="001A61DA"/>
    <w:rsid w:val="001B05F0"/>
    <w:rsid w:val="001B6679"/>
    <w:rsid w:val="001C0FD6"/>
    <w:rsid w:val="001C1176"/>
    <w:rsid w:val="001C1577"/>
    <w:rsid w:val="001C2C10"/>
    <w:rsid w:val="001C2E26"/>
    <w:rsid w:val="001C30F8"/>
    <w:rsid w:val="001C49C1"/>
    <w:rsid w:val="001C4C78"/>
    <w:rsid w:val="001C64F6"/>
    <w:rsid w:val="001C705F"/>
    <w:rsid w:val="001C7159"/>
    <w:rsid w:val="001D14AA"/>
    <w:rsid w:val="001D1E38"/>
    <w:rsid w:val="001D216D"/>
    <w:rsid w:val="001D2555"/>
    <w:rsid w:val="001D64C4"/>
    <w:rsid w:val="001D6B22"/>
    <w:rsid w:val="001D6CD6"/>
    <w:rsid w:val="001E0E7B"/>
    <w:rsid w:val="001E13DC"/>
    <w:rsid w:val="001E13FA"/>
    <w:rsid w:val="001E2341"/>
    <w:rsid w:val="001E2F88"/>
    <w:rsid w:val="001E3ED5"/>
    <w:rsid w:val="001E4004"/>
    <w:rsid w:val="001E5926"/>
    <w:rsid w:val="001E720A"/>
    <w:rsid w:val="001E7A91"/>
    <w:rsid w:val="001F4AF6"/>
    <w:rsid w:val="001F5E7C"/>
    <w:rsid w:val="001F6F73"/>
    <w:rsid w:val="00200663"/>
    <w:rsid w:val="002019B7"/>
    <w:rsid w:val="00203F54"/>
    <w:rsid w:val="0020535B"/>
    <w:rsid w:val="002114B4"/>
    <w:rsid w:val="00211A22"/>
    <w:rsid w:val="00212169"/>
    <w:rsid w:val="00212825"/>
    <w:rsid w:val="002149DC"/>
    <w:rsid w:val="00214A80"/>
    <w:rsid w:val="00215021"/>
    <w:rsid w:val="00215687"/>
    <w:rsid w:val="00221B18"/>
    <w:rsid w:val="0022268A"/>
    <w:rsid w:val="002264D6"/>
    <w:rsid w:val="00226D8C"/>
    <w:rsid w:val="00227003"/>
    <w:rsid w:val="002271E7"/>
    <w:rsid w:val="0022750C"/>
    <w:rsid w:val="00230598"/>
    <w:rsid w:val="00230886"/>
    <w:rsid w:val="002324F0"/>
    <w:rsid w:val="002332E5"/>
    <w:rsid w:val="00234478"/>
    <w:rsid w:val="00234CB3"/>
    <w:rsid w:val="00235C25"/>
    <w:rsid w:val="00236721"/>
    <w:rsid w:val="0023721C"/>
    <w:rsid w:val="00237697"/>
    <w:rsid w:val="00242021"/>
    <w:rsid w:val="002458A0"/>
    <w:rsid w:val="00245E6C"/>
    <w:rsid w:val="00246D76"/>
    <w:rsid w:val="002503F6"/>
    <w:rsid w:val="00250C96"/>
    <w:rsid w:val="002510AD"/>
    <w:rsid w:val="00251DCE"/>
    <w:rsid w:val="00253625"/>
    <w:rsid w:val="002549C0"/>
    <w:rsid w:val="0025576C"/>
    <w:rsid w:val="00260136"/>
    <w:rsid w:val="00260CC6"/>
    <w:rsid w:val="002628B3"/>
    <w:rsid w:val="00262DD3"/>
    <w:rsid w:val="00263242"/>
    <w:rsid w:val="0026591A"/>
    <w:rsid w:val="00266D86"/>
    <w:rsid w:val="00266DBB"/>
    <w:rsid w:val="002711B3"/>
    <w:rsid w:val="00275FB8"/>
    <w:rsid w:val="0028051D"/>
    <w:rsid w:val="002806EB"/>
    <w:rsid w:val="0028070E"/>
    <w:rsid w:val="0028292C"/>
    <w:rsid w:val="002848AE"/>
    <w:rsid w:val="0028592B"/>
    <w:rsid w:val="002862DA"/>
    <w:rsid w:val="002877A5"/>
    <w:rsid w:val="00292DDE"/>
    <w:rsid w:val="00294049"/>
    <w:rsid w:val="00297431"/>
    <w:rsid w:val="002A0ACD"/>
    <w:rsid w:val="002A18F2"/>
    <w:rsid w:val="002A325B"/>
    <w:rsid w:val="002A6755"/>
    <w:rsid w:val="002A7319"/>
    <w:rsid w:val="002B272F"/>
    <w:rsid w:val="002B4037"/>
    <w:rsid w:val="002B6947"/>
    <w:rsid w:val="002B7E04"/>
    <w:rsid w:val="002C108A"/>
    <w:rsid w:val="002C22E6"/>
    <w:rsid w:val="002C5008"/>
    <w:rsid w:val="002C7580"/>
    <w:rsid w:val="002C7E29"/>
    <w:rsid w:val="002D0115"/>
    <w:rsid w:val="002D100A"/>
    <w:rsid w:val="002D4F9F"/>
    <w:rsid w:val="002D54AB"/>
    <w:rsid w:val="002D758C"/>
    <w:rsid w:val="002E06BD"/>
    <w:rsid w:val="002E3329"/>
    <w:rsid w:val="002E3834"/>
    <w:rsid w:val="002E3D47"/>
    <w:rsid w:val="002E3E0C"/>
    <w:rsid w:val="002E6546"/>
    <w:rsid w:val="002F1C5D"/>
    <w:rsid w:val="002F2AD0"/>
    <w:rsid w:val="002F2B33"/>
    <w:rsid w:val="002F2CDE"/>
    <w:rsid w:val="002F3536"/>
    <w:rsid w:val="002F5EE7"/>
    <w:rsid w:val="002F6320"/>
    <w:rsid w:val="002F63D3"/>
    <w:rsid w:val="003007D3"/>
    <w:rsid w:val="00301BFA"/>
    <w:rsid w:val="003031B7"/>
    <w:rsid w:val="003031DD"/>
    <w:rsid w:val="00304752"/>
    <w:rsid w:val="003053C5"/>
    <w:rsid w:val="003071D2"/>
    <w:rsid w:val="00307E12"/>
    <w:rsid w:val="003114C0"/>
    <w:rsid w:val="00313518"/>
    <w:rsid w:val="003167E4"/>
    <w:rsid w:val="0031775F"/>
    <w:rsid w:val="0032196D"/>
    <w:rsid w:val="00322236"/>
    <w:rsid w:val="003233AC"/>
    <w:rsid w:val="00323C75"/>
    <w:rsid w:val="00324EE1"/>
    <w:rsid w:val="003266FB"/>
    <w:rsid w:val="003319B6"/>
    <w:rsid w:val="00332B8C"/>
    <w:rsid w:val="003338A1"/>
    <w:rsid w:val="00340434"/>
    <w:rsid w:val="00342736"/>
    <w:rsid w:val="00343BB2"/>
    <w:rsid w:val="003475AE"/>
    <w:rsid w:val="00350415"/>
    <w:rsid w:val="0035041E"/>
    <w:rsid w:val="003513FD"/>
    <w:rsid w:val="0035277E"/>
    <w:rsid w:val="00352A40"/>
    <w:rsid w:val="00354762"/>
    <w:rsid w:val="0035558E"/>
    <w:rsid w:val="00355F52"/>
    <w:rsid w:val="003567B7"/>
    <w:rsid w:val="003610CE"/>
    <w:rsid w:val="00361DBE"/>
    <w:rsid w:val="00363F86"/>
    <w:rsid w:val="0036403C"/>
    <w:rsid w:val="003666D0"/>
    <w:rsid w:val="003671BA"/>
    <w:rsid w:val="00370F73"/>
    <w:rsid w:val="003728B1"/>
    <w:rsid w:val="003733E0"/>
    <w:rsid w:val="00373F99"/>
    <w:rsid w:val="003755BF"/>
    <w:rsid w:val="003812BD"/>
    <w:rsid w:val="0038149F"/>
    <w:rsid w:val="00381C60"/>
    <w:rsid w:val="0038356F"/>
    <w:rsid w:val="003837F9"/>
    <w:rsid w:val="00383EBC"/>
    <w:rsid w:val="00384E32"/>
    <w:rsid w:val="00384E9A"/>
    <w:rsid w:val="00384F37"/>
    <w:rsid w:val="00386ECB"/>
    <w:rsid w:val="00387B04"/>
    <w:rsid w:val="003918EB"/>
    <w:rsid w:val="00394C2E"/>
    <w:rsid w:val="003956F5"/>
    <w:rsid w:val="00396548"/>
    <w:rsid w:val="00396AF4"/>
    <w:rsid w:val="00396B9C"/>
    <w:rsid w:val="0039712F"/>
    <w:rsid w:val="003A0A4C"/>
    <w:rsid w:val="003A2D83"/>
    <w:rsid w:val="003A37E8"/>
    <w:rsid w:val="003A61A4"/>
    <w:rsid w:val="003A6749"/>
    <w:rsid w:val="003B1EB3"/>
    <w:rsid w:val="003B2B8C"/>
    <w:rsid w:val="003B52D3"/>
    <w:rsid w:val="003B6EFB"/>
    <w:rsid w:val="003B7A08"/>
    <w:rsid w:val="003C0406"/>
    <w:rsid w:val="003C0B40"/>
    <w:rsid w:val="003C0DB3"/>
    <w:rsid w:val="003C50ED"/>
    <w:rsid w:val="003C52D0"/>
    <w:rsid w:val="003C7533"/>
    <w:rsid w:val="003C7E96"/>
    <w:rsid w:val="003D07CC"/>
    <w:rsid w:val="003D0D5E"/>
    <w:rsid w:val="003D1F14"/>
    <w:rsid w:val="003D26B8"/>
    <w:rsid w:val="003D394C"/>
    <w:rsid w:val="003D4AED"/>
    <w:rsid w:val="003D4D55"/>
    <w:rsid w:val="003D4FA2"/>
    <w:rsid w:val="003D740F"/>
    <w:rsid w:val="003D7D95"/>
    <w:rsid w:val="003E0092"/>
    <w:rsid w:val="003E071A"/>
    <w:rsid w:val="003E1293"/>
    <w:rsid w:val="003E31BB"/>
    <w:rsid w:val="003E3DB6"/>
    <w:rsid w:val="003E48D1"/>
    <w:rsid w:val="003F26B9"/>
    <w:rsid w:val="003F4852"/>
    <w:rsid w:val="003F5670"/>
    <w:rsid w:val="003F5A12"/>
    <w:rsid w:val="003F6190"/>
    <w:rsid w:val="003F6B10"/>
    <w:rsid w:val="004006F5"/>
    <w:rsid w:val="00400CF3"/>
    <w:rsid w:val="00402BAF"/>
    <w:rsid w:val="00407669"/>
    <w:rsid w:val="00410840"/>
    <w:rsid w:val="0041275B"/>
    <w:rsid w:val="004148FA"/>
    <w:rsid w:val="00416AA6"/>
    <w:rsid w:val="00420013"/>
    <w:rsid w:val="004206E5"/>
    <w:rsid w:val="00421120"/>
    <w:rsid w:val="0042200B"/>
    <w:rsid w:val="00422863"/>
    <w:rsid w:val="00435386"/>
    <w:rsid w:val="00435FCA"/>
    <w:rsid w:val="004378E4"/>
    <w:rsid w:val="00437C4A"/>
    <w:rsid w:val="00440DDD"/>
    <w:rsid w:val="00440F93"/>
    <w:rsid w:val="004446B3"/>
    <w:rsid w:val="004451C7"/>
    <w:rsid w:val="00445800"/>
    <w:rsid w:val="00446687"/>
    <w:rsid w:val="00447219"/>
    <w:rsid w:val="004520D3"/>
    <w:rsid w:val="00452EE6"/>
    <w:rsid w:val="004536CF"/>
    <w:rsid w:val="00456A33"/>
    <w:rsid w:val="00457791"/>
    <w:rsid w:val="00460441"/>
    <w:rsid w:val="00463305"/>
    <w:rsid w:val="00464307"/>
    <w:rsid w:val="00465438"/>
    <w:rsid w:val="0047055B"/>
    <w:rsid w:val="00473446"/>
    <w:rsid w:val="00475220"/>
    <w:rsid w:val="0047567E"/>
    <w:rsid w:val="004758D7"/>
    <w:rsid w:val="00477C4D"/>
    <w:rsid w:val="00477EC8"/>
    <w:rsid w:val="00481BDB"/>
    <w:rsid w:val="00481D49"/>
    <w:rsid w:val="00484420"/>
    <w:rsid w:val="00485E71"/>
    <w:rsid w:val="00486534"/>
    <w:rsid w:val="00486AB3"/>
    <w:rsid w:val="0048761F"/>
    <w:rsid w:val="00487F56"/>
    <w:rsid w:val="004921A8"/>
    <w:rsid w:val="0049306A"/>
    <w:rsid w:val="00494B43"/>
    <w:rsid w:val="004A1DA5"/>
    <w:rsid w:val="004A1F12"/>
    <w:rsid w:val="004A2ED9"/>
    <w:rsid w:val="004A3DC1"/>
    <w:rsid w:val="004A512C"/>
    <w:rsid w:val="004A5AC1"/>
    <w:rsid w:val="004A648E"/>
    <w:rsid w:val="004A67B5"/>
    <w:rsid w:val="004B28C5"/>
    <w:rsid w:val="004B35F0"/>
    <w:rsid w:val="004B3FC0"/>
    <w:rsid w:val="004B5620"/>
    <w:rsid w:val="004B652B"/>
    <w:rsid w:val="004C351F"/>
    <w:rsid w:val="004C4EFF"/>
    <w:rsid w:val="004D00FC"/>
    <w:rsid w:val="004D3AF4"/>
    <w:rsid w:val="004D4140"/>
    <w:rsid w:val="004D54BA"/>
    <w:rsid w:val="004D574F"/>
    <w:rsid w:val="004D6202"/>
    <w:rsid w:val="004E1768"/>
    <w:rsid w:val="004E56E2"/>
    <w:rsid w:val="004F06EE"/>
    <w:rsid w:val="004F15AF"/>
    <w:rsid w:val="004F2733"/>
    <w:rsid w:val="004F2A6B"/>
    <w:rsid w:val="004F325A"/>
    <w:rsid w:val="004F36F9"/>
    <w:rsid w:val="004F4BCE"/>
    <w:rsid w:val="004F68C7"/>
    <w:rsid w:val="00501B58"/>
    <w:rsid w:val="0050535E"/>
    <w:rsid w:val="005053FE"/>
    <w:rsid w:val="005073A6"/>
    <w:rsid w:val="0051037B"/>
    <w:rsid w:val="0051062D"/>
    <w:rsid w:val="00514F18"/>
    <w:rsid w:val="00515D78"/>
    <w:rsid w:val="00517C50"/>
    <w:rsid w:val="0052006B"/>
    <w:rsid w:val="005210EB"/>
    <w:rsid w:val="00522911"/>
    <w:rsid w:val="00522F26"/>
    <w:rsid w:val="00524143"/>
    <w:rsid w:val="0052553F"/>
    <w:rsid w:val="00525572"/>
    <w:rsid w:val="00526174"/>
    <w:rsid w:val="005306D0"/>
    <w:rsid w:val="005319FA"/>
    <w:rsid w:val="00532874"/>
    <w:rsid w:val="00537D8A"/>
    <w:rsid w:val="00542951"/>
    <w:rsid w:val="00543528"/>
    <w:rsid w:val="00545652"/>
    <w:rsid w:val="0055074A"/>
    <w:rsid w:val="00550D23"/>
    <w:rsid w:val="005513B8"/>
    <w:rsid w:val="00551F51"/>
    <w:rsid w:val="00552C2C"/>
    <w:rsid w:val="00553035"/>
    <w:rsid w:val="005567B3"/>
    <w:rsid w:val="00556A5F"/>
    <w:rsid w:val="00557479"/>
    <w:rsid w:val="00562365"/>
    <w:rsid w:val="00562806"/>
    <w:rsid w:val="005665E6"/>
    <w:rsid w:val="005667B2"/>
    <w:rsid w:val="00567393"/>
    <w:rsid w:val="00567BDE"/>
    <w:rsid w:val="00570B20"/>
    <w:rsid w:val="00570C73"/>
    <w:rsid w:val="00571DBF"/>
    <w:rsid w:val="0057295D"/>
    <w:rsid w:val="00576093"/>
    <w:rsid w:val="005770C3"/>
    <w:rsid w:val="00582B93"/>
    <w:rsid w:val="005905E8"/>
    <w:rsid w:val="005911CD"/>
    <w:rsid w:val="0059516F"/>
    <w:rsid w:val="0059557B"/>
    <w:rsid w:val="005A078F"/>
    <w:rsid w:val="005A1AF6"/>
    <w:rsid w:val="005A1B8B"/>
    <w:rsid w:val="005A25F5"/>
    <w:rsid w:val="005A4217"/>
    <w:rsid w:val="005A6E19"/>
    <w:rsid w:val="005A75EA"/>
    <w:rsid w:val="005A7E38"/>
    <w:rsid w:val="005B098B"/>
    <w:rsid w:val="005B2B51"/>
    <w:rsid w:val="005B3532"/>
    <w:rsid w:val="005B53D0"/>
    <w:rsid w:val="005B6A7A"/>
    <w:rsid w:val="005B7E48"/>
    <w:rsid w:val="005C017E"/>
    <w:rsid w:val="005C081A"/>
    <w:rsid w:val="005C1D9B"/>
    <w:rsid w:val="005C29EA"/>
    <w:rsid w:val="005C2E25"/>
    <w:rsid w:val="005C3B85"/>
    <w:rsid w:val="005C75C5"/>
    <w:rsid w:val="005D0172"/>
    <w:rsid w:val="005D0446"/>
    <w:rsid w:val="005D7D75"/>
    <w:rsid w:val="005E22D6"/>
    <w:rsid w:val="005E4A0A"/>
    <w:rsid w:val="005E53ED"/>
    <w:rsid w:val="005E60ED"/>
    <w:rsid w:val="005E635B"/>
    <w:rsid w:val="005E69F0"/>
    <w:rsid w:val="005E72B8"/>
    <w:rsid w:val="005F0DFF"/>
    <w:rsid w:val="005F60DC"/>
    <w:rsid w:val="005F7B21"/>
    <w:rsid w:val="00600EB0"/>
    <w:rsid w:val="006013A2"/>
    <w:rsid w:val="00602698"/>
    <w:rsid w:val="00603AAF"/>
    <w:rsid w:val="0060516A"/>
    <w:rsid w:val="00610495"/>
    <w:rsid w:val="006117ED"/>
    <w:rsid w:val="00612F13"/>
    <w:rsid w:val="006148BC"/>
    <w:rsid w:val="00615064"/>
    <w:rsid w:val="006157DA"/>
    <w:rsid w:val="006168C9"/>
    <w:rsid w:val="006179BD"/>
    <w:rsid w:val="00617F39"/>
    <w:rsid w:val="006205E6"/>
    <w:rsid w:val="00621104"/>
    <w:rsid w:val="00623350"/>
    <w:rsid w:val="006242BC"/>
    <w:rsid w:val="0062617F"/>
    <w:rsid w:val="006278D7"/>
    <w:rsid w:val="006352E1"/>
    <w:rsid w:val="006430D6"/>
    <w:rsid w:val="00644971"/>
    <w:rsid w:val="00647671"/>
    <w:rsid w:val="0064775C"/>
    <w:rsid w:val="00647F8E"/>
    <w:rsid w:val="00650E86"/>
    <w:rsid w:val="00651308"/>
    <w:rsid w:val="00655CE1"/>
    <w:rsid w:val="00657D5D"/>
    <w:rsid w:val="00661B09"/>
    <w:rsid w:val="0066471D"/>
    <w:rsid w:val="00665987"/>
    <w:rsid w:val="0066730D"/>
    <w:rsid w:val="00670433"/>
    <w:rsid w:val="00670986"/>
    <w:rsid w:val="0067326E"/>
    <w:rsid w:val="00673EBE"/>
    <w:rsid w:val="00676869"/>
    <w:rsid w:val="00677FA2"/>
    <w:rsid w:val="00682C8D"/>
    <w:rsid w:val="00684FCA"/>
    <w:rsid w:val="00687A5E"/>
    <w:rsid w:val="00687D82"/>
    <w:rsid w:val="00687DAF"/>
    <w:rsid w:val="00691F04"/>
    <w:rsid w:val="00691FBF"/>
    <w:rsid w:val="00693253"/>
    <w:rsid w:val="00694D7D"/>
    <w:rsid w:val="006979A5"/>
    <w:rsid w:val="006A3497"/>
    <w:rsid w:val="006A4546"/>
    <w:rsid w:val="006A588B"/>
    <w:rsid w:val="006A7014"/>
    <w:rsid w:val="006A7467"/>
    <w:rsid w:val="006A7C7F"/>
    <w:rsid w:val="006B0B05"/>
    <w:rsid w:val="006B21AF"/>
    <w:rsid w:val="006B256E"/>
    <w:rsid w:val="006B2B57"/>
    <w:rsid w:val="006B4E81"/>
    <w:rsid w:val="006B5037"/>
    <w:rsid w:val="006B6400"/>
    <w:rsid w:val="006C556D"/>
    <w:rsid w:val="006C6A57"/>
    <w:rsid w:val="006D00A2"/>
    <w:rsid w:val="006D1C50"/>
    <w:rsid w:val="006D2F18"/>
    <w:rsid w:val="006D4D88"/>
    <w:rsid w:val="006D57D3"/>
    <w:rsid w:val="006D66F1"/>
    <w:rsid w:val="006E2FEA"/>
    <w:rsid w:val="006E69FE"/>
    <w:rsid w:val="006F0407"/>
    <w:rsid w:val="006F1694"/>
    <w:rsid w:val="006F3666"/>
    <w:rsid w:val="006F38E0"/>
    <w:rsid w:val="006F4C55"/>
    <w:rsid w:val="006F5343"/>
    <w:rsid w:val="006F69DA"/>
    <w:rsid w:val="006F6F06"/>
    <w:rsid w:val="0070066A"/>
    <w:rsid w:val="007010CC"/>
    <w:rsid w:val="00701E4C"/>
    <w:rsid w:val="00702253"/>
    <w:rsid w:val="00702419"/>
    <w:rsid w:val="00702850"/>
    <w:rsid w:val="007032D2"/>
    <w:rsid w:val="0070467E"/>
    <w:rsid w:val="00704712"/>
    <w:rsid w:val="00704721"/>
    <w:rsid w:val="00705788"/>
    <w:rsid w:val="007064D9"/>
    <w:rsid w:val="0071388F"/>
    <w:rsid w:val="00713FD3"/>
    <w:rsid w:val="007167BE"/>
    <w:rsid w:val="007249B8"/>
    <w:rsid w:val="00724E65"/>
    <w:rsid w:val="00725694"/>
    <w:rsid w:val="0073341C"/>
    <w:rsid w:val="00733EB3"/>
    <w:rsid w:val="0073436B"/>
    <w:rsid w:val="00734A35"/>
    <w:rsid w:val="00735507"/>
    <w:rsid w:val="00735651"/>
    <w:rsid w:val="0073598D"/>
    <w:rsid w:val="0074336D"/>
    <w:rsid w:val="00747C15"/>
    <w:rsid w:val="0075068B"/>
    <w:rsid w:val="00751F91"/>
    <w:rsid w:val="00753C66"/>
    <w:rsid w:val="007547FE"/>
    <w:rsid w:val="00754D79"/>
    <w:rsid w:val="00755CD7"/>
    <w:rsid w:val="00765837"/>
    <w:rsid w:val="00766EA7"/>
    <w:rsid w:val="00770189"/>
    <w:rsid w:val="007707A8"/>
    <w:rsid w:val="00770F4B"/>
    <w:rsid w:val="00774A5F"/>
    <w:rsid w:val="00774BE9"/>
    <w:rsid w:val="0077527B"/>
    <w:rsid w:val="00775F36"/>
    <w:rsid w:val="00780D15"/>
    <w:rsid w:val="00783818"/>
    <w:rsid w:val="00785A0B"/>
    <w:rsid w:val="00785AD0"/>
    <w:rsid w:val="00786799"/>
    <w:rsid w:val="00786BFC"/>
    <w:rsid w:val="007871DC"/>
    <w:rsid w:val="007878D6"/>
    <w:rsid w:val="00787978"/>
    <w:rsid w:val="00787EC1"/>
    <w:rsid w:val="007901F9"/>
    <w:rsid w:val="00790C59"/>
    <w:rsid w:val="007939CD"/>
    <w:rsid w:val="00795058"/>
    <w:rsid w:val="00796A4E"/>
    <w:rsid w:val="00797F3C"/>
    <w:rsid w:val="007A1CA0"/>
    <w:rsid w:val="007A279E"/>
    <w:rsid w:val="007A449D"/>
    <w:rsid w:val="007A6C0C"/>
    <w:rsid w:val="007B3733"/>
    <w:rsid w:val="007B58AD"/>
    <w:rsid w:val="007C0593"/>
    <w:rsid w:val="007C133C"/>
    <w:rsid w:val="007C240D"/>
    <w:rsid w:val="007C3828"/>
    <w:rsid w:val="007C66F8"/>
    <w:rsid w:val="007C74DD"/>
    <w:rsid w:val="007C765F"/>
    <w:rsid w:val="007D0056"/>
    <w:rsid w:val="007D21C5"/>
    <w:rsid w:val="007D339D"/>
    <w:rsid w:val="007D40EF"/>
    <w:rsid w:val="007D418F"/>
    <w:rsid w:val="007D453A"/>
    <w:rsid w:val="007D613B"/>
    <w:rsid w:val="007D6BD6"/>
    <w:rsid w:val="007E03A4"/>
    <w:rsid w:val="007E6274"/>
    <w:rsid w:val="007E63E4"/>
    <w:rsid w:val="007E7200"/>
    <w:rsid w:val="007F06EB"/>
    <w:rsid w:val="007F1BF0"/>
    <w:rsid w:val="007F3445"/>
    <w:rsid w:val="007F4174"/>
    <w:rsid w:val="007F6762"/>
    <w:rsid w:val="007F7774"/>
    <w:rsid w:val="00800012"/>
    <w:rsid w:val="008021AE"/>
    <w:rsid w:val="00803520"/>
    <w:rsid w:val="00803BC8"/>
    <w:rsid w:val="00803DB6"/>
    <w:rsid w:val="00804044"/>
    <w:rsid w:val="0080622C"/>
    <w:rsid w:val="00807C76"/>
    <w:rsid w:val="0081024C"/>
    <w:rsid w:val="00815C2A"/>
    <w:rsid w:val="008174AF"/>
    <w:rsid w:val="008174CD"/>
    <w:rsid w:val="00824A46"/>
    <w:rsid w:val="008257C0"/>
    <w:rsid w:val="008263D9"/>
    <w:rsid w:val="00830D1B"/>
    <w:rsid w:val="00830DB3"/>
    <w:rsid w:val="00832D17"/>
    <w:rsid w:val="00835133"/>
    <w:rsid w:val="00837008"/>
    <w:rsid w:val="00837091"/>
    <w:rsid w:val="008373D6"/>
    <w:rsid w:val="008405AA"/>
    <w:rsid w:val="00843243"/>
    <w:rsid w:val="008435C1"/>
    <w:rsid w:val="008462E3"/>
    <w:rsid w:val="00850185"/>
    <w:rsid w:val="008536C6"/>
    <w:rsid w:val="0085451E"/>
    <w:rsid w:val="008555BA"/>
    <w:rsid w:val="00855688"/>
    <w:rsid w:val="00856F09"/>
    <w:rsid w:val="00857900"/>
    <w:rsid w:val="00860D15"/>
    <w:rsid w:val="008617ED"/>
    <w:rsid w:val="00861860"/>
    <w:rsid w:val="008621F7"/>
    <w:rsid w:val="00864E81"/>
    <w:rsid w:val="00865269"/>
    <w:rsid w:val="00865BBE"/>
    <w:rsid w:val="00866848"/>
    <w:rsid w:val="00866CD6"/>
    <w:rsid w:val="0087195D"/>
    <w:rsid w:val="00872037"/>
    <w:rsid w:val="00873764"/>
    <w:rsid w:val="00873E3D"/>
    <w:rsid w:val="00874CE1"/>
    <w:rsid w:val="00876883"/>
    <w:rsid w:val="00877768"/>
    <w:rsid w:val="00884F4A"/>
    <w:rsid w:val="00886B59"/>
    <w:rsid w:val="008874DE"/>
    <w:rsid w:val="00887F66"/>
    <w:rsid w:val="008904B6"/>
    <w:rsid w:val="008904B9"/>
    <w:rsid w:val="00890586"/>
    <w:rsid w:val="00891993"/>
    <w:rsid w:val="00892400"/>
    <w:rsid w:val="0089395C"/>
    <w:rsid w:val="008939AB"/>
    <w:rsid w:val="00893CD9"/>
    <w:rsid w:val="00894B0C"/>
    <w:rsid w:val="0089765A"/>
    <w:rsid w:val="00897C42"/>
    <w:rsid w:val="008A18D6"/>
    <w:rsid w:val="008A1C6E"/>
    <w:rsid w:val="008A3C65"/>
    <w:rsid w:val="008A6077"/>
    <w:rsid w:val="008B1A14"/>
    <w:rsid w:val="008B46EA"/>
    <w:rsid w:val="008B5CBB"/>
    <w:rsid w:val="008B704A"/>
    <w:rsid w:val="008B79F7"/>
    <w:rsid w:val="008C0F84"/>
    <w:rsid w:val="008C1981"/>
    <w:rsid w:val="008C19EB"/>
    <w:rsid w:val="008C1A5F"/>
    <w:rsid w:val="008C28E1"/>
    <w:rsid w:val="008C3A33"/>
    <w:rsid w:val="008C3CB7"/>
    <w:rsid w:val="008C666C"/>
    <w:rsid w:val="008C79EF"/>
    <w:rsid w:val="008D12B0"/>
    <w:rsid w:val="008D1F03"/>
    <w:rsid w:val="008D1F4E"/>
    <w:rsid w:val="008D209A"/>
    <w:rsid w:val="008D57D0"/>
    <w:rsid w:val="008D6C25"/>
    <w:rsid w:val="008E1A2A"/>
    <w:rsid w:val="008E3B38"/>
    <w:rsid w:val="008E607C"/>
    <w:rsid w:val="008E72BC"/>
    <w:rsid w:val="008E7C04"/>
    <w:rsid w:val="008F1EA9"/>
    <w:rsid w:val="008F2770"/>
    <w:rsid w:val="008F42D2"/>
    <w:rsid w:val="008F6610"/>
    <w:rsid w:val="008F7455"/>
    <w:rsid w:val="009006FD"/>
    <w:rsid w:val="00904B15"/>
    <w:rsid w:val="009056E8"/>
    <w:rsid w:val="00906C17"/>
    <w:rsid w:val="00911F4D"/>
    <w:rsid w:val="00912212"/>
    <w:rsid w:val="00913F0B"/>
    <w:rsid w:val="00917E4B"/>
    <w:rsid w:val="00922EB7"/>
    <w:rsid w:val="009246B0"/>
    <w:rsid w:val="00925C8D"/>
    <w:rsid w:val="00925EF0"/>
    <w:rsid w:val="00926D16"/>
    <w:rsid w:val="009270EF"/>
    <w:rsid w:val="009278A8"/>
    <w:rsid w:val="0093043D"/>
    <w:rsid w:val="00930B9C"/>
    <w:rsid w:val="0093126B"/>
    <w:rsid w:val="00931F83"/>
    <w:rsid w:val="009322F5"/>
    <w:rsid w:val="00937CBD"/>
    <w:rsid w:val="009412B3"/>
    <w:rsid w:val="00943073"/>
    <w:rsid w:val="00947E6B"/>
    <w:rsid w:val="00953F03"/>
    <w:rsid w:val="009545CF"/>
    <w:rsid w:val="009557AE"/>
    <w:rsid w:val="009557C2"/>
    <w:rsid w:val="0095638C"/>
    <w:rsid w:val="00957E4A"/>
    <w:rsid w:val="009602F9"/>
    <w:rsid w:val="00960570"/>
    <w:rsid w:val="0096481A"/>
    <w:rsid w:val="009664BD"/>
    <w:rsid w:val="0097013E"/>
    <w:rsid w:val="00970F66"/>
    <w:rsid w:val="00974A0B"/>
    <w:rsid w:val="009768F7"/>
    <w:rsid w:val="0098171E"/>
    <w:rsid w:val="00982623"/>
    <w:rsid w:val="009847FE"/>
    <w:rsid w:val="00985619"/>
    <w:rsid w:val="009866A2"/>
    <w:rsid w:val="00987D37"/>
    <w:rsid w:val="0099133C"/>
    <w:rsid w:val="00991A19"/>
    <w:rsid w:val="009948FA"/>
    <w:rsid w:val="00995DE9"/>
    <w:rsid w:val="009974C6"/>
    <w:rsid w:val="009A2B4A"/>
    <w:rsid w:val="009A2D58"/>
    <w:rsid w:val="009A3E69"/>
    <w:rsid w:val="009B0047"/>
    <w:rsid w:val="009B0AF4"/>
    <w:rsid w:val="009B1591"/>
    <w:rsid w:val="009B1ADB"/>
    <w:rsid w:val="009B1C32"/>
    <w:rsid w:val="009B29E6"/>
    <w:rsid w:val="009B3DFC"/>
    <w:rsid w:val="009B43D6"/>
    <w:rsid w:val="009B4467"/>
    <w:rsid w:val="009B446A"/>
    <w:rsid w:val="009C2D18"/>
    <w:rsid w:val="009C56B6"/>
    <w:rsid w:val="009C760B"/>
    <w:rsid w:val="009C7EF1"/>
    <w:rsid w:val="009D0795"/>
    <w:rsid w:val="009D2B55"/>
    <w:rsid w:val="009D6390"/>
    <w:rsid w:val="009D739C"/>
    <w:rsid w:val="009E1152"/>
    <w:rsid w:val="009E2500"/>
    <w:rsid w:val="009E33CB"/>
    <w:rsid w:val="009E4363"/>
    <w:rsid w:val="009E4A33"/>
    <w:rsid w:val="009E4EB1"/>
    <w:rsid w:val="009E7114"/>
    <w:rsid w:val="009E72A9"/>
    <w:rsid w:val="009F0C9C"/>
    <w:rsid w:val="009F3738"/>
    <w:rsid w:val="009F6AB5"/>
    <w:rsid w:val="00A00479"/>
    <w:rsid w:val="00A006F8"/>
    <w:rsid w:val="00A01191"/>
    <w:rsid w:val="00A0132A"/>
    <w:rsid w:val="00A0240A"/>
    <w:rsid w:val="00A02BC4"/>
    <w:rsid w:val="00A046E4"/>
    <w:rsid w:val="00A070C4"/>
    <w:rsid w:val="00A120DC"/>
    <w:rsid w:val="00A127C0"/>
    <w:rsid w:val="00A13175"/>
    <w:rsid w:val="00A2089E"/>
    <w:rsid w:val="00A221B3"/>
    <w:rsid w:val="00A265A5"/>
    <w:rsid w:val="00A272B3"/>
    <w:rsid w:val="00A31051"/>
    <w:rsid w:val="00A319C9"/>
    <w:rsid w:val="00A319D3"/>
    <w:rsid w:val="00A32ED2"/>
    <w:rsid w:val="00A33F24"/>
    <w:rsid w:val="00A3647B"/>
    <w:rsid w:val="00A40BA8"/>
    <w:rsid w:val="00A414FF"/>
    <w:rsid w:val="00A43715"/>
    <w:rsid w:val="00A44593"/>
    <w:rsid w:val="00A44E4B"/>
    <w:rsid w:val="00A45403"/>
    <w:rsid w:val="00A45927"/>
    <w:rsid w:val="00A4658E"/>
    <w:rsid w:val="00A47332"/>
    <w:rsid w:val="00A47691"/>
    <w:rsid w:val="00A52598"/>
    <w:rsid w:val="00A5378D"/>
    <w:rsid w:val="00A5452D"/>
    <w:rsid w:val="00A54ED9"/>
    <w:rsid w:val="00A54F8C"/>
    <w:rsid w:val="00A55E31"/>
    <w:rsid w:val="00A563F4"/>
    <w:rsid w:val="00A564A0"/>
    <w:rsid w:val="00A57C14"/>
    <w:rsid w:val="00A61850"/>
    <w:rsid w:val="00A62593"/>
    <w:rsid w:val="00A631A3"/>
    <w:rsid w:val="00A63258"/>
    <w:rsid w:val="00A6504C"/>
    <w:rsid w:val="00A6531A"/>
    <w:rsid w:val="00A65AC3"/>
    <w:rsid w:val="00A65C8A"/>
    <w:rsid w:val="00A65CD9"/>
    <w:rsid w:val="00A7061F"/>
    <w:rsid w:val="00A70622"/>
    <w:rsid w:val="00A72228"/>
    <w:rsid w:val="00A72592"/>
    <w:rsid w:val="00A73CD4"/>
    <w:rsid w:val="00A73F26"/>
    <w:rsid w:val="00A75764"/>
    <w:rsid w:val="00A75CC5"/>
    <w:rsid w:val="00A75FBF"/>
    <w:rsid w:val="00A804DC"/>
    <w:rsid w:val="00A81E6E"/>
    <w:rsid w:val="00A841D4"/>
    <w:rsid w:val="00A84677"/>
    <w:rsid w:val="00A84B3F"/>
    <w:rsid w:val="00A84CBC"/>
    <w:rsid w:val="00A84CF0"/>
    <w:rsid w:val="00A856FC"/>
    <w:rsid w:val="00A85CAE"/>
    <w:rsid w:val="00A85F2C"/>
    <w:rsid w:val="00A866A5"/>
    <w:rsid w:val="00A871C2"/>
    <w:rsid w:val="00A90363"/>
    <w:rsid w:val="00A90D99"/>
    <w:rsid w:val="00A95C5A"/>
    <w:rsid w:val="00A971A4"/>
    <w:rsid w:val="00AA104B"/>
    <w:rsid w:val="00AA1E0A"/>
    <w:rsid w:val="00AA2C6A"/>
    <w:rsid w:val="00AA3A54"/>
    <w:rsid w:val="00AA4EF8"/>
    <w:rsid w:val="00AA6DF4"/>
    <w:rsid w:val="00AB003D"/>
    <w:rsid w:val="00AB2458"/>
    <w:rsid w:val="00AB4D98"/>
    <w:rsid w:val="00AB710A"/>
    <w:rsid w:val="00AC1A81"/>
    <w:rsid w:val="00AC2137"/>
    <w:rsid w:val="00AC2C21"/>
    <w:rsid w:val="00AC33D8"/>
    <w:rsid w:val="00AC3F29"/>
    <w:rsid w:val="00AC7365"/>
    <w:rsid w:val="00AC7A58"/>
    <w:rsid w:val="00AD01F3"/>
    <w:rsid w:val="00AD03A7"/>
    <w:rsid w:val="00AD159E"/>
    <w:rsid w:val="00AD3E19"/>
    <w:rsid w:val="00AD5F98"/>
    <w:rsid w:val="00AE0F26"/>
    <w:rsid w:val="00AE6BA3"/>
    <w:rsid w:val="00AF1220"/>
    <w:rsid w:val="00AF1E05"/>
    <w:rsid w:val="00AF3386"/>
    <w:rsid w:val="00AF4C8A"/>
    <w:rsid w:val="00AF5CF3"/>
    <w:rsid w:val="00AF5F73"/>
    <w:rsid w:val="00AF78C3"/>
    <w:rsid w:val="00B034E3"/>
    <w:rsid w:val="00B04065"/>
    <w:rsid w:val="00B0505B"/>
    <w:rsid w:val="00B0695F"/>
    <w:rsid w:val="00B07FF9"/>
    <w:rsid w:val="00B1214F"/>
    <w:rsid w:val="00B12491"/>
    <w:rsid w:val="00B12D43"/>
    <w:rsid w:val="00B13A3F"/>
    <w:rsid w:val="00B15109"/>
    <w:rsid w:val="00B15480"/>
    <w:rsid w:val="00B174AF"/>
    <w:rsid w:val="00B204EA"/>
    <w:rsid w:val="00B218B6"/>
    <w:rsid w:val="00B2247C"/>
    <w:rsid w:val="00B263BF"/>
    <w:rsid w:val="00B273D3"/>
    <w:rsid w:val="00B27EB8"/>
    <w:rsid w:val="00B330E9"/>
    <w:rsid w:val="00B35C32"/>
    <w:rsid w:val="00B36FD5"/>
    <w:rsid w:val="00B37401"/>
    <w:rsid w:val="00B408E6"/>
    <w:rsid w:val="00B4196C"/>
    <w:rsid w:val="00B45B34"/>
    <w:rsid w:val="00B46226"/>
    <w:rsid w:val="00B47A85"/>
    <w:rsid w:val="00B47B6A"/>
    <w:rsid w:val="00B47B73"/>
    <w:rsid w:val="00B47F18"/>
    <w:rsid w:val="00B51BBF"/>
    <w:rsid w:val="00B51D08"/>
    <w:rsid w:val="00B53324"/>
    <w:rsid w:val="00B54C76"/>
    <w:rsid w:val="00B56DA7"/>
    <w:rsid w:val="00B5704A"/>
    <w:rsid w:val="00B61406"/>
    <w:rsid w:val="00B6228F"/>
    <w:rsid w:val="00B652ED"/>
    <w:rsid w:val="00B6585C"/>
    <w:rsid w:val="00B660D0"/>
    <w:rsid w:val="00B71546"/>
    <w:rsid w:val="00B724E1"/>
    <w:rsid w:val="00B73C60"/>
    <w:rsid w:val="00B748D1"/>
    <w:rsid w:val="00B768BF"/>
    <w:rsid w:val="00B8053B"/>
    <w:rsid w:val="00B81962"/>
    <w:rsid w:val="00B8270B"/>
    <w:rsid w:val="00B83463"/>
    <w:rsid w:val="00B83E24"/>
    <w:rsid w:val="00B83FA4"/>
    <w:rsid w:val="00B92629"/>
    <w:rsid w:val="00B92EF7"/>
    <w:rsid w:val="00B964E4"/>
    <w:rsid w:val="00BA1521"/>
    <w:rsid w:val="00BA289C"/>
    <w:rsid w:val="00BA7E27"/>
    <w:rsid w:val="00BB08B7"/>
    <w:rsid w:val="00BB204F"/>
    <w:rsid w:val="00BB57A3"/>
    <w:rsid w:val="00BC1106"/>
    <w:rsid w:val="00BC200E"/>
    <w:rsid w:val="00BC4590"/>
    <w:rsid w:val="00BC5E22"/>
    <w:rsid w:val="00BD0614"/>
    <w:rsid w:val="00BD2C64"/>
    <w:rsid w:val="00BD3FDC"/>
    <w:rsid w:val="00BD5B47"/>
    <w:rsid w:val="00BD5D4F"/>
    <w:rsid w:val="00BE15AA"/>
    <w:rsid w:val="00BE2D47"/>
    <w:rsid w:val="00BE6763"/>
    <w:rsid w:val="00BE7228"/>
    <w:rsid w:val="00BE7B35"/>
    <w:rsid w:val="00BF3D58"/>
    <w:rsid w:val="00C00373"/>
    <w:rsid w:val="00C0122F"/>
    <w:rsid w:val="00C07B71"/>
    <w:rsid w:val="00C111B9"/>
    <w:rsid w:val="00C1152E"/>
    <w:rsid w:val="00C12696"/>
    <w:rsid w:val="00C12978"/>
    <w:rsid w:val="00C1441B"/>
    <w:rsid w:val="00C144DD"/>
    <w:rsid w:val="00C157F9"/>
    <w:rsid w:val="00C17024"/>
    <w:rsid w:val="00C23758"/>
    <w:rsid w:val="00C24E27"/>
    <w:rsid w:val="00C256AD"/>
    <w:rsid w:val="00C2756E"/>
    <w:rsid w:val="00C30218"/>
    <w:rsid w:val="00C30B52"/>
    <w:rsid w:val="00C322C9"/>
    <w:rsid w:val="00C40E99"/>
    <w:rsid w:val="00C42CA9"/>
    <w:rsid w:val="00C437CF"/>
    <w:rsid w:val="00C440F8"/>
    <w:rsid w:val="00C44B90"/>
    <w:rsid w:val="00C467B3"/>
    <w:rsid w:val="00C46F9C"/>
    <w:rsid w:val="00C536BA"/>
    <w:rsid w:val="00C574B7"/>
    <w:rsid w:val="00C6072B"/>
    <w:rsid w:val="00C6121D"/>
    <w:rsid w:val="00C61443"/>
    <w:rsid w:val="00C618DA"/>
    <w:rsid w:val="00C63427"/>
    <w:rsid w:val="00C67D49"/>
    <w:rsid w:val="00C70639"/>
    <w:rsid w:val="00C72587"/>
    <w:rsid w:val="00C74771"/>
    <w:rsid w:val="00C7734F"/>
    <w:rsid w:val="00C804EB"/>
    <w:rsid w:val="00C8053B"/>
    <w:rsid w:val="00C80C16"/>
    <w:rsid w:val="00C81F4E"/>
    <w:rsid w:val="00C8417C"/>
    <w:rsid w:val="00C864D0"/>
    <w:rsid w:val="00C86794"/>
    <w:rsid w:val="00C87500"/>
    <w:rsid w:val="00C87F3A"/>
    <w:rsid w:val="00C92E07"/>
    <w:rsid w:val="00C9366D"/>
    <w:rsid w:val="00C95267"/>
    <w:rsid w:val="00C95A04"/>
    <w:rsid w:val="00C97DFB"/>
    <w:rsid w:val="00CA3228"/>
    <w:rsid w:val="00CA4FA0"/>
    <w:rsid w:val="00CB1DD8"/>
    <w:rsid w:val="00CC05AA"/>
    <w:rsid w:val="00CC4092"/>
    <w:rsid w:val="00CC437A"/>
    <w:rsid w:val="00CC5A3D"/>
    <w:rsid w:val="00CC72E8"/>
    <w:rsid w:val="00CD30B0"/>
    <w:rsid w:val="00CD68ED"/>
    <w:rsid w:val="00CD6B46"/>
    <w:rsid w:val="00CD6F08"/>
    <w:rsid w:val="00CD77F2"/>
    <w:rsid w:val="00CE013D"/>
    <w:rsid w:val="00CE0D9F"/>
    <w:rsid w:val="00CE1E44"/>
    <w:rsid w:val="00CE2B1E"/>
    <w:rsid w:val="00CE56C6"/>
    <w:rsid w:val="00CE74C8"/>
    <w:rsid w:val="00CE7845"/>
    <w:rsid w:val="00CE7F6E"/>
    <w:rsid w:val="00CF0EF4"/>
    <w:rsid w:val="00CF1234"/>
    <w:rsid w:val="00CF1A03"/>
    <w:rsid w:val="00CF5E63"/>
    <w:rsid w:val="00CF77A0"/>
    <w:rsid w:val="00D01B69"/>
    <w:rsid w:val="00D036D4"/>
    <w:rsid w:val="00D04E08"/>
    <w:rsid w:val="00D05374"/>
    <w:rsid w:val="00D060EB"/>
    <w:rsid w:val="00D07611"/>
    <w:rsid w:val="00D134EB"/>
    <w:rsid w:val="00D14F56"/>
    <w:rsid w:val="00D2260D"/>
    <w:rsid w:val="00D22BF0"/>
    <w:rsid w:val="00D2599D"/>
    <w:rsid w:val="00D300A8"/>
    <w:rsid w:val="00D304C8"/>
    <w:rsid w:val="00D3213C"/>
    <w:rsid w:val="00D371EE"/>
    <w:rsid w:val="00D377A2"/>
    <w:rsid w:val="00D40167"/>
    <w:rsid w:val="00D44777"/>
    <w:rsid w:val="00D45B30"/>
    <w:rsid w:val="00D45DD4"/>
    <w:rsid w:val="00D46994"/>
    <w:rsid w:val="00D5061C"/>
    <w:rsid w:val="00D510C2"/>
    <w:rsid w:val="00D514FE"/>
    <w:rsid w:val="00D51A55"/>
    <w:rsid w:val="00D532D4"/>
    <w:rsid w:val="00D5534B"/>
    <w:rsid w:val="00D55CC0"/>
    <w:rsid w:val="00D55FA4"/>
    <w:rsid w:val="00D56351"/>
    <w:rsid w:val="00D56EF6"/>
    <w:rsid w:val="00D635C5"/>
    <w:rsid w:val="00D63A26"/>
    <w:rsid w:val="00D65F8B"/>
    <w:rsid w:val="00D679C0"/>
    <w:rsid w:val="00D72480"/>
    <w:rsid w:val="00D7445D"/>
    <w:rsid w:val="00D75F75"/>
    <w:rsid w:val="00D77EE3"/>
    <w:rsid w:val="00D811CA"/>
    <w:rsid w:val="00D8391E"/>
    <w:rsid w:val="00D92B24"/>
    <w:rsid w:val="00D92D70"/>
    <w:rsid w:val="00D976D3"/>
    <w:rsid w:val="00DA0375"/>
    <w:rsid w:val="00DA475A"/>
    <w:rsid w:val="00DA7E1E"/>
    <w:rsid w:val="00DB0D61"/>
    <w:rsid w:val="00DB1EF7"/>
    <w:rsid w:val="00DB295B"/>
    <w:rsid w:val="00DB3FE0"/>
    <w:rsid w:val="00DB51BF"/>
    <w:rsid w:val="00DB59FE"/>
    <w:rsid w:val="00DB5FE9"/>
    <w:rsid w:val="00DB6DBA"/>
    <w:rsid w:val="00DB701F"/>
    <w:rsid w:val="00DB721F"/>
    <w:rsid w:val="00DB7E2D"/>
    <w:rsid w:val="00DC20BC"/>
    <w:rsid w:val="00DC2891"/>
    <w:rsid w:val="00DC3BDC"/>
    <w:rsid w:val="00DC4297"/>
    <w:rsid w:val="00DC5336"/>
    <w:rsid w:val="00DC590B"/>
    <w:rsid w:val="00DC5F3A"/>
    <w:rsid w:val="00DC7B30"/>
    <w:rsid w:val="00DC7D8C"/>
    <w:rsid w:val="00DD0362"/>
    <w:rsid w:val="00DD0445"/>
    <w:rsid w:val="00DD242E"/>
    <w:rsid w:val="00DD456F"/>
    <w:rsid w:val="00DD5990"/>
    <w:rsid w:val="00DD66A0"/>
    <w:rsid w:val="00DE2364"/>
    <w:rsid w:val="00DE39BF"/>
    <w:rsid w:val="00DE43A5"/>
    <w:rsid w:val="00DE4EEB"/>
    <w:rsid w:val="00DE72C5"/>
    <w:rsid w:val="00DE7BE6"/>
    <w:rsid w:val="00DF00CD"/>
    <w:rsid w:val="00DF4257"/>
    <w:rsid w:val="00E00297"/>
    <w:rsid w:val="00E00FAF"/>
    <w:rsid w:val="00E032AF"/>
    <w:rsid w:val="00E03EFF"/>
    <w:rsid w:val="00E116B8"/>
    <w:rsid w:val="00E13419"/>
    <w:rsid w:val="00E13669"/>
    <w:rsid w:val="00E15D8A"/>
    <w:rsid w:val="00E20F44"/>
    <w:rsid w:val="00E218CE"/>
    <w:rsid w:val="00E23463"/>
    <w:rsid w:val="00E23709"/>
    <w:rsid w:val="00E32C8D"/>
    <w:rsid w:val="00E33CF3"/>
    <w:rsid w:val="00E348EB"/>
    <w:rsid w:val="00E35A27"/>
    <w:rsid w:val="00E35F9B"/>
    <w:rsid w:val="00E36A8D"/>
    <w:rsid w:val="00E36E41"/>
    <w:rsid w:val="00E4050B"/>
    <w:rsid w:val="00E438C9"/>
    <w:rsid w:val="00E449C6"/>
    <w:rsid w:val="00E505C8"/>
    <w:rsid w:val="00E54B58"/>
    <w:rsid w:val="00E55A1A"/>
    <w:rsid w:val="00E5710D"/>
    <w:rsid w:val="00E57BFD"/>
    <w:rsid w:val="00E615ED"/>
    <w:rsid w:val="00E61B8D"/>
    <w:rsid w:val="00E61FE7"/>
    <w:rsid w:val="00E63903"/>
    <w:rsid w:val="00E639C2"/>
    <w:rsid w:val="00E63B3E"/>
    <w:rsid w:val="00E66341"/>
    <w:rsid w:val="00E66633"/>
    <w:rsid w:val="00E66B1D"/>
    <w:rsid w:val="00E67707"/>
    <w:rsid w:val="00E67BE8"/>
    <w:rsid w:val="00E70F85"/>
    <w:rsid w:val="00E74429"/>
    <w:rsid w:val="00E74811"/>
    <w:rsid w:val="00E773C8"/>
    <w:rsid w:val="00E81A32"/>
    <w:rsid w:val="00E83479"/>
    <w:rsid w:val="00E85C40"/>
    <w:rsid w:val="00E861E9"/>
    <w:rsid w:val="00E91C7D"/>
    <w:rsid w:val="00E94A72"/>
    <w:rsid w:val="00EA23FC"/>
    <w:rsid w:val="00EA4CA4"/>
    <w:rsid w:val="00EA5524"/>
    <w:rsid w:val="00EA6CC7"/>
    <w:rsid w:val="00EA7847"/>
    <w:rsid w:val="00EB0146"/>
    <w:rsid w:val="00EB0494"/>
    <w:rsid w:val="00EB1C1D"/>
    <w:rsid w:val="00EB26B7"/>
    <w:rsid w:val="00EB3984"/>
    <w:rsid w:val="00EC0F20"/>
    <w:rsid w:val="00EC1E3A"/>
    <w:rsid w:val="00EC310E"/>
    <w:rsid w:val="00EC5E57"/>
    <w:rsid w:val="00EC6084"/>
    <w:rsid w:val="00EC6E08"/>
    <w:rsid w:val="00ED002C"/>
    <w:rsid w:val="00ED1196"/>
    <w:rsid w:val="00ED1FED"/>
    <w:rsid w:val="00ED4E15"/>
    <w:rsid w:val="00EE09D0"/>
    <w:rsid w:val="00EE290D"/>
    <w:rsid w:val="00EE4F82"/>
    <w:rsid w:val="00EE5DC3"/>
    <w:rsid w:val="00EE6847"/>
    <w:rsid w:val="00EF3486"/>
    <w:rsid w:val="00EF356F"/>
    <w:rsid w:val="00EF4A8E"/>
    <w:rsid w:val="00EF4DA3"/>
    <w:rsid w:val="00EF6522"/>
    <w:rsid w:val="00EF68AD"/>
    <w:rsid w:val="00F00624"/>
    <w:rsid w:val="00F00CC6"/>
    <w:rsid w:val="00F010AB"/>
    <w:rsid w:val="00F01462"/>
    <w:rsid w:val="00F04BAD"/>
    <w:rsid w:val="00F04C0B"/>
    <w:rsid w:val="00F1488F"/>
    <w:rsid w:val="00F22E02"/>
    <w:rsid w:val="00F257A8"/>
    <w:rsid w:val="00F268B2"/>
    <w:rsid w:val="00F26D3E"/>
    <w:rsid w:val="00F2776C"/>
    <w:rsid w:val="00F30266"/>
    <w:rsid w:val="00F307F7"/>
    <w:rsid w:val="00F30E39"/>
    <w:rsid w:val="00F31077"/>
    <w:rsid w:val="00F32502"/>
    <w:rsid w:val="00F32F05"/>
    <w:rsid w:val="00F3321A"/>
    <w:rsid w:val="00F349BE"/>
    <w:rsid w:val="00F3572C"/>
    <w:rsid w:val="00F35ADA"/>
    <w:rsid w:val="00F35C50"/>
    <w:rsid w:val="00F36503"/>
    <w:rsid w:val="00F37B63"/>
    <w:rsid w:val="00F400A7"/>
    <w:rsid w:val="00F401C6"/>
    <w:rsid w:val="00F42A96"/>
    <w:rsid w:val="00F45897"/>
    <w:rsid w:val="00F46967"/>
    <w:rsid w:val="00F46C95"/>
    <w:rsid w:val="00F511DD"/>
    <w:rsid w:val="00F521B0"/>
    <w:rsid w:val="00F52C15"/>
    <w:rsid w:val="00F535A1"/>
    <w:rsid w:val="00F57DA4"/>
    <w:rsid w:val="00F615F4"/>
    <w:rsid w:val="00F61B6B"/>
    <w:rsid w:val="00F6303D"/>
    <w:rsid w:val="00F630FE"/>
    <w:rsid w:val="00F64D0C"/>
    <w:rsid w:val="00F6514E"/>
    <w:rsid w:val="00F6775A"/>
    <w:rsid w:val="00F716C1"/>
    <w:rsid w:val="00F71DC9"/>
    <w:rsid w:val="00F72568"/>
    <w:rsid w:val="00F731F1"/>
    <w:rsid w:val="00F73896"/>
    <w:rsid w:val="00F75532"/>
    <w:rsid w:val="00F756F1"/>
    <w:rsid w:val="00F75A5F"/>
    <w:rsid w:val="00F75EDC"/>
    <w:rsid w:val="00F76FFD"/>
    <w:rsid w:val="00F81494"/>
    <w:rsid w:val="00F821B0"/>
    <w:rsid w:val="00F832FC"/>
    <w:rsid w:val="00F84EB3"/>
    <w:rsid w:val="00F94D12"/>
    <w:rsid w:val="00F95071"/>
    <w:rsid w:val="00F9570D"/>
    <w:rsid w:val="00F96327"/>
    <w:rsid w:val="00F97F8E"/>
    <w:rsid w:val="00FA08B1"/>
    <w:rsid w:val="00FA10A1"/>
    <w:rsid w:val="00FA1DA3"/>
    <w:rsid w:val="00FA339A"/>
    <w:rsid w:val="00FA3633"/>
    <w:rsid w:val="00FA3C02"/>
    <w:rsid w:val="00FA5002"/>
    <w:rsid w:val="00FA5060"/>
    <w:rsid w:val="00FA64B2"/>
    <w:rsid w:val="00FA690C"/>
    <w:rsid w:val="00FA7F78"/>
    <w:rsid w:val="00FB097D"/>
    <w:rsid w:val="00FB1712"/>
    <w:rsid w:val="00FB19E9"/>
    <w:rsid w:val="00FB406E"/>
    <w:rsid w:val="00FB56AC"/>
    <w:rsid w:val="00FB76C9"/>
    <w:rsid w:val="00FC2B59"/>
    <w:rsid w:val="00FD20E9"/>
    <w:rsid w:val="00FD3986"/>
    <w:rsid w:val="00FD657E"/>
    <w:rsid w:val="00FE34F5"/>
    <w:rsid w:val="00FE4A4B"/>
    <w:rsid w:val="00FE6859"/>
    <w:rsid w:val="00FF32D0"/>
    <w:rsid w:val="00FF32F8"/>
    <w:rsid w:val="00FF4091"/>
    <w:rsid w:val="00FF4AC8"/>
    <w:rsid w:val="00FF6D56"/>
    <w:rsid w:val="00FF7D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B36C3D3"/>
  <w15:chartTrackingRefBased/>
  <w15:docId w15:val="{2BD98959-1D01-4709-862A-88A6513D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pPr>
      <w:jc w:val="both"/>
    </w:pPr>
    <w:rPr>
      <w:lang w:val="x-none"/>
    </w:rPr>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aliases w:val="Diagrama Diagrama Diagrama,Char,Diagrama, Diagrama Diagrama,Diagrama Diagrama, Diagrama, Diagrama Diagrama Diagrama,Char1,Diagrama1,Viršutinis kolontitulas, Char1"/>
    <w:basedOn w:val="prastasis"/>
    <w:link w:val="AntratsDiagrama"/>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character" w:styleId="Puslapionumeris">
    <w:name w:val="page number"/>
    <w:basedOn w:val="Numatytasispastraiposriftas"/>
    <w:semiHidden/>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rsid w:val="00837008"/>
    <w:rPr>
      <w:rFonts w:ascii="Tahoma" w:hAnsi="Tahoma"/>
      <w:sz w:val="16"/>
      <w:szCs w:val="16"/>
      <w:lang w:val="x-none"/>
    </w:rPr>
  </w:style>
  <w:style w:type="character" w:customStyle="1" w:styleId="DebesliotekstasDiagrama">
    <w:name w:val="Debesėlio tekstas Diagrama"/>
    <w:link w:val="Debesliotekstas"/>
    <w:uiPriority w:val="99"/>
    <w:semiHidden/>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rsid w:val="00CC437A"/>
    <w:rPr>
      <w:caps/>
      <w:sz w:val="24"/>
      <w:lang w:eastAsia="en-US"/>
    </w:rPr>
  </w:style>
  <w:style w:type="character" w:customStyle="1" w:styleId="AntratsDiagrama">
    <w:name w:val="Antraštės Diagrama"/>
    <w:aliases w:val="Diagrama Diagrama Diagrama Diagrama,Char Diagrama,Diagrama Diagrama1, Diagrama Diagrama Diagrama1,Diagrama Diagrama Diagrama1, Diagrama Diagrama1, Diagrama Diagrama Diagrama Diagrama,Char1 Diagrama,Diagrama1 Diagrama, Char1 Diagrama"/>
    <w:link w:val="Antrats"/>
    <w:rsid w:val="00655CE1"/>
    <w:rPr>
      <w:caps/>
      <w:sz w:val="24"/>
      <w:lang w:eastAsia="en-US"/>
    </w:rPr>
  </w:style>
  <w:style w:type="paragraph" w:customStyle="1" w:styleId="Apacia">
    <w:name w:val="Apacia"/>
    <w:basedOn w:val="prastasis"/>
    <w:rsid w:val="00570B20"/>
    <w:rPr>
      <w:caps w:val="0"/>
      <w:sz w:val="20"/>
      <w:szCs w:val="24"/>
    </w:rPr>
  </w:style>
  <w:style w:type="table" w:styleId="Lentelstinklelis">
    <w:name w:val="Table Grid"/>
    <w:basedOn w:val="prastojilentel"/>
    <w:uiPriority w:val="59"/>
    <w:rsid w:val="00470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1E13FA"/>
    <w:rPr>
      <w:sz w:val="16"/>
      <w:szCs w:val="16"/>
    </w:rPr>
  </w:style>
  <w:style w:type="paragraph" w:styleId="Komentarotekstas">
    <w:name w:val="annotation text"/>
    <w:basedOn w:val="prastasis"/>
    <w:link w:val="KomentarotekstasDiagrama"/>
    <w:uiPriority w:val="99"/>
    <w:unhideWhenUsed/>
    <w:rsid w:val="001E13FA"/>
    <w:rPr>
      <w:sz w:val="20"/>
    </w:rPr>
  </w:style>
  <w:style w:type="character" w:customStyle="1" w:styleId="KomentarotekstasDiagrama">
    <w:name w:val="Komentaro tekstas Diagrama"/>
    <w:link w:val="Komentarotekstas"/>
    <w:uiPriority w:val="99"/>
    <w:rsid w:val="001E13FA"/>
    <w:rPr>
      <w:caps/>
      <w:lang w:eastAsia="en-US"/>
    </w:rPr>
  </w:style>
  <w:style w:type="paragraph" w:styleId="Komentarotema">
    <w:name w:val="annotation subject"/>
    <w:basedOn w:val="Komentarotekstas"/>
    <w:next w:val="Komentarotekstas"/>
    <w:link w:val="KomentarotemaDiagrama"/>
    <w:uiPriority w:val="99"/>
    <w:semiHidden/>
    <w:unhideWhenUsed/>
    <w:rsid w:val="001E13FA"/>
    <w:rPr>
      <w:b/>
      <w:bCs/>
    </w:rPr>
  </w:style>
  <w:style w:type="character" w:customStyle="1" w:styleId="KomentarotemaDiagrama">
    <w:name w:val="Komentaro tema Diagrama"/>
    <w:link w:val="Komentarotema"/>
    <w:uiPriority w:val="99"/>
    <w:semiHidden/>
    <w:rsid w:val="001E13FA"/>
    <w:rPr>
      <w:b/>
      <w:bCs/>
      <w:caps/>
      <w:lang w:eastAsia="en-US"/>
    </w:rPr>
  </w:style>
  <w:style w:type="paragraph" w:styleId="Pagrindiniotekstotrauka2">
    <w:name w:val="Body Text Indent 2"/>
    <w:basedOn w:val="prastasis"/>
    <w:link w:val="Pagrindiniotekstotrauka2Diagrama"/>
    <w:rsid w:val="00D5061C"/>
    <w:pPr>
      <w:overflowPunct w:val="0"/>
      <w:autoSpaceDE w:val="0"/>
      <w:autoSpaceDN w:val="0"/>
      <w:adjustRightInd w:val="0"/>
      <w:spacing w:after="120" w:line="480" w:lineRule="auto"/>
      <w:ind w:left="283"/>
      <w:textAlignment w:val="baseline"/>
    </w:pPr>
    <w:rPr>
      <w:caps w:val="0"/>
    </w:rPr>
  </w:style>
  <w:style w:type="character" w:customStyle="1" w:styleId="Pagrindiniotekstotrauka2Diagrama">
    <w:name w:val="Pagrindinio teksto įtrauka 2 Diagrama"/>
    <w:link w:val="Pagrindiniotekstotrauka2"/>
    <w:rsid w:val="00D5061C"/>
    <w:rPr>
      <w:sz w:val="24"/>
      <w:lang w:eastAsia="en-US"/>
    </w:rPr>
  </w:style>
  <w:style w:type="paragraph" w:customStyle="1" w:styleId="tajtip">
    <w:name w:val="tajtip"/>
    <w:basedOn w:val="prastasis"/>
    <w:rsid w:val="00D5061C"/>
    <w:pPr>
      <w:spacing w:before="100" w:beforeAutospacing="1" w:after="100" w:afterAutospacing="1"/>
    </w:pPr>
    <w:rPr>
      <w:caps w:val="0"/>
      <w:szCs w:val="24"/>
      <w:lang w:eastAsia="lt-LT"/>
    </w:rPr>
  </w:style>
  <w:style w:type="paragraph" w:customStyle="1" w:styleId="tip">
    <w:name w:val="tip"/>
    <w:basedOn w:val="prastasis"/>
    <w:rsid w:val="00D5061C"/>
    <w:pPr>
      <w:spacing w:before="100" w:beforeAutospacing="1" w:after="100" w:afterAutospacing="1"/>
    </w:pPr>
    <w:rPr>
      <w:caps w:val="0"/>
      <w:szCs w:val="24"/>
      <w:lang w:eastAsia="lt-LT"/>
    </w:rPr>
  </w:style>
  <w:style w:type="character" w:customStyle="1" w:styleId="apple-converted-space">
    <w:name w:val="apple-converted-space"/>
    <w:rsid w:val="001C1577"/>
  </w:style>
  <w:style w:type="paragraph" w:customStyle="1" w:styleId="tactin">
    <w:name w:val="tactin"/>
    <w:basedOn w:val="prastasis"/>
    <w:rsid w:val="00551F51"/>
    <w:pPr>
      <w:spacing w:before="100" w:beforeAutospacing="1" w:after="100" w:afterAutospacing="1"/>
    </w:pPr>
    <w:rPr>
      <w:caps w:val="0"/>
      <w:szCs w:val="24"/>
      <w:lang w:eastAsia="lt-LT"/>
    </w:rPr>
  </w:style>
  <w:style w:type="paragraph" w:styleId="prastasiniatinklio">
    <w:name w:val="Normal (Web)"/>
    <w:basedOn w:val="prastasis"/>
    <w:rsid w:val="00F521B0"/>
    <w:pPr>
      <w:spacing w:before="100" w:beforeAutospacing="1" w:after="100" w:afterAutospacing="1"/>
    </w:pPr>
    <w:rPr>
      <w:caps w:val="0"/>
      <w:szCs w:val="24"/>
      <w:lang w:val="ru-RU" w:eastAsia="ru-RU"/>
    </w:rPr>
  </w:style>
  <w:style w:type="character" w:styleId="Neapdorotaspaminjimas">
    <w:name w:val="Unresolved Mention"/>
    <w:uiPriority w:val="99"/>
    <w:semiHidden/>
    <w:unhideWhenUsed/>
    <w:rsid w:val="00F30E39"/>
    <w:rPr>
      <w:color w:val="605E5C"/>
      <w:shd w:val="clear" w:color="auto" w:fill="E1DFDD"/>
    </w:rPr>
  </w:style>
  <w:style w:type="paragraph" w:styleId="Betarp">
    <w:name w:val="No Spacing"/>
    <w:uiPriority w:val="1"/>
    <w:qFormat/>
    <w:rsid w:val="000C2A3F"/>
    <w:rPr>
      <w:caps/>
      <w:sz w:val="24"/>
      <w:lang w:eastAsia="en-US"/>
    </w:rPr>
  </w:style>
  <w:style w:type="paragraph" w:customStyle="1" w:styleId="taltipfb">
    <w:name w:val="taltipfb"/>
    <w:basedOn w:val="prastasis"/>
    <w:rsid w:val="00702419"/>
    <w:pPr>
      <w:spacing w:after="150"/>
    </w:pPr>
    <w:rPr>
      <w:caps w:val="0"/>
      <w:szCs w:val="24"/>
      <w:lang w:eastAsia="lt-LT"/>
    </w:rPr>
  </w:style>
  <w:style w:type="paragraph" w:customStyle="1" w:styleId="Default">
    <w:name w:val="Default"/>
    <w:rsid w:val="009006FD"/>
    <w:pPr>
      <w:autoSpaceDE w:val="0"/>
      <w:autoSpaceDN w:val="0"/>
      <w:adjustRightInd w:val="0"/>
    </w:pPr>
    <w:rPr>
      <w:color w:val="000000"/>
      <w:sz w:val="24"/>
      <w:szCs w:val="24"/>
    </w:rPr>
  </w:style>
  <w:style w:type="paragraph" w:styleId="Sraopastraipa">
    <w:name w:val="List Paragraph"/>
    <w:basedOn w:val="prastasis"/>
    <w:link w:val="SraopastraipaDiagrama"/>
    <w:uiPriority w:val="34"/>
    <w:qFormat/>
    <w:rsid w:val="00070319"/>
    <w:pPr>
      <w:ind w:left="720"/>
      <w:contextualSpacing/>
    </w:pPr>
  </w:style>
  <w:style w:type="paragraph" w:styleId="Pataisymai">
    <w:name w:val="Revision"/>
    <w:hidden/>
    <w:uiPriority w:val="99"/>
    <w:semiHidden/>
    <w:rsid w:val="000975F7"/>
    <w:rPr>
      <w:caps/>
      <w:sz w:val="24"/>
      <w:lang w:eastAsia="en-US"/>
    </w:rPr>
  </w:style>
  <w:style w:type="paragraph" w:customStyle="1" w:styleId="Normal1">
    <w:name w:val="Normal1"/>
    <w:basedOn w:val="prastasis"/>
    <w:rsid w:val="00877768"/>
    <w:pPr>
      <w:spacing w:before="100" w:beforeAutospacing="1" w:after="100" w:afterAutospacing="1"/>
    </w:pPr>
    <w:rPr>
      <w:rFonts w:eastAsiaTheme="minorEastAsia"/>
      <w:caps w:val="0"/>
      <w:szCs w:val="24"/>
      <w:lang w:eastAsia="lt-LT"/>
    </w:rPr>
  </w:style>
  <w:style w:type="character" w:customStyle="1" w:styleId="SraopastraipaDiagrama">
    <w:name w:val="Sąrašo pastraipa Diagrama"/>
    <w:basedOn w:val="Numatytasispastraiposriftas"/>
    <w:link w:val="Sraopastraipa"/>
    <w:uiPriority w:val="34"/>
    <w:locked/>
    <w:rsid w:val="00FB76C9"/>
    <w:rPr>
      <w:cap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9033">
      <w:bodyDiv w:val="1"/>
      <w:marLeft w:val="0"/>
      <w:marRight w:val="0"/>
      <w:marTop w:val="0"/>
      <w:marBottom w:val="0"/>
      <w:divBdr>
        <w:top w:val="none" w:sz="0" w:space="0" w:color="auto"/>
        <w:left w:val="none" w:sz="0" w:space="0" w:color="auto"/>
        <w:bottom w:val="none" w:sz="0" w:space="0" w:color="auto"/>
        <w:right w:val="none" w:sz="0" w:space="0" w:color="auto"/>
      </w:divBdr>
    </w:div>
    <w:div w:id="271669115">
      <w:bodyDiv w:val="1"/>
      <w:marLeft w:val="0"/>
      <w:marRight w:val="0"/>
      <w:marTop w:val="0"/>
      <w:marBottom w:val="0"/>
      <w:divBdr>
        <w:top w:val="none" w:sz="0" w:space="0" w:color="auto"/>
        <w:left w:val="none" w:sz="0" w:space="0" w:color="auto"/>
        <w:bottom w:val="none" w:sz="0" w:space="0" w:color="auto"/>
        <w:right w:val="none" w:sz="0" w:space="0" w:color="auto"/>
      </w:divBdr>
      <w:divsChild>
        <w:div w:id="2033799060">
          <w:marLeft w:val="0"/>
          <w:marRight w:val="0"/>
          <w:marTop w:val="0"/>
          <w:marBottom w:val="0"/>
          <w:divBdr>
            <w:top w:val="none" w:sz="0" w:space="0" w:color="auto"/>
            <w:left w:val="none" w:sz="0" w:space="0" w:color="auto"/>
            <w:bottom w:val="none" w:sz="0" w:space="0" w:color="auto"/>
            <w:right w:val="none" w:sz="0" w:space="0" w:color="auto"/>
          </w:divBdr>
          <w:divsChild>
            <w:div w:id="950429830">
              <w:marLeft w:val="0"/>
              <w:marRight w:val="0"/>
              <w:marTop w:val="0"/>
              <w:marBottom w:val="0"/>
              <w:divBdr>
                <w:top w:val="none" w:sz="0" w:space="0" w:color="auto"/>
                <w:left w:val="none" w:sz="0" w:space="0" w:color="auto"/>
                <w:bottom w:val="none" w:sz="0" w:space="0" w:color="auto"/>
                <w:right w:val="none" w:sz="0" w:space="0" w:color="auto"/>
              </w:divBdr>
              <w:divsChild>
                <w:div w:id="761530580">
                  <w:marLeft w:val="0"/>
                  <w:marRight w:val="0"/>
                  <w:marTop w:val="0"/>
                  <w:marBottom w:val="0"/>
                  <w:divBdr>
                    <w:top w:val="none" w:sz="0" w:space="0" w:color="auto"/>
                    <w:left w:val="none" w:sz="0" w:space="0" w:color="auto"/>
                    <w:bottom w:val="none" w:sz="0" w:space="0" w:color="auto"/>
                    <w:right w:val="none" w:sz="0" w:space="0" w:color="auto"/>
                  </w:divBdr>
                  <w:divsChild>
                    <w:div w:id="1637106260">
                      <w:marLeft w:val="0"/>
                      <w:marRight w:val="0"/>
                      <w:marTop w:val="0"/>
                      <w:marBottom w:val="0"/>
                      <w:divBdr>
                        <w:top w:val="none" w:sz="0" w:space="0" w:color="auto"/>
                        <w:left w:val="none" w:sz="0" w:space="0" w:color="auto"/>
                        <w:bottom w:val="none" w:sz="0" w:space="0" w:color="auto"/>
                        <w:right w:val="none" w:sz="0" w:space="0" w:color="auto"/>
                      </w:divBdr>
                      <w:divsChild>
                        <w:div w:id="2024239971">
                          <w:marLeft w:val="0"/>
                          <w:marRight w:val="0"/>
                          <w:marTop w:val="0"/>
                          <w:marBottom w:val="0"/>
                          <w:divBdr>
                            <w:top w:val="none" w:sz="0" w:space="0" w:color="auto"/>
                            <w:left w:val="none" w:sz="0" w:space="0" w:color="auto"/>
                            <w:bottom w:val="none" w:sz="0" w:space="0" w:color="auto"/>
                            <w:right w:val="none" w:sz="0" w:space="0" w:color="auto"/>
                          </w:divBdr>
                        </w:div>
                        <w:div w:id="1158033489">
                          <w:marLeft w:val="0"/>
                          <w:marRight w:val="0"/>
                          <w:marTop w:val="0"/>
                          <w:marBottom w:val="0"/>
                          <w:divBdr>
                            <w:top w:val="none" w:sz="0" w:space="0" w:color="auto"/>
                            <w:left w:val="none" w:sz="0" w:space="0" w:color="auto"/>
                            <w:bottom w:val="none" w:sz="0" w:space="0" w:color="auto"/>
                            <w:right w:val="none" w:sz="0" w:space="0" w:color="auto"/>
                          </w:divBdr>
                        </w:div>
                        <w:div w:id="9053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195546">
      <w:bodyDiv w:val="1"/>
      <w:marLeft w:val="0"/>
      <w:marRight w:val="0"/>
      <w:marTop w:val="0"/>
      <w:marBottom w:val="0"/>
      <w:divBdr>
        <w:top w:val="none" w:sz="0" w:space="0" w:color="auto"/>
        <w:left w:val="none" w:sz="0" w:space="0" w:color="auto"/>
        <w:bottom w:val="none" w:sz="0" w:space="0" w:color="auto"/>
        <w:right w:val="none" w:sz="0" w:space="0" w:color="auto"/>
      </w:divBdr>
      <w:divsChild>
        <w:div w:id="1693610326">
          <w:marLeft w:val="0"/>
          <w:marRight w:val="0"/>
          <w:marTop w:val="0"/>
          <w:marBottom w:val="0"/>
          <w:divBdr>
            <w:top w:val="none" w:sz="0" w:space="0" w:color="auto"/>
            <w:left w:val="none" w:sz="0" w:space="0" w:color="auto"/>
            <w:bottom w:val="none" w:sz="0" w:space="0" w:color="auto"/>
            <w:right w:val="none" w:sz="0" w:space="0" w:color="auto"/>
          </w:divBdr>
        </w:div>
      </w:divsChild>
    </w:div>
    <w:div w:id="461506063">
      <w:bodyDiv w:val="1"/>
      <w:marLeft w:val="0"/>
      <w:marRight w:val="0"/>
      <w:marTop w:val="0"/>
      <w:marBottom w:val="0"/>
      <w:divBdr>
        <w:top w:val="none" w:sz="0" w:space="0" w:color="auto"/>
        <w:left w:val="none" w:sz="0" w:space="0" w:color="auto"/>
        <w:bottom w:val="none" w:sz="0" w:space="0" w:color="auto"/>
        <w:right w:val="none" w:sz="0" w:space="0" w:color="auto"/>
      </w:divBdr>
    </w:div>
    <w:div w:id="584001031">
      <w:bodyDiv w:val="1"/>
      <w:marLeft w:val="0"/>
      <w:marRight w:val="0"/>
      <w:marTop w:val="0"/>
      <w:marBottom w:val="0"/>
      <w:divBdr>
        <w:top w:val="none" w:sz="0" w:space="0" w:color="auto"/>
        <w:left w:val="none" w:sz="0" w:space="0" w:color="auto"/>
        <w:bottom w:val="none" w:sz="0" w:space="0" w:color="auto"/>
        <w:right w:val="none" w:sz="0" w:space="0" w:color="auto"/>
      </w:divBdr>
      <w:divsChild>
        <w:div w:id="611521985">
          <w:marLeft w:val="0"/>
          <w:marRight w:val="0"/>
          <w:marTop w:val="0"/>
          <w:marBottom w:val="0"/>
          <w:divBdr>
            <w:top w:val="none" w:sz="0" w:space="0" w:color="auto"/>
            <w:left w:val="none" w:sz="0" w:space="0" w:color="auto"/>
            <w:bottom w:val="none" w:sz="0" w:space="0" w:color="auto"/>
            <w:right w:val="none" w:sz="0" w:space="0" w:color="auto"/>
          </w:divBdr>
          <w:divsChild>
            <w:div w:id="1128666508">
              <w:marLeft w:val="0"/>
              <w:marRight w:val="0"/>
              <w:marTop w:val="0"/>
              <w:marBottom w:val="0"/>
              <w:divBdr>
                <w:top w:val="none" w:sz="0" w:space="0" w:color="auto"/>
                <w:left w:val="none" w:sz="0" w:space="0" w:color="auto"/>
                <w:bottom w:val="none" w:sz="0" w:space="0" w:color="auto"/>
                <w:right w:val="none" w:sz="0" w:space="0" w:color="auto"/>
              </w:divBdr>
              <w:divsChild>
                <w:div w:id="1226532249">
                  <w:marLeft w:val="0"/>
                  <w:marRight w:val="0"/>
                  <w:marTop w:val="0"/>
                  <w:marBottom w:val="0"/>
                  <w:divBdr>
                    <w:top w:val="none" w:sz="0" w:space="0" w:color="auto"/>
                    <w:left w:val="none" w:sz="0" w:space="0" w:color="auto"/>
                    <w:bottom w:val="none" w:sz="0" w:space="0" w:color="auto"/>
                    <w:right w:val="none" w:sz="0" w:space="0" w:color="auto"/>
                  </w:divBdr>
                  <w:divsChild>
                    <w:div w:id="307900194">
                      <w:marLeft w:val="0"/>
                      <w:marRight w:val="0"/>
                      <w:marTop w:val="0"/>
                      <w:marBottom w:val="0"/>
                      <w:divBdr>
                        <w:top w:val="none" w:sz="0" w:space="0" w:color="auto"/>
                        <w:left w:val="none" w:sz="0" w:space="0" w:color="auto"/>
                        <w:bottom w:val="none" w:sz="0" w:space="0" w:color="auto"/>
                        <w:right w:val="none" w:sz="0" w:space="0" w:color="auto"/>
                      </w:divBdr>
                      <w:divsChild>
                        <w:div w:id="9057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257545">
      <w:bodyDiv w:val="1"/>
      <w:marLeft w:val="0"/>
      <w:marRight w:val="0"/>
      <w:marTop w:val="0"/>
      <w:marBottom w:val="0"/>
      <w:divBdr>
        <w:top w:val="none" w:sz="0" w:space="0" w:color="auto"/>
        <w:left w:val="none" w:sz="0" w:space="0" w:color="auto"/>
        <w:bottom w:val="none" w:sz="0" w:space="0" w:color="auto"/>
        <w:right w:val="none" w:sz="0" w:space="0" w:color="auto"/>
      </w:divBdr>
      <w:divsChild>
        <w:div w:id="1940483351">
          <w:marLeft w:val="0"/>
          <w:marRight w:val="0"/>
          <w:marTop w:val="0"/>
          <w:marBottom w:val="0"/>
          <w:divBdr>
            <w:top w:val="none" w:sz="0" w:space="0" w:color="auto"/>
            <w:left w:val="none" w:sz="0" w:space="0" w:color="auto"/>
            <w:bottom w:val="none" w:sz="0" w:space="0" w:color="auto"/>
            <w:right w:val="none" w:sz="0" w:space="0" w:color="auto"/>
          </w:divBdr>
        </w:div>
      </w:divsChild>
    </w:div>
    <w:div w:id="734470564">
      <w:bodyDiv w:val="1"/>
      <w:marLeft w:val="0"/>
      <w:marRight w:val="0"/>
      <w:marTop w:val="0"/>
      <w:marBottom w:val="0"/>
      <w:divBdr>
        <w:top w:val="none" w:sz="0" w:space="0" w:color="auto"/>
        <w:left w:val="none" w:sz="0" w:space="0" w:color="auto"/>
        <w:bottom w:val="none" w:sz="0" w:space="0" w:color="auto"/>
        <w:right w:val="none" w:sz="0" w:space="0" w:color="auto"/>
      </w:divBdr>
      <w:divsChild>
        <w:div w:id="1045836221">
          <w:marLeft w:val="0"/>
          <w:marRight w:val="0"/>
          <w:marTop w:val="0"/>
          <w:marBottom w:val="0"/>
          <w:divBdr>
            <w:top w:val="none" w:sz="0" w:space="0" w:color="auto"/>
            <w:left w:val="none" w:sz="0" w:space="0" w:color="auto"/>
            <w:bottom w:val="none" w:sz="0" w:space="0" w:color="auto"/>
            <w:right w:val="none" w:sz="0" w:space="0" w:color="auto"/>
          </w:divBdr>
        </w:div>
      </w:divsChild>
    </w:div>
    <w:div w:id="747966782">
      <w:bodyDiv w:val="1"/>
      <w:marLeft w:val="0"/>
      <w:marRight w:val="0"/>
      <w:marTop w:val="0"/>
      <w:marBottom w:val="0"/>
      <w:divBdr>
        <w:top w:val="none" w:sz="0" w:space="0" w:color="auto"/>
        <w:left w:val="none" w:sz="0" w:space="0" w:color="auto"/>
        <w:bottom w:val="none" w:sz="0" w:space="0" w:color="auto"/>
        <w:right w:val="none" w:sz="0" w:space="0" w:color="auto"/>
      </w:divBdr>
    </w:div>
    <w:div w:id="764806018">
      <w:bodyDiv w:val="1"/>
      <w:marLeft w:val="0"/>
      <w:marRight w:val="0"/>
      <w:marTop w:val="0"/>
      <w:marBottom w:val="0"/>
      <w:divBdr>
        <w:top w:val="none" w:sz="0" w:space="0" w:color="auto"/>
        <w:left w:val="none" w:sz="0" w:space="0" w:color="auto"/>
        <w:bottom w:val="none" w:sz="0" w:space="0" w:color="auto"/>
        <w:right w:val="none" w:sz="0" w:space="0" w:color="auto"/>
      </w:divBdr>
      <w:divsChild>
        <w:div w:id="1172987722">
          <w:marLeft w:val="0"/>
          <w:marRight w:val="0"/>
          <w:marTop w:val="0"/>
          <w:marBottom w:val="0"/>
          <w:divBdr>
            <w:top w:val="none" w:sz="0" w:space="0" w:color="auto"/>
            <w:left w:val="none" w:sz="0" w:space="0" w:color="auto"/>
            <w:bottom w:val="none" w:sz="0" w:space="0" w:color="auto"/>
            <w:right w:val="none" w:sz="0" w:space="0" w:color="auto"/>
          </w:divBdr>
          <w:divsChild>
            <w:div w:id="648443814">
              <w:marLeft w:val="0"/>
              <w:marRight w:val="0"/>
              <w:marTop w:val="0"/>
              <w:marBottom w:val="0"/>
              <w:divBdr>
                <w:top w:val="none" w:sz="0" w:space="0" w:color="auto"/>
                <w:left w:val="none" w:sz="0" w:space="0" w:color="auto"/>
                <w:bottom w:val="none" w:sz="0" w:space="0" w:color="auto"/>
                <w:right w:val="none" w:sz="0" w:space="0" w:color="auto"/>
              </w:divBdr>
              <w:divsChild>
                <w:div w:id="198903155">
                  <w:marLeft w:val="0"/>
                  <w:marRight w:val="0"/>
                  <w:marTop w:val="0"/>
                  <w:marBottom w:val="0"/>
                  <w:divBdr>
                    <w:top w:val="none" w:sz="0" w:space="0" w:color="auto"/>
                    <w:left w:val="none" w:sz="0" w:space="0" w:color="auto"/>
                    <w:bottom w:val="none" w:sz="0" w:space="0" w:color="auto"/>
                    <w:right w:val="none" w:sz="0" w:space="0" w:color="auto"/>
                  </w:divBdr>
                  <w:divsChild>
                    <w:div w:id="1010915888">
                      <w:marLeft w:val="0"/>
                      <w:marRight w:val="0"/>
                      <w:marTop w:val="0"/>
                      <w:marBottom w:val="0"/>
                      <w:divBdr>
                        <w:top w:val="none" w:sz="0" w:space="0" w:color="auto"/>
                        <w:left w:val="none" w:sz="0" w:space="0" w:color="auto"/>
                        <w:bottom w:val="none" w:sz="0" w:space="0" w:color="auto"/>
                        <w:right w:val="none" w:sz="0" w:space="0" w:color="auto"/>
                      </w:divBdr>
                      <w:divsChild>
                        <w:div w:id="664942601">
                          <w:marLeft w:val="0"/>
                          <w:marRight w:val="0"/>
                          <w:marTop w:val="0"/>
                          <w:marBottom w:val="0"/>
                          <w:divBdr>
                            <w:top w:val="none" w:sz="0" w:space="0" w:color="auto"/>
                            <w:left w:val="none" w:sz="0" w:space="0" w:color="auto"/>
                            <w:bottom w:val="none" w:sz="0" w:space="0" w:color="auto"/>
                            <w:right w:val="none" w:sz="0" w:space="0" w:color="auto"/>
                          </w:divBdr>
                          <w:divsChild>
                            <w:div w:id="124130570">
                              <w:marLeft w:val="0"/>
                              <w:marRight w:val="0"/>
                              <w:marTop w:val="0"/>
                              <w:marBottom w:val="0"/>
                              <w:divBdr>
                                <w:top w:val="none" w:sz="0" w:space="0" w:color="auto"/>
                                <w:left w:val="none" w:sz="0" w:space="0" w:color="auto"/>
                                <w:bottom w:val="none" w:sz="0" w:space="0" w:color="auto"/>
                                <w:right w:val="none" w:sz="0" w:space="0" w:color="auto"/>
                              </w:divBdr>
                              <w:divsChild>
                                <w:div w:id="528028547">
                                  <w:marLeft w:val="0"/>
                                  <w:marRight w:val="0"/>
                                  <w:marTop w:val="0"/>
                                  <w:marBottom w:val="0"/>
                                  <w:divBdr>
                                    <w:top w:val="none" w:sz="0" w:space="0" w:color="auto"/>
                                    <w:left w:val="none" w:sz="0" w:space="0" w:color="auto"/>
                                    <w:bottom w:val="none" w:sz="0" w:space="0" w:color="auto"/>
                                    <w:right w:val="none" w:sz="0" w:space="0" w:color="auto"/>
                                  </w:divBdr>
                                  <w:divsChild>
                                    <w:div w:id="209685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808198">
      <w:bodyDiv w:val="1"/>
      <w:marLeft w:val="0"/>
      <w:marRight w:val="0"/>
      <w:marTop w:val="0"/>
      <w:marBottom w:val="0"/>
      <w:divBdr>
        <w:top w:val="none" w:sz="0" w:space="0" w:color="auto"/>
        <w:left w:val="none" w:sz="0" w:space="0" w:color="auto"/>
        <w:bottom w:val="none" w:sz="0" w:space="0" w:color="auto"/>
        <w:right w:val="none" w:sz="0" w:space="0" w:color="auto"/>
      </w:divBdr>
      <w:divsChild>
        <w:div w:id="36898764">
          <w:marLeft w:val="0"/>
          <w:marRight w:val="0"/>
          <w:marTop w:val="0"/>
          <w:marBottom w:val="0"/>
          <w:divBdr>
            <w:top w:val="none" w:sz="0" w:space="0" w:color="auto"/>
            <w:left w:val="none" w:sz="0" w:space="0" w:color="auto"/>
            <w:bottom w:val="none" w:sz="0" w:space="0" w:color="auto"/>
            <w:right w:val="none" w:sz="0" w:space="0" w:color="auto"/>
          </w:divBdr>
        </w:div>
      </w:divsChild>
    </w:div>
    <w:div w:id="813762910">
      <w:bodyDiv w:val="1"/>
      <w:marLeft w:val="0"/>
      <w:marRight w:val="0"/>
      <w:marTop w:val="0"/>
      <w:marBottom w:val="0"/>
      <w:divBdr>
        <w:top w:val="none" w:sz="0" w:space="0" w:color="auto"/>
        <w:left w:val="none" w:sz="0" w:space="0" w:color="auto"/>
        <w:bottom w:val="none" w:sz="0" w:space="0" w:color="auto"/>
        <w:right w:val="none" w:sz="0" w:space="0" w:color="auto"/>
      </w:divBdr>
      <w:divsChild>
        <w:div w:id="1695767720">
          <w:marLeft w:val="0"/>
          <w:marRight w:val="0"/>
          <w:marTop w:val="0"/>
          <w:marBottom w:val="0"/>
          <w:divBdr>
            <w:top w:val="none" w:sz="0" w:space="0" w:color="auto"/>
            <w:left w:val="none" w:sz="0" w:space="0" w:color="auto"/>
            <w:bottom w:val="none" w:sz="0" w:space="0" w:color="auto"/>
            <w:right w:val="none" w:sz="0" w:space="0" w:color="auto"/>
          </w:divBdr>
          <w:divsChild>
            <w:div w:id="876355222">
              <w:marLeft w:val="0"/>
              <w:marRight w:val="0"/>
              <w:marTop w:val="0"/>
              <w:marBottom w:val="0"/>
              <w:divBdr>
                <w:top w:val="none" w:sz="0" w:space="0" w:color="auto"/>
                <w:left w:val="none" w:sz="0" w:space="0" w:color="auto"/>
                <w:bottom w:val="none" w:sz="0" w:space="0" w:color="auto"/>
                <w:right w:val="none" w:sz="0" w:space="0" w:color="auto"/>
              </w:divBdr>
              <w:divsChild>
                <w:div w:id="392896252">
                  <w:marLeft w:val="0"/>
                  <w:marRight w:val="0"/>
                  <w:marTop w:val="0"/>
                  <w:marBottom w:val="0"/>
                  <w:divBdr>
                    <w:top w:val="none" w:sz="0" w:space="0" w:color="auto"/>
                    <w:left w:val="none" w:sz="0" w:space="0" w:color="auto"/>
                    <w:bottom w:val="none" w:sz="0" w:space="0" w:color="auto"/>
                    <w:right w:val="none" w:sz="0" w:space="0" w:color="auto"/>
                  </w:divBdr>
                  <w:divsChild>
                    <w:div w:id="774906890">
                      <w:marLeft w:val="0"/>
                      <w:marRight w:val="0"/>
                      <w:marTop w:val="0"/>
                      <w:marBottom w:val="0"/>
                      <w:divBdr>
                        <w:top w:val="none" w:sz="0" w:space="0" w:color="auto"/>
                        <w:left w:val="none" w:sz="0" w:space="0" w:color="auto"/>
                        <w:bottom w:val="none" w:sz="0" w:space="0" w:color="auto"/>
                        <w:right w:val="none" w:sz="0" w:space="0" w:color="auto"/>
                      </w:divBdr>
                      <w:divsChild>
                        <w:div w:id="1397432866">
                          <w:marLeft w:val="0"/>
                          <w:marRight w:val="0"/>
                          <w:marTop w:val="0"/>
                          <w:marBottom w:val="0"/>
                          <w:divBdr>
                            <w:top w:val="none" w:sz="0" w:space="0" w:color="auto"/>
                            <w:left w:val="none" w:sz="0" w:space="0" w:color="auto"/>
                            <w:bottom w:val="none" w:sz="0" w:space="0" w:color="auto"/>
                            <w:right w:val="none" w:sz="0" w:space="0" w:color="auto"/>
                          </w:divBdr>
                        </w:div>
                        <w:div w:id="2924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851832">
      <w:bodyDiv w:val="1"/>
      <w:marLeft w:val="0"/>
      <w:marRight w:val="0"/>
      <w:marTop w:val="0"/>
      <w:marBottom w:val="0"/>
      <w:divBdr>
        <w:top w:val="none" w:sz="0" w:space="0" w:color="auto"/>
        <w:left w:val="none" w:sz="0" w:space="0" w:color="auto"/>
        <w:bottom w:val="none" w:sz="0" w:space="0" w:color="auto"/>
        <w:right w:val="none" w:sz="0" w:space="0" w:color="auto"/>
      </w:divBdr>
      <w:divsChild>
        <w:div w:id="1375734979">
          <w:marLeft w:val="0"/>
          <w:marRight w:val="0"/>
          <w:marTop w:val="0"/>
          <w:marBottom w:val="0"/>
          <w:divBdr>
            <w:top w:val="none" w:sz="0" w:space="0" w:color="auto"/>
            <w:left w:val="none" w:sz="0" w:space="0" w:color="auto"/>
            <w:bottom w:val="none" w:sz="0" w:space="0" w:color="auto"/>
            <w:right w:val="none" w:sz="0" w:space="0" w:color="auto"/>
          </w:divBdr>
          <w:divsChild>
            <w:div w:id="1807895049">
              <w:marLeft w:val="0"/>
              <w:marRight w:val="0"/>
              <w:marTop w:val="0"/>
              <w:marBottom w:val="0"/>
              <w:divBdr>
                <w:top w:val="none" w:sz="0" w:space="0" w:color="auto"/>
                <w:left w:val="none" w:sz="0" w:space="0" w:color="auto"/>
                <w:bottom w:val="none" w:sz="0" w:space="0" w:color="auto"/>
                <w:right w:val="none" w:sz="0" w:space="0" w:color="auto"/>
              </w:divBdr>
              <w:divsChild>
                <w:div w:id="1129477211">
                  <w:marLeft w:val="0"/>
                  <w:marRight w:val="0"/>
                  <w:marTop w:val="0"/>
                  <w:marBottom w:val="0"/>
                  <w:divBdr>
                    <w:top w:val="none" w:sz="0" w:space="0" w:color="auto"/>
                    <w:left w:val="none" w:sz="0" w:space="0" w:color="auto"/>
                    <w:bottom w:val="none" w:sz="0" w:space="0" w:color="auto"/>
                    <w:right w:val="none" w:sz="0" w:space="0" w:color="auto"/>
                  </w:divBdr>
                  <w:divsChild>
                    <w:div w:id="1777753595">
                      <w:marLeft w:val="0"/>
                      <w:marRight w:val="0"/>
                      <w:marTop w:val="0"/>
                      <w:marBottom w:val="0"/>
                      <w:divBdr>
                        <w:top w:val="none" w:sz="0" w:space="0" w:color="auto"/>
                        <w:left w:val="none" w:sz="0" w:space="0" w:color="auto"/>
                        <w:bottom w:val="none" w:sz="0" w:space="0" w:color="auto"/>
                        <w:right w:val="none" w:sz="0" w:space="0" w:color="auto"/>
                      </w:divBdr>
                    </w:div>
                    <w:div w:id="1256941056">
                      <w:marLeft w:val="0"/>
                      <w:marRight w:val="0"/>
                      <w:marTop w:val="0"/>
                      <w:marBottom w:val="0"/>
                      <w:divBdr>
                        <w:top w:val="none" w:sz="0" w:space="0" w:color="auto"/>
                        <w:left w:val="none" w:sz="0" w:space="0" w:color="auto"/>
                        <w:bottom w:val="none" w:sz="0" w:space="0" w:color="auto"/>
                        <w:right w:val="none" w:sz="0" w:space="0" w:color="auto"/>
                      </w:divBdr>
                      <w:divsChild>
                        <w:div w:id="2066442039">
                          <w:marLeft w:val="0"/>
                          <w:marRight w:val="0"/>
                          <w:marTop w:val="0"/>
                          <w:marBottom w:val="0"/>
                          <w:divBdr>
                            <w:top w:val="none" w:sz="0" w:space="0" w:color="auto"/>
                            <w:left w:val="none" w:sz="0" w:space="0" w:color="auto"/>
                            <w:bottom w:val="none" w:sz="0" w:space="0" w:color="auto"/>
                            <w:right w:val="none" w:sz="0" w:space="0" w:color="auto"/>
                          </w:divBdr>
                        </w:div>
                        <w:div w:id="1301955905">
                          <w:marLeft w:val="0"/>
                          <w:marRight w:val="0"/>
                          <w:marTop w:val="0"/>
                          <w:marBottom w:val="0"/>
                          <w:divBdr>
                            <w:top w:val="none" w:sz="0" w:space="0" w:color="auto"/>
                            <w:left w:val="none" w:sz="0" w:space="0" w:color="auto"/>
                            <w:bottom w:val="none" w:sz="0" w:space="0" w:color="auto"/>
                            <w:right w:val="none" w:sz="0" w:space="0" w:color="auto"/>
                          </w:divBdr>
                        </w:div>
                        <w:div w:id="2003046978">
                          <w:marLeft w:val="0"/>
                          <w:marRight w:val="0"/>
                          <w:marTop w:val="0"/>
                          <w:marBottom w:val="0"/>
                          <w:divBdr>
                            <w:top w:val="none" w:sz="0" w:space="0" w:color="auto"/>
                            <w:left w:val="none" w:sz="0" w:space="0" w:color="auto"/>
                            <w:bottom w:val="none" w:sz="0" w:space="0" w:color="auto"/>
                            <w:right w:val="none" w:sz="0" w:space="0" w:color="auto"/>
                          </w:divBdr>
                        </w:div>
                        <w:div w:id="210265858">
                          <w:marLeft w:val="0"/>
                          <w:marRight w:val="0"/>
                          <w:marTop w:val="0"/>
                          <w:marBottom w:val="0"/>
                          <w:divBdr>
                            <w:top w:val="none" w:sz="0" w:space="0" w:color="auto"/>
                            <w:left w:val="none" w:sz="0" w:space="0" w:color="auto"/>
                            <w:bottom w:val="none" w:sz="0" w:space="0" w:color="auto"/>
                            <w:right w:val="none" w:sz="0" w:space="0" w:color="auto"/>
                          </w:divBdr>
                        </w:div>
                        <w:div w:id="1865172089">
                          <w:marLeft w:val="0"/>
                          <w:marRight w:val="0"/>
                          <w:marTop w:val="0"/>
                          <w:marBottom w:val="0"/>
                          <w:divBdr>
                            <w:top w:val="none" w:sz="0" w:space="0" w:color="auto"/>
                            <w:left w:val="none" w:sz="0" w:space="0" w:color="auto"/>
                            <w:bottom w:val="none" w:sz="0" w:space="0" w:color="auto"/>
                            <w:right w:val="none" w:sz="0" w:space="0" w:color="auto"/>
                          </w:divBdr>
                        </w:div>
                        <w:div w:id="2084983150">
                          <w:marLeft w:val="0"/>
                          <w:marRight w:val="0"/>
                          <w:marTop w:val="0"/>
                          <w:marBottom w:val="0"/>
                          <w:divBdr>
                            <w:top w:val="none" w:sz="0" w:space="0" w:color="auto"/>
                            <w:left w:val="none" w:sz="0" w:space="0" w:color="auto"/>
                            <w:bottom w:val="none" w:sz="0" w:space="0" w:color="auto"/>
                            <w:right w:val="none" w:sz="0" w:space="0" w:color="auto"/>
                          </w:divBdr>
                        </w:div>
                        <w:div w:id="27328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434421">
      <w:bodyDiv w:val="1"/>
      <w:marLeft w:val="0"/>
      <w:marRight w:val="0"/>
      <w:marTop w:val="0"/>
      <w:marBottom w:val="0"/>
      <w:divBdr>
        <w:top w:val="none" w:sz="0" w:space="0" w:color="auto"/>
        <w:left w:val="none" w:sz="0" w:space="0" w:color="auto"/>
        <w:bottom w:val="none" w:sz="0" w:space="0" w:color="auto"/>
        <w:right w:val="none" w:sz="0" w:space="0" w:color="auto"/>
      </w:divBdr>
      <w:divsChild>
        <w:div w:id="480007652">
          <w:marLeft w:val="0"/>
          <w:marRight w:val="0"/>
          <w:marTop w:val="0"/>
          <w:marBottom w:val="0"/>
          <w:divBdr>
            <w:top w:val="none" w:sz="0" w:space="0" w:color="auto"/>
            <w:left w:val="none" w:sz="0" w:space="0" w:color="auto"/>
            <w:bottom w:val="none" w:sz="0" w:space="0" w:color="auto"/>
            <w:right w:val="none" w:sz="0" w:space="0" w:color="auto"/>
          </w:divBdr>
          <w:divsChild>
            <w:div w:id="1528789682">
              <w:marLeft w:val="0"/>
              <w:marRight w:val="0"/>
              <w:marTop w:val="0"/>
              <w:marBottom w:val="0"/>
              <w:divBdr>
                <w:top w:val="none" w:sz="0" w:space="0" w:color="auto"/>
                <w:left w:val="none" w:sz="0" w:space="0" w:color="auto"/>
                <w:bottom w:val="none" w:sz="0" w:space="0" w:color="auto"/>
                <w:right w:val="none" w:sz="0" w:space="0" w:color="auto"/>
              </w:divBdr>
              <w:divsChild>
                <w:div w:id="1957062232">
                  <w:marLeft w:val="0"/>
                  <w:marRight w:val="0"/>
                  <w:marTop w:val="0"/>
                  <w:marBottom w:val="0"/>
                  <w:divBdr>
                    <w:top w:val="none" w:sz="0" w:space="0" w:color="auto"/>
                    <w:left w:val="none" w:sz="0" w:space="0" w:color="auto"/>
                    <w:bottom w:val="none" w:sz="0" w:space="0" w:color="auto"/>
                    <w:right w:val="none" w:sz="0" w:space="0" w:color="auto"/>
                  </w:divBdr>
                  <w:divsChild>
                    <w:div w:id="1822964983">
                      <w:marLeft w:val="0"/>
                      <w:marRight w:val="0"/>
                      <w:marTop w:val="0"/>
                      <w:marBottom w:val="0"/>
                      <w:divBdr>
                        <w:top w:val="none" w:sz="0" w:space="0" w:color="auto"/>
                        <w:left w:val="none" w:sz="0" w:space="0" w:color="auto"/>
                        <w:bottom w:val="none" w:sz="0" w:space="0" w:color="auto"/>
                        <w:right w:val="none" w:sz="0" w:space="0" w:color="auto"/>
                      </w:divBdr>
                      <w:divsChild>
                        <w:div w:id="53982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59184">
      <w:bodyDiv w:val="1"/>
      <w:marLeft w:val="0"/>
      <w:marRight w:val="0"/>
      <w:marTop w:val="0"/>
      <w:marBottom w:val="0"/>
      <w:divBdr>
        <w:top w:val="none" w:sz="0" w:space="0" w:color="auto"/>
        <w:left w:val="none" w:sz="0" w:space="0" w:color="auto"/>
        <w:bottom w:val="none" w:sz="0" w:space="0" w:color="auto"/>
        <w:right w:val="none" w:sz="0" w:space="0" w:color="auto"/>
      </w:divBdr>
      <w:divsChild>
        <w:div w:id="1570190057">
          <w:marLeft w:val="0"/>
          <w:marRight w:val="0"/>
          <w:marTop w:val="0"/>
          <w:marBottom w:val="0"/>
          <w:divBdr>
            <w:top w:val="none" w:sz="0" w:space="0" w:color="auto"/>
            <w:left w:val="none" w:sz="0" w:space="0" w:color="auto"/>
            <w:bottom w:val="none" w:sz="0" w:space="0" w:color="auto"/>
            <w:right w:val="none" w:sz="0" w:space="0" w:color="auto"/>
          </w:divBdr>
        </w:div>
      </w:divsChild>
    </w:div>
    <w:div w:id="1069578247">
      <w:bodyDiv w:val="1"/>
      <w:marLeft w:val="0"/>
      <w:marRight w:val="0"/>
      <w:marTop w:val="0"/>
      <w:marBottom w:val="0"/>
      <w:divBdr>
        <w:top w:val="none" w:sz="0" w:space="0" w:color="auto"/>
        <w:left w:val="none" w:sz="0" w:space="0" w:color="auto"/>
        <w:bottom w:val="none" w:sz="0" w:space="0" w:color="auto"/>
        <w:right w:val="none" w:sz="0" w:space="0" w:color="auto"/>
      </w:divBdr>
      <w:divsChild>
        <w:div w:id="430199245">
          <w:marLeft w:val="0"/>
          <w:marRight w:val="0"/>
          <w:marTop w:val="0"/>
          <w:marBottom w:val="0"/>
          <w:divBdr>
            <w:top w:val="none" w:sz="0" w:space="0" w:color="auto"/>
            <w:left w:val="none" w:sz="0" w:space="0" w:color="auto"/>
            <w:bottom w:val="none" w:sz="0" w:space="0" w:color="auto"/>
            <w:right w:val="none" w:sz="0" w:space="0" w:color="auto"/>
          </w:divBdr>
          <w:divsChild>
            <w:div w:id="2091540647">
              <w:marLeft w:val="0"/>
              <w:marRight w:val="0"/>
              <w:marTop w:val="0"/>
              <w:marBottom w:val="0"/>
              <w:divBdr>
                <w:top w:val="none" w:sz="0" w:space="0" w:color="auto"/>
                <w:left w:val="none" w:sz="0" w:space="0" w:color="auto"/>
                <w:bottom w:val="none" w:sz="0" w:space="0" w:color="auto"/>
                <w:right w:val="none" w:sz="0" w:space="0" w:color="auto"/>
              </w:divBdr>
              <w:divsChild>
                <w:div w:id="420762216">
                  <w:marLeft w:val="0"/>
                  <w:marRight w:val="0"/>
                  <w:marTop w:val="0"/>
                  <w:marBottom w:val="0"/>
                  <w:divBdr>
                    <w:top w:val="none" w:sz="0" w:space="0" w:color="auto"/>
                    <w:left w:val="none" w:sz="0" w:space="0" w:color="auto"/>
                    <w:bottom w:val="none" w:sz="0" w:space="0" w:color="auto"/>
                    <w:right w:val="none" w:sz="0" w:space="0" w:color="auto"/>
                  </w:divBdr>
                  <w:divsChild>
                    <w:div w:id="798719692">
                      <w:marLeft w:val="0"/>
                      <w:marRight w:val="0"/>
                      <w:marTop w:val="0"/>
                      <w:marBottom w:val="0"/>
                      <w:divBdr>
                        <w:top w:val="none" w:sz="0" w:space="0" w:color="auto"/>
                        <w:left w:val="none" w:sz="0" w:space="0" w:color="auto"/>
                        <w:bottom w:val="none" w:sz="0" w:space="0" w:color="auto"/>
                        <w:right w:val="none" w:sz="0" w:space="0" w:color="auto"/>
                      </w:divBdr>
                      <w:divsChild>
                        <w:div w:id="404449709">
                          <w:marLeft w:val="0"/>
                          <w:marRight w:val="0"/>
                          <w:marTop w:val="0"/>
                          <w:marBottom w:val="0"/>
                          <w:divBdr>
                            <w:top w:val="none" w:sz="0" w:space="0" w:color="auto"/>
                            <w:left w:val="none" w:sz="0" w:space="0" w:color="auto"/>
                            <w:bottom w:val="none" w:sz="0" w:space="0" w:color="auto"/>
                            <w:right w:val="none" w:sz="0" w:space="0" w:color="auto"/>
                          </w:divBdr>
                          <w:divsChild>
                            <w:div w:id="13125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442619">
      <w:bodyDiv w:val="1"/>
      <w:marLeft w:val="0"/>
      <w:marRight w:val="0"/>
      <w:marTop w:val="0"/>
      <w:marBottom w:val="0"/>
      <w:divBdr>
        <w:top w:val="none" w:sz="0" w:space="0" w:color="auto"/>
        <w:left w:val="none" w:sz="0" w:space="0" w:color="auto"/>
        <w:bottom w:val="none" w:sz="0" w:space="0" w:color="auto"/>
        <w:right w:val="none" w:sz="0" w:space="0" w:color="auto"/>
      </w:divBdr>
    </w:div>
    <w:div w:id="1154376695">
      <w:bodyDiv w:val="1"/>
      <w:marLeft w:val="0"/>
      <w:marRight w:val="0"/>
      <w:marTop w:val="0"/>
      <w:marBottom w:val="0"/>
      <w:divBdr>
        <w:top w:val="none" w:sz="0" w:space="0" w:color="auto"/>
        <w:left w:val="none" w:sz="0" w:space="0" w:color="auto"/>
        <w:bottom w:val="none" w:sz="0" w:space="0" w:color="auto"/>
        <w:right w:val="none" w:sz="0" w:space="0" w:color="auto"/>
      </w:divBdr>
    </w:div>
    <w:div w:id="1170945636">
      <w:bodyDiv w:val="1"/>
      <w:marLeft w:val="0"/>
      <w:marRight w:val="0"/>
      <w:marTop w:val="0"/>
      <w:marBottom w:val="0"/>
      <w:divBdr>
        <w:top w:val="none" w:sz="0" w:space="0" w:color="auto"/>
        <w:left w:val="none" w:sz="0" w:space="0" w:color="auto"/>
        <w:bottom w:val="none" w:sz="0" w:space="0" w:color="auto"/>
        <w:right w:val="none" w:sz="0" w:space="0" w:color="auto"/>
      </w:divBdr>
      <w:divsChild>
        <w:div w:id="492259642">
          <w:marLeft w:val="0"/>
          <w:marRight w:val="0"/>
          <w:marTop w:val="0"/>
          <w:marBottom w:val="0"/>
          <w:divBdr>
            <w:top w:val="none" w:sz="0" w:space="0" w:color="auto"/>
            <w:left w:val="none" w:sz="0" w:space="0" w:color="auto"/>
            <w:bottom w:val="none" w:sz="0" w:space="0" w:color="auto"/>
            <w:right w:val="none" w:sz="0" w:space="0" w:color="auto"/>
          </w:divBdr>
          <w:divsChild>
            <w:div w:id="186142016">
              <w:marLeft w:val="0"/>
              <w:marRight w:val="0"/>
              <w:marTop w:val="0"/>
              <w:marBottom w:val="0"/>
              <w:divBdr>
                <w:top w:val="none" w:sz="0" w:space="0" w:color="auto"/>
                <w:left w:val="none" w:sz="0" w:space="0" w:color="auto"/>
                <w:bottom w:val="none" w:sz="0" w:space="0" w:color="auto"/>
                <w:right w:val="none" w:sz="0" w:space="0" w:color="auto"/>
              </w:divBdr>
              <w:divsChild>
                <w:div w:id="1906799097">
                  <w:marLeft w:val="0"/>
                  <w:marRight w:val="0"/>
                  <w:marTop w:val="0"/>
                  <w:marBottom w:val="0"/>
                  <w:divBdr>
                    <w:top w:val="none" w:sz="0" w:space="0" w:color="auto"/>
                    <w:left w:val="none" w:sz="0" w:space="0" w:color="auto"/>
                    <w:bottom w:val="none" w:sz="0" w:space="0" w:color="auto"/>
                    <w:right w:val="none" w:sz="0" w:space="0" w:color="auto"/>
                  </w:divBdr>
                  <w:divsChild>
                    <w:div w:id="2045981929">
                      <w:marLeft w:val="0"/>
                      <w:marRight w:val="0"/>
                      <w:marTop w:val="0"/>
                      <w:marBottom w:val="0"/>
                      <w:divBdr>
                        <w:top w:val="none" w:sz="0" w:space="0" w:color="auto"/>
                        <w:left w:val="none" w:sz="0" w:space="0" w:color="auto"/>
                        <w:bottom w:val="none" w:sz="0" w:space="0" w:color="auto"/>
                        <w:right w:val="none" w:sz="0" w:space="0" w:color="auto"/>
                      </w:divBdr>
                      <w:divsChild>
                        <w:div w:id="9413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750025">
      <w:bodyDiv w:val="1"/>
      <w:marLeft w:val="0"/>
      <w:marRight w:val="0"/>
      <w:marTop w:val="0"/>
      <w:marBottom w:val="0"/>
      <w:divBdr>
        <w:top w:val="none" w:sz="0" w:space="0" w:color="auto"/>
        <w:left w:val="none" w:sz="0" w:space="0" w:color="auto"/>
        <w:bottom w:val="none" w:sz="0" w:space="0" w:color="auto"/>
        <w:right w:val="none" w:sz="0" w:space="0" w:color="auto"/>
      </w:divBdr>
      <w:divsChild>
        <w:div w:id="233852952">
          <w:marLeft w:val="0"/>
          <w:marRight w:val="0"/>
          <w:marTop w:val="0"/>
          <w:marBottom w:val="0"/>
          <w:divBdr>
            <w:top w:val="none" w:sz="0" w:space="0" w:color="auto"/>
            <w:left w:val="none" w:sz="0" w:space="0" w:color="auto"/>
            <w:bottom w:val="none" w:sz="0" w:space="0" w:color="auto"/>
            <w:right w:val="none" w:sz="0" w:space="0" w:color="auto"/>
          </w:divBdr>
          <w:divsChild>
            <w:div w:id="1055349223">
              <w:marLeft w:val="0"/>
              <w:marRight w:val="0"/>
              <w:marTop w:val="0"/>
              <w:marBottom w:val="0"/>
              <w:divBdr>
                <w:top w:val="none" w:sz="0" w:space="0" w:color="auto"/>
                <w:left w:val="none" w:sz="0" w:space="0" w:color="auto"/>
                <w:bottom w:val="none" w:sz="0" w:space="0" w:color="auto"/>
                <w:right w:val="none" w:sz="0" w:space="0" w:color="auto"/>
              </w:divBdr>
              <w:divsChild>
                <w:div w:id="390464901">
                  <w:marLeft w:val="0"/>
                  <w:marRight w:val="0"/>
                  <w:marTop w:val="0"/>
                  <w:marBottom w:val="0"/>
                  <w:divBdr>
                    <w:top w:val="none" w:sz="0" w:space="0" w:color="auto"/>
                    <w:left w:val="none" w:sz="0" w:space="0" w:color="auto"/>
                    <w:bottom w:val="none" w:sz="0" w:space="0" w:color="auto"/>
                    <w:right w:val="none" w:sz="0" w:space="0" w:color="auto"/>
                  </w:divBdr>
                  <w:divsChild>
                    <w:div w:id="751584571">
                      <w:marLeft w:val="0"/>
                      <w:marRight w:val="0"/>
                      <w:marTop w:val="0"/>
                      <w:marBottom w:val="0"/>
                      <w:divBdr>
                        <w:top w:val="none" w:sz="0" w:space="0" w:color="auto"/>
                        <w:left w:val="none" w:sz="0" w:space="0" w:color="auto"/>
                        <w:bottom w:val="none" w:sz="0" w:space="0" w:color="auto"/>
                        <w:right w:val="none" w:sz="0" w:space="0" w:color="auto"/>
                      </w:divBdr>
                      <w:divsChild>
                        <w:div w:id="245581947">
                          <w:marLeft w:val="0"/>
                          <w:marRight w:val="0"/>
                          <w:marTop w:val="0"/>
                          <w:marBottom w:val="0"/>
                          <w:divBdr>
                            <w:top w:val="none" w:sz="0" w:space="0" w:color="auto"/>
                            <w:left w:val="none" w:sz="0" w:space="0" w:color="auto"/>
                            <w:bottom w:val="none" w:sz="0" w:space="0" w:color="auto"/>
                            <w:right w:val="none" w:sz="0" w:space="0" w:color="auto"/>
                          </w:divBdr>
                        </w:div>
                        <w:div w:id="60977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62125">
      <w:bodyDiv w:val="1"/>
      <w:marLeft w:val="0"/>
      <w:marRight w:val="0"/>
      <w:marTop w:val="0"/>
      <w:marBottom w:val="0"/>
      <w:divBdr>
        <w:top w:val="none" w:sz="0" w:space="0" w:color="auto"/>
        <w:left w:val="none" w:sz="0" w:space="0" w:color="auto"/>
        <w:bottom w:val="none" w:sz="0" w:space="0" w:color="auto"/>
        <w:right w:val="none" w:sz="0" w:space="0" w:color="auto"/>
      </w:divBdr>
    </w:div>
    <w:div w:id="1212886962">
      <w:bodyDiv w:val="1"/>
      <w:marLeft w:val="0"/>
      <w:marRight w:val="0"/>
      <w:marTop w:val="0"/>
      <w:marBottom w:val="0"/>
      <w:divBdr>
        <w:top w:val="none" w:sz="0" w:space="0" w:color="auto"/>
        <w:left w:val="none" w:sz="0" w:space="0" w:color="auto"/>
        <w:bottom w:val="none" w:sz="0" w:space="0" w:color="auto"/>
        <w:right w:val="none" w:sz="0" w:space="0" w:color="auto"/>
      </w:divBdr>
    </w:div>
    <w:div w:id="1294827270">
      <w:bodyDiv w:val="1"/>
      <w:marLeft w:val="0"/>
      <w:marRight w:val="0"/>
      <w:marTop w:val="0"/>
      <w:marBottom w:val="0"/>
      <w:divBdr>
        <w:top w:val="none" w:sz="0" w:space="0" w:color="auto"/>
        <w:left w:val="none" w:sz="0" w:space="0" w:color="auto"/>
        <w:bottom w:val="none" w:sz="0" w:space="0" w:color="auto"/>
        <w:right w:val="none" w:sz="0" w:space="0" w:color="auto"/>
      </w:divBdr>
      <w:divsChild>
        <w:div w:id="1300842917">
          <w:marLeft w:val="0"/>
          <w:marRight w:val="0"/>
          <w:marTop w:val="0"/>
          <w:marBottom w:val="0"/>
          <w:divBdr>
            <w:top w:val="none" w:sz="0" w:space="0" w:color="auto"/>
            <w:left w:val="none" w:sz="0" w:space="0" w:color="auto"/>
            <w:bottom w:val="none" w:sz="0" w:space="0" w:color="auto"/>
            <w:right w:val="none" w:sz="0" w:space="0" w:color="auto"/>
          </w:divBdr>
        </w:div>
      </w:divsChild>
    </w:div>
    <w:div w:id="1430396107">
      <w:bodyDiv w:val="1"/>
      <w:marLeft w:val="0"/>
      <w:marRight w:val="0"/>
      <w:marTop w:val="0"/>
      <w:marBottom w:val="0"/>
      <w:divBdr>
        <w:top w:val="none" w:sz="0" w:space="0" w:color="auto"/>
        <w:left w:val="none" w:sz="0" w:space="0" w:color="auto"/>
        <w:bottom w:val="none" w:sz="0" w:space="0" w:color="auto"/>
        <w:right w:val="none" w:sz="0" w:space="0" w:color="auto"/>
      </w:divBdr>
      <w:divsChild>
        <w:div w:id="1385524237">
          <w:marLeft w:val="0"/>
          <w:marRight w:val="0"/>
          <w:marTop w:val="0"/>
          <w:marBottom w:val="0"/>
          <w:divBdr>
            <w:top w:val="none" w:sz="0" w:space="0" w:color="auto"/>
            <w:left w:val="none" w:sz="0" w:space="0" w:color="auto"/>
            <w:bottom w:val="none" w:sz="0" w:space="0" w:color="auto"/>
            <w:right w:val="none" w:sz="0" w:space="0" w:color="auto"/>
          </w:divBdr>
          <w:divsChild>
            <w:div w:id="987628389">
              <w:marLeft w:val="0"/>
              <w:marRight w:val="0"/>
              <w:marTop w:val="0"/>
              <w:marBottom w:val="0"/>
              <w:divBdr>
                <w:top w:val="none" w:sz="0" w:space="0" w:color="auto"/>
                <w:left w:val="none" w:sz="0" w:space="0" w:color="auto"/>
                <w:bottom w:val="none" w:sz="0" w:space="0" w:color="auto"/>
                <w:right w:val="none" w:sz="0" w:space="0" w:color="auto"/>
              </w:divBdr>
              <w:divsChild>
                <w:div w:id="737165288">
                  <w:marLeft w:val="0"/>
                  <w:marRight w:val="0"/>
                  <w:marTop w:val="0"/>
                  <w:marBottom w:val="0"/>
                  <w:divBdr>
                    <w:top w:val="none" w:sz="0" w:space="0" w:color="auto"/>
                    <w:left w:val="none" w:sz="0" w:space="0" w:color="auto"/>
                    <w:bottom w:val="none" w:sz="0" w:space="0" w:color="auto"/>
                    <w:right w:val="none" w:sz="0" w:space="0" w:color="auto"/>
                  </w:divBdr>
                  <w:divsChild>
                    <w:div w:id="1808281094">
                      <w:marLeft w:val="0"/>
                      <w:marRight w:val="0"/>
                      <w:marTop w:val="0"/>
                      <w:marBottom w:val="0"/>
                      <w:divBdr>
                        <w:top w:val="none" w:sz="0" w:space="0" w:color="auto"/>
                        <w:left w:val="none" w:sz="0" w:space="0" w:color="auto"/>
                        <w:bottom w:val="none" w:sz="0" w:space="0" w:color="auto"/>
                        <w:right w:val="none" w:sz="0" w:space="0" w:color="auto"/>
                      </w:divBdr>
                      <w:divsChild>
                        <w:div w:id="518355207">
                          <w:marLeft w:val="0"/>
                          <w:marRight w:val="0"/>
                          <w:marTop w:val="0"/>
                          <w:marBottom w:val="0"/>
                          <w:divBdr>
                            <w:top w:val="none" w:sz="0" w:space="0" w:color="auto"/>
                            <w:left w:val="none" w:sz="0" w:space="0" w:color="auto"/>
                            <w:bottom w:val="none" w:sz="0" w:space="0" w:color="auto"/>
                            <w:right w:val="none" w:sz="0" w:space="0" w:color="auto"/>
                          </w:divBdr>
                        </w:div>
                        <w:div w:id="1052727832">
                          <w:marLeft w:val="0"/>
                          <w:marRight w:val="0"/>
                          <w:marTop w:val="0"/>
                          <w:marBottom w:val="0"/>
                          <w:divBdr>
                            <w:top w:val="none" w:sz="0" w:space="0" w:color="auto"/>
                            <w:left w:val="none" w:sz="0" w:space="0" w:color="auto"/>
                            <w:bottom w:val="none" w:sz="0" w:space="0" w:color="auto"/>
                            <w:right w:val="none" w:sz="0" w:space="0" w:color="auto"/>
                          </w:divBdr>
                        </w:div>
                        <w:div w:id="1518886810">
                          <w:marLeft w:val="0"/>
                          <w:marRight w:val="0"/>
                          <w:marTop w:val="0"/>
                          <w:marBottom w:val="0"/>
                          <w:divBdr>
                            <w:top w:val="none" w:sz="0" w:space="0" w:color="auto"/>
                            <w:left w:val="none" w:sz="0" w:space="0" w:color="auto"/>
                            <w:bottom w:val="none" w:sz="0" w:space="0" w:color="auto"/>
                            <w:right w:val="none" w:sz="0" w:space="0" w:color="auto"/>
                          </w:divBdr>
                        </w:div>
                        <w:div w:id="977340215">
                          <w:marLeft w:val="0"/>
                          <w:marRight w:val="0"/>
                          <w:marTop w:val="0"/>
                          <w:marBottom w:val="0"/>
                          <w:divBdr>
                            <w:top w:val="none" w:sz="0" w:space="0" w:color="auto"/>
                            <w:left w:val="none" w:sz="0" w:space="0" w:color="auto"/>
                            <w:bottom w:val="none" w:sz="0" w:space="0" w:color="auto"/>
                            <w:right w:val="none" w:sz="0" w:space="0" w:color="auto"/>
                          </w:divBdr>
                        </w:div>
                        <w:div w:id="13237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496282">
      <w:bodyDiv w:val="1"/>
      <w:marLeft w:val="0"/>
      <w:marRight w:val="0"/>
      <w:marTop w:val="0"/>
      <w:marBottom w:val="0"/>
      <w:divBdr>
        <w:top w:val="none" w:sz="0" w:space="0" w:color="auto"/>
        <w:left w:val="none" w:sz="0" w:space="0" w:color="auto"/>
        <w:bottom w:val="none" w:sz="0" w:space="0" w:color="auto"/>
        <w:right w:val="none" w:sz="0" w:space="0" w:color="auto"/>
      </w:divBdr>
    </w:div>
    <w:div w:id="1502163041">
      <w:bodyDiv w:val="1"/>
      <w:marLeft w:val="0"/>
      <w:marRight w:val="0"/>
      <w:marTop w:val="0"/>
      <w:marBottom w:val="0"/>
      <w:divBdr>
        <w:top w:val="none" w:sz="0" w:space="0" w:color="auto"/>
        <w:left w:val="none" w:sz="0" w:space="0" w:color="auto"/>
        <w:bottom w:val="none" w:sz="0" w:space="0" w:color="auto"/>
        <w:right w:val="none" w:sz="0" w:space="0" w:color="auto"/>
      </w:divBdr>
    </w:div>
    <w:div w:id="1510178111">
      <w:bodyDiv w:val="1"/>
      <w:marLeft w:val="0"/>
      <w:marRight w:val="0"/>
      <w:marTop w:val="0"/>
      <w:marBottom w:val="0"/>
      <w:divBdr>
        <w:top w:val="none" w:sz="0" w:space="0" w:color="auto"/>
        <w:left w:val="none" w:sz="0" w:space="0" w:color="auto"/>
        <w:bottom w:val="none" w:sz="0" w:space="0" w:color="auto"/>
        <w:right w:val="none" w:sz="0" w:space="0" w:color="auto"/>
      </w:divBdr>
    </w:div>
    <w:div w:id="1521236784">
      <w:bodyDiv w:val="1"/>
      <w:marLeft w:val="0"/>
      <w:marRight w:val="0"/>
      <w:marTop w:val="0"/>
      <w:marBottom w:val="0"/>
      <w:divBdr>
        <w:top w:val="none" w:sz="0" w:space="0" w:color="auto"/>
        <w:left w:val="none" w:sz="0" w:space="0" w:color="auto"/>
        <w:bottom w:val="none" w:sz="0" w:space="0" w:color="auto"/>
        <w:right w:val="none" w:sz="0" w:space="0" w:color="auto"/>
      </w:divBdr>
    </w:div>
    <w:div w:id="1648627601">
      <w:bodyDiv w:val="1"/>
      <w:marLeft w:val="0"/>
      <w:marRight w:val="0"/>
      <w:marTop w:val="0"/>
      <w:marBottom w:val="0"/>
      <w:divBdr>
        <w:top w:val="none" w:sz="0" w:space="0" w:color="auto"/>
        <w:left w:val="none" w:sz="0" w:space="0" w:color="auto"/>
        <w:bottom w:val="none" w:sz="0" w:space="0" w:color="auto"/>
        <w:right w:val="none" w:sz="0" w:space="0" w:color="auto"/>
      </w:divBdr>
      <w:divsChild>
        <w:div w:id="1776242470">
          <w:marLeft w:val="0"/>
          <w:marRight w:val="0"/>
          <w:marTop w:val="0"/>
          <w:marBottom w:val="0"/>
          <w:divBdr>
            <w:top w:val="none" w:sz="0" w:space="0" w:color="auto"/>
            <w:left w:val="none" w:sz="0" w:space="0" w:color="auto"/>
            <w:bottom w:val="none" w:sz="0" w:space="0" w:color="auto"/>
            <w:right w:val="none" w:sz="0" w:space="0" w:color="auto"/>
          </w:divBdr>
        </w:div>
      </w:divsChild>
    </w:div>
    <w:div w:id="1708211952">
      <w:bodyDiv w:val="1"/>
      <w:marLeft w:val="0"/>
      <w:marRight w:val="0"/>
      <w:marTop w:val="0"/>
      <w:marBottom w:val="0"/>
      <w:divBdr>
        <w:top w:val="none" w:sz="0" w:space="0" w:color="auto"/>
        <w:left w:val="none" w:sz="0" w:space="0" w:color="auto"/>
        <w:bottom w:val="none" w:sz="0" w:space="0" w:color="auto"/>
        <w:right w:val="none" w:sz="0" w:space="0" w:color="auto"/>
      </w:divBdr>
    </w:div>
    <w:div w:id="1709648938">
      <w:bodyDiv w:val="1"/>
      <w:marLeft w:val="0"/>
      <w:marRight w:val="0"/>
      <w:marTop w:val="0"/>
      <w:marBottom w:val="0"/>
      <w:divBdr>
        <w:top w:val="none" w:sz="0" w:space="0" w:color="auto"/>
        <w:left w:val="none" w:sz="0" w:space="0" w:color="auto"/>
        <w:bottom w:val="none" w:sz="0" w:space="0" w:color="auto"/>
        <w:right w:val="none" w:sz="0" w:space="0" w:color="auto"/>
      </w:divBdr>
      <w:divsChild>
        <w:div w:id="458108597">
          <w:marLeft w:val="0"/>
          <w:marRight w:val="0"/>
          <w:marTop w:val="0"/>
          <w:marBottom w:val="0"/>
          <w:divBdr>
            <w:top w:val="none" w:sz="0" w:space="0" w:color="auto"/>
            <w:left w:val="none" w:sz="0" w:space="0" w:color="auto"/>
            <w:bottom w:val="none" w:sz="0" w:space="0" w:color="auto"/>
            <w:right w:val="none" w:sz="0" w:space="0" w:color="auto"/>
          </w:divBdr>
        </w:div>
      </w:divsChild>
    </w:div>
    <w:div w:id="1856266039">
      <w:bodyDiv w:val="1"/>
      <w:marLeft w:val="0"/>
      <w:marRight w:val="0"/>
      <w:marTop w:val="0"/>
      <w:marBottom w:val="0"/>
      <w:divBdr>
        <w:top w:val="none" w:sz="0" w:space="0" w:color="auto"/>
        <w:left w:val="none" w:sz="0" w:space="0" w:color="auto"/>
        <w:bottom w:val="none" w:sz="0" w:space="0" w:color="auto"/>
        <w:right w:val="none" w:sz="0" w:space="0" w:color="auto"/>
      </w:divBdr>
      <w:divsChild>
        <w:div w:id="1457524623">
          <w:marLeft w:val="0"/>
          <w:marRight w:val="0"/>
          <w:marTop w:val="0"/>
          <w:marBottom w:val="0"/>
          <w:divBdr>
            <w:top w:val="none" w:sz="0" w:space="0" w:color="auto"/>
            <w:left w:val="none" w:sz="0" w:space="0" w:color="auto"/>
            <w:bottom w:val="none" w:sz="0" w:space="0" w:color="auto"/>
            <w:right w:val="none" w:sz="0" w:space="0" w:color="auto"/>
          </w:divBdr>
          <w:divsChild>
            <w:div w:id="890658064">
              <w:marLeft w:val="0"/>
              <w:marRight w:val="0"/>
              <w:marTop w:val="0"/>
              <w:marBottom w:val="0"/>
              <w:divBdr>
                <w:top w:val="none" w:sz="0" w:space="0" w:color="auto"/>
                <w:left w:val="none" w:sz="0" w:space="0" w:color="auto"/>
                <w:bottom w:val="none" w:sz="0" w:space="0" w:color="auto"/>
                <w:right w:val="none" w:sz="0" w:space="0" w:color="auto"/>
              </w:divBdr>
              <w:divsChild>
                <w:div w:id="1988704485">
                  <w:marLeft w:val="0"/>
                  <w:marRight w:val="0"/>
                  <w:marTop w:val="0"/>
                  <w:marBottom w:val="0"/>
                  <w:divBdr>
                    <w:top w:val="none" w:sz="0" w:space="0" w:color="auto"/>
                    <w:left w:val="none" w:sz="0" w:space="0" w:color="auto"/>
                    <w:bottom w:val="none" w:sz="0" w:space="0" w:color="auto"/>
                    <w:right w:val="none" w:sz="0" w:space="0" w:color="auto"/>
                  </w:divBdr>
                  <w:divsChild>
                    <w:div w:id="4597546">
                      <w:marLeft w:val="0"/>
                      <w:marRight w:val="0"/>
                      <w:marTop w:val="0"/>
                      <w:marBottom w:val="0"/>
                      <w:divBdr>
                        <w:top w:val="none" w:sz="0" w:space="0" w:color="auto"/>
                        <w:left w:val="none" w:sz="0" w:space="0" w:color="auto"/>
                        <w:bottom w:val="none" w:sz="0" w:space="0" w:color="auto"/>
                        <w:right w:val="none" w:sz="0" w:space="0" w:color="auto"/>
                      </w:divBdr>
                    </w:div>
                    <w:div w:id="2001274257">
                      <w:marLeft w:val="0"/>
                      <w:marRight w:val="0"/>
                      <w:marTop w:val="0"/>
                      <w:marBottom w:val="0"/>
                      <w:divBdr>
                        <w:top w:val="none" w:sz="0" w:space="0" w:color="auto"/>
                        <w:left w:val="none" w:sz="0" w:space="0" w:color="auto"/>
                        <w:bottom w:val="none" w:sz="0" w:space="0" w:color="auto"/>
                        <w:right w:val="none" w:sz="0" w:space="0" w:color="auto"/>
                      </w:divBdr>
                    </w:div>
                    <w:div w:id="27364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189704">
      <w:bodyDiv w:val="1"/>
      <w:marLeft w:val="0"/>
      <w:marRight w:val="0"/>
      <w:marTop w:val="0"/>
      <w:marBottom w:val="0"/>
      <w:divBdr>
        <w:top w:val="none" w:sz="0" w:space="0" w:color="auto"/>
        <w:left w:val="none" w:sz="0" w:space="0" w:color="auto"/>
        <w:bottom w:val="none" w:sz="0" w:space="0" w:color="auto"/>
        <w:right w:val="none" w:sz="0" w:space="0" w:color="auto"/>
      </w:divBdr>
      <w:divsChild>
        <w:div w:id="49695195">
          <w:marLeft w:val="0"/>
          <w:marRight w:val="0"/>
          <w:marTop w:val="0"/>
          <w:marBottom w:val="0"/>
          <w:divBdr>
            <w:top w:val="none" w:sz="0" w:space="0" w:color="auto"/>
            <w:left w:val="none" w:sz="0" w:space="0" w:color="auto"/>
            <w:bottom w:val="none" w:sz="0" w:space="0" w:color="auto"/>
            <w:right w:val="none" w:sz="0" w:space="0" w:color="auto"/>
          </w:divBdr>
          <w:divsChild>
            <w:div w:id="477382497">
              <w:marLeft w:val="0"/>
              <w:marRight w:val="0"/>
              <w:marTop w:val="0"/>
              <w:marBottom w:val="0"/>
              <w:divBdr>
                <w:top w:val="none" w:sz="0" w:space="0" w:color="auto"/>
                <w:left w:val="none" w:sz="0" w:space="0" w:color="auto"/>
                <w:bottom w:val="none" w:sz="0" w:space="0" w:color="auto"/>
                <w:right w:val="none" w:sz="0" w:space="0" w:color="auto"/>
              </w:divBdr>
              <w:divsChild>
                <w:div w:id="1628117802">
                  <w:marLeft w:val="0"/>
                  <w:marRight w:val="0"/>
                  <w:marTop w:val="0"/>
                  <w:marBottom w:val="0"/>
                  <w:divBdr>
                    <w:top w:val="none" w:sz="0" w:space="0" w:color="auto"/>
                    <w:left w:val="none" w:sz="0" w:space="0" w:color="auto"/>
                    <w:bottom w:val="none" w:sz="0" w:space="0" w:color="auto"/>
                    <w:right w:val="none" w:sz="0" w:space="0" w:color="auto"/>
                  </w:divBdr>
                  <w:divsChild>
                    <w:div w:id="997146457">
                      <w:marLeft w:val="0"/>
                      <w:marRight w:val="0"/>
                      <w:marTop w:val="0"/>
                      <w:marBottom w:val="0"/>
                      <w:divBdr>
                        <w:top w:val="none" w:sz="0" w:space="0" w:color="auto"/>
                        <w:left w:val="none" w:sz="0" w:space="0" w:color="auto"/>
                        <w:bottom w:val="none" w:sz="0" w:space="0" w:color="auto"/>
                        <w:right w:val="none" w:sz="0" w:space="0" w:color="auto"/>
                      </w:divBdr>
                      <w:divsChild>
                        <w:div w:id="20672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424980">
      <w:bodyDiv w:val="1"/>
      <w:marLeft w:val="0"/>
      <w:marRight w:val="0"/>
      <w:marTop w:val="0"/>
      <w:marBottom w:val="0"/>
      <w:divBdr>
        <w:top w:val="none" w:sz="0" w:space="0" w:color="auto"/>
        <w:left w:val="none" w:sz="0" w:space="0" w:color="auto"/>
        <w:bottom w:val="none" w:sz="0" w:space="0" w:color="auto"/>
        <w:right w:val="none" w:sz="0" w:space="0" w:color="auto"/>
      </w:divBdr>
      <w:divsChild>
        <w:div w:id="68814591">
          <w:marLeft w:val="0"/>
          <w:marRight w:val="0"/>
          <w:marTop w:val="0"/>
          <w:marBottom w:val="0"/>
          <w:divBdr>
            <w:top w:val="none" w:sz="0" w:space="0" w:color="auto"/>
            <w:left w:val="none" w:sz="0" w:space="0" w:color="auto"/>
            <w:bottom w:val="none" w:sz="0" w:space="0" w:color="auto"/>
            <w:right w:val="none" w:sz="0" w:space="0" w:color="auto"/>
          </w:divBdr>
          <w:divsChild>
            <w:div w:id="1001549435">
              <w:marLeft w:val="0"/>
              <w:marRight w:val="0"/>
              <w:marTop w:val="0"/>
              <w:marBottom w:val="0"/>
              <w:divBdr>
                <w:top w:val="none" w:sz="0" w:space="0" w:color="auto"/>
                <w:left w:val="none" w:sz="0" w:space="0" w:color="auto"/>
                <w:bottom w:val="none" w:sz="0" w:space="0" w:color="auto"/>
                <w:right w:val="none" w:sz="0" w:space="0" w:color="auto"/>
              </w:divBdr>
              <w:divsChild>
                <w:div w:id="246496936">
                  <w:marLeft w:val="0"/>
                  <w:marRight w:val="0"/>
                  <w:marTop w:val="0"/>
                  <w:marBottom w:val="0"/>
                  <w:divBdr>
                    <w:top w:val="none" w:sz="0" w:space="0" w:color="auto"/>
                    <w:left w:val="none" w:sz="0" w:space="0" w:color="auto"/>
                    <w:bottom w:val="none" w:sz="0" w:space="0" w:color="auto"/>
                    <w:right w:val="none" w:sz="0" w:space="0" w:color="auto"/>
                  </w:divBdr>
                  <w:divsChild>
                    <w:div w:id="182977710">
                      <w:marLeft w:val="0"/>
                      <w:marRight w:val="0"/>
                      <w:marTop w:val="0"/>
                      <w:marBottom w:val="0"/>
                      <w:divBdr>
                        <w:top w:val="none" w:sz="0" w:space="0" w:color="auto"/>
                        <w:left w:val="none" w:sz="0" w:space="0" w:color="auto"/>
                        <w:bottom w:val="none" w:sz="0" w:space="0" w:color="auto"/>
                        <w:right w:val="none" w:sz="0" w:space="0" w:color="auto"/>
                      </w:divBdr>
                      <w:divsChild>
                        <w:div w:id="6235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958008">
      <w:bodyDiv w:val="1"/>
      <w:marLeft w:val="0"/>
      <w:marRight w:val="0"/>
      <w:marTop w:val="0"/>
      <w:marBottom w:val="0"/>
      <w:divBdr>
        <w:top w:val="none" w:sz="0" w:space="0" w:color="auto"/>
        <w:left w:val="none" w:sz="0" w:space="0" w:color="auto"/>
        <w:bottom w:val="none" w:sz="0" w:space="0" w:color="auto"/>
        <w:right w:val="none" w:sz="0" w:space="0" w:color="auto"/>
      </w:divBdr>
    </w:div>
    <w:div w:id="2008626956">
      <w:bodyDiv w:val="1"/>
      <w:marLeft w:val="0"/>
      <w:marRight w:val="0"/>
      <w:marTop w:val="0"/>
      <w:marBottom w:val="0"/>
      <w:divBdr>
        <w:top w:val="none" w:sz="0" w:space="0" w:color="auto"/>
        <w:left w:val="none" w:sz="0" w:space="0" w:color="auto"/>
        <w:bottom w:val="none" w:sz="0" w:space="0" w:color="auto"/>
        <w:right w:val="none" w:sz="0" w:space="0" w:color="auto"/>
      </w:divBdr>
      <w:divsChild>
        <w:div w:id="1727601986">
          <w:marLeft w:val="0"/>
          <w:marRight w:val="0"/>
          <w:marTop w:val="0"/>
          <w:marBottom w:val="0"/>
          <w:divBdr>
            <w:top w:val="none" w:sz="0" w:space="0" w:color="auto"/>
            <w:left w:val="none" w:sz="0" w:space="0" w:color="auto"/>
            <w:bottom w:val="none" w:sz="0" w:space="0" w:color="auto"/>
            <w:right w:val="none" w:sz="0" w:space="0" w:color="auto"/>
          </w:divBdr>
          <w:divsChild>
            <w:div w:id="753018445">
              <w:marLeft w:val="0"/>
              <w:marRight w:val="0"/>
              <w:marTop w:val="0"/>
              <w:marBottom w:val="0"/>
              <w:divBdr>
                <w:top w:val="none" w:sz="0" w:space="0" w:color="auto"/>
                <w:left w:val="none" w:sz="0" w:space="0" w:color="auto"/>
                <w:bottom w:val="none" w:sz="0" w:space="0" w:color="auto"/>
                <w:right w:val="none" w:sz="0" w:space="0" w:color="auto"/>
              </w:divBdr>
              <w:divsChild>
                <w:div w:id="1419328427">
                  <w:marLeft w:val="0"/>
                  <w:marRight w:val="0"/>
                  <w:marTop w:val="0"/>
                  <w:marBottom w:val="0"/>
                  <w:divBdr>
                    <w:top w:val="none" w:sz="0" w:space="0" w:color="auto"/>
                    <w:left w:val="none" w:sz="0" w:space="0" w:color="auto"/>
                    <w:bottom w:val="none" w:sz="0" w:space="0" w:color="auto"/>
                    <w:right w:val="none" w:sz="0" w:space="0" w:color="auto"/>
                  </w:divBdr>
                  <w:divsChild>
                    <w:div w:id="2075227650">
                      <w:marLeft w:val="0"/>
                      <w:marRight w:val="0"/>
                      <w:marTop w:val="0"/>
                      <w:marBottom w:val="0"/>
                      <w:divBdr>
                        <w:top w:val="none" w:sz="0" w:space="0" w:color="auto"/>
                        <w:left w:val="none" w:sz="0" w:space="0" w:color="auto"/>
                        <w:bottom w:val="none" w:sz="0" w:space="0" w:color="auto"/>
                        <w:right w:val="none" w:sz="0" w:space="0" w:color="auto"/>
                      </w:divBdr>
                      <w:divsChild>
                        <w:div w:id="156548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309593">
      <w:bodyDiv w:val="1"/>
      <w:marLeft w:val="0"/>
      <w:marRight w:val="0"/>
      <w:marTop w:val="0"/>
      <w:marBottom w:val="0"/>
      <w:divBdr>
        <w:top w:val="none" w:sz="0" w:space="0" w:color="auto"/>
        <w:left w:val="none" w:sz="0" w:space="0" w:color="auto"/>
        <w:bottom w:val="none" w:sz="0" w:space="0" w:color="auto"/>
        <w:right w:val="none" w:sz="0" w:space="0" w:color="auto"/>
      </w:divBdr>
      <w:divsChild>
        <w:div w:id="1474055980">
          <w:marLeft w:val="0"/>
          <w:marRight w:val="0"/>
          <w:marTop w:val="0"/>
          <w:marBottom w:val="0"/>
          <w:divBdr>
            <w:top w:val="none" w:sz="0" w:space="0" w:color="auto"/>
            <w:left w:val="none" w:sz="0" w:space="0" w:color="auto"/>
            <w:bottom w:val="none" w:sz="0" w:space="0" w:color="auto"/>
            <w:right w:val="none" w:sz="0" w:space="0" w:color="auto"/>
          </w:divBdr>
          <w:divsChild>
            <w:div w:id="2094818720">
              <w:marLeft w:val="0"/>
              <w:marRight w:val="0"/>
              <w:marTop w:val="0"/>
              <w:marBottom w:val="0"/>
              <w:divBdr>
                <w:top w:val="none" w:sz="0" w:space="0" w:color="auto"/>
                <w:left w:val="none" w:sz="0" w:space="0" w:color="auto"/>
                <w:bottom w:val="none" w:sz="0" w:space="0" w:color="auto"/>
                <w:right w:val="none" w:sz="0" w:space="0" w:color="auto"/>
              </w:divBdr>
              <w:divsChild>
                <w:div w:id="1631324017">
                  <w:marLeft w:val="0"/>
                  <w:marRight w:val="0"/>
                  <w:marTop w:val="0"/>
                  <w:marBottom w:val="0"/>
                  <w:divBdr>
                    <w:top w:val="none" w:sz="0" w:space="0" w:color="auto"/>
                    <w:left w:val="none" w:sz="0" w:space="0" w:color="auto"/>
                    <w:bottom w:val="none" w:sz="0" w:space="0" w:color="auto"/>
                    <w:right w:val="none" w:sz="0" w:space="0" w:color="auto"/>
                  </w:divBdr>
                  <w:divsChild>
                    <w:div w:id="1665012805">
                      <w:marLeft w:val="0"/>
                      <w:marRight w:val="0"/>
                      <w:marTop w:val="0"/>
                      <w:marBottom w:val="0"/>
                      <w:divBdr>
                        <w:top w:val="none" w:sz="0" w:space="0" w:color="auto"/>
                        <w:left w:val="none" w:sz="0" w:space="0" w:color="auto"/>
                        <w:bottom w:val="none" w:sz="0" w:space="0" w:color="auto"/>
                        <w:right w:val="none" w:sz="0" w:space="0" w:color="auto"/>
                      </w:divBdr>
                    </w:div>
                    <w:div w:id="902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778015">
      <w:bodyDiv w:val="1"/>
      <w:marLeft w:val="0"/>
      <w:marRight w:val="0"/>
      <w:marTop w:val="0"/>
      <w:marBottom w:val="0"/>
      <w:divBdr>
        <w:top w:val="none" w:sz="0" w:space="0" w:color="auto"/>
        <w:left w:val="none" w:sz="0" w:space="0" w:color="auto"/>
        <w:bottom w:val="none" w:sz="0" w:space="0" w:color="auto"/>
        <w:right w:val="none" w:sz="0" w:space="0" w:color="auto"/>
      </w:divBdr>
      <w:divsChild>
        <w:div w:id="1823159656">
          <w:marLeft w:val="0"/>
          <w:marRight w:val="0"/>
          <w:marTop w:val="0"/>
          <w:marBottom w:val="0"/>
          <w:divBdr>
            <w:top w:val="none" w:sz="0" w:space="0" w:color="auto"/>
            <w:left w:val="none" w:sz="0" w:space="0" w:color="auto"/>
            <w:bottom w:val="none" w:sz="0" w:space="0" w:color="auto"/>
            <w:right w:val="none" w:sz="0" w:space="0" w:color="auto"/>
          </w:divBdr>
          <w:divsChild>
            <w:div w:id="2030178755">
              <w:marLeft w:val="0"/>
              <w:marRight w:val="0"/>
              <w:marTop w:val="0"/>
              <w:marBottom w:val="0"/>
              <w:divBdr>
                <w:top w:val="none" w:sz="0" w:space="0" w:color="auto"/>
                <w:left w:val="none" w:sz="0" w:space="0" w:color="auto"/>
                <w:bottom w:val="none" w:sz="0" w:space="0" w:color="auto"/>
                <w:right w:val="none" w:sz="0" w:space="0" w:color="auto"/>
              </w:divBdr>
              <w:divsChild>
                <w:div w:id="651064778">
                  <w:marLeft w:val="0"/>
                  <w:marRight w:val="0"/>
                  <w:marTop w:val="0"/>
                  <w:marBottom w:val="0"/>
                  <w:divBdr>
                    <w:top w:val="none" w:sz="0" w:space="0" w:color="auto"/>
                    <w:left w:val="none" w:sz="0" w:space="0" w:color="auto"/>
                    <w:bottom w:val="none" w:sz="0" w:space="0" w:color="auto"/>
                    <w:right w:val="none" w:sz="0" w:space="0" w:color="auto"/>
                  </w:divBdr>
                  <w:divsChild>
                    <w:div w:id="1687899049">
                      <w:marLeft w:val="0"/>
                      <w:marRight w:val="0"/>
                      <w:marTop w:val="0"/>
                      <w:marBottom w:val="0"/>
                      <w:divBdr>
                        <w:top w:val="none" w:sz="0" w:space="0" w:color="auto"/>
                        <w:left w:val="none" w:sz="0" w:space="0" w:color="auto"/>
                        <w:bottom w:val="none" w:sz="0" w:space="0" w:color="auto"/>
                        <w:right w:val="none" w:sz="0" w:space="0" w:color="auto"/>
                      </w:divBdr>
                      <w:divsChild>
                        <w:div w:id="121419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edia/image2.wmf" Type="http://schemas.openxmlformats.org/officeDocument/2006/relationships/image"/>
<Relationship Id="rId13" Target="activeX/activeX1.xml" Type="http://schemas.openxmlformats.org/officeDocument/2006/relationships/control"/>
<Relationship Id="rId14" Target="media/image3.wmf" Type="http://schemas.openxmlformats.org/officeDocument/2006/relationships/image"/>
<Relationship Id="rId15" Target="header1.xml" Type="http://schemas.openxmlformats.org/officeDocument/2006/relationships/header"/>
<Relationship Id="rId16" Target="header2.xml" Type="http://schemas.openxmlformats.org/officeDocument/2006/relationships/header"/>
<Relationship Id="rId17" Target="footer1.xml" Type="http://schemas.openxmlformats.org/officeDocument/2006/relationships/footer"/>
<Relationship Id="rId18" Target="footer2.xml" Type="http://schemas.openxmlformats.org/officeDocument/2006/relationships/footer"/>
<Relationship Id="rId19" Target="footer3.xml" Type="http://schemas.openxmlformats.org/officeDocument/2006/relationships/footer"/>
<Relationship Id="rId2" Target="../customXml/item2.xml" Type="http://schemas.openxmlformats.org/officeDocument/2006/relationships/customXml"/>
<Relationship Id="rId20" Target="fontTable.xml" Type="http://schemas.openxmlformats.org/officeDocument/2006/relationships/fontTable"/>
<Relationship Id="rId21"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3.xml.rels><?xml version="1.0" encoding="UTF-8" standalone="no"?>
<Relationships xmlns="http://schemas.openxmlformats.org/package/2006/relationships">
<Relationship Id="rId1" Target="media/image4.png" Type="http://schemas.openxmlformats.org/officeDocument/2006/relationships/image"/>
<Relationship Id="rId2" Target="media/image5.png" Type="http://schemas.openxmlformats.org/officeDocument/2006/relationships/image"/>
</Relationships>

</file>

<file path=word/_rels/settings.xml.rels><?xml version="1.0" encoding="UTF-8" standalone="no"?>
<Relationships xmlns="http://schemas.openxmlformats.org/package/2006/relationships">
<Relationship Id="rId1" Target="file:///C:/Program%20Files/Microsoft%20Office/Templates/Nacionalin&#279;%20&#382;em&#279;s%20tarnyb1.dot" TargetMode="External" Type="http://schemas.openxmlformats.org/officeDocument/2006/relationships/attachedTemplate"/>
</Relationships>

</file>

<file path=word/activeX/_rels/activeX1.xml.rels><?xml version="1.0" encoding="UTF-8" standalone="no"?>
<Relationships xmlns="http://schemas.openxmlformats.org/package/2006/relationships">
<Relationship Id="rId1" Target="activeX1.bin" Type="http://schemas.microsoft.com/office/2006/relationships/activeXControlBinary"/>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5" ma:contentTypeDescription="Create a new document." ma:contentTypeScope="" ma:versionID="df008e4d50794072026e8b5f71e140b2">
  <xsd:schema xmlns:xsd="http://www.w3.org/2001/XMLSchema" xmlns:xs="http://www.w3.org/2001/XMLSchema" xmlns:p="http://schemas.microsoft.com/office/2006/metadata/properties" xmlns:ns3="1e667967-4867-4948-86ce-22661c346013" targetNamespace="http://schemas.microsoft.com/office/2006/metadata/properties" ma:root="true" ma:fieldsID="0f8fa1b114821da0340c930e6a990958"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889B14-9B52-401E-AF18-2A8D05DC55FB}">
  <ds:schemaRefs>
    <ds:schemaRef ds:uri="http://schemas.microsoft.com/sharepoint/v3/contenttype/forms"/>
  </ds:schemaRefs>
</ds:datastoreItem>
</file>

<file path=customXml/itemProps2.xml><?xml version="1.0" encoding="utf-8"?>
<ds:datastoreItem xmlns:ds="http://schemas.openxmlformats.org/officeDocument/2006/customXml" ds:itemID="{EE7CB5C8-5959-40CF-9708-A5DE81C6CD3C}">
  <ds:schemaRefs>
    <ds:schemaRef ds:uri="http://schemas.openxmlformats.org/officeDocument/2006/bibliography"/>
  </ds:schemaRefs>
</ds:datastoreItem>
</file>

<file path=customXml/itemProps3.xml><?xml version="1.0" encoding="utf-8"?>
<ds:datastoreItem xmlns:ds="http://schemas.openxmlformats.org/officeDocument/2006/customXml" ds:itemID="{141C844C-EC82-4573-B092-D34C6D777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361051-EBBF-419F-B67E-B3B9FEED984B}">
  <ds:schemaRefs>
    <ds:schemaRef ds:uri="http://schemas.microsoft.com/office/infopath/2007/PartnerControls"/>
    <ds:schemaRef ds:uri="http://www.w3.org/XML/1998/namespace"/>
    <ds:schemaRef ds:uri="http://schemas.openxmlformats.org/package/2006/metadata/core-properties"/>
    <ds:schemaRef ds:uri="http://purl.org/dc/terms/"/>
    <ds:schemaRef ds:uri="http://schemas.microsoft.com/office/2006/documentManagement/types"/>
    <ds:schemaRef ds:uri="http://purl.org/dc/elements/1.1/"/>
    <ds:schemaRef ds:uri="http://purl.org/dc/dcmitype/"/>
    <ds:schemaRef ds:uri="1e667967-4867-4948-86ce-22661c34601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Nacionalinė žemės tarnyb1</Template>
  <TotalTime>0</TotalTime>
  <Pages>9</Pages>
  <Words>3841</Words>
  <Characters>27040</Characters>
  <Application>Microsoft Office Word</Application>
  <DocSecurity>0</DocSecurity>
  <Lines>225</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Zemetvarkos ir teises departamentas</Company>
  <LinksUpToDate>false</LinksUpToDate>
  <CharactersWithSpaces>30820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2021-05-21T09:46:00Z</dcterms:created>
  <dc:creator>ZUD</dc:creator>
  <cp:lastModifiedBy>Jurgita Jakavičiūtė</cp:lastModifiedBy>
  <cp:lastPrinted>2020-09-22T08:38:00Z</cp:lastPrinted>
  <dcterms:modified xsi:type="dcterms:W3CDTF">2021-05-21T09:46:00Z</dcterms:modified>
  <cp:revision>2</cp:revision>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