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5CD1" w14:textId="4F374955" w:rsidR="00BF1E97" w:rsidRPr="008C6649" w:rsidRDefault="00BF1E97" w:rsidP="005F2131">
      <w:pPr>
        <w:widowControl/>
        <w:ind w:left="5040" w:right="141"/>
        <w:jc w:val="center"/>
        <w:rPr>
          <w:rFonts w:ascii="Times New Roman" w:hAnsi="Times New Roman" w:cs="Times New Roman"/>
          <w:b/>
          <w:sz w:val="24"/>
        </w:rPr>
      </w:pPr>
      <w:r w:rsidRPr="008C6649">
        <w:rPr>
          <w:rFonts w:ascii="Times New Roman" w:hAnsi="Times New Roman" w:cs="Times New Roman"/>
          <w:b/>
          <w:sz w:val="24"/>
        </w:rPr>
        <w:t>Projekt</w:t>
      </w:r>
      <w:r w:rsidR="004A51CD" w:rsidRPr="008C6649">
        <w:rPr>
          <w:rFonts w:ascii="Times New Roman" w:hAnsi="Times New Roman" w:cs="Times New Roman"/>
          <w:b/>
          <w:sz w:val="24"/>
        </w:rPr>
        <w:t>o</w:t>
      </w:r>
    </w:p>
    <w:p w14:paraId="4394A3FA" w14:textId="77777777" w:rsidR="004A51CD" w:rsidRPr="008C6649" w:rsidRDefault="004A51CD" w:rsidP="00BF1E97">
      <w:pPr>
        <w:widowControl/>
        <w:ind w:firstLine="0"/>
        <w:jc w:val="right"/>
        <w:rPr>
          <w:rFonts w:ascii="Times New Roman" w:hAnsi="Times New Roman" w:cs="Times New Roman"/>
          <w:b/>
          <w:sz w:val="24"/>
        </w:rPr>
      </w:pPr>
      <w:r w:rsidRPr="008C6649">
        <w:rPr>
          <w:rFonts w:ascii="Times New Roman" w:hAnsi="Times New Roman" w:cs="Times New Roman"/>
          <w:b/>
          <w:sz w:val="24"/>
        </w:rPr>
        <w:t>lyginamasis variantas</w:t>
      </w:r>
    </w:p>
    <w:p w14:paraId="386396CC" w14:textId="77777777" w:rsidR="00BF1E97" w:rsidRPr="005F2131" w:rsidRDefault="00BF1E97" w:rsidP="00586954">
      <w:pPr>
        <w:widowControl/>
        <w:ind w:firstLine="0"/>
        <w:jc w:val="center"/>
        <w:rPr>
          <w:rFonts w:ascii="Times New Roman" w:hAnsi="Times New Roman" w:cs="Times New Roman"/>
          <w:sz w:val="24"/>
        </w:rPr>
      </w:pPr>
    </w:p>
    <w:p w14:paraId="5F9CD5F1" w14:textId="77777777" w:rsidR="00BF1E97" w:rsidRPr="005F2131" w:rsidRDefault="00BF1E97" w:rsidP="00586954">
      <w:pPr>
        <w:widowControl/>
        <w:ind w:firstLine="0"/>
        <w:jc w:val="center"/>
        <w:rPr>
          <w:rFonts w:ascii="Times New Roman" w:hAnsi="Times New Roman" w:cs="Times New Roman"/>
          <w:sz w:val="24"/>
        </w:rPr>
      </w:pPr>
    </w:p>
    <w:p w14:paraId="1EC8637B" w14:textId="77777777" w:rsidR="00305D84" w:rsidRPr="008C6649" w:rsidRDefault="00305D84" w:rsidP="00586954">
      <w:pPr>
        <w:widowControl/>
        <w:ind w:firstLine="0"/>
        <w:jc w:val="center"/>
        <w:rPr>
          <w:rFonts w:ascii="Times New Roman" w:hAnsi="Times New Roman" w:cs="Times New Roman"/>
          <w:b/>
          <w:sz w:val="24"/>
        </w:rPr>
      </w:pPr>
      <w:r w:rsidRPr="008C6649">
        <w:rPr>
          <w:rFonts w:ascii="Times New Roman" w:hAnsi="Times New Roman" w:cs="Times New Roman"/>
          <w:b/>
          <w:sz w:val="24"/>
        </w:rPr>
        <w:t>LIETUVOS RESPUBLIKOS VYRIAUSYBĖ</w:t>
      </w:r>
    </w:p>
    <w:p w14:paraId="089D32DD" w14:textId="77777777" w:rsidR="00AE6CE8" w:rsidRPr="008C6649" w:rsidRDefault="00AE6CE8" w:rsidP="00586954">
      <w:pPr>
        <w:widowControl/>
        <w:ind w:firstLine="0"/>
        <w:jc w:val="center"/>
        <w:rPr>
          <w:rFonts w:ascii="Times New Roman" w:hAnsi="Times New Roman" w:cs="Times New Roman"/>
          <w:b/>
          <w:spacing w:val="60"/>
          <w:sz w:val="24"/>
        </w:rPr>
      </w:pPr>
    </w:p>
    <w:p w14:paraId="11B4FF36" w14:textId="77777777" w:rsidR="00305D84" w:rsidRPr="008C6649" w:rsidRDefault="00305D84" w:rsidP="00586954">
      <w:pPr>
        <w:widowControl/>
        <w:ind w:firstLine="0"/>
        <w:jc w:val="center"/>
        <w:rPr>
          <w:rFonts w:ascii="Times New Roman" w:hAnsi="Times New Roman" w:cs="Times New Roman"/>
          <w:b/>
          <w:sz w:val="24"/>
        </w:rPr>
      </w:pPr>
      <w:r w:rsidRPr="008C6649">
        <w:rPr>
          <w:rFonts w:ascii="Times New Roman" w:hAnsi="Times New Roman" w:cs="Times New Roman"/>
          <w:b/>
          <w:spacing w:val="60"/>
          <w:sz w:val="24"/>
        </w:rPr>
        <w:t>NUTARIMA</w:t>
      </w:r>
      <w:r w:rsidRPr="008C6649">
        <w:rPr>
          <w:rFonts w:ascii="Times New Roman" w:hAnsi="Times New Roman" w:cs="Times New Roman"/>
          <w:b/>
          <w:sz w:val="24"/>
        </w:rPr>
        <w:t>S</w:t>
      </w:r>
    </w:p>
    <w:p w14:paraId="67AF7390" w14:textId="77777777" w:rsidR="00305D84" w:rsidRPr="008C6649" w:rsidRDefault="00305D84" w:rsidP="00586954">
      <w:pPr>
        <w:widowControl/>
        <w:ind w:firstLine="0"/>
        <w:jc w:val="center"/>
        <w:rPr>
          <w:rFonts w:ascii="Times New Roman" w:hAnsi="Times New Roman" w:cs="Times New Roman"/>
          <w:b/>
          <w:sz w:val="24"/>
        </w:rPr>
      </w:pPr>
      <w:r w:rsidRPr="008C6649">
        <w:rPr>
          <w:rFonts w:ascii="Times New Roman" w:hAnsi="Times New Roman" w:cs="Times New Roman"/>
          <w:b/>
          <w:sz w:val="24"/>
        </w:rPr>
        <w:t xml:space="preserve">DĖL </w:t>
      </w:r>
      <w:r w:rsidR="00BF1E97" w:rsidRPr="008C6649">
        <w:rPr>
          <w:rFonts w:ascii="Times New Roman" w:hAnsi="Times New Roman" w:cs="Times New Roman"/>
          <w:b/>
          <w:sz w:val="24"/>
        </w:rPr>
        <w:t xml:space="preserve">LIETUVOS RESPUBLIKOS VYRIAUSYBĖS 2009 M. LAPKRIČIO 4 D. NUTARIMO NR. 1456 „DĖL </w:t>
      </w:r>
      <w:r w:rsidRPr="008C6649">
        <w:rPr>
          <w:rFonts w:ascii="Times New Roman" w:hAnsi="Times New Roman" w:cs="Times New Roman"/>
          <w:b/>
          <w:sz w:val="24"/>
        </w:rPr>
        <w:t>LIETUVOS NACIONALINĖS VIZŲ INFORMACINĖS SISTEMOS ĮSTEIGIMO, JOS NUOSTATŲ PATVIRTINIMO IR VEIKLOS PRADŽIOS NUSTATYMO</w:t>
      </w:r>
      <w:r w:rsidR="00BF1E97" w:rsidRPr="008C6649">
        <w:rPr>
          <w:rFonts w:ascii="Times New Roman" w:hAnsi="Times New Roman" w:cs="Times New Roman"/>
          <w:b/>
          <w:sz w:val="24"/>
        </w:rPr>
        <w:t>“ PAKEITIMO</w:t>
      </w:r>
    </w:p>
    <w:p w14:paraId="50F136F3" w14:textId="77777777" w:rsidR="00305D84" w:rsidRPr="008C6649" w:rsidRDefault="00305D84" w:rsidP="00586954">
      <w:pPr>
        <w:widowControl/>
        <w:ind w:firstLine="0"/>
        <w:jc w:val="center"/>
        <w:rPr>
          <w:rFonts w:ascii="Times New Roman" w:hAnsi="Times New Roman" w:cs="Times New Roman"/>
          <w:sz w:val="24"/>
        </w:rPr>
      </w:pPr>
    </w:p>
    <w:p w14:paraId="50D5E7BC" w14:textId="77777777" w:rsidR="00305D84" w:rsidRPr="008C6649" w:rsidRDefault="00305D84" w:rsidP="00586954">
      <w:pPr>
        <w:widowControl/>
        <w:ind w:firstLine="0"/>
        <w:jc w:val="center"/>
        <w:rPr>
          <w:rFonts w:ascii="Times New Roman" w:hAnsi="Times New Roman" w:cs="Times New Roman"/>
          <w:sz w:val="24"/>
        </w:rPr>
      </w:pPr>
      <w:r w:rsidRPr="008C6649">
        <w:rPr>
          <w:rFonts w:ascii="Times New Roman" w:hAnsi="Times New Roman" w:cs="Times New Roman"/>
          <w:sz w:val="24"/>
        </w:rPr>
        <w:t xml:space="preserve"> Nr. </w:t>
      </w:r>
    </w:p>
    <w:p w14:paraId="392800DF" w14:textId="77777777" w:rsidR="00305D84" w:rsidRPr="008C6649" w:rsidRDefault="00305D84" w:rsidP="00586954">
      <w:pPr>
        <w:widowControl/>
        <w:ind w:firstLine="0"/>
        <w:jc w:val="center"/>
        <w:rPr>
          <w:rFonts w:ascii="Times New Roman" w:hAnsi="Times New Roman" w:cs="Times New Roman"/>
          <w:sz w:val="24"/>
        </w:rPr>
      </w:pPr>
      <w:r w:rsidRPr="008C6649">
        <w:rPr>
          <w:rFonts w:ascii="Times New Roman" w:hAnsi="Times New Roman" w:cs="Times New Roman"/>
          <w:sz w:val="24"/>
        </w:rPr>
        <w:t>Vilnius</w:t>
      </w:r>
    </w:p>
    <w:p w14:paraId="4EB6423A" w14:textId="77777777" w:rsidR="00656FD8" w:rsidRPr="008C6649" w:rsidRDefault="00656FD8" w:rsidP="00586954">
      <w:pPr>
        <w:widowControl/>
        <w:ind w:firstLine="0"/>
        <w:jc w:val="center"/>
        <w:rPr>
          <w:rFonts w:ascii="Times New Roman" w:hAnsi="Times New Roman" w:cs="Times New Roman"/>
          <w:sz w:val="24"/>
        </w:rPr>
      </w:pPr>
    </w:p>
    <w:p w14:paraId="41179565" w14:textId="77777777" w:rsidR="00656FD8" w:rsidRPr="008C6649" w:rsidRDefault="00656FD8" w:rsidP="006A4F10">
      <w:pPr>
        <w:widowControl/>
        <w:jc w:val="both"/>
        <w:rPr>
          <w:rFonts w:ascii="Times New Roman" w:hAnsi="Times New Roman" w:cs="Times New Roman"/>
          <w:sz w:val="24"/>
        </w:rPr>
      </w:pPr>
      <w:r w:rsidRPr="008C6649">
        <w:rPr>
          <w:rFonts w:ascii="Times New Roman" w:hAnsi="Times New Roman" w:cs="Times New Roman"/>
          <w:sz w:val="24"/>
        </w:rPr>
        <w:t xml:space="preserve">Lietuvos Respublikos Vyriausybė </w:t>
      </w:r>
      <w:r w:rsidR="00305D84" w:rsidRPr="008C6649">
        <w:rPr>
          <w:rFonts w:ascii="Times New Roman" w:hAnsi="Times New Roman" w:cs="Times New Roman"/>
          <w:spacing w:val="60"/>
          <w:sz w:val="24"/>
        </w:rPr>
        <w:t>nutari</w:t>
      </w:r>
      <w:r w:rsidR="00305D84" w:rsidRPr="008C6649">
        <w:rPr>
          <w:rFonts w:ascii="Times New Roman" w:hAnsi="Times New Roman" w:cs="Times New Roman"/>
          <w:sz w:val="24"/>
        </w:rPr>
        <w:t>a:</w:t>
      </w:r>
    </w:p>
    <w:p w14:paraId="40CB13DD" w14:textId="77777777" w:rsidR="00BF1E97" w:rsidRPr="008C6649" w:rsidRDefault="00BF1E97">
      <w:pPr>
        <w:widowControl/>
        <w:tabs>
          <w:tab w:val="left" w:pos="518"/>
        </w:tabs>
        <w:jc w:val="both"/>
        <w:rPr>
          <w:rFonts w:ascii="Times New Roman" w:hAnsi="Times New Roman" w:cs="Times New Roman"/>
          <w:sz w:val="24"/>
        </w:rPr>
      </w:pPr>
      <w:r w:rsidRPr="008C6649">
        <w:rPr>
          <w:rFonts w:ascii="Times New Roman" w:hAnsi="Times New Roman" w:cs="Times New Roman"/>
          <w:sz w:val="24"/>
        </w:rPr>
        <w:t>Pakeisti Lietuvos nacionalinės vizų informacinės sistemos nuostatus, patvirtintus Lietuvos Respublikos Vyriausybės 2009 m. lapkričio 4 d. nutarimu Nr. 1456 ,,Dėl Lietuvos nacionalinės vizų informacinės sistemos įsteigimo, jos nuostatų patvirtinimo ir veiklos pradžios nustatymo“</w:t>
      </w:r>
      <w:r w:rsidR="00A95E3C" w:rsidRPr="008C6649">
        <w:rPr>
          <w:rFonts w:ascii="Times New Roman" w:hAnsi="Times New Roman" w:cs="Times New Roman"/>
          <w:sz w:val="24"/>
        </w:rPr>
        <w:t>:</w:t>
      </w:r>
    </w:p>
    <w:p w14:paraId="0B4E56BF" w14:textId="27531555" w:rsidR="00093F61" w:rsidRPr="004228CF" w:rsidRDefault="004A51CD" w:rsidP="00093F61">
      <w:pPr>
        <w:widowControl/>
        <w:tabs>
          <w:tab w:val="left" w:pos="514"/>
        </w:tabs>
        <w:jc w:val="both"/>
        <w:rPr>
          <w:rFonts w:ascii="Times New Roman" w:hAnsi="Times New Roman" w:cs="Times New Roman"/>
          <w:sz w:val="24"/>
        </w:rPr>
      </w:pPr>
      <w:r w:rsidRPr="00093F61">
        <w:rPr>
          <w:rFonts w:ascii="Times New Roman" w:hAnsi="Times New Roman" w:cs="Times New Roman"/>
          <w:sz w:val="24"/>
        </w:rPr>
        <w:t>1.</w:t>
      </w:r>
      <w:r w:rsidR="00093F61" w:rsidRPr="004228CF">
        <w:rPr>
          <w:rFonts w:ascii="Times New Roman" w:hAnsi="Times New Roman" w:cs="Times New Roman"/>
          <w:sz w:val="24"/>
        </w:rPr>
        <w:t xml:space="preserve"> Pakeisti </w:t>
      </w:r>
      <w:r w:rsidR="00093F61">
        <w:rPr>
          <w:rFonts w:ascii="Times New Roman" w:hAnsi="Times New Roman" w:cs="Times New Roman"/>
          <w:sz w:val="24"/>
        </w:rPr>
        <w:t>3</w:t>
      </w:r>
      <w:r w:rsidR="00093F61" w:rsidRPr="004228CF">
        <w:rPr>
          <w:rFonts w:ascii="Times New Roman" w:hAnsi="Times New Roman" w:cs="Times New Roman"/>
          <w:sz w:val="24"/>
        </w:rPr>
        <w:t xml:space="preserve"> punktą ir jį išdėstyti taip:</w:t>
      </w:r>
    </w:p>
    <w:p w14:paraId="43CF3FB1" w14:textId="58DDE6B7" w:rsidR="00093F61" w:rsidRPr="00093F61" w:rsidRDefault="00093F61" w:rsidP="00093F61">
      <w:pPr>
        <w:widowControl/>
        <w:tabs>
          <w:tab w:val="left" w:pos="499"/>
        </w:tabs>
        <w:jc w:val="both"/>
        <w:rPr>
          <w:rFonts w:ascii="Times New Roman" w:hAnsi="Times New Roman" w:cs="Times New Roman"/>
          <w:sz w:val="24"/>
        </w:rPr>
      </w:pPr>
      <w:r>
        <w:rPr>
          <w:rFonts w:ascii="Times New Roman" w:hAnsi="Times New Roman" w:cs="Times New Roman"/>
          <w:sz w:val="24"/>
        </w:rPr>
        <w:t>„</w:t>
      </w:r>
      <w:r w:rsidRPr="00093F61">
        <w:rPr>
          <w:rFonts w:ascii="Times New Roman" w:hAnsi="Times New Roman" w:cs="Times New Roman"/>
          <w:sz w:val="24"/>
        </w:rPr>
        <w:t xml:space="preserve">3. N.VIS </w:t>
      </w:r>
      <w:r w:rsidRPr="004228CF">
        <w:rPr>
          <w:rFonts w:ascii="Times New Roman" w:hAnsi="Times New Roman" w:cs="Times New Roman"/>
          <w:strike/>
          <w:sz w:val="24"/>
        </w:rPr>
        <w:t>steigimo pagrindas</w:t>
      </w:r>
      <w:r w:rsidRPr="00093F61">
        <w:rPr>
          <w:rFonts w:ascii="Times New Roman" w:eastAsia="Calibri" w:hAnsi="Times New Roman" w:cs="Times New Roman"/>
          <w:sz w:val="24"/>
          <w:lang w:eastAsia="en-US"/>
        </w:rPr>
        <w:t xml:space="preserve"> </w:t>
      </w:r>
      <w:r w:rsidRPr="004228CF">
        <w:rPr>
          <w:rFonts w:ascii="Times New Roman" w:hAnsi="Times New Roman" w:cs="Times New Roman"/>
          <w:b/>
          <w:sz w:val="24"/>
        </w:rPr>
        <w:t>steigiama, kuriama ir tvarkoma vadovaujantis</w:t>
      </w:r>
      <w:r w:rsidRPr="00093F61">
        <w:rPr>
          <w:rFonts w:ascii="Times New Roman" w:hAnsi="Times New Roman" w:cs="Times New Roman"/>
          <w:sz w:val="24"/>
        </w:rPr>
        <w:t>:</w:t>
      </w:r>
    </w:p>
    <w:p w14:paraId="00CB4086" w14:textId="30405F79" w:rsidR="00093F61" w:rsidRPr="00093F61" w:rsidRDefault="00093F61" w:rsidP="00093F61">
      <w:pPr>
        <w:widowControl/>
        <w:tabs>
          <w:tab w:val="left" w:pos="514"/>
        </w:tabs>
        <w:jc w:val="both"/>
        <w:rPr>
          <w:rFonts w:ascii="Times New Roman" w:hAnsi="Times New Roman" w:cs="Times New Roman"/>
          <w:sz w:val="24"/>
        </w:rPr>
      </w:pPr>
      <w:r w:rsidRPr="00093F61">
        <w:rPr>
          <w:rFonts w:ascii="Times New Roman" w:hAnsi="Times New Roman" w:cs="Times New Roman"/>
          <w:sz w:val="24"/>
        </w:rPr>
        <w:t xml:space="preserve">3.1. 2004 m. birželio 8 d. Tarybos </w:t>
      </w:r>
      <w:r w:rsidRPr="004228CF">
        <w:rPr>
          <w:rFonts w:ascii="Times New Roman" w:hAnsi="Times New Roman" w:cs="Times New Roman"/>
          <w:strike/>
          <w:sz w:val="24"/>
        </w:rPr>
        <w:t>sprendimas</w:t>
      </w:r>
      <w:r w:rsidRPr="00093F61">
        <w:rPr>
          <w:rFonts w:ascii="Times New Roman" w:hAnsi="Times New Roman" w:cs="Times New Roman"/>
          <w:sz w:val="24"/>
        </w:rPr>
        <w:t xml:space="preserve"> </w:t>
      </w:r>
      <w:r w:rsidRPr="004228CF">
        <w:rPr>
          <w:rFonts w:ascii="Times New Roman" w:hAnsi="Times New Roman" w:cs="Times New Roman"/>
          <w:b/>
          <w:sz w:val="24"/>
        </w:rPr>
        <w:t>sprendimu</w:t>
      </w:r>
      <w:r>
        <w:rPr>
          <w:rFonts w:ascii="Times New Roman" w:hAnsi="Times New Roman" w:cs="Times New Roman"/>
          <w:sz w:val="24"/>
        </w:rPr>
        <w:t xml:space="preserve"> </w:t>
      </w:r>
      <w:r w:rsidRPr="00093F61">
        <w:rPr>
          <w:rFonts w:ascii="Times New Roman" w:hAnsi="Times New Roman" w:cs="Times New Roman"/>
          <w:sz w:val="24"/>
        </w:rPr>
        <w:t xml:space="preserve">2004/512/EB dėl Vizų informacinės sistemos (VIS) sukūrimo </w:t>
      </w:r>
      <w:r w:rsidRPr="004228CF">
        <w:rPr>
          <w:rFonts w:ascii="Times New Roman" w:hAnsi="Times New Roman" w:cs="Times New Roman"/>
          <w:strike/>
          <w:sz w:val="24"/>
        </w:rPr>
        <w:t>(OL 2004 L 213, p. 5)</w:t>
      </w:r>
      <w:r w:rsidRPr="00093F61">
        <w:rPr>
          <w:rFonts w:ascii="Times New Roman" w:hAnsi="Times New Roman" w:cs="Times New Roman"/>
          <w:sz w:val="24"/>
        </w:rPr>
        <w:t>;</w:t>
      </w:r>
    </w:p>
    <w:p w14:paraId="1076F248" w14:textId="193B6A9B" w:rsidR="00093F61" w:rsidRPr="00E74BC5" w:rsidRDefault="00093F61" w:rsidP="00093F61">
      <w:pPr>
        <w:widowControl/>
        <w:tabs>
          <w:tab w:val="left" w:pos="514"/>
        </w:tabs>
        <w:jc w:val="both"/>
        <w:rPr>
          <w:rFonts w:ascii="Times New Roman" w:hAnsi="Times New Roman" w:cs="Times New Roman"/>
          <w:strike/>
          <w:sz w:val="24"/>
        </w:rPr>
      </w:pPr>
      <w:r w:rsidRPr="00E74BC5">
        <w:rPr>
          <w:rFonts w:ascii="Times New Roman" w:hAnsi="Times New Roman" w:cs="Times New Roman"/>
          <w:strike/>
          <w:sz w:val="24"/>
        </w:rPr>
        <w:t>3.2. 2016 m. kovo 9 d. Europos Parlamento ir Tarybos reglamentas (ES) 2016/399 dėl taisyklių, reglamentuojančių asmenų judėjimą per sienas, Sąjungos kodekso (Šengeno sienų kodeksas) (OL 2016 L 77, p. 1) (toliau – Šengeno sienų kodeksas);</w:t>
      </w:r>
    </w:p>
    <w:p w14:paraId="283EE6DB" w14:textId="0F0946CC" w:rsidR="00093F61" w:rsidRPr="00093F61" w:rsidRDefault="00093F61" w:rsidP="00093F61">
      <w:pPr>
        <w:widowControl/>
        <w:tabs>
          <w:tab w:val="left" w:pos="514"/>
        </w:tabs>
        <w:jc w:val="both"/>
        <w:rPr>
          <w:rFonts w:ascii="Times New Roman" w:hAnsi="Times New Roman" w:cs="Times New Roman"/>
          <w:sz w:val="24"/>
        </w:rPr>
      </w:pPr>
      <w:r w:rsidRPr="00093F61">
        <w:rPr>
          <w:rFonts w:ascii="Times New Roman" w:hAnsi="Times New Roman" w:cs="Times New Roman"/>
          <w:sz w:val="24"/>
        </w:rPr>
        <w:t>3.</w:t>
      </w:r>
      <w:r w:rsidRPr="00E74BC5">
        <w:rPr>
          <w:rFonts w:ascii="Times New Roman" w:hAnsi="Times New Roman" w:cs="Times New Roman"/>
          <w:strike/>
          <w:sz w:val="24"/>
        </w:rPr>
        <w:t>3</w:t>
      </w:r>
      <w:r w:rsidR="00E74BC5" w:rsidRPr="00E74BC5">
        <w:rPr>
          <w:rFonts w:ascii="Times New Roman" w:hAnsi="Times New Roman" w:cs="Times New Roman"/>
          <w:b/>
          <w:sz w:val="24"/>
        </w:rPr>
        <w:t>2</w:t>
      </w:r>
      <w:r w:rsidRPr="00093F61">
        <w:rPr>
          <w:rFonts w:ascii="Times New Roman" w:hAnsi="Times New Roman" w:cs="Times New Roman"/>
          <w:sz w:val="24"/>
        </w:rPr>
        <w:t xml:space="preserve">. 2008 m. birželio 23 d. Tarybos </w:t>
      </w:r>
      <w:r w:rsidRPr="004228CF">
        <w:rPr>
          <w:rFonts w:ascii="Times New Roman" w:hAnsi="Times New Roman" w:cs="Times New Roman"/>
          <w:strike/>
          <w:sz w:val="24"/>
        </w:rPr>
        <w:t>sprendimas</w:t>
      </w:r>
      <w:r w:rsidRPr="00093F61">
        <w:rPr>
          <w:rFonts w:ascii="Times New Roman" w:hAnsi="Times New Roman" w:cs="Times New Roman"/>
          <w:sz w:val="24"/>
        </w:rPr>
        <w:t xml:space="preserve"> </w:t>
      </w:r>
      <w:r w:rsidR="004228CF" w:rsidRPr="004228CF">
        <w:rPr>
          <w:rFonts w:ascii="Times New Roman" w:hAnsi="Times New Roman" w:cs="Times New Roman"/>
          <w:b/>
          <w:sz w:val="24"/>
        </w:rPr>
        <w:t>sprendimu</w:t>
      </w:r>
      <w:r w:rsidR="004228CF" w:rsidRPr="004228CF">
        <w:rPr>
          <w:rFonts w:ascii="Times New Roman" w:hAnsi="Times New Roman" w:cs="Times New Roman"/>
          <w:sz w:val="24"/>
        </w:rPr>
        <w:t xml:space="preserve"> </w:t>
      </w:r>
      <w:r w:rsidRPr="00093F61">
        <w:rPr>
          <w:rFonts w:ascii="Times New Roman" w:hAnsi="Times New Roman" w:cs="Times New Roman"/>
          <w:sz w:val="24"/>
        </w:rPr>
        <w:t xml:space="preserve">2008/633/TVR dėl valstybių narių paskirtų institucijų ir Europolo prieigos prie Vizų informacinės sistemos (VIS) teroristinių ir kitų sunkių nusikaltimų prevencijos, atskleidimo ir tyrimo tikslais </w:t>
      </w:r>
      <w:r w:rsidRPr="004228CF">
        <w:rPr>
          <w:rFonts w:ascii="Times New Roman" w:hAnsi="Times New Roman" w:cs="Times New Roman"/>
          <w:strike/>
          <w:sz w:val="24"/>
        </w:rPr>
        <w:t>(OL 2008 L 218, p. 129)</w:t>
      </w:r>
      <w:r w:rsidRPr="00093F61">
        <w:rPr>
          <w:rFonts w:ascii="Times New Roman" w:hAnsi="Times New Roman" w:cs="Times New Roman"/>
          <w:sz w:val="24"/>
        </w:rPr>
        <w:t xml:space="preserve"> (toliau – VIS sprendimas);</w:t>
      </w:r>
    </w:p>
    <w:p w14:paraId="102B320F" w14:textId="72525BF1" w:rsidR="00093F61" w:rsidRPr="00093F61" w:rsidRDefault="00093F61" w:rsidP="00093F61">
      <w:pPr>
        <w:widowControl/>
        <w:tabs>
          <w:tab w:val="left" w:pos="514"/>
        </w:tabs>
        <w:jc w:val="both"/>
        <w:rPr>
          <w:rFonts w:ascii="Times New Roman" w:hAnsi="Times New Roman" w:cs="Times New Roman"/>
          <w:sz w:val="24"/>
        </w:rPr>
      </w:pPr>
      <w:r w:rsidRPr="00093F61">
        <w:rPr>
          <w:rFonts w:ascii="Times New Roman" w:hAnsi="Times New Roman" w:cs="Times New Roman"/>
          <w:sz w:val="24"/>
        </w:rPr>
        <w:t>3.</w:t>
      </w:r>
      <w:r w:rsidR="00E74BC5" w:rsidRPr="00E74BC5">
        <w:rPr>
          <w:rFonts w:ascii="Times New Roman" w:hAnsi="Times New Roman" w:cs="Times New Roman"/>
          <w:b/>
          <w:sz w:val="24"/>
        </w:rPr>
        <w:t>3</w:t>
      </w:r>
      <w:r w:rsidRPr="00093F61">
        <w:rPr>
          <w:rFonts w:ascii="Times New Roman" w:hAnsi="Times New Roman" w:cs="Times New Roman"/>
          <w:sz w:val="24"/>
        </w:rPr>
        <w:t xml:space="preserve">. 2008 m. liepos 9 d. Europos Parlamento ir Tarybos </w:t>
      </w:r>
      <w:r w:rsidRPr="004228CF">
        <w:rPr>
          <w:rFonts w:ascii="Times New Roman" w:hAnsi="Times New Roman" w:cs="Times New Roman"/>
          <w:strike/>
          <w:sz w:val="24"/>
        </w:rPr>
        <w:t>reglamentas</w:t>
      </w:r>
      <w:r w:rsidRPr="00093F61">
        <w:rPr>
          <w:rFonts w:ascii="Times New Roman" w:hAnsi="Times New Roman" w:cs="Times New Roman"/>
          <w:sz w:val="24"/>
        </w:rPr>
        <w:t xml:space="preserve"> </w:t>
      </w:r>
      <w:r w:rsidR="004228CF" w:rsidRPr="004228CF">
        <w:rPr>
          <w:rFonts w:ascii="Times New Roman" w:hAnsi="Times New Roman" w:cs="Times New Roman"/>
          <w:b/>
          <w:sz w:val="24"/>
        </w:rPr>
        <w:t>reglamentu</w:t>
      </w:r>
      <w:r w:rsidR="004228CF" w:rsidRPr="004228CF">
        <w:rPr>
          <w:rFonts w:ascii="Times New Roman" w:hAnsi="Times New Roman" w:cs="Times New Roman"/>
          <w:sz w:val="24"/>
        </w:rPr>
        <w:t xml:space="preserve"> </w:t>
      </w:r>
      <w:r w:rsidRPr="00093F61">
        <w:rPr>
          <w:rFonts w:ascii="Times New Roman" w:hAnsi="Times New Roman" w:cs="Times New Roman"/>
          <w:sz w:val="24"/>
        </w:rPr>
        <w:t xml:space="preserve">(EB) Nr. 767/2008 dėl Vizų informacinės sistemos (VIS) ir apsikeitimo duomenimis apie trumpalaikes vizas tarp valstybių narių (VIS reglamentas) </w:t>
      </w:r>
      <w:r w:rsidRPr="004228CF">
        <w:rPr>
          <w:rFonts w:ascii="Times New Roman" w:hAnsi="Times New Roman" w:cs="Times New Roman"/>
          <w:strike/>
          <w:sz w:val="24"/>
        </w:rPr>
        <w:t>(OL 2008 L 218, p. 60)</w:t>
      </w:r>
      <w:r w:rsidRPr="00093F61">
        <w:rPr>
          <w:rFonts w:ascii="Times New Roman" w:hAnsi="Times New Roman" w:cs="Times New Roman"/>
          <w:sz w:val="24"/>
        </w:rPr>
        <w:t xml:space="preserve"> su paskutiniais pakeitimais, padarytais 2017 m. lapkričio 30 d. Europos Parlamento ir Tarybos reglamentu (ES) 2017/2226, kuriuo sukuriama atvykimo ir išvykimo sistema (AIS), kurioje registruojami trečiųjų šalių piliečių, kertančių valstybių narių išorės sienas, atvykimo, išvykimo ir atsisakymo leisti jiems atvykti duomenys, nustatomos prieigos prie AIS teisėsaugos tikslais sąlygos ir iš dalies keičiama Konvencija dėl Šengeno susitarimo įgyvendinimo ir reglamentai (EB) Nr. 767/2008 ir (ES) Nr. 1077/2011 </w:t>
      </w:r>
      <w:r w:rsidRPr="00B104B6">
        <w:rPr>
          <w:rFonts w:ascii="Times New Roman" w:hAnsi="Times New Roman" w:cs="Times New Roman"/>
          <w:strike/>
          <w:sz w:val="24"/>
        </w:rPr>
        <w:t>(OL 2017 L 327, p. 20)</w:t>
      </w:r>
      <w:r w:rsidRPr="00093F61">
        <w:rPr>
          <w:rFonts w:ascii="Times New Roman" w:hAnsi="Times New Roman" w:cs="Times New Roman"/>
          <w:sz w:val="24"/>
        </w:rPr>
        <w:t xml:space="preserve"> (toliau – VIS reglamentas);</w:t>
      </w:r>
    </w:p>
    <w:p w14:paraId="51322A4F" w14:textId="45477094" w:rsidR="00093F61" w:rsidRPr="00B104B6" w:rsidRDefault="00093F61" w:rsidP="00093F61">
      <w:pPr>
        <w:widowControl/>
        <w:tabs>
          <w:tab w:val="left" w:pos="514"/>
        </w:tabs>
        <w:jc w:val="both"/>
        <w:rPr>
          <w:rFonts w:ascii="Times New Roman" w:hAnsi="Times New Roman" w:cs="Times New Roman"/>
          <w:b/>
          <w:sz w:val="24"/>
        </w:rPr>
      </w:pPr>
      <w:r w:rsidRPr="00093F61">
        <w:rPr>
          <w:rFonts w:ascii="Times New Roman" w:hAnsi="Times New Roman" w:cs="Times New Roman"/>
          <w:sz w:val="24"/>
        </w:rPr>
        <w:t>3.</w:t>
      </w:r>
      <w:r w:rsidRPr="00E74BC5">
        <w:rPr>
          <w:rFonts w:ascii="Times New Roman" w:hAnsi="Times New Roman" w:cs="Times New Roman"/>
          <w:strike/>
          <w:sz w:val="24"/>
        </w:rPr>
        <w:t>5</w:t>
      </w:r>
      <w:r w:rsidR="00E74BC5" w:rsidRPr="00E74BC5">
        <w:rPr>
          <w:rFonts w:ascii="Times New Roman" w:hAnsi="Times New Roman" w:cs="Times New Roman"/>
          <w:b/>
          <w:sz w:val="24"/>
        </w:rPr>
        <w:t>4</w:t>
      </w:r>
      <w:r w:rsidRPr="00093F61">
        <w:rPr>
          <w:rFonts w:ascii="Times New Roman" w:hAnsi="Times New Roman" w:cs="Times New Roman"/>
          <w:sz w:val="24"/>
        </w:rPr>
        <w:t xml:space="preserve">. 2009 m. liepos 13 d. Europos Parlamento ir Tarybos </w:t>
      </w:r>
      <w:r w:rsidRPr="00B104B6">
        <w:rPr>
          <w:rFonts w:ascii="Times New Roman" w:hAnsi="Times New Roman" w:cs="Times New Roman"/>
          <w:strike/>
          <w:sz w:val="24"/>
        </w:rPr>
        <w:t>reglamentas</w:t>
      </w:r>
      <w:r w:rsidRPr="00093F61">
        <w:rPr>
          <w:rFonts w:ascii="Times New Roman" w:hAnsi="Times New Roman" w:cs="Times New Roman"/>
          <w:sz w:val="24"/>
        </w:rPr>
        <w:t xml:space="preserve"> </w:t>
      </w:r>
      <w:r w:rsidR="00B104B6" w:rsidRPr="00B104B6">
        <w:rPr>
          <w:rFonts w:ascii="Times New Roman" w:hAnsi="Times New Roman" w:cs="Times New Roman"/>
          <w:b/>
          <w:sz w:val="24"/>
        </w:rPr>
        <w:t>reglamentu</w:t>
      </w:r>
      <w:r w:rsidR="00B104B6" w:rsidRPr="00B104B6">
        <w:rPr>
          <w:rFonts w:ascii="Times New Roman" w:hAnsi="Times New Roman" w:cs="Times New Roman"/>
          <w:sz w:val="24"/>
        </w:rPr>
        <w:t xml:space="preserve"> </w:t>
      </w:r>
      <w:r w:rsidRPr="00093F61">
        <w:rPr>
          <w:rFonts w:ascii="Times New Roman" w:hAnsi="Times New Roman" w:cs="Times New Roman"/>
          <w:sz w:val="24"/>
        </w:rPr>
        <w:t xml:space="preserve">(EB) Nr. 810/2009, </w:t>
      </w:r>
      <w:r w:rsidRPr="00B104B6">
        <w:rPr>
          <w:rFonts w:ascii="Times New Roman" w:hAnsi="Times New Roman" w:cs="Times New Roman"/>
          <w:strike/>
          <w:sz w:val="24"/>
        </w:rPr>
        <w:t>nustatantis</w:t>
      </w:r>
      <w:r w:rsidRPr="00093F61">
        <w:rPr>
          <w:rFonts w:ascii="Times New Roman" w:hAnsi="Times New Roman" w:cs="Times New Roman"/>
          <w:sz w:val="24"/>
        </w:rPr>
        <w:t xml:space="preserve"> </w:t>
      </w:r>
      <w:r w:rsidR="00B104B6" w:rsidRPr="00B104B6">
        <w:rPr>
          <w:rFonts w:ascii="Times New Roman" w:hAnsi="Times New Roman" w:cs="Times New Roman"/>
          <w:b/>
          <w:sz w:val="24"/>
        </w:rPr>
        <w:t>nustatančiu</w:t>
      </w:r>
      <w:r w:rsidR="00B104B6">
        <w:rPr>
          <w:rFonts w:ascii="Times New Roman" w:hAnsi="Times New Roman" w:cs="Times New Roman"/>
          <w:sz w:val="24"/>
        </w:rPr>
        <w:t xml:space="preserve"> </w:t>
      </w:r>
      <w:r w:rsidRPr="00093F61">
        <w:rPr>
          <w:rFonts w:ascii="Times New Roman" w:hAnsi="Times New Roman" w:cs="Times New Roman"/>
          <w:sz w:val="24"/>
        </w:rPr>
        <w:t xml:space="preserve">Bendrijos vizų kodeksą (Vizų kodeksas) </w:t>
      </w:r>
      <w:r w:rsidRPr="00B104B6">
        <w:rPr>
          <w:rFonts w:ascii="Times New Roman" w:hAnsi="Times New Roman" w:cs="Times New Roman"/>
          <w:strike/>
          <w:sz w:val="24"/>
        </w:rPr>
        <w:t>(OL 2009 L 243, p. 1)</w:t>
      </w:r>
      <w:r w:rsidRPr="00093F61">
        <w:rPr>
          <w:rFonts w:ascii="Times New Roman" w:hAnsi="Times New Roman" w:cs="Times New Roman"/>
          <w:sz w:val="24"/>
        </w:rPr>
        <w:t xml:space="preserve"> su paskutiniais pakeitimais, padarytais </w:t>
      </w:r>
      <w:r w:rsidRPr="0024503E">
        <w:rPr>
          <w:rFonts w:ascii="Times New Roman" w:hAnsi="Times New Roman" w:cs="Times New Roman"/>
          <w:strike/>
          <w:sz w:val="24"/>
        </w:rPr>
        <w:t>2016 m. kovo 9 d. Europos Parlamento ir Tarybos reglamentu (ES) 2016/399 dėl taisyklių, reglamentuojančių asmenų judėjimą per sienas, Sąjungos kodekso (Šengeno sienų kodeksas) (OL 2016 L 77, p. 1).</w:t>
      </w:r>
      <w:r w:rsidR="00B104B6" w:rsidRPr="00B104B6">
        <w:rPr>
          <w:rFonts w:ascii="Times New Roman" w:hAnsi="Times New Roman" w:cs="Times New Roman"/>
          <w:sz w:val="24"/>
        </w:rPr>
        <w:t xml:space="preserve"> </w:t>
      </w:r>
      <w:bookmarkStart w:id="0" w:name="_GoBack"/>
      <w:r w:rsidR="0024503E" w:rsidRPr="0024503E">
        <w:rPr>
          <w:rFonts w:ascii="Times New Roman" w:hAnsi="Times New Roman" w:cs="Times New Roman"/>
          <w:b/>
          <w:sz w:val="24"/>
        </w:rPr>
        <w:t xml:space="preserve">2019 m. </w:t>
      </w:r>
      <w:r w:rsidR="0024503E" w:rsidRPr="0024503E">
        <w:rPr>
          <w:rFonts w:ascii="Times New Roman" w:hAnsi="Times New Roman" w:cs="Times New Roman"/>
          <w:b/>
          <w:bCs/>
          <w:sz w:val="24"/>
        </w:rPr>
        <w:t xml:space="preserve">birželio 20 d. </w:t>
      </w:r>
      <w:r w:rsidR="0024503E" w:rsidRPr="0024503E">
        <w:rPr>
          <w:rFonts w:ascii="Times New Roman" w:hAnsi="Times New Roman" w:cs="Times New Roman"/>
          <w:b/>
          <w:sz w:val="24"/>
        </w:rPr>
        <w:t xml:space="preserve">Europos Parlamento ir Tarybos reglamentu </w:t>
      </w:r>
      <w:r w:rsidR="0024503E" w:rsidRPr="0024503E">
        <w:rPr>
          <w:rFonts w:ascii="Times New Roman" w:hAnsi="Times New Roman" w:cs="Times New Roman"/>
          <w:b/>
          <w:bCs/>
          <w:sz w:val="24"/>
        </w:rPr>
        <w:t>(ES) 2019/1155</w:t>
      </w:r>
      <w:bookmarkEnd w:id="0"/>
      <w:r w:rsidR="00B104B6" w:rsidRPr="00B104B6">
        <w:rPr>
          <w:rFonts w:ascii="Times New Roman" w:hAnsi="Times New Roman" w:cs="Times New Roman"/>
          <w:b/>
          <w:sz w:val="24"/>
        </w:rPr>
        <w:t>;</w:t>
      </w:r>
    </w:p>
    <w:p w14:paraId="59E75E54" w14:textId="56719721" w:rsidR="00E74BC5" w:rsidRPr="00E74BC5" w:rsidRDefault="00E74BC5" w:rsidP="00E74BC5">
      <w:pPr>
        <w:widowControl/>
        <w:tabs>
          <w:tab w:val="left" w:pos="514"/>
        </w:tabs>
        <w:jc w:val="both"/>
        <w:rPr>
          <w:rFonts w:ascii="Times New Roman" w:hAnsi="Times New Roman" w:cs="Times New Roman"/>
          <w:b/>
          <w:sz w:val="24"/>
        </w:rPr>
      </w:pPr>
      <w:r w:rsidRPr="00E74BC5">
        <w:rPr>
          <w:rFonts w:ascii="Times New Roman" w:hAnsi="Times New Roman" w:cs="Times New Roman"/>
          <w:b/>
          <w:sz w:val="24"/>
        </w:rPr>
        <w:t>3.</w:t>
      </w:r>
      <w:r>
        <w:rPr>
          <w:rFonts w:ascii="Times New Roman" w:hAnsi="Times New Roman" w:cs="Times New Roman"/>
          <w:b/>
          <w:sz w:val="24"/>
        </w:rPr>
        <w:t>5</w:t>
      </w:r>
      <w:r w:rsidRPr="00E74BC5">
        <w:rPr>
          <w:rFonts w:ascii="Times New Roman" w:hAnsi="Times New Roman" w:cs="Times New Roman"/>
          <w:b/>
          <w:sz w:val="24"/>
        </w:rPr>
        <w:t>. 2016 m. kovo 9 d. Europos Parlamento ir Tarybos reglamentu (ES) 2016/399 dėl taisyklių, reglamentuojančių asmenų judėjimą per sienas, Sąjungos kodekso (Šengeno sienų kodeksas) (toliau – Šengeno sienų kodeksas);</w:t>
      </w:r>
    </w:p>
    <w:p w14:paraId="2C2F0E86" w14:textId="360CFE05" w:rsidR="00656319" w:rsidRPr="00E74BC5" w:rsidRDefault="00B104B6" w:rsidP="00656319">
      <w:pPr>
        <w:widowControl/>
        <w:tabs>
          <w:tab w:val="left" w:pos="514"/>
        </w:tabs>
        <w:jc w:val="both"/>
        <w:rPr>
          <w:rFonts w:ascii="Times New Roman" w:hAnsi="Times New Roman" w:cs="Times New Roman"/>
          <w:b/>
          <w:sz w:val="24"/>
        </w:rPr>
      </w:pPr>
      <w:r w:rsidRPr="00E74BC5">
        <w:rPr>
          <w:rFonts w:ascii="Times New Roman" w:hAnsi="Times New Roman" w:cs="Times New Roman"/>
          <w:b/>
          <w:sz w:val="24"/>
        </w:rPr>
        <w:t xml:space="preserve">3.6. </w:t>
      </w:r>
      <w:r w:rsidR="00656319" w:rsidRPr="00E74BC5">
        <w:rPr>
          <w:rFonts w:ascii="Times New Roman" w:hAnsi="Times New Roman" w:cs="Times New Roman"/>
          <w:b/>
          <w:sz w:val="24"/>
        </w:rPr>
        <w:t xml:space="preserve">2016 m. balandžio 27 d. Europos Parlamento ir Tarybos reglamentu </w:t>
      </w:r>
      <w:hyperlink r:id="rId7" w:tgtFrame="_blank" w:history="1">
        <w:r w:rsidR="00656319" w:rsidRPr="00E74BC5">
          <w:rPr>
            <w:rStyle w:val="Hipersaitas"/>
            <w:rFonts w:ascii="Times New Roman" w:hAnsi="Times New Roman" w:cs="Times New Roman"/>
            <w:b/>
            <w:color w:val="auto"/>
            <w:sz w:val="24"/>
            <w:u w:val="none"/>
          </w:rPr>
          <w:t>(ES) 2016/679</w:t>
        </w:r>
      </w:hyperlink>
      <w:r w:rsidR="00656319" w:rsidRPr="00E74BC5">
        <w:rPr>
          <w:rFonts w:ascii="Times New Roman" w:hAnsi="Times New Roman" w:cs="Times New Roman"/>
          <w:b/>
          <w:sz w:val="24"/>
        </w:rPr>
        <w:t xml:space="preserve"> dėl fizinių asmenų apsaugos tvarkant asmens duomenis ir dėl laisvo tokių </w:t>
      </w:r>
      <w:r w:rsidR="00656319" w:rsidRPr="00E74BC5">
        <w:rPr>
          <w:rFonts w:ascii="Times New Roman" w:hAnsi="Times New Roman" w:cs="Times New Roman"/>
          <w:b/>
          <w:sz w:val="24"/>
        </w:rPr>
        <w:lastRenderedPageBreak/>
        <w:t xml:space="preserve">duomenų judėjimo ir kuriuo panaikinama Direktyva </w:t>
      </w:r>
      <w:hyperlink r:id="rId8" w:tgtFrame="_blank" w:history="1">
        <w:r w:rsidR="00656319" w:rsidRPr="00E74BC5">
          <w:rPr>
            <w:rStyle w:val="Hipersaitas"/>
            <w:rFonts w:ascii="Times New Roman" w:hAnsi="Times New Roman" w:cs="Times New Roman"/>
            <w:b/>
            <w:color w:val="auto"/>
            <w:sz w:val="24"/>
            <w:u w:val="none"/>
          </w:rPr>
          <w:t>95/46/EB</w:t>
        </w:r>
      </w:hyperlink>
      <w:r w:rsidR="00656319" w:rsidRPr="00E74BC5">
        <w:rPr>
          <w:rFonts w:ascii="Times New Roman" w:hAnsi="Times New Roman" w:cs="Times New Roman"/>
          <w:b/>
          <w:sz w:val="24"/>
        </w:rPr>
        <w:t xml:space="preserve"> (Bendrasis duomenų apsaugos reglamentas) (toliau – Reglamentas </w:t>
      </w:r>
      <w:hyperlink r:id="rId9" w:tgtFrame="_blank" w:history="1">
        <w:r w:rsidR="00656319" w:rsidRPr="00E74BC5">
          <w:rPr>
            <w:rStyle w:val="Hipersaitas"/>
            <w:rFonts w:ascii="Times New Roman" w:hAnsi="Times New Roman" w:cs="Times New Roman"/>
            <w:b/>
            <w:color w:val="auto"/>
            <w:sz w:val="24"/>
            <w:u w:val="none"/>
          </w:rPr>
          <w:t>(ES) 2016/679</w:t>
        </w:r>
      </w:hyperlink>
      <w:r w:rsidR="00656319" w:rsidRPr="00E74BC5">
        <w:rPr>
          <w:rFonts w:ascii="Times New Roman" w:hAnsi="Times New Roman" w:cs="Times New Roman"/>
          <w:b/>
          <w:sz w:val="24"/>
        </w:rPr>
        <w:t>);</w:t>
      </w:r>
    </w:p>
    <w:p w14:paraId="7C581B25" w14:textId="20F5175C" w:rsidR="00B104B6" w:rsidRPr="00AA0D10" w:rsidRDefault="00656319" w:rsidP="00B104B6">
      <w:pPr>
        <w:widowControl/>
        <w:tabs>
          <w:tab w:val="left" w:pos="514"/>
        </w:tabs>
        <w:jc w:val="both"/>
        <w:rPr>
          <w:rFonts w:ascii="Times New Roman" w:hAnsi="Times New Roman" w:cs="Times New Roman"/>
          <w:b/>
          <w:sz w:val="24"/>
        </w:rPr>
      </w:pPr>
      <w:r>
        <w:rPr>
          <w:rFonts w:ascii="Times New Roman" w:hAnsi="Times New Roman" w:cs="Times New Roman"/>
          <w:b/>
          <w:sz w:val="24"/>
        </w:rPr>
        <w:t xml:space="preserve">3.7. </w:t>
      </w:r>
      <w:r w:rsidR="00B104B6" w:rsidRPr="00AA0D10">
        <w:rPr>
          <w:rFonts w:ascii="Times New Roman" w:hAnsi="Times New Roman" w:cs="Times New Roman"/>
          <w:b/>
          <w:sz w:val="24"/>
        </w:rPr>
        <w:t>Lietuvos Respublikos valstybės informacinių išteklių valdymo įstatymu;</w:t>
      </w:r>
    </w:p>
    <w:p w14:paraId="5B1663EF" w14:textId="42D3DD63" w:rsidR="00B104B6" w:rsidRPr="00AA0D10" w:rsidRDefault="00B104B6" w:rsidP="00B104B6">
      <w:pPr>
        <w:widowControl/>
        <w:tabs>
          <w:tab w:val="left" w:pos="514"/>
        </w:tabs>
        <w:jc w:val="both"/>
        <w:rPr>
          <w:rFonts w:ascii="Times New Roman" w:hAnsi="Times New Roman" w:cs="Times New Roman"/>
          <w:b/>
          <w:sz w:val="24"/>
        </w:rPr>
      </w:pPr>
      <w:r w:rsidRPr="00AA0D10">
        <w:rPr>
          <w:rFonts w:ascii="Times New Roman" w:hAnsi="Times New Roman" w:cs="Times New Roman"/>
          <w:b/>
          <w:sz w:val="24"/>
        </w:rPr>
        <w:t>3.</w:t>
      </w:r>
      <w:r w:rsidR="00656319">
        <w:rPr>
          <w:rFonts w:ascii="Times New Roman" w:hAnsi="Times New Roman" w:cs="Times New Roman"/>
          <w:b/>
          <w:sz w:val="24"/>
        </w:rPr>
        <w:t>8</w:t>
      </w:r>
      <w:r w:rsidRPr="00AA0D10">
        <w:rPr>
          <w:rFonts w:ascii="Times New Roman" w:hAnsi="Times New Roman" w:cs="Times New Roman"/>
          <w:b/>
          <w:sz w:val="24"/>
        </w:rPr>
        <w:t>. Lietuvos Respublikos kibernetinio saugumo įstatymu;</w:t>
      </w:r>
    </w:p>
    <w:p w14:paraId="1F86B3BD" w14:textId="54E10970" w:rsidR="00B104B6" w:rsidRDefault="00B104B6" w:rsidP="00B104B6">
      <w:pPr>
        <w:widowControl/>
        <w:tabs>
          <w:tab w:val="left" w:pos="514"/>
        </w:tabs>
        <w:jc w:val="both"/>
        <w:rPr>
          <w:rFonts w:ascii="Times New Roman" w:hAnsi="Times New Roman" w:cs="Times New Roman"/>
          <w:b/>
          <w:sz w:val="24"/>
        </w:rPr>
      </w:pPr>
      <w:r w:rsidRPr="00AA0D10">
        <w:rPr>
          <w:rFonts w:ascii="Times New Roman" w:hAnsi="Times New Roman" w:cs="Times New Roman"/>
          <w:b/>
          <w:sz w:val="24"/>
        </w:rPr>
        <w:t>3.</w:t>
      </w:r>
      <w:r w:rsidR="00656319">
        <w:rPr>
          <w:rFonts w:ascii="Times New Roman" w:hAnsi="Times New Roman" w:cs="Times New Roman"/>
          <w:b/>
          <w:sz w:val="24"/>
        </w:rPr>
        <w:t>9</w:t>
      </w:r>
      <w:r w:rsidRPr="00656319">
        <w:rPr>
          <w:rFonts w:ascii="Times New Roman" w:hAnsi="Times New Roman" w:cs="Times New Roman"/>
          <w:b/>
          <w:sz w:val="24"/>
        </w:rPr>
        <w:t>. Lietuvos Respublikos teisės gauti informaciją ir duomenų pakartotinio naudojimo įstatymu;</w:t>
      </w:r>
    </w:p>
    <w:p w14:paraId="6E78448C" w14:textId="27231EC9" w:rsidR="00656319" w:rsidRPr="00656319" w:rsidRDefault="00656319" w:rsidP="00B104B6">
      <w:pPr>
        <w:widowControl/>
        <w:tabs>
          <w:tab w:val="left" w:pos="514"/>
        </w:tabs>
        <w:jc w:val="both"/>
        <w:rPr>
          <w:rFonts w:ascii="Times New Roman" w:hAnsi="Times New Roman" w:cs="Times New Roman"/>
          <w:b/>
          <w:sz w:val="24"/>
        </w:rPr>
      </w:pPr>
      <w:r>
        <w:rPr>
          <w:rFonts w:ascii="Times New Roman" w:hAnsi="Times New Roman" w:cs="Times New Roman"/>
          <w:b/>
          <w:sz w:val="24"/>
        </w:rPr>
        <w:t>3.10.</w:t>
      </w:r>
      <w:r w:rsidRPr="00656319">
        <w:rPr>
          <w:rFonts w:ascii="Times New Roman" w:eastAsia="Calibri" w:hAnsi="Times New Roman" w:cs="Times New Roman"/>
          <w:sz w:val="24"/>
          <w:szCs w:val="20"/>
          <w:lang w:eastAsia="en-US"/>
        </w:rPr>
        <w:t xml:space="preserve"> </w:t>
      </w:r>
      <w:r w:rsidRPr="00656319">
        <w:rPr>
          <w:rFonts w:ascii="Times New Roman" w:hAnsi="Times New Roman" w:cs="Times New Roman"/>
          <w:b/>
          <w:sz w:val="24"/>
        </w:rPr>
        <w:t>Lietuvos Respublikos asmens duomenų teisinės apsaugos įstatymu</w:t>
      </w:r>
      <w:r>
        <w:rPr>
          <w:rFonts w:ascii="Times New Roman" w:hAnsi="Times New Roman" w:cs="Times New Roman"/>
          <w:b/>
          <w:sz w:val="24"/>
        </w:rPr>
        <w:t>;</w:t>
      </w:r>
    </w:p>
    <w:p w14:paraId="0DAA2BDC" w14:textId="5833EBCC" w:rsidR="00B104B6" w:rsidRPr="00656319" w:rsidRDefault="00B104B6" w:rsidP="00B104B6">
      <w:pPr>
        <w:widowControl/>
        <w:tabs>
          <w:tab w:val="left" w:pos="514"/>
        </w:tabs>
        <w:jc w:val="both"/>
        <w:rPr>
          <w:rFonts w:ascii="Times New Roman" w:hAnsi="Times New Roman" w:cs="Times New Roman"/>
          <w:b/>
          <w:sz w:val="24"/>
        </w:rPr>
      </w:pPr>
      <w:r w:rsidRPr="00656319">
        <w:rPr>
          <w:rFonts w:ascii="Times New Roman" w:hAnsi="Times New Roman" w:cs="Times New Roman"/>
          <w:b/>
          <w:sz w:val="24"/>
        </w:rPr>
        <w:t>3.</w:t>
      </w:r>
      <w:r w:rsidR="00656319">
        <w:rPr>
          <w:rFonts w:ascii="Times New Roman" w:hAnsi="Times New Roman" w:cs="Times New Roman"/>
          <w:b/>
          <w:sz w:val="24"/>
        </w:rPr>
        <w:t>11</w:t>
      </w:r>
      <w:r w:rsidRPr="00656319">
        <w:rPr>
          <w:rFonts w:ascii="Times New Roman" w:hAnsi="Times New Roman" w:cs="Times New Roman"/>
          <w:b/>
          <w:sz w:val="24"/>
        </w:rPr>
        <w:t xml:space="preserve">.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 tiek, kiek tai neprieštarauja Šengeno </w:t>
      </w:r>
      <w:proofErr w:type="spellStart"/>
      <w:r w:rsidRPr="00656319">
        <w:rPr>
          <w:rFonts w:ascii="Times New Roman" w:hAnsi="Times New Roman" w:cs="Times New Roman"/>
          <w:b/>
          <w:i/>
          <w:sz w:val="24"/>
        </w:rPr>
        <w:t>acquis</w:t>
      </w:r>
      <w:proofErr w:type="spellEnd"/>
      <w:r w:rsidRPr="00656319">
        <w:rPr>
          <w:rFonts w:ascii="Times New Roman" w:hAnsi="Times New Roman" w:cs="Times New Roman"/>
          <w:b/>
          <w:sz w:val="24"/>
        </w:rPr>
        <w:t>;</w:t>
      </w:r>
    </w:p>
    <w:p w14:paraId="5EBFB6C9" w14:textId="65052A16" w:rsidR="00E74BC5" w:rsidRDefault="00B104B6" w:rsidP="00B104B6">
      <w:pPr>
        <w:widowControl/>
        <w:tabs>
          <w:tab w:val="left" w:pos="514"/>
        </w:tabs>
        <w:jc w:val="both"/>
        <w:rPr>
          <w:rFonts w:ascii="Times New Roman" w:hAnsi="Times New Roman" w:cs="Times New Roman"/>
          <w:b/>
          <w:sz w:val="24"/>
        </w:rPr>
      </w:pPr>
      <w:r w:rsidRPr="00656319">
        <w:rPr>
          <w:rFonts w:ascii="Times New Roman" w:hAnsi="Times New Roman" w:cs="Times New Roman"/>
          <w:b/>
          <w:sz w:val="24"/>
        </w:rPr>
        <w:t>3.1</w:t>
      </w:r>
      <w:r w:rsidR="00656319">
        <w:rPr>
          <w:rFonts w:ascii="Times New Roman" w:hAnsi="Times New Roman" w:cs="Times New Roman"/>
          <w:b/>
          <w:sz w:val="24"/>
        </w:rPr>
        <w:t>2</w:t>
      </w:r>
      <w:r w:rsidRPr="00656319">
        <w:rPr>
          <w:rFonts w:ascii="Times New Roman" w:hAnsi="Times New Roman" w:cs="Times New Roman"/>
          <w:b/>
          <w:sz w:val="24"/>
        </w:rPr>
        <w:t xml:space="preserve">. </w:t>
      </w:r>
      <w:r w:rsidR="00E74BC5" w:rsidRPr="00E74BC5">
        <w:rPr>
          <w:rFonts w:ascii="Times New Roman" w:hAnsi="Times New Roman" w:cs="Times New Roman"/>
          <w:b/>
          <w:sz w:val="24"/>
        </w:rPr>
        <w:t>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9864FA">
        <w:rPr>
          <w:rFonts w:ascii="Times New Roman" w:hAnsi="Times New Roman" w:cs="Times New Roman"/>
          <w:b/>
          <w:sz w:val="24"/>
        </w:rPr>
        <w:t>“;</w:t>
      </w:r>
    </w:p>
    <w:p w14:paraId="670789BA" w14:textId="511EA9B3" w:rsidR="00093F61" w:rsidRDefault="00E74BC5" w:rsidP="00B104B6">
      <w:pPr>
        <w:widowControl/>
        <w:tabs>
          <w:tab w:val="left" w:pos="514"/>
        </w:tabs>
        <w:jc w:val="both"/>
        <w:rPr>
          <w:rFonts w:ascii="Times New Roman" w:hAnsi="Times New Roman" w:cs="Times New Roman"/>
          <w:sz w:val="24"/>
        </w:rPr>
      </w:pPr>
      <w:r>
        <w:rPr>
          <w:rFonts w:ascii="Times New Roman" w:hAnsi="Times New Roman" w:cs="Times New Roman"/>
          <w:b/>
          <w:sz w:val="24"/>
        </w:rPr>
        <w:t xml:space="preserve">3.13. </w:t>
      </w:r>
      <w:r w:rsidR="00B104B6" w:rsidRPr="00656319">
        <w:rPr>
          <w:rFonts w:ascii="Times New Roman" w:hAnsi="Times New Roman" w:cs="Times New Roman"/>
          <w:b/>
          <w:sz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r w:rsidR="009864FA">
        <w:rPr>
          <w:rFonts w:ascii="Times New Roman" w:hAnsi="Times New Roman" w:cs="Times New Roman"/>
          <w:b/>
          <w:sz w:val="24"/>
        </w:rPr>
        <w:t>.</w:t>
      </w:r>
      <w:r w:rsidR="00B104B6" w:rsidRPr="00A470EC">
        <w:rPr>
          <w:rFonts w:ascii="Times New Roman" w:hAnsi="Times New Roman" w:cs="Times New Roman"/>
          <w:sz w:val="24"/>
        </w:rPr>
        <w:t>“</w:t>
      </w:r>
    </w:p>
    <w:p w14:paraId="49C5ECC3" w14:textId="30B250B7" w:rsidR="004A51CD" w:rsidRPr="008C6649" w:rsidRDefault="00093F61">
      <w:pPr>
        <w:widowControl/>
        <w:tabs>
          <w:tab w:val="left" w:pos="514"/>
        </w:tabs>
        <w:jc w:val="both"/>
        <w:rPr>
          <w:rFonts w:ascii="Times New Roman" w:hAnsi="Times New Roman" w:cs="Times New Roman"/>
          <w:sz w:val="24"/>
        </w:rPr>
      </w:pPr>
      <w:r>
        <w:rPr>
          <w:rFonts w:ascii="Times New Roman" w:hAnsi="Times New Roman" w:cs="Times New Roman"/>
          <w:sz w:val="24"/>
        </w:rPr>
        <w:t xml:space="preserve">2. </w:t>
      </w:r>
      <w:r w:rsidR="004A51CD" w:rsidRPr="008C6649">
        <w:rPr>
          <w:rFonts w:ascii="Times New Roman" w:hAnsi="Times New Roman" w:cs="Times New Roman"/>
          <w:sz w:val="24"/>
        </w:rPr>
        <w:t>Pakeisti 6 punktą ir jį išdėstyti taip:</w:t>
      </w:r>
    </w:p>
    <w:p w14:paraId="4918C8C2" w14:textId="39C42B9F" w:rsidR="004A51CD" w:rsidRPr="008C6649" w:rsidRDefault="004A51CD">
      <w:pPr>
        <w:widowControl/>
        <w:tabs>
          <w:tab w:val="left" w:pos="514"/>
        </w:tabs>
        <w:jc w:val="both"/>
        <w:rPr>
          <w:rFonts w:ascii="Times New Roman" w:hAnsi="Times New Roman" w:cs="Times New Roman"/>
          <w:sz w:val="24"/>
        </w:rPr>
      </w:pPr>
      <w:r w:rsidRPr="008C6649">
        <w:rPr>
          <w:rFonts w:ascii="Times New Roman" w:hAnsi="Times New Roman" w:cs="Times New Roman"/>
          <w:sz w:val="24"/>
        </w:rPr>
        <w:t xml:space="preserve">,,6. Šiuose nuostatuose vartojamos sąvokos apibrėžtos Šengeno sienų kodekse, VIS reglamente, VIS sprendime, </w:t>
      </w:r>
      <w:r w:rsidR="00656319">
        <w:rPr>
          <w:rFonts w:ascii="Times New Roman" w:hAnsi="Times New Roman" w:cs="Times New Roman"/>
          <w:b/>
          <w:sz w:val="24"/>
        </w:rPr>
        <w:t>R</w:t>
      </w:r>
      <w:r w:rsidRPr="008C6649">
        <w:rPr>
          <w:rFonts w:ascii="Times New Roman" w:hAnsi="Times New Roman" w:cs="Times New Roman"/>
          <w:b/>
          <w:sz w:val="24"/>
        </w:rPr>
        <w:t>eglamente (ES) 2016/679,</w:t>
      </w:r>
      <w:r w:rsidRPr="008C6649">
        <w:rPr>
          <w:rFonts w:ascii="Times New Roman" w:hAnsi="Times New Roman" w:cs="Times New Roman"/>
          <w:sz w:val="24"/>
        </w:rPr>
        <w:t xml:space="preserve"> Lietuvos Respublikos įstatyme „Dėl užsieniečių teisinės padėties“,</w:t>
      </w:r>
      <w:r w:rsidR="00612467" w:rsidRPr="008C6649">
        <w:rPr>
          <w:rFonts w:eastAsia="Calibri"/>
          <w:lang w:eastAsia="en-US"/>
        </w:rPr>
        <w:t xml:space="preserve"> </w:t>
      </w:r>
      <w:r w:rsidR="00B104B6">
        <w:rPr>
          <w:rFonts w:ascii="Times New Roman" w:hAnsi="Times New Roman" w:cs="Times New Roman"/>
          <w:b/>
          <w:sz w:val="24"/>
        </w:rPr>
        <w:t>V</w:t>
      </w:r>
      <w:r w:rsidR="00612467" w:rsidRPr="008C6649">
        <w:rPr>
          <w:rFonts w:ascii="Times New Roman" w:hAnsi="Times New Roman" w:cs="Times New Roman"/>
          <w:b/>
          <w:sz w:val="24"/>
        </w:rPr>
        <w:t>alstybės informacinių išteklių valdymo įstatyme</w:t>
      </w:r>
      <w:r w:rsidRPr="008C6649">
        <w:rPr>
          <w:rFonts w:ascii="Times New Roman" w:hAnsi="Times New Roman" w:cs="Times New Roman"/>
          <w:sz w:val="24"/>
        </w:rPr>
        <w:t xml:space="preserve"> </w:t>
      </w:r>
      <w:r w:rsidRPr="008C6649">
        <w:rPr>
          <w:rFonts w:ascii="Times New Roman" w:hAnsi="Times New Roman" w:cs="Times New Roman"/>
          <w:strike/>
          <w:sz w:val="24"/>
        </w:rPr>
        <w:t>Lietuvos Respublikos asmens duomenų teisinės apsaugos įstatyme</w:t>
      </w:r>
      <w:r w:rsidRPr="008C6649">
        <w:rPr>
          <w:rFonts w:ascii="Times New Roman" w:hAnsi="Times New Roman" w:cs="Times New Roman"/>
          <w:sz w:val="24"/>
        </w:rPr>
        <w:t xml:space="preserve">, </w:t>
      </w:r>
      <w:r w:rsidRPr="008C6649">
        <w:rPr>
          <w:rFonts w:ascii="Times New Roman" w:hAnsi="Times New Roman" w:cs="Times New Roman"/>
          <w:strike/>
          <w:sz w:val="24"/>
        </w:rPr>
        <w:t>Valstybės informacinių sistemų steigimo, kūrimo, modernizavimo ir likvidavimo tvarkos apraše, patvirtintame Lietuvos Respublikos Vyriausybės 2013 m. vasario 27 d. nutarimu Nr. 180 „Dėl Valstybės informacinių sistemų steigimo, kūrimo, modernizavimo ir likvidavimo tvarkos aprašo patvirtinimo“, ir Vidaus reikalų informacinės sistemos nuostatuose, patvirtintuose Lietuvos Respublikos vidaus reikalų ministro 2007 m. sausio 2 d. įsakymu Nr. 1V-1 „Dėl Vidaus reikalų informacinės sistemos nuostatų ir Vidaus reikalų informacinės sistemos duomenų saugos nuostatų patvirtinimo</w:t>
      </w:r>
      <w:r w:rsidRPr="008C6649">
        <w:rPr>
          <w:rFonts w:ascii="Times New Roman" w:hAnsi="Times New Roman" w:cs="Times New Roman"/>
          <w:sz w:val="24"/>
        </w:rPr>
        <w:t>.</w:t>
      </w:r>
      <w:r w:rsidR="008C6649">
        <w:rPr>
          <w:rFonts w:ascii="Times New Roman" w:hAnsi="Times New Roman" w:cs="Times New Roman"/>
          <w:sz w:val="24"/>
        </w:rPr>
        <w:t>“</w:t>
      </w:r>
    </w:p>
    <w:p w14:paraId="56DAA519" w14:textId="2D2837A0" w:rsidR="0062617D"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3</w:t>
      </w:r>
      <w:r w:rsidR="00355855" w:rsidRPr="008C6649">
        <w:rPr>
          <w:rFonts w:ascii="Times New Roman" w:hAnsi="Times New Roman" w:cs="Times New Roman"/>
          <w:sz w:val="24"/>
        </w:rPr>
        <w:t xml:space="preserve">. </w:t>
      </w:r>
      <w:r w:rsidR="0062617D" w:rsidRPr="008C6649">
        <w:rPr>
          <w:rFonts w:ascii="Times New Roman" w:hAnsi="Times New Roman" w:cs="Times New Roman"/>
          <w:sz w:val="24"/>
        </w:rPr>
        <w:t>Pakeisti 8 punktą ir jį išdėstyti taip:</w:t>
      </w:r>
    </w:p>
    <w:p w14:paraId="1CFC9C22" w14:textId="20612A4C" w:rsidR="0062617D" w:rsidRPr="008C6649" w:rsidRDefault="0062617D" w:rsidP="006A4F10">
      <w:pPr>
        <w:widowControl/>
        <w:tabs>
          <w:tab w:val="left" w:pos="595"/>
        </w:tabs>
        <w:jc w:val="both"/>
        <w:rPr>
          <w:rFonts w:ascii="Times New Roman" w:hAnsi="Times New Roman" w:cs="Times New Roman"/>
          <w:sz w:val="24"/>
        </w:rPr>
      </w:pPr>
      <w:r w:rsidRPr="008C6649">
        <w:rPr>
          <w:rFonts w:ascii="Times New Roman" w:hAnsi="Times New Roman" w:cs="Times New Roman"/>
          <w:sz w:val="24"/>
        </w:rPr>
        <w:t xml:space="preserve">„8. N.VIS valdytoja </w:t>
      </w:r>
      <w:r w:rsidRPr="008C6649">
        <w:rPr>
          <w:rFonts w:ascii="Times New Roman" w:hAnsi="Times New Roman" w:cs="Times New Roman"/>
          <w:b/>
          <w:sz w:val="24"/>
        </w:rPr>
        <w:t>ir</w:t>
      </w:r>
      <w:r w:rsidRPr="008C6649">
        <w:rPr>
          <w:rFonts w:ascii="Times New Roman" w:hAnsi="Times New Roman" w:cs="Times New Roman"/>
          <w:sz w:val="24"/>
        </w:rPr>
        <w:t xml:space="preserve"> </w:t>
      </w:r>
      <w:r w:rsidRPr="008C6649">
        <w:rPr>
          <w:rFonts w:ascii="Times New Roman" w:hAnsi="Times New Roman" w:cs="Times New Roman"/>
          <w:b/>
          <w:sz w:val="24"/>
        </w:rPr>
        <w:t>asmens duomenų valdytoja</w:t>
      </w:r>
      <w:r w:rsidRPr="008C6649">
        <w:rPr>
          <w:rFonts w:ascii="Times New Roman" w:hAnsi="Times New Roman" w:cs="Times New Roman"/>
          <w:sz w:val="24"/>
        </w:rPr>
        <w:t xml:space="preserve"> yra Vidaus reikalų ministerija </w:t>
      </w:r>
      <w:r w:rsidR="00251550" w:rsidRPr="00251550">
        <w:rPr>
          <w:rFonts w:ascii="Times New Roman" w:hAnsi="Times New Roman" w:cs="Times New Roman"/>
          <w:b/>
          <w:sz w:val="24"/>
        </w:rPr>
        <w:t xml:space="preserve">(toliau </w:t>
      </w:r>
      <w:r w:rsidR="009864FA">
        <w:rPr>
          <w:rFonts w:ascii="Times New Roman" w:hAnsi="Times New Roman" w:cs="Times New Roman"/>
          <w:b/>
          <w:sz w:val="24"/>
        </w:rPr>
        <w:t>–</w:t>
      </w:r>
      <w:r w:rsidR="00251550" w:rsidRPr="00251550">
        <w:rPr>
          <w:rFonts w:ascii="Times New Roman" w:hAnsi="Times New Roman" w:cs="Times New Roman"/>
          <w:b/>
          <w:sz w:val="24"/>
        </w:rPr>
        <w:t xml:space="preserve"> N.VIS valdytojas)</w:t>
      </w:r>
      <w:r w:rsidR="004E4052">
        <w:rPr>
          <w:rFonts w:ascii="Times New Roman" w:hAnsi="Times New Roman" w:cs="Times New Roman"/>
          <w:b/>
          <w:sz w:val="24"/>
        </w:rPr>
        <w:t>,</w:t>
      </w:r>
      <w:r w:rsidR="00251550" w:rsidRPr="00251550">
        <w:rPr>
          <w:rFonts w:ascii="Times New Roman" w:hAnsi="Times New Roman" w:cs="Times New Roman"/>
          <w:sz w:val="24"/>
        </w:rPr>
        <w:t xml:space="preserve"> </w:t>
      </w:r>
      <w:r w:rsidRPr="008C6649">
        <w:rPr>
          <w:rFonts w:ascii="Times New Roman" w:hAnsi="Times New Roman" w:cs="Times New Roman"/>
          <w:sz w:val="24"/>
        </w:rPr>
        <w:t>kuri</w:t>
      </w:r>
      <w:r w:rsidR="00D27590">
        <w:rPr>
          <w:rFonts w:ascii="Times New Roman" w:hAnsi="Times New Roman" w:cs="Times New Roman"/>
          <w:sz w:val="24"/>
        </w:rPr>
        <w:t xml:space="preserve"> </w:t>
      </w:r>
      <w:r w:rsidR="00D27590" w:rsidRPr="00D27590">
        <w:rPr>
          <w:rFonts w:ascii="Times New Roman" w:hAnsi="Times New Roman" w:cs="Times New Roman"/>
          <w:b/>
          <w:sz w:val="24"/>
        </w:rPr>
        <w:t xml:space="preserve">atlieka Valstybės informacinių išteklių valdymo įstatyme nustatytas valstybės informacinės sistemos valdytojo funkcijas, turi šiame įstatyme nurodytas teises ir pareigas, </w:t>
      </w:r>
      <w:r w:rsidR="004E4052">
        <w:rPr>
          <w:rFonts w:ascii="Times New Roman" w:hAnsi="Times New Roman" w:cs="Times New Roman"/>
          <w:b/>
          <w:sz w:val="24"/>
        </w:rPr>
        <w:t>taip pat</w:t>
      </w:r>
      <w:r w:rsidRPr="00A470EC">
        <w:rPr>
          <w:rFonts w:ascii="Times New Roman" w:hAnsi="Times New Roman" w:cs="Times New Roman"/>
          <w:b/>
          <w:sz w:val="24"/>
        </w:rPr>
        <w:t>:</w:t>
      </w:r>
    </w:p>
    <w:p w14:paraId="21FE74FB" w14:textId="77777777" w:rsidR="0062617D" w:rsidRPr="0094153B" w:rsidRDefault="0062617D">
      <w:pPr>
        <w:widowControl/>
        <w:tabs>
          <w:tab w:val="left" w:pos="595"/>
        </w:tabs>
        <w:jc w:val="both"/>
        <w:rPr>
          <w:rFonts w:ascii="Times New Roman" w:hAnsi="Times New Roman" w:cs="Times New Roman"/>
          <w:strike/>
          <w:sz w:val="24"/>
        </w:rPr>
      </w:pPr>
      <w:r w:rsidRPr="0094153B">
        <w:rPr>
          <w:rFonts w:ascii="Times New Roman" w:hAnsi="Times New Roman" w:cs="Times New Roman"/>
          <w:strike/>
          <w:sz w:val="24"/>
        </w:rPr>
        <w:t>8.1. koordinuoja ir kontroliuoja N.VIS tvarkytojo veiklą tvarkant N.VIS;</w:t>
      </w:r>
    </w:p>
    <w:p w14:paraId="39DA969A" w14:textId="77777777" w:rsidR="0062617D" w:rsidRPr="0094153B" w:rsidRDefault="0062617D">
      <w:pPr>
        <w:widowControl/>
        <w:tabs>
          <w:tab w:val="left" w:pos="595"/>
        </w:tabs>
        <w:jc w:val="both"/>
        <w:rPr>
          <w:rFonts w:ascii="Times New Roman" w:hAnsi="Times New Roman" w:cs="Times New Roman"/>
          <w:strike/>
          <w:sz w:val="24"/>
        </w:rPr>
      </w:pPr>
      <w:r w:rsidRPr="0094153B">
        <w:rPr>
          <w:rFonts w:ascii="Times New Roman" w:hAnsi="Times New Roman" w:cs="Times New Roman"/>
          <w:strike/>
          <w:sz w:val="24"/>
        </w:rPr>
        <w:t>8.2. tvirtina teisės aktus, reglamentuojančius N.VIS tvarkymą ir saugą;</w:t>
      </w:r>
    </w:p>
    <w:p w14:paraId="11D06E7C" w14:textId="77777777" w:rsidR="0062617D" w:rsidRPr="0094153B" w:rsidRDefault="0062617D">
      <w:pPr>
        <w:widowControl/>
        <w:tabs>
          <w:tab w:val="left" w:pos="595"/>
        </w:tabs>
        <w:jc w:val="both"/>
        <w:rPr>
          <w:rFonts w:ascii="Times New Roman" w:hAnsi="Times New Roman" w:cs="Times New Roman"/>
          <w:strike/>
          <w:sz w:val="24"/>
        </w:rPr>
      </w:pPr>
      <w:r w:rsidRPr="0094153B">
        <w:rPr>
          <w:rFonts w:ascii="Times New Roman" w:hAnsi="Times New Roman" w:cs="Times New Roman"/>
          <w:strike/>
          <w:sz w:val="24"/>
        </w:rPr>
        <w:t>8.3. užtikrina, kad N.VIS būtų tvarkoma vadovaujantis ES teisės aktais, Lietuvos Respublikos įstatymais, šiais nuostatais ir kitais teisės aktais;</w:t>
      </w:r>
    </w:p>
    <w:p w14:paraId="042B4B0A" w14:textId="77777777" w:rsidR="0062617D" w:rsidRPr="008C6649" w:rsidRDefault="0062617D">
      <w:pPr>
        <w:widowControl/>
        <w:tabs>
          <w:tab w:val="left" w:pos="595"/>
        </w:tabs>
        <w:jc w:val="both"/>
        <w:rPr>
          <w:rFonts w:ascii="Times New Roman" w:hAnsi="Times New Roman" w:cs="Times New Roman"/>
          <w:sz w:val="24"/>
        </w:rPr>
      </w:pPr>
      <w:r w:rsidRPr="0094153B">
        <w:rPr>
          <w:rFonts w:ascii="Times New Roman" w:hAnsi="Times New Roman" w:cs="Times New Roman"/>
          <w:strike/>
          <w:sz w:val="24"/>
        </w:rPr>
        <w:t>8.4</w:t>
      </w:r>
      <w:r w:rsidR="00D27590">
        <w:rPr>
          <w:rFonts w:ascii="Times New Roman" w:hAnsi="Times New Roman" w:cs="Times New Roman"/>
          <w:strike/>
          <w:sz w:val="24"/>
        </w:rPr>
        <w:t xml:space="preserve"> </w:t>
      </w:r>
      <w:r w:rsidR="00D27590" w:rsidRPr="0094153B">
        <w:rPr>
          <w:rFonts w:ascii="Times New Roman" w:hAnsi="Times New Roman" w:cs="Times New Roman"/>
          <w:b/>
          <w:sz w:val="24"/>
        </w:rPr>
        <w:t>8.1</w:t>
      </w:r>
      <w:r w:rsidRPr="0094153B">
        <w:rPr>
          <w:rFonts w:ascii="Times New Roman" w:hAnsi="Times New Roman" w:cs="Times New Roman"/>
          <w:strike/>
          <w:sz w:val="24"/>
        </w:rPr>
        <w:t>. teisės aktų nustatyta tvarka</w:t>
      </w:r>
      <w:r w:rsidRPr="008C6649">
        <w:rPr>
          <w:rFonts w:ascii="Times New Roman" w:hAnsi="Times New Roman" w:cs="Times New Roman"/>
          <w:sz w:val="24"/>
        </w:rPr>
        <w:t xml:space="preserve"> teikia suinteresuotiems asmenims informaciją apie N.VIS veiklą;</w:t>
      </w:r>
    </w:p>
    <w:p w14:paraId="0BEA76C2" w14:textId="77777777" w:rsidR="0062617D" w:rsidRPr="008C6649" w:rsidRDefault="0062617D">
      <w:pPr>
        <w:widowControl/>
        <w:tabs>
          <w:tab w:val="left" w:pos="595"/>
        </w:tabs>
        <w:jc w:val="both"/>
        <w:rPr>
          <w:rFonts w:ascii="Times New Roman" w:hAnsi="Times New Roman" w:cs="Times New Roman"/>
          <w:sz w:val="24"/>
        </w:rPr>
      </w:pPr>
      <w:r w:rsidRPr="0094153B">
        <w:rPr>
          <w:rFonts w:ascii="Times New Roman" w:hAnsi="Times New Roman" w:cs="Times New Roman"/>
          <w:strike/>
          <w:sz w:val="24"/>
        </w:rPr>
        <w:t>8.5.</w:t>
      </w:r>
      <w:r w:rsidRPr="008C6649">
        <w:rPr>
          <w:rFonts w:ascii="Times New Roman" w:hAnsi="Times New Roman" w:cs="Times New Roman"/>
          <w:sz w:val="24"/>
        </w:rPr>
        <w:t xml:space="preserve"> </w:t>
      </w:r>
      <w:r w:rsidR="00D27590" w:rsidRPr="0094153B">
        <w:rPr>
          <w:rFonts w:ascii="Times New Roman" w:hAnsi="Times New Roman" w:cs="Times New Roman"/>
          <w:b/>
          <w:sz w:val="24"/>
        </w:rPr>
        <w:t>8.2.</w:t>
      </w:r>
      <w:r w:rsidR="00D27590">
        <w:rPr>
          <w:rFonts w:ascii="Times New Roman" w:hAnsi="Times New Roman" w:cs="Times New Roman"/>
          <w:sz w:val="24"/>
        </w:rPr>
        <w:t xml:space="preserve"> </w:t>
      </w:r>
      <w:r w:rsidRPr="008C6649">
        <w:rPr>
          <w:rFonts w:ascii="Times New Roman" w:hAnsi="Times New Roman" w:cs="Times New Roman"/>
          <w:sz w:val="24"/>
        </w:rPr>
        <w:t>priima sprendimus dėl N.VIS techninių ir programinių priemonių įsigijimo, įdiegimo ir tobulinimo;</w:t>
      </w:r>
    </w:p>
    <w:p w14:paraId="3CDAA5D3" w14:textId="4AA05929" w:rsidR="00596500" w:rsidRPr="008C6649" w:rsidRDefault="0062617D">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8.</w:t>
      </w:r>
      <w:r w:rsidR="00D27590">
        <w:rPr>
          <w:rFonts w:ascii="Times New Roman" w:hAnsi="Times New Roman" w:cs="Times New Roman"/>
          <w:b/>
          <w:sz w:val="24"/>
        </w:rPr>
        <w:t>3</w:t>
      </w:r>
      <w:r w:rsidRPr="008C6649">
        <w:rPr>
          <w:rFonts w:ascii="Times New Roman" w:hAnsi="Times New Roman" w:cs="Times New Roman"/>
          <w:b/>
          <w:sz w:val="24"/>
        </w:rPr>
        <w:t xml:space="preserve">. </w:t>
      </w:r>
      <w:r w:rsidR="00596500" w:rsidRPr="008C6649">
        <w:rPr>
          <w:rFonts w:ascii="Times New Roman" w:hAnsi="Times New Roman" w:cs="Times New Roman"/>
          <w:b/>
          <w:sz w:val="24"/>
        </w:rPr>
        <w:t>Reglamento (ES) 2016/679 ir šių nuostatų nustatyta tvarka įgyvendina</w:t>
      </w:r>
      <w:r w:rsidR="00D469B5" w:rsidRPr="00D469B5">
        <w:rPr>
          <w:rFonts w:ascii="Times New Roman" w:hAnsi="Times New Roman" w:cs="Times New Roman"/>
          <w:b/>
          <w:sz w:val="24"/>
        </w:rPr>
        <w:t xml:space="preserve"> Reglamento (ES) </w:t>
      </w:r>
      <w:r w:rsidR="00AA0D10" w:rsidRPr="00AA0D10">
        <w:rPr>
          <w:rFonts w:ascii="Times New Roman" w:hAnsi="Times New Roman" w:cs="Times New Roman"/>
          <w:b/>
          <w:sz w:val="24"/>
        </w:rPr>
        <w:t>2016/679</w:t>
      </w:r>
      <w:r w:rsidR="00AA0D10">
        <w:rPr>
          <w:rFonts w:ascii="Times New Roman" w:hAnsi="Times New Roman" w:cs="Times New Roman"/>
          <w:b/>
          <w:sz w:val="24"/>
        </w:rPr>
        <w:t xml:space="preserve"> </w:t>
      </w:r>
      <w:r w:rsidR="00D469B5" w:rsidRPr="00D469B5">
        <w:rPr>
          <w:rFonts w:ascii="Times New Roman" w:hAnsi="Times New Roman" w:cs="Times New Roman"/>
          <w:b/>
          <w:sz w:val="24"/>
        </w:rPr>
        <w:t>III skyriuje nustat</w:t>
      </w:r>
      <w:r w:rsidR="009864FA">
        <w:rPr>
          <w:rFonts w:ascii="Times New Roman" w:hAnsi="Times New Roman" w:cs="Times New Roman"/>
          <w:b/>
          <w:sz w:val="24"/>
        </w:rPr>
        <w:t>yt</w:t>
      </w:r>
      <w:r w:rsidR="00D469B5">
        <w:rPr>
          <w:rFonts w:ascii="Times New Roman" w:hAnsi="Times New Roman" w:cs="Times New Roman"/>
          <w:b/>
          <w:sz w:val="24"/>
        </w:rPr>
        <w:t>as</w:t>
      </w:r>
      <w:r w:rsidR="00D469B5" w:rsidRPr="00D469B5">
        <w:rPr>
          <w:rFonts w:ascii="Times New Roman" w:hAnsi="Times New Roman" w:cs="Times New Roman"/>
          <w:b/>
          <w:sz w:val="24"/>
        </w:rPr>
        <w:t xml:space="preserve"> </w:t>
      </w:r>
      <w:r w:rsidR="00596500" w:rsidRPr="008C6649">
        <w:rPr>
          <w:rFonts w:ascii="Times New Roman" w:hAnsi="Times New Roman" w:cs="Times New Roman"/>
          <w:b/>
          <w:sz w:val="24"/>
        </w:rPr>
        <w:t>duomenų subjekt</w:t>
      </w:r>
      <w:r w:rsidR="00251550">
        <w:rPr>
          <w:rFonts w:ascii="Times New Roman" w:hAnsi="Times New Roman" w:cs="Times New Roman"/>
          <w:b/>
          <w:sz w:val="24"/>
        </w:rPr>
        <w:t>ų</w:t>
      </w:r>
      <w:r w:rsidR="004E4052">
        <w:rPr>
          <w:rFonts w:ascii="Times New Roman" w:hAnsi="Times New Roman" w:cs="Times New Roman"/>
          <w:b/>
          <w:sz w:val="24"/>
        </w:rPr>
        <w:t xml:space="preserve"> </w:t>
      </w:r>
      <w:r w:rsidR="00596500" w:rsidRPr="008C6649">
        <w:rPr>
          <w:rFonts w:ascii="Times New Roman" w:hAnsi="Times New Roman" w:cs="Times New Roman"/>
          <w:b/>
          <w:sz w:val="24"/>
        </w:rPr>
        <w:t>teises;</w:t>
      </w:r>
    </w:p>
    <w:p w14:paraId="2B187615" w14:textId="0FC75609" w:rsidR="0062617D" w:rsidRPr="008C6649" w:rsidRDefault="00185AA6">
      <w:pPr>
        <w:widowControl/>
        <w:tabs>
          <w:tab w:val="left" w:pos="595"/>
        </w:tabs>
        <w:jc w:val="both"/>
        <w:rPr>
          <w:rFonts w:ascii="Times New Roman" w:hAnsi="Times New Roman" w:cs="Times New Roman"/>
          <w:sz w:val="24"/>
        </w:rPr>
      </w:pPr>
      <w:r w:rsidRPr="008C6649">
        <w:rPr>
          <w:rFonts w:ascii="Times New Roman" w:hAnsi="Times New Roman" w:cs="Times New Roman"/>
          <w:b/>
          <w:sz w:val="24"/>
        </w:rPr>
        <w:t>8.</w:t>
      </w:r>
      <w:r w:rsidR="00D27590">
        <w:rPr>
          <w:rFonts w:ascii="Times New Roman" w:hAnsi="Times New Roman" w:cs="Times New Roman"/>
          <w:b/>
          <w:sz w:val="24"/>
        </w:rPr>
        <w:t>4</w:t>
      </w:r>
      <w:r w:rsidRPr="008C6649">
        <w:rPr>
          <w:rFonts w:ascii="Times New Roman" w:hAnsi="Times New Roman" w:cs="Times New Roman"/>
          <w:b/>
          <w:sz w:val="24"/>
        </w:rPr>
        <w:t>.</w:t>
      </w:r>
      <w:r w:rsidRPr="008C6649">
        <w:rPr>
          <w:rFonts w:ascii="Times New Roman" w:hAnsi="Times New Roman" w:cs="Times New Roman"/>
          <w:sz w:val="24"/>
        </w:rPr>
        <w:t xml:space="preserve"> </w:t>
      </w:r>
      <w:r w:rsidR="0062617D" w:rsidRPr="008C6649">
        <w:rPr>
          <w:rFonts w:ascii="Times New Roman" w:hAnsi="Times New Roman" w:cs="Times New Roman"/>
          <w:b/>
          <w:sz w:val="24"/>
        </w:rPr>
        <w:t xml:space="preserve">vykdo </w:t>
      </w:r>
      <w:r w:rsidR="00596500" w:rsidRPr="008C6649">
        <w:rPr>
          <w:rFonts w:ascii="Times New Roman" w:hAnsi="Times New Roman" w:cs="Times New Roman"/>
          <w:b/>
          <w:sz w:val="24"/>
        </w:rPr>
        <w:t xml:space="preserve">Reglamente (ES) 2016/679 </w:t>
      </w:r>
      <w:r w:rsidR="0062617D" w:rsidRPr="008C6649">
        <w:rPr>
          <w:rFonts w:ascii="Times New Roman" w:hAnsi="Times New Roman" w:cs="Times New Roman"/>
          <w:b/>
          <w:sz w:val="24"/>
        </w:rPr>
        <w:t>nustatytas asmens duomenų valdytojo pareigas</w:t>
      </w:r>
      <w:r w:rsidR="006F3E85">
        <w:rPr>
          <w:rFonts w:ascii="Times New Roman" w:hAnsi="Times New Roman" w:cs="Times New Roman"/>
          <w:b/>
          <w:sz w:val="24"/>
        </w:rPr>
        <w:t>;</w:t>
      </w:r>
    </w:p>
    <w:p w14:paraId="6476C2B7" w14:textId="0067033D" w:rsidR="0062617D" w:rsidRPr="008C6649" w:rsidRDefault="0062617D">
      <w:pPr>
        <w:widowControl/>
        <w:tabs>
          <w:tab w:val="left" w:pos="595"/>
        </w:tabs>
        <w:jc w:val="both"/>
        <w:rPr>
          <w:rFonts w:ascii="Times New Roman" w:hAnsi="Times New Roman" w:cs="Times New Roman"/>
          <w:sz w:val="24"/>
        </w:rPr>
      </w:pPr>
      <w:r w:rsidRPr="008C6649">
        <w:rPr>
          <w:rFonts w:ascii="Times New Roman" w:hAnsi="Times New Roman" w:cs="Times New Roman"/>
          <w:strike/>
          <w:sz w:val="24"/>
        </w:rPr>
        <w:t>8.6.</w:t>
      </w:r>
      <w:r w:rsidRPr="008C6649">
        <w:rPr>
          <w:rFonts w:ascii="Times New Roman" w:hAnsi="Times New Roman" w:cs="Times New Roman"/>
          <w:sz w:val="24"/>
        </w:rPr>
        <w:t xml:space="preserve"> </w:t>
      </w:r>
      <w:r w:rsidRPr="008C6649">
        <w:rPr>
          <w:rFonts w:ascii="Times New Roman" w:hAnsi="Times New Roman" w:cs="Times New Roman"/>
          <w:b/>
          <w:sz w:val="24"/>
        </w:rPr>
        <w:t>8.</w:t>
      </w:r>
      <w:r w:rsidR="00D27590">
        <w:rPr>
          <w:rFonts w:ascii="Times New Roman" w:hAnsi="Times New Roman" w:cs="Times New Roman"/>
          <w:b/>
          <w:sz w:val="24"/>
        </w:rPr>
        <w:t>5</w:t>
      </w:r>
      <w:r w:rsidRPr="008C6649">
        <w:rPr>
          <w:rFonts w:ascii="Times New Roman" w:hAnsi="Times New Roman" w:cs="Times New Roman"/>
          <w:b/>
          <w:sz w:val="24"/>
        </w:rPr>
        <w:t>.</w:t>
      </w:r>
      <w:r w:rsidRPr="008C6649">
        <w:rPr>
          <w:rFonts w:ascii="Times New Roman" w:hAnsi="Times New Roman" w:cs="Times New Roman"/>
          <w:sz w:val="24"/>
        </w:rPr>
        <w:t xml:space="preserve"> atlieka kitas šiuose nuostatuose ir kituose teisės aktuose nustatytas funkcijas.</w:t>
      </w:r>
      <w:r w:rsidR="006E3EE2" w:rsidRPr="008C6649">
        <w:rPr>
          <w:rFonts w:ascii="Times New Roman" w:hAnsi="Times New Roman" w:cs="Times New Roman"/>
          <w:sz w:val="24"/>
        </w:rPr>
        <w:t>“</w:t>
      </w:r>
    </w:p>
    <w:p w14:paraId="3B18E470" w14:textId="7402DE49" w:rsidR="0062617D"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lastRenderedPageBreak/>
        <w:t>4</w:t>
      </w:r>
      <w:r w:rsidR="0062617D" w:rsidRPr="008C6649">
        <w:rPr>
          <w:rFonts w:ascii="Times New Roman" w:hAnsi="Times New Roman" w:cs="Times New Roman"/>
          <w:sz w:val="24"/>
        </w:rPr>
        <w:t>. Pakeisti 9 punktą ir jį išdėstyti taip:</w:t>
      </w:r>
    </w:p>
    <w:p w14:paraId="45005D20" w14:textId="0489528A" w:rsidR="0062617D" w:rsidRPr="008C6649" w:rsidRDefault="0062617D">
      <w:pPr>
        <w:widowControl/>
        <w:tabs>
          <w:tab w:val="left" w:pos="595"/>
        </w:tabs>
        <w:jc w:val="both"/>
        <w:rPr>
          <w:rFonts w:ascii="Times New Roman" w:hAnsi="Times New Roman" w:cs="Times New Roman"/>
          <w:sz w:val="24"/>
        </w:rPr>
      </w:pPr>
      <w:r w:rsidRPr="008C6649">
        <w:rPr>
          <w:rFonts w:ascii="Times New Roman" w:hAnsi="Times New Roman" w:cs="Times New Roman"/>
          <w:sz w:val="24"/>
        </w:rPr>
        <w:t xml:space="preserve">„9. N.VIS tvarkytojas </w:t>
      </w:r>
      <w:r w:rsidRPr="008C6649">
        <w:rPr>
          <w:rFonts w:ascii="Times New Roman" w:hAnsi="Times New Roman" w:cs="Times New Roman"/>
          <w:b/>
          <w:sz w:val="24"/>
        </w:rPr>
        <w:t>ir</w:t>
      </w:r>
      <w:r w:rsidRPr="008C6649">
        <w:rPr>
          <w:rFonts w:ascii="Times New Roman" w:hAnsi="Times New Roman" w:cs="Times New Roman"/>
          <w:sz w:val="24"/>
        </w:rPr>
        <w:t xml:space="preserve"> </w:t>
      </w:r>
      <w:r w:rsidRPr="008C6649">
        <w:rPr>
          <w:rFonts w:ascii="Times New Roman" w:hAnsi="Times New Roman" w:cs="Times New Roman"/>
          <w:b/>
          <w:sz w:val="24"/>
        </w:rPr>
        <w:t>asmens duomenų tv</w:t>
      </w:r>
      <w:r w:rsidR="00185AA6" w:rsidRPr="008C6649">
        <w:rPr>
          <w:rFonts w:ascii="Times New Roman" w:hAnsi="Times New Roman" w:cs="Times New Roman"/>
          <w:b/>
          <w:sz w:val="24"/>
        </w:rPr>
        <w:t>a</w:t>
      </w:r>
      <w:r w:rsidRPr="008C6649">
        <w:rPr>
          <w:rFonts w:ascii="Times New Roman" w:hAnsi="Times New Roman" w:cs="Times New Roman"/>
          <w:b/>
          <w:sz w:val="24"/>
        </w:rPr>
        <w:t>rkytojas</w:t>
      </w:r>
      <w:r w:rsidRPr="008C6649">
        <w:rPr>
          <w:rFonts w:ascii="Times New Roman" w:hAnsi="Times New Roman" w:cs="Times New Roman"/>
          <w:sz w:val="24"/>
        </w:rPr>
        <w:t xml:space="preserve"> – Informatikos ir ryšių departamentas prie Vidaus reikalų ministerijos</w:t>
      </w:r>
      <w:r w:rsidR="006F3E85">
        <w:rPr>
          <w:rFonts w:ascii="Times New Roman" w:hAnsi="Times New Roman" w:cs="Times New Roman"/>
          <w:sz w:val="24"/>
        </w:rPr>
        <w:t xml:space="preserve"> </w:t>
      </w:r>
      <w:r w:rsidR="006F3E85" w:rsidRPr="006F3E85">
        <w:rPr>
          <w:rFonts w:ascii="Times New Roman" w:hAnsi="Times New Roman" w:cs="Times New Roman"/>
          <w:b/>
          <w:sz w:val="24"/>
        </w:rPr>
        <w:t xml:space="preserve">(toliau </w:t>
      </w:r>
      <w:r w:rsidR="009864FA">
        <w:rPr>
          <w:rFonts w:ascii="Times New Roman" w:hAnsi="Times New Roman" w:cs="Times New Roman"/>
          <w:b/>
          <w:sz w:val="24"/>
        </w:rPr>
        <w:t>–</w:t>
      </w:r>
      <w:r w:rsidR="006F3E85" w:rsidRPr="006F3E85">
        <w:rPr>
          <w:rFonts w:ascii="Times New Roman" w:hAnsi="Times New Roman" w:cs="Times New Roman"/>
          <w:b/>
          <w:sz w:val="24"/>
        </w:rPr>
        <w:t xml:space="preserve"> N.VIS tvarkytojas)</w:t>
      </w:r>
      <w:r w:rsidRPr="008C6649">
        <w:rPr>
          <w:rFonts w:ascii="Times New Roman" w:hAnsi="Times New Roman" w:cs="Times New Roman"/>
          <w:sz w:val="24"/>
        </w:rPr>
        <w:t>, kuris</w:t>
      </w:r>
      <w:r w:rsidR="00D27590" w:rsidRPr="00D27590">
        <w:rPr>
          <w:rFonts w:ascii="Times New Roman" w:hAnsi="Times New Roman" w:cs="Times New Roman"/>
          <w:b/>
          <w:sz w:val="24"/>
        </w:rPr>
        <w:t xml:space="preserve"> atlieka Valstybės informacinių išteklių valdymo įstatyme nustatytas valstybės informacinės sistemos </w:t>
      </w:r>
      <w:r w:rsidR="00D27590">
        <w:rPr>
          <w:rFonts w:ascii="Times New Roman" w:hAnsi="Times New Roman" w:cs="Times New Roman"/>
          <w:b/>
          <w:sz w:val="24"/>
        </w:rPr>
        <w:t>tvarkytojo</w:t>
      </w:r>
      <w:r w:rsidR="00D27590" w:rsidRPr="00D27590">
        <w:rPr>
          <w:rFonts w:ascii="Times New Roman" w:hAnsi="Times New Roman" w:cs="Times New Roman"/>
          <w:b/>
          <w:sz w:val="24"/>
        </w:rPr>
        <w:t xml:space="preserve"> funkcijas, turi šiame įstatyme nurodytas teises ir pareigas</w:t>
      </w:r>
      <w:r w:rsidR="00110E72">
        <w:rPr>
          <w:rFonts w:ascii="Times New Roman" w:hAnsi="Times New Roman" w:cs="Times New Roman"/>
          <w:b/>
          <w:sz w:val="24"/>
        </w:rPr>
        <w:t xml:space="preserve">, </w:t>
      </w:r>
      <w:r w:rsidR="004E4052">
        <w:rPr>
          <w:rFonts w:ascii="Times New Roman" w:hAnsi="Times New Roman" w:cs="Times New Roman"/>
          <w:b/>
          <w:sz w:val="24"/>
        </w:rPr>
        <w:t>taip pat</w:t>
      </w:r>
      <w:r w:rsidRPr="008C6649">
        <w:rPr>
          <w:rFonts w:ascii="Times New Roman" w:hAnsi="Times New Roman" w:cs="Times New Roman"/>
          <w:sz w:val="24"/>
        </w:rPr>
        <w:t>:</w:t>
      </w:r>
    </w:p>
    <w:p w14:paraId="3A01768F" w14:textId="77777777" w:rsidR="0062617D" w:rsidRPr="008C6649" w:rsidRDefault="0062617D">
      <w:pPr>
        <w:widowControl/>
        <w:tabs>
          <w:tab w:val="left" w:pos="595"/>
        </w:tabs>
        <w:jc w:val="both"/>
        <w:rPr>
          <w:rFonts w:ascii="Times New Roman" w:hAnsi="Times New Roman" w:cs="Times New Roman"/>
          <w:sz w:val="24"/>
        </w:rPr>
      </w:pPr>
      <w:r w:rsidRPr="008C6649">
        <w:rPr>
          <w:rFonts w:ascii="Times New Roman" w:hAnsi="Times New Roman" w:cs="Times New Roman"/>
          <w:sz w:val="24"/>
        </w:rPr>
        <w:t>9.1. teikia N.VIS valdytojui pasiūlymus dėl N.VIS eksploatuoti, prižiūrėti ir plėtoti skirtų techninių, programinių priemonių įsigijimo, organizuoja techninių, programinių priemonių įdiegimą ir tobulinimą, pagal kompetenciją atlieka N.VIS techninės, programinės įrangos priežiūros darbus;</w:t>
      </w:r>
    </w:p>
    <w:p w14:paraId="652E0EEF" w14:textId="77777777" w:rsidR="0062617D" w:rsidRPr="0094153B" w:rsidRDefault="0062617D">
      <w:pPr>
        <w:widowControl/>
        <w:tabs>
          <w:tab w:val="left" w:pos="595"/>
        </w:tabs>
        <w:jc w:val="both"/>
        <w:rPr>
          <w:rFonts w:ascii="Times New Roman" w:hAnsi="Times New Roman" w:cs="Times New Roman"/>
          <w:strike/>
          <w:sz w:val="24"/>
        </w:rPr>
      </w:pPr>
      <w:r w:rsidRPr="0094153B">
        <w:rPr>
          <w:rFonts w:ascii="Times New Roman" w:hAnsi="Times New Roman" w:cs="Times New Roman"/>
          <w:strike/>
          <w:sz w:val="24"/>
        </w:rPr>
        <w:t>9.2. užtikrina nepertraukiamą N.VIS funkcionavimą;</w:t>
      </w:r>
    </w:p>
    <w:p w14:paraId="32FFCF80" w14:textId="77777777" w:rsidR="0062617D" w:rsidRPr="008C6649" w:rsidRDefault="0062617D">
      <w:pPr>
        <w:widowControl/>
        <w:tabs>
          <w:tab w:val="left" w:pos="595"/>
        </w:tabs>
        <w:jc w:val="both"/>
        <w:rPr>
          <w:rFonts w:ascii="Times New Roman" w:hAnsi="Times New Roman" w:cs="Times New Roman"/>
          <w:sz w:val="24"/>
        </w:rPr>
      </w:pPr>
      <w:r w:rsidRPr="0094153B">
        <w:rPr>
          <w:rFonts w:ascii="Times New Roman" w:hAnsi="Times New Roman" w:cs="Times New Roman"/>
          <w:strike/>
          <w:sz w:val="24"/>
        </w:rPr>
        <w:t>9.3.</w:t>
      </w:r>
      <w:r w:rsidRPr="008C6649">
        <w:rPr>
          <w:rFonts w:ascii="Times New Roman" w:hAnsi="Times New Roman" w:cs="Times New Roman"/>
          <w:sz w:val="24"/>
        </w:rPr>
        <w:t xml:space="preserve"> </w:t>
      </w:r>
      <w:r w:rsidR="00110E72" w:rsidRPr="0094153B">
        <w:rPr>
          <w:rFonts w:ascii="Times New Roman" w:hAnsi="Times New Roman" w:cs="Times New Roman"/>
          <w:b/>
          <w:sz w:val="24"/>
        </w:rPr>
        <w:t>9.2.</w:t>
      </w:r>
      <w:r w:rsidR="00110E72">
        <w:rPr>
          <w:rFonts w:ascii="Times New Roman" w:hAnsi="Times New Roman" w:cs="Times New Roman"/>
          <w:sz w:val="24"/>
        </w:rPr>
        <w:t xml:space="preserve"> </w:t>
      </w:r>
      <w:r w:rsidRPr="008C6649">
        <w:rPr>
          <w:rFonts w:ascii="Times New Roman" w:hAnsi="Times New Roman" w:cs="Times New Roman"/>
          <w:sz w:val="24"/>
        </w:rPr>
        <w:t>užtikrina N.VIS sąsajas su C.VIS, UR, N. SIS II, ĮKNR, ANR, IAŽR, PPPTR, Interpolo DB ir VSATIS;</w:t>
      </w:r>
    </w:p>
    <w:p w14:paraId="1AC831D3" w14:textId="77777777" w:rsidR="0062617D" w:rsidRPr="008C6649" w:rsidRDefault="0062617D">
      <w:pPr>
        <w:widowControl/>
        <w:tabs>
          <w:tab w:val="left" w:pos="595"/>
        </w:tabs>
        <w:jc w:val="both"/>
        <w:rPr>
          <w:rFonts w:ascii="Times New Roman" w:hAnsi="Times New Roman" w:cs="Times New Roman"/>
          <w:sz w:val="24"/>
        </w:rPr>
      </w:pPr>
      <w:r w:rsidRPr="0094153B">
        <w:rPr>
          <w:rFonts w:ascii="Times New Roman" w:hAnsi="Times New Roman" w:cs="Times New Roman"/>
          <w:strike/>
          <w:sz w:val="24"/>
        </w:rPr>
        <w:t>9.4.</w:t>
      </w:r>
      <w:r w:rsidRPr="008C6649">
        <w:rPr>
          <w:rFonts w:ascii="Times New Roman" w:hAnsi="Times New Roman" w:cs="Times New Roman"/>
          <w:sz w:val="24"/>
        </w:rPr>
        <w:t xml:space="preserve"> </w:t>
      </w:r>
      <w:r w:rsidR="00110E72" w:rsidRPr="0094153B">
        <w:rPr>
          <w:rFonts w:ascii="Times New Roman" w:hAnsi="Times New Roman" w:cs="Times New Roman"/>
          <w:b/>
          <w:sz w:val="24"/>
        </w:rPr>
        <w:t>9.3.</w:t>
      </w:r>
      <w:r w:rsidR="00110E72">
        <w:rPr>
          <w:rFonts w:ascii="Times New Roman" w:hAnsi="Times New Roman" w:cs="Times New Roman"/>
          <w:sz w:val="24"/>
        </w:rPr>
        <w:t xml:space="preserve"> </w:t>
      </w:r>
      <w:r w:rsidRPr="008C6649">
        <w:rPr>
          <w:rFonts w:ascii="Times New Roman" w:hAnsi="Times New Roman" w:cs="Times New Roman"/>
          <w:sz w:val="24"/>
        </w:rPr>
        <w:t>teikia tarnybinių stočių ir Vidaus reikalų telekomunikacinio tinklo išteklius N.VIS tvarkyti;</w:t>
      </w:r>
    </w:p>
    <w:p w14:paraId="0D2C3AB5" w14:textId="77777777" w:rsidR="0062617D" w:rsidRPr="008C6649" w:rsidRDefault="0062617D">
      <w:pPr>
        <w:widowControl/>
        <w:tabs>
          <w:tab w:val="left" w:pos="595"/>
        </w:tabs>
        <w:jc w:val="both"/>
        <w:rPr>
          <w:rFonts w:ascii="Times New Roman" w:hAnsi="Times New Roman" w:cs="Times New Roman"/>
          <w:sz w:val="24"/>
        </w:rPr>
      </w:pPr>
      <w:r w:rsidRPr="0094153B">
        <w:rPr>
          <w:rFonts w:ascii="Times New Roman" w:hAnsi="Times New Roman" w:cs="Times New Roman"/>
          <w:strike/>
          <w:sz w:val="24"/>
        </w:rPr>
        <w:t>9.5.</w:t>
      </w:r>
      <w:r w:rsidRPr="008C6649">
        <w:rPr>
          <w:rFonts w:ascii="Times New Roman" w:hAnsi="Times New Roman" w:cs="Times New Roman"/>
          <w:sz w:val="24"/>
        </w:rPr>
        <w:t xml:space="preserve"> </w:t>
      </w:r>
      <w:r w:rsidR="00110E72" w:rsidRPr="0094153B">
        <w:rPr>
          <w:rFonts w:ascii="Times New Roman" w:hAnsi="Times New Roman" w:cs="Times New Roman"/>
          <w:b/>
          <w:sz w:val="24"/>
        </w:rPr>
        <w:t>9.4.</w:t>
      </w:r>
      <w:r w:rsidR="00110E72">
        <w:rPr>
          <w:rFonts w:ascii="Times New Roman" w:hAnsi="Times New Roman" w:cs="Times New Roman"/>
          <w:sz w:val="24"/>
        </w:rPr>
        <w:t xml:space="preserve"> </w:t>
      </w:r>
      <w:r w:rsidRPr="008C6649">
        <w:rPr>
          <w:rFonts w:ascii="Times New Roman" w:hAnsi="Times New Roman" w:cs="Times New Roman"/>
          <w:sz w:val="24"/>
        </w:rPr>
        <w:t>rengia N.VIS tvarkymą ir saugą reglamentuojančių teisės aktų projektus;</w:t>
      </w:r>
    </w:p>
    <w:p w14:paraId="74D4D711" w14:textId="2FEE9F32" w:rsidR="00A0178C" w:rsidRPr="008C6649" w:rsidRDefault="0062617D">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w:t>
      </w:r>
      <w:r w:rsidR="00110E72">
        <w:rPr>
          <w:rFonts w:ascii="Times New Roman" w:hAnsi="Times New Roman" w:cs="Times New Roman"/>
          <w:b/>
          <w:sz w:val="24"/>
        </w:rPr>
        <w:t>5</w:t>
      </w:r>
      <w:r w:rsidRPr="008C6649">
        <w:rPr>
          <w:rFonts w:ascii="Times New Roman" w:hAnsi="Times New Roman" w:cs="Times New Roman"/>
          <w:b/>
          <w:sz w:val="24"/>
        </w:rPr>
        <w:t>.</w:t>
      </w:r>
      <w:r w:rsidR="00A0178C" w:rsidRPr="008C6649">
        <w:rPr>
          <w:rFonts w:ascii="Times New Roman" w:hAnsi="Times New Roman" w:cs="Times New Roman"/>
          <w:b/>
          <w:sz w:val="24"/>
        </w:rPr>
        <w:t xml:space="preserve"> tvarko asmens duomenis</w:t>
      </w:r>
      <w:r w:rsidR="008C6649">
        <w:rPr>
          <w:rFonts w:ascii="Times New Roman" w:hAnsi="Times New Roman" w:cs="Times New Roman"/>
          <w:b/>
          <w:sz w:val="24"/>
        </w:rPr>
        <w:t>,</w:t>
      </w:r>
      <w:r w:rsidR="00A0178C" w:rsidRPr="008C6649">
        <w:rPr>
          <w:rFonts w:ascii="Times New Roman" w:hAnsi="Times New Roman" w:cs="Times New Roman"/>
          <w:b/>
          <w:sz w:val="24"/>
        </w:rPr>
        <w:t xml:space="preserve"> vadovaudamasis Reglamentu (ES) 2016/679, kitais teisės aktais, reglamentuojančiais asmens duomenų tvarkymą, ir tik pagal N.VIS valdytojo dokumentais įformintus nurodymus,</w:t>
      </w:r>
      <w:r w:rsidR="00A0178C" w:rsidRPr="008C6649">
        <w:rPr>
          <w:rFonts w:ascii="Times New Roman" w:hAnsi="Times New Roman" w:cs="Times New Roman"/>
          <w:b/>
          <w:bCs/>
          <w:sz w:val="24"/>
        </w:rPr>
        <w:t xml:space="preserve"> išskyrus atvejus, kai tvarkyti asmens duomenis reikalaujama pagal ES ar jos valstybės narės teisės aktus, kurie yra taikomi N.VIS asmens duomenų tvarkytojui. Tokiu atveju N.VIS tvarkytojas, prieš pradėdamas tvarkyti duomenis, praneša apie tokį teisinį reikalavimą N.VIS valdytojui, išskyrus atvejus, kai pagal ES ar jos valstybės narės teisės aktus toks pranešimas yra draudžiamas dėl svarbių viešojo intereso priežasčių</w:t>
      </w:r>
      <w:r w:rsidR="00A0178C" w:rsidRPr="008C6649">
        <w:rPr>
          <w:rFonts w:ascii="Times New Roman" w:hAnsi="Times New Roman" w:cs="Times New Roman"/>
          <w:b/>
          <w:sz w:val="24"/>
        </w:rPr>
        <w:t>;</w:t>
      </w:r>
    </w:p>
    <w:p w14:paraId="244B928D" w14:textId="32970001"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w:t>
      </w:r>
      <w:r w:rsidR="00110E72">
        <w:rPr>
          <w:rFonts w:ascii="Times New Roman" w:hAnsi="Times New Roman" w:cs="Times New Roman"/>
          <w:b/>
          <w:sz w:val="24"/>
        </w:rPr>
        <w:t>6</w:t>
      </w:r>
      <w:r w:rsidRPr="008C6649">
        <w:rPr>
          <w:rFonts w:ascii="Times New Roman" w:hAnsi="Times New Roman" w:cs="Times New Roman"/>
          <w:b/>
          <w:sz w:val="24"/>
        </w:rPr>
        <w:t>. užtikrina, kad asmens duomenis tvarkantys N.VIS tvarkytojo įgalioti darbuotojai būtų įsipareigoję užtikrinti asmens duomenų konfidencialumą arba jiems būtų taikoma teisinė konfidencialumo pareiga;</w:t>
      </w:r>
    </w:p>
    <w:p w14:paraId="0241E9F1" w14:textId="5AE7EF43"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w:t>
      </w:r>
      <w:r w:rsidR="00110E72">
        <w:rPr>
          <w:rFonts w:ascii="Times New Roman" w:hAnsi="Times New Roman" w:cs="Times New Roman"/>
          <w:b/>
          <w:sz w:val="24"/>
        </w:rPr>
        <w:t>7</w:t>
      </w:r>
      <w:r w:rsidRPr="008C6649">
        <w:rPr>
          <w:rFonts w:ascii="Times New Roman" w:hAnsi="Times New Roman" w:cs="Times New Roman"/>
          <w:b/>
          <w:sz w:val="24"/>
        </w:rPr>
        <w:t>. atsižvelgdam</w:t>
      </w:r>
      <w:r w:rsidR="006F3E85">
        <w:rPr>
          <w:rFonts w:ascii="Times New Roman" w:hAnsi="Times New Roman" w:cs="Times New Roman"/>
          <w:b/>
          <w:sz w:val="24"/>
        </w:rPr>
        <w:t>as</w:t>
      </w:r>
      <w:r w:rsidRPr="008C6649">
        <w:rPr>
          <w:rFonts w:ascii="Times New Roman" w:hAnsi="Times New Roman" w:cs="Times New Roman"/>
          <w:b/>
          <w:sz w:val="24"/>
        </w:rPr>
        <w:t xml:space="preserve"> į tvarkomų duomenų pobūdį, padeda N.VIS valdytojui, taikydam</w:t>
      </w:r>
      <w:r w:rsidR="006F3E85">
        <w:rPr>
          <w:rFonts w:ascii="Times New Roman" w:hAnsi="Times New Roman" w:cs="Times New Roman"/>
          <w:b/>
          <w:sz w:val="24"/>
        </w:rPr>
        <w:t>as</w:t>
      </w:r>
      <w:r w:rsidRPr="008C6649">
        <w:rPr>
          <w:rFonts w:ascii="Times New Roman" w:hAnsi="Times New Roman" w:cs="Times New Roman"/>
          <w:b/>
          <w:sz w:val="24"/>
        </w:rPr>
        <w:t xml:space="preserve"> tinkamas technines ir organizacines priemones, įvykdyti asmens duomenų valdytojo prievolę atsakyti į duomenų subjektų prašymus pasinaudoti Reglamento (ES) 2016/679 III skyriuje nustatytomis duomenų subjekto teisėmis;</w:t>
      </w:r>
    </w:p>
    <w:p w14:paraId="35B8774D" w14:textId="06C81E41"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w:t>
      </w:r>
      <w:r w:rsidR="00110E72">
        <w:rPr>
          <w:rFonts w:ascii="Times New Roman" w:hAnsi="Times New Roman" w:cs="Times New Roman"/>
          <w:b/>
          <w:sz w:val="24"/>
        </w:rPr>
        <w:t>8</w:t>
      </w:r>
      <w:r w:rsidRPr="008C6649">
        <w:rPr>
          <w:rFonts w:ascii="Times New Roman" w:hAnsi="Times New Roman" w:cs="Times New Roman"/>
          <w:b/>
          <w:sz w:val="24"/>
        </w:rPr>
        <w:t>. padeda N.VIS valdytojui užtikrinti Reglamento (ES) 2016/679 32–36 straipsniuose nustatytų prievolių laikymąsi, atsižvelgdam</w:t>
      </w:r>
      <w:r w:rsidR="006F3E85">
        <w:rPr>
          <w:rFonts w:ascii="Times New Roman" w:hAnsi="Times New Roman" w:cs="Times New Roman"/>
          <w:b/>
          <w:sz w:val="24"/>
        </w:rPr>
        <w:t>as</w:t>
      </w:r>
      <w:r w:rsidRPr="008C6649">
        <w:rPr>
          <w:rFonts w:ascii="Times New Roman" w:hAnsi="Times New Roman" w:cs="Times New Roman"/>
          <w:b/>
          <w:sz w:val="24"/>
        </w:rPr>
        <w:t xml:space="preserve"> į asmens duomenų tvarkymo pobūdį ir N.VIS tvarkytoj</w:t>
      </w:r>
      <w:r w:rsidR="006F3E85">
        <w:rPr>
          <w:rFonts w:ascii="Times New Roman" w:hAnsi="Times New Roman" w:cs="Times New Roman"/>
          <w:b/>
          <w:sz w:val="24"/>
        </w:rPr>
        <w:t>o</w:t>
      </w:r>
      <w:r w:rsidRPr="008C6649">
        <w:rPr>
          <w:rFonts w:ascii="Times New Roman" w:hAnsi="Times New Roman" w:cs="Times New Roman"/>
          <w:b/>
          <w:sz w:val="24"/>
        </w:rPr>
        <w:t xml:space="preserve"> turimą informaciją;</w:t>
      </w:r>
    </w:p>
    <w:p w14:paraId="00C59A06" w14:textId="2330270A"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w:t>
      </w:r>
      <w:r w:rsidR="00110E72">
        <w:rPr>
          <w:rFonts w:ascii="Times New Roman" w:hAnsi="Times New Roman" w:cs="Times New Roman"/>
          <w:b/>
          <w:sz w:val="24"/>
        </w:rPr>
        <w:t>9</w:t>
      </w:r>
      <w:r w:rsidRPr="008C6649">
        <w:rPr>
          <w:rFonts w:ascii="Times New Roman" w:hAnsi="Times New Roman" w:cs="Times New Roman"/>
          <w:b/>
          <w:sz w:val="24"/>
        </w:rPr>
        <w:t xml:space="preserve">. privalo laikytis Reglamento (ES) 2016/679 28 straipsnio 2 ir 4 dalyse nurodytų reikalavimų, kad galėtų pasitelkti </w:t>
      </w:r>
      <w:r w:rsidR="003645F0">
        <w:rPr>
          <w:rFonts w:ascii="Times New Roman" w:hAnsi="Times New Roman" w:cs="Times New Roman"/>
          <w:b/>
          <w:sz w:val="24"/>
        </w:rPr>
        <w:t xml:space="preserve">kitą </w:t>
      </w:r>
      <w:r w:rsidRPr="008C6649">
        <w:rPr>
          <w:rFonts w:ascii="Times New Roman" w:hAnsi="Times New Roman" w:cs="Times New Roman"/>
          <w:b/>
          <w:sz w:val="24"/>
        </w:rPr>
        <w:t xml:space="preserve">duomenų tvarkytoją, ir pasitelkia </w:t>
      </w:r>
      <w:r w:rsidR="003645F0">
        <w:rPr>
          <w:rFonts w:ascii="Times New Roman" w:hAnsi="Times New Roman" w:cs="Times New Roman"/>
          <w:b/>
          <w:sz w:val="24"/>
        </w:rPr>
        <w:t xml:space="preserve">kitus </w:t>
      </w:r>
      <w:r w:rsidRPr="008C6649">
        <w:rPr>
          <w:rFonts w:ascii="Times New Roman" w:hAnsi="Times New Roman" w:cs="Times New Roman"/>
          <w:b/>
          <w:sz w:val="24"/>
        </w:rPr>
        <w:t>duomenų tvarkytojus, tik gavę</w:t>
      </w:r>
      <w:r w:rsidR="006F3E85">
        <w:rPr>
          <w:rFonts w:ascii="Times New Roman" w:hAnsi="Times New Roman" w:cs="Times New Roman"/>
          <w:b/>
          <w:sz w:val="24"/>
        </w:rPr>
        <w:t>s</w:t>
      </w:r>
      <w:r w:rsidRPr="008C6649">
        <w:rPr>
          <w:rFonts w:ascii="Times New Roman" w:hAnsi="Times New Roman" w:cs="Times New Roman"/>
          <w:b/>
          <w:sz w:val="24"/>
        </w:rPr>
        <w:t xml:space="preserve"> išankstinį </w:t>
      </w:r>
      <w:r w:rsidR="003645F0">
        <w:rPr>
          <w:rFonts w:ascii="Times New Roman" w:hAnsi="Times New Roman" w:cs="Times New Roman"/>
          <w:b/>
          <w:sz w:val="24"/>
        </w:rPr>
        <w:t xml:space="preserve">rašytinį </w:t>
      </w:r>
      <w:r w:rsidR="006F3E85" w:rsidRPr="006F3E85">
        <w:rPr>
          <w:rFonts w:ascii="Times New Roman" w:hAnsi="Times New Roman" w:cs="Times New Roman"/>
          <w:b/>
          <w:sz w:val="24"/>
        </w:rPr>
        <w:t xml:space="preserve">N.VIS valdytojo </w:t>
      </w:r>
      <w:r w:rsidRPr="008C6649">
        <w:rPr>
          <w:rFonts w:ascii="Times New Roman" w:hAnsi="Times New Roman" w:cs="Times New Roman"/>
          <w:b/>
          <w:sz w:val="24"/>
        </w:rPr>
        <w:t>leidimą;</w:t>
      </w:r>
    </w:p>
    <w:p w14:paraId="37B28284" w14:textId="63619C80"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9.1</w:t>
      </w:r>
      <w:r w:rsidR="00110E72">
        <w:rPr>
          <w:rFonts w:ascii="Times New Roman" w:hAnsi="Times New Roman" w:cs="Times New Roman"/>
          <w:b/>
          <w:sz w:val="24"/>
        </w:rPr>
        <w:t>0</w:t>
      </w:r>
      <w:r w:rsidRPr="008C6649">
        <w:rPr>
          <w:rFonts w:ascii="Times New Roman" w:hAnsi="Times New Roman" w:cs="Times New Roman"/>
          <w:b/>
          <w:sz w:val="24"/>
        </w:rPr>
        <w:t>. nustoj</w:t>
      </w:r>
      <w:r w:rsidR="004E4052">
        <w:rPr>
          <w:rFonts w:ascii="Times New Roman" w:hAnsi="Times New Roman" w:cs="Times New Roman"/>
          <w:b/>
          <w:sz w:val="24"/>
        </w:rPr>
        <w:t>ę</w:t>
      </w:r>
      <w:r w:rsidRPr="008C6649">
        <w:rPr>
          <w:rFonts w:ascii="Times New Roman" w:hAnsi="Times New Roman" w:cs="Times New Roman"/>
          <w:b/>
          <w:sz w:val="24"/>
        </w:rPr>
        <w:t>s vykdyti N.VIS tvarkytojo funkcijas, atsižvelgdam</w:t>
      </w:r>
      <w:r w:rsidR="006F3E85">
        <w:rPr>
          <w:rFonts w:ascii="Times New Roman" w:hAnsi="Times New Roman" w:cs="Times New Roman"/>
          <w:b/>
          <w:sz w:val="24"/>
        </w:rPr>
        <w:t>as</w:t>
      </w:r>
      <w:r w:rsidRPr="008C6649">
        <w:rPr>
          <w:rFonts w:ascii="Times New Roman" w:hAnsi="Times New Roman" w:cs="Times New Roman"/>
          <w:b/>
          <w:sz w:val="24"/>
        </w:rPr>
        <w:t xml:space="preserve"> į N.VIS valdytojo nurodymus, sunaikina arba grąžina N.VIS valdytojui visus asmens duomenis ir sunaikina turimas jų kopijas, išskyrus atvejus, kai pagal ES ar Lietuvos Respublikos teisės aktus yra nustatyta pareiga juos saugoti;</w:t>
      </w:r>
    </w:p>
    <w:p w14:paraId="5645CD7B" w14:textId="7CCF810F"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9.1</w:t>
      </w:r>
      <w:r w:rsidR="00110E72">
        <w:rPr>
          <w:rFonts w:ascii="Times New Roman" w:hAnsi="Times New Roman" w:cs="Times New Roman"/>
          <w:b/>
          <w:sz w:val="24"/>
        </w:rPr>
        <w:t>1</w:t>
      </w:r>
      <w:r w:rsidRPr="008C6649">
        <w:rPr>
          <w:rFonts w:ascii="Times New Roman" w:hAnsi="Times New Roman" w:cs="Times New Roman"/>
          <w:b/>
          <w:sz w:val="24"/>
        </w:rPr>
        <w:t>. imasi visų priemonių, kurių reikalaujama pagal Reglamento (ES) 2016/679 32 straipsnį, – organizacinėmis, techninėmis, technologinėmis ir metodinėmis priemonėmis užtikrina N.VIS saugą, N.VIS tvarkomų asmens duomenų konfidencialumą, vientisumą ir prieinamumą, apsaugą nuo neteisėto sunaikinimo, pakeitimo, atskleidimo ar kitokio neteisėto tvarkymo, taip pat saugų duomenų perdavimą elektroninių ryšių tinklais;</w:t>
      </w:r>
    </w:p>
    <w:p w14:paraId="4EE8D095" w14:textId="1A1B65FD"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9.1</w:t>
      </w:r>
      <w:r w:rsidR="00110E72">
        <w:rPr>
          <w:rFonts w:ascii="Times New Roman" w:hAnsi="Times New Roman" w:cs="Times New Roman"/>
          <w:b/>
          <w:sz w:val="24"/>
        </w:rPr>
        <w:t>2</w:t>
      </w:r>
      <w:r w:rsidRPr="008C6649">
        <w:rPr>
          <w:rFonts w:ascii="Times New Roman" w:hAnsi="Times New Roman" w:cs="Times New Roman"/>
          <w:b/>
          <w:sz w:val="24"/>
        </w:rPr>
        <w:t>. informuoja raštu ir (ar) el. paštu (nedelsdam</w:t>
      </w:r>
      <w:r w:rsidR="006F3E85">
        <w:rPr>
          <w:rFonts w:ascii="Times New Roman" w:hAnsi="Times New Roman" w:cs="Times New Roman"/>
          <w:b/>
          <w:sz w:val="24"/>
        </w:rPr>
        <w:t>as</w:t>
      </w:r>
      <w:r w:rsidRPr="008C6649">
        <w:rPr>
          <w:rFonts w:ascii="Times New Roman" w:hAnsi="Times New Roman" w:cs="Times New Roman"/>
          <w:b/>
          <w:sz w:val="24"/>
        </w:rPr>
        <w:t xml:space="preserve">, bet ne </w:t>
      </w:r>
      <w:r w:rsidR="006F3E85">
        <w:rPr>
          <w:rFonts w:ascii="Times New Roman" w:hAnsi="Times New Roman" w:cs="Times New Roman"/>
          <w:b/>
          <w:sz w:val="24"/>
        </w:rPr>
        <w:t xml:space="preserve">vėliau </w:t>
      </w:r>
      <w:r w:rsidRPr="008C6649">
        <w:rPr>
          <w:rFonts w:ascii="Times New Roman" w:hAnsi="Times New Roman" w:cs="Times New Roman"/>
          <w:b/>
          <w:sz w:val="24"/>
        </w:rPr>
        <w:t>kaip per 24 valandas</w:t>
      </w:r>
      <w:r w:rsidR="00AF6CA3">
        <w:rPr>
          <w:rFonts w:ascii="Times New Roman" w:hAnsi="Times New Roman" w:cs="Times New Roman"/>
          <w:b/>
          <w:sz w:val="24"/>
        </w:rPr>
        <w:t xml:space="preserve"> nuo sužinojimo apie asmens duom</w:t>
      </w:r>
      <w:r w:rsidR="004536CC">
        <w:rPr>
          <w:rFonts w:ascii="Times New Roman" w:hAnsi="Times New Roman" w:cs="Times New Roman"/>
          <w:b/>
          <w:sz w:val="24"/>
        </w:rPr>
        <w:t>enų</w:t>
      </w:r>
      <w:r w:rsidR="00AF6CA3">
        <w:rPr>
          <w:rFonts w:ascii="Times New Roman" w:hAnsi="Times New Roman" w:cs="Times New Roman"/>
          <w:b/>
          <w:sz w:val="24"/>
        </w:rPr>
        <w:t xml:space="preserve"> saug</w:t>
      </w:r>
      <w:r w:rsidR="004536CC">
        <w:rPr>
          <w:rFonts w:ascii="Times New Roman" w:hAnsi="Times New Roman" w:cs="Times New Roman"/>
          <w:b/>
          <w:sz w:val="24"/>
        </w:rPr>
        <w:t>u</w:t>
      </w:r>
      <w:r w:rsidR="00AF6CA3">
        <w:rPr>
          <w:rFonts w:ascii="Times New Roman" w:hAnsi="Times New Roman" w:cs="Times New Roman"/>
          <w:b/>
          <w:sz w:val="24"/>
        </w:rPr>
        <w:t>mo pažeidimą</w:t>
      </w:r>
      <w:r w:rsidRPr="008C6649">
        <w:rPr>
          <w:rFonts w:ascii="Times New Roman" w:hAnsi="Times New Roman" w:cs="Times New Roman"/>
          <w:b/>
          <w:sz w:val="24"/>
        </w:rPr>
        <w:t>) N.VIS valdytoją pagal Reglamento (ES) 2016/679 33 straipsnio 2 dalį apie įvykusį asmens duomenų saugumo pažeidimą ir teikia N.VIS valdytojui visą reikalingą informaciją apie nustatytą pažeidimą, jo aplinkybes, pasekmes, pasirinktas apsaugos ar situacijos valdymo priemones;</w:t>
      </w:r>
    </w:p>
    <w:p w14:paraId="37B7911C" w14:textId="5575BB07" w:rsidR="00A0178C" w:rsidRPr="008C6649" w:rsidRDefault="00A0178C" w:rsidP="00B76BF0">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lastRenderedPageBreak/>
        <w:t>9.1</w:t>
      </w:r>
      <w:r w:rsidR="00110E72">
        <w:rPr>
          <w:rFonts w:ascii="Times New Roman" w:hAnsi="Times New Roman" w:cs="Times New Roman"/>
          <w:b/>
          <w:sz w:val="24"/>
        </w:rPr>
        <w:t>3</w:t>
      </w:r>
      <w:r w:rsidRPr="008C6649">
        <w:rPr>
          <w:rFonts w:ascii="Times New Roman" w:hAnsi="Times New Roman" w:cs="Times New Roman"/>
          <w:b/>
          <w:sz w:val="24"/>
        </w:rPr>
        <w:t>. pagal kompetenciją teikia N.VIS valdytojui visą informaciją, būtiną siekiant įrodyti, kad vykdomos Reglamento (ES) 2016/679 nustatytos prievolės, sudaro sąlygas i</w:t>
      </w:r>
      <w:r w:rsidR="009864FA">
        <w:rPr>
          <w:rFonts w:ascii="Times New Roman" w:hAnsi="Times New Roman" w:cs="Times New Roman"/>
          <w:b/>
          <w:sz w:val="24"/>
        </w:rPr>
        <w:t>r</w:t>
      </w:r>
      <w:r w:rsidRPr="008C6649">
        <w:rPr>
          <w:rFonts w:ascii="Times New Roman" w:hAnsi="Times New Roman" w:cs="Times New Roman"/>
          <w:b/>
          <w:sz w:val="24"/>
        </w:rPr>
        <w:t xml:space="preserve"> padeda N.VIS valdytojui arba jo įgaliotam auditoriui atlikti auditą, įskaitant patikrinimus. </w:t>
      </w:r>
      <w:r w:rsidR="00633BD7" w:rsidRPr="00633BD7">
        <w:rPr>
          <w:rFonts w:ascii="Times New Roman" w:hAnsi="Times New Roman" w:cs="Times New Roman"/>
          <w:b/>
          <w:sz w:val="24"/>
        </w:rPr>
        <w:t xml:space="preserve">N.VIS </w:t>
      </w:r>
      <w:r w:rsidRPr="008C6649">
        <w:rPr>
          <w:rFonts w:ascii="Times New Roman" w:hAnsi="Times New Roman" w:cs="Times New Roman"/>
          <w:b/>
          <w:sz w:val="24"/>
        </w:rPr>
        <w:t xml:space="preserve">tvarkytojas nedelsdamas informuoja </w:t>
      </w:r>
      <w:r w:rsidR="00633BD7" w:rsidRPr="00633BD7">
        <w:rPr>
          <w:rFonts w:ascii="Times New Roman" w:hAnsi="Times New Roman" w:cs="Times New Roman"/>
          <w:b/>
          <w:sz w:val="24"/>
        </w:rPr>
        <w:t xml:space="preserve">N.VIS </w:t>
      </w:r>
      <w:r w:rsidRPr="008C6649">
        <w:rPr>
          <w:rFonts w:ascii="Times New Roman" w:hAnsi="Times New Roman" w:cs="Times New Roman"/>
          <w:b/>
          <w:sz w:val="24"/>
        </w:rPr>
        <w:t>valdytoją, jei, jo nuomone, nurodymas pateikti informaciją prieštarauja Reglamento (ES) 2016/679 ar kitiems asmens duomenų apsaugą reglamentuojantiems ES ar Lietuvos Respublikos teisės aktams</w:t>
      </w:r>
      <w:r w:rsidR="00D51B84">
        <w:rPr>
          <w:rFonts w:ascii="Times New Roman" w:hAnsi="Times New Roman" w:cs="Times New Roman"/>
          <w:b/>
          <w:sz w:val="24"/>
        </w:rPr>
        <w:t>;</w:t>
      </w:r>
    </w:p>
    <w:p w14:paraId="1846ABFA" w14:textId="44F72E28" w:rsidR="0062617D" w:rsidRPr="008C6649" w:rsidRDefault="0062617D">
      <w:pPr>
        <w:widowControl/>
        <w:tabs>
          <w:tab w:val="left" w:pos="595"/>
        </w:tabs>
        <w:jc w:val="both"/>
        <w:rPr>
          <w:rFonts w:ascii="Times New Roman" w:hAnsi="Times New Roman" w:cs="Times New Roman"/>
          <w:sz w:val="24"/>
        </w:rPr>
      </w:pPr>
      <w:r w:rsidRPr="008C6649">
        <w:rPr>
          <w:rFonts w:ascii="Times New Roman" w:hAnsi="Times New Roman" w:cs="Times New Roman"/>
          <w:strike/>
          <w:sz w:val="24"/>
        </w:rPr>
        <w:t>9.6.</w:t>
      </w:r>
      <w:r w:rsidR="00A0178C" w:rsidRPr="008C6649">
        <w:rPr>
          <w:rFonts w:ascii="Times New Roman" w:hAnsi="Times New Roman" w:cs="Times New Roman"/>
          <w:strike/>
          <w:sz w:val="24"/>
        </w:rPr>
        <w:t xml:space="preserve"> </w:t>
      </w:r>
      <w:r w:rsidR="00A0178C" w:rsidRPr="008C6649">
        <w:rPr>
          <w:rFonts w:ascii="Times New Roman" w:hAnsi="Times New Roman" w:cs="Times New Roman"/>
          <w:b/>
          <w:sz w:val="24"/>
        </w:rPr>
        <w:t>9.1</w:t>
      </w:r>
      <w:r w:rsidR="007C3A90">
        <w:rPr>
          <w:rFonts w:ascii="Times New Roman" w:hAnsi="Times New Roman" w:cs="Times New Roman"/>
          <w:b/>
          <w:sz w:val="24"/>
        </w:rPr>
        <w:t>4</w:t>
      </w:r>
      <w:r w:rsidRPr="008C6649">
        <w:rPr>
          <w:rFonts w:ascii="Times New Roman" w:hAnsi="Times New Roman" w:cs="Times New Roman"/>
          <w:b/>
          <w:sz w:val="24"/>
        </w:rPr>
        <w:t>.</w:t>
      </w:r>
      <w:r w:rsidRPr="008C6649">
        <w:rPr>
          <w:rFonts w:ascii="Times New Roman" w:hAnsi="Times New Roman" w:cs="Times New Roman"/>
          <w:sz w:val="24"/>
        </w:rPr>
        <w:t xml:space="preserve"> atlieka kitas šiuose nuostatuose ir kituose teisės aktuose nustatytas funkcijas.</w:t>
      </w:r>
      <w:r w:rsidR="006E3EE2" w:rsidRPr="008C6649">
        <w:rPr>
          <w:rFonts w:ascii="Times New Roman" w:hAnsi="Times New Roman" w:cs="Times New Roman"/>
          <w:sz w:val="24"/>
        </w:rPr>
        <w:t>“</w:t>
      </w:r>
    </w:p>
    <w:p w14:paraId="6A405043" w14:textId="3DD7EC55" w:rsidR="00A0178C"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5</w:t>
      </w:r>
      <w:r w:rsidR="00AA4EA4" w:rsidRPr="008C6649">
        <w:rPr>
          <w:rFonts w:ascii="Times New Roman" w:hAnsi="Times New Roman" w:cs="Times New Roman"/>
          <w:sz w:val="24"/>
        </w:rPr>
        <w:t xml:space="preserve">. </w:t>
      </w:r>
      <w:r w:rsidR="00A0178C" w:rsidRPr="008C6649">
        <w:rPr>
          <w:rFonts w:ascii="Times New Roman" w:hAnsi="Times New Roman" w:cs="Times New Roman"/>
          <w:sz w:val="24"/>
        </w:rPr>
        <w:t>Pakeisti 20 punktą ir jį išdėstyti taip:</w:t>
      </w:r>
    </w:p>
    <w:p w14:paraId="40540E41" w14:textId="77777777" w:rsidR="00A0178C" w:rsidRPr="008C6649" w:rsidRDefault="00A0178C">
      <w:pPr>
        <w:widowControl/>
        <w:tabs>
          <w:tab w:val="left" w:pos="595"/>
        </w:tabs>
        <w:jc w:val="both"/>
        <w:rPr>
          <w:rFonts w:ascii="Times New Roman" w:hAnsi="Times New Roman" w:cs="Times New Roman"/>
          <w:sz w:val="24"/>
        </w:rPr>
      </w:pPr>
      <w:r w:rsidRPr="008C6649">
        <w:rPr>
          <w:rFonts w:ascii="Times New Roman" w:hAnsi="Times New Roman" w:cs="Times New Roman"/>
          <w:sz w:val="24"/>
        </w:rPr>
        <w:t>,,20. Kiekvienas duomenų subjektas</w:t>
      </w:r>
      <w:r w:rsidR="008C6649" w:rsidRPr="00A864D1">
        <w:rPr>
          <w:rFonts w:ascii="Times New Roman" w:hAnsi="Times New Roman" w:cs="Times New Roman"/>
          <w:b/>
          <w:sz w:val="24"/>
        </w:rPr>
        <w:t>,</w:t>
      </w:r>
      <w:r w:rsidRPr="008C6649">
        <w:rPr>
          <w:rFonts w:ascii="Times New Roman" w:hAnsi="Times New Roman" w:cs="Times New Roman"/>
          <w:sz w:val="24"/>
        </w:rPr>
        <w:t xml:space="preserve"> </w:t>
      </w:r>
      <w:r w:rsidRPr="008C6649">
        <w:rPr>
          <w:rFonts w:ascii="Times New Roman" w:hAnsi="Times New Roman" w:cs="Times New Roman"/>
          <w:b/>
          <w:sz w:val="24"/>
        </w:rPr>
        <w:t>pateikdamas rašytinį prašymą, kurio rekomenduojama forma pateikiama N.</w:t>
      </w:r>
      <w:r w:rsidR="0098060A">
        <w:rPr>
          <w:rFonts w:ascii="Times New Roman" w:hAnsi="Times New Roman" w:cs="Times New Roman"/>
          <w:b/>
          <w:sz w:val="24"/>
        </w:rPr>
        <w:t>VIS</w:t>
      </w:r>
      <w:r w:rsidRPr="008C6649">
        <w:rPr>
          <w:rFonts w:ascii="Times New Roman" w:hAnsi="Times New Roman" w:cs="Times New Roman"/>
          <w:b/>
          <w:sz w:val="24"/>
        </w:rPr>
        <w:t xml:space="preserve"> valdytojo interneto svetainėje, </w:t>
      </w:r>
      <w:r w:rsidRPr="008C6649">
        <w:rPr>
          <w:rFonts w:ascii="Times New Roman" w:hAnsi="Times New Roman" w:cs="Times New Roman"/>
          <w:sz w:val="24"/>
        </w:rPr>
        <w:t>turi teisę kreiptis į N.VIS valdytoją, siekdamas susipažinti su savo asmens duomenimis, tvarkomais C.VIS, ir teisės aktų nustatyta tvarka juos gauti (įskaitant informaciją apie ES valstybę narę, perdavusią jo duomenis į C.VIS).</w:t>
      </w:r>
    </w:p>
    <w:p w14:paraId="73B3AD60" w14:textId="665A1A42"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Prašymą</w:t>
      </w:r>
      <w:r w:rsidRPr="008C6649">
        <w:rPr>
          <w:rFonts w:ascii="Times New Roman" w:hAnsi="Times New Roman" w:cs="Times New Roman"/>
          <w:sz w:val="24"/>
        </w:rPr>
        <w:t xml:space="preserve"> </w:t>
      </w:r>
      <w:r w:rsidRPr="008C6649">
        <w:rPr>
          <w:rFonts w:ascii="Times New Roman" w:hAnsi="Times New Roman" w:cs="Times New Roman"/>
          <w:b/>
          <w:sz w:val="24"/>
        </w:rPr>
        <w:t>galima pateikti asmeniškai (tiesiogiai duomenų subjektui ar jo atstovui atvykus į instituciją),</w:t>
      </w:r>
      <w:r w:rsidRPr="008C6649">
        <w:rPr>
          <w:rFonts w:ascii="Times New Roman" w:hAnsi="Times New Roman" w:cs="Times New Roman"/>
          <w:sz w:val="24"/>
        </w:rPr>
        <w:t xml:space="preserve"> </w:t>
      </w:r>
      <w:r w:rsidRPr="008C6649">
        <w:rPr>
          <w:rFonts w:ascii="Times New Roman" w:hAnsi="Times New Roman" w:cs="Times New Roman"/>
          <w:b/>
          <w:sz w:val="24"/>
        </w:rPr>
        <w:t>atsiuntus prašymą paštu arba elektroninių ryšių priemonėmis. Visi raštu, įskaitant elektroninių ryšių priemonėmis, pateikti prašymai turi būti pasirašyti prašymą pateikusio duomenų subjekto arba jo atstovo. Prašymas raštu, atsiųstas institucijai elektroninių ryšių priemonėmis, turi būti pasirašytas kvalifikuotu elektroniniu parašu arba suformuotas elektroninėmis priemonėmis, kurio</w:t>
      </w:r>
      <w:r w:rsidR="006A4F10">
        <w:rPr>
          <w:rFonts w:ascii="Times New Roman" w:hAnsi="Times New Roman" w:cs="Times New Roman"/>
          <w:b/>
          <w:sz w:val="24"/>
        </w:rPr>
        <w:t>mi</w:t>
      </w:r>
      <w:r w:rsidRPr="008C6649">
        <w:rPr>
          <w:rFonts w:ascii="Times New Roman" w:hAnsi="Times New Roman" w:cs="Times New Roman"/>
          <w:b/>
          <w:sz w:val="24"/>
        </w:rPr>
        <w:t xml:space="preserve">s </w:t>
      </w:r>
      <w:r w:rsidR="006A4F10">
        <w:rPr>
          <w:rFonts w:ascii="Times New Roman" w:hAnsi="Times New Roman" w:cs="Times New Roman"/>
          <w:b/>
          <w:sz w:val="24"/>
        </w:rPr>
        <w:t>galima</w:t>
      </w:r>
      <w:r w:rsidRPr="008C6649">
        <w:rPr>
          <w:rFonts w:ascii="Times New Roman" w:hAnsi="Times New Roman" w:cs="Times New Roman"/>
          <w:b/>
          <w:sz w:val="24"/>
        </w:rPr>
        <w:t xml:space="preserve"> užtikrinti teksto vientisumą ir nepakeičiamumą. </w:t>
      </w:r>
    </w:p>
    <w:p w14:paraId="4F0F2CF1" w14:textId="6C76B6AA"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 xml:space="preserve">Kartu su paštu arba elektroninių ryšių priemonėmis pateikiamu prašymu pateikiama duomenų subjekto galiojančio paso ar jį atitinkančio kelionės dokumento </w:t>
      </w:r>
      <w:r w:rsidR="00AF6CA3">
        <w:rPr>
          <w:rFonts w:ascii="Times New Roman" w:hAnsi="Times New Roman" w:cs="Times New Roman"/>
          <w:b/>
          <w:sz w:val="24"/>
        </w:rPr>
        <w:t>a</w:t>
      </w:r>
      <w:r w:rsidR="00AF6CA3" w:rsidRPr="00AF6CA3">
        <w:rPr>
          <w:rFonts w:ascii="Times New Roman" w:hAnsi="Times New Roman" w:cs="Times New Roman"/>
          <w:b/>
          <w:sz w:val="24"/>
        </w:rPr>
        <w:t>smens duomenų lap</w:t>
      </w:r>
      <w:r w:rsidR="00AF6CA3">
        <w:rPr>
          <w:rFonts w:ascii="Times New Roman" w:hAnsi="Times New Roman" w:cs="Times New Roman"/>
          <w:b/>
          <w:sz w:val="24"/>
        </w:rPr>
        <w:t>o</w:t>
      </w:r>
      <w:r w:rsidR="00AF6CA3" w:rsidRPr="00AF6CA3">
        <w:rPr>
          <w:rFonts w:ascii="Times New Roman" w:hAnsi="Times New Roman" w:cs="Times New Roman"/>
          <w:b/>
          <w:sz w:val="24"/>
        </w:rPr>
        <w:t xml:space="preserve"> su visais šiame lape esančiais įrašais</w:t>
      </w:r>
      <w:r w:rsidR="003B595E">
        <w:rPr>
          <w:rFonts w:ascii="Times New Roman" w:hAnsi="Times New Roman" w:cs="Times New Roman"/>
          <w:b/>
          <w:sz w:val="24"/>
        </w:rPr>
        <w:t xml:space="preserve"> ir </w:t>
      </w:r>
      <w:r w:rsidR="003B595E" w:rsidRPr="003B595E">
        <w:rPr>
          <w:rFonts w:ascii="Times New Roman" w:hAnsi="Times New Roman" w:cs="Times New Roman"/>
          <w:b/>
          <w:sz w:val="24"/>
        </w:rPr>
        <w:t>asmens nuotrauka</w:t>
      </w:r>
      <w:r w:rsidR="00AF6CA3">
        <w:rPr>
          <w:rFonts w:ascii="Times New Roman" w:hAnsi="Times New Roman" w:cs="Times New Roman"/>
          <w:b/>
          <w:sz w:val="24"/>
        </w:rPr>
        <w:t xml:space="preserve"> </w:t>
      </w:r>
      <w:r w:rsidRPr="008C6649">
        <w:rPr>
          <w:rFonts w:ascii="Times New Roman" w:hAnsi="Times New Roman" w:cs="Times New Roman"/>
          <w:b/>
          <w:sz w:val="24"/>
        </w:rPr>
        <w:t>kopija.</w:t>
      </w:r>
      <w:r w:rsidRPr="008C6649">
        <w:rPr>
          <w:rFonts w:ascii="Times New Roman" w:hAnsi="Times New Roman" w:cs="Times New Roman"/>
          <w:sz w:val="24"/>
        </w:rPr>
        <w:t xml:space="preserve"> </w:t>
      </w:r>
    </w:p>
    <w:p w14:paraId="143BF724" w14:textId="4CE1E74E" w:rsidR="00A0178C" w:rsidRPr="008C6649" w:rsidRDefault="00A0178C">
      <w:pPr>
        <w:widowControl/>
        <w:tabs>
          <w:tab w:val="left" w:pos="595"/>
        </w:tabs>
        <w:jc w:val="both"/>
        <w:rPr>
          <w:rFonts w:ascii="Times New Roman" w:hAnsi="Times New Roman" w:cs="Times New Roman"/>
          <w:b/>
          <w:sz w:val="24"/>
        </w:rPr>
      </w:pPr>
      <w:r w:rsidRPr="008C6649">
        <w:rPr>
          <w:rFonts w:ascii="Times New Roman" w:hAnsi="Times New Roman" w:cs="Times New Roman"/>
          <w:b/>
          <w:sz w:val="24"/>
        </w:rPr>
        <w:t xml:space="preserve">Esant pagrįstų abejonių dėl prašymą pateikusio duomenų subjekto tapatybės, </w:t>
      </w:r>
      <w:r w:rsidR="008C6649">
        <w:rPr>
          <w:rFonts w:ascii="Times New Roman" w:hAnsi="Times New Roman" w:cs="Times New Roman"/>
          <w:b/>
          <w:sz w:val="24"/>
        </w:rPr>
        <w:t xml:space="preserve">turint tikslą patvirtinti jo </w:t>
      </w:r>
      <w:r w:rsidRPr="008C6649">
        <w:rPr>
          <w:rFonts w:ascii="Times New Roman" w:hAnsi="Times New Roman" w:cs="Times New Roman"/>
          <w:b/>
          <w:sz w:val="24"/>
        </w:rPr>
        <w:t>tapatyb</w:t>
      </w:r>
      <w:r w:rsidR="008C6649">
        <w:rPr>
          <w:rFonts w:ascii="Times New Roman" w:hAnsi="Times New Roman" w:cs="Times New Roman"/>
          <w:b/>
          <w:sz w:val="24"/>
        </w:rPr>
        <w:t>ę,</w:t>
      </w:r>
      <w:r w:rsidRPr="008C6649">
        <w:rPr>
          <w:rFonts w:ascii="Times New Roman" w:hAnsi="Times New Roman" w:cs="Times New Roman"/>
          <w:b/>
          <w:sz w:val="24"/>
        </w:rPr>
        <w:t xml:space="preserve"> duomenų subjekto gali būti prašoma paštu arba elektroninių ryšių priemonėmis pateikti </w:t>
      </w:r>
      <w:r w:rsidR="00B32F46">
        <w:rPr>
          <w:rFonts w:ascii="Times New Roman" w:hAnsi="Times New Roman" w:cs="Times New Roman"/>
          <w:b/>
          <w:sz w:val="24"/>
        </w:rPr>
        <w:t xml:space="preserve">ne anksčiau kaip prieš </w:t>
      </w:r>
      <w:r w:rsidR="00B32F46" w:rsidRPr="00B32F46">
        <w:rPr>
          <w:rFonts w:ascii="Times New Roman" w:hAnsi="Times New Roman" w:cs="Times New Roman"/>
          <w:b/>
          <w:sz w:val="24"/>
        </w:rPr>
        <w:t>šešis mėnesius iki pateikimo</w:t>
      </w:r>
      <w:r w:rsidR="00B32F46">
        <w:rPr>
          <w:rFonts w:ascii="Times New Roman" w:hAnsi="Times New Roman" w:cs="Times New Roman"/>
          <w:b/>
          <w:sz w:val="24"/>
        </w:rPr>
        <w:t xml:space="preserve"> darytą </w:t>
      </w:r>
      <w:r w:rsidRPr="008C6649">
        <w:rPr>
          <w:rFonts w:ascii="Times New Roman" w:hAnsi="Times New Roman" w:cs="Times New Roman"/>
          <w:b/>
          <w:sz w:val="24"/>
        </w:rPr>
        <w:t>nuotrauką, kurioje būtų užfiksuoti ir aiškiai matomi duomenų subjekto veido atvaizdas kartu su duomenų subjekto galiojančio paso ar jį atitinkančio kelionės dokumento asmens duomenų lapu su visais šiame lape esančiais įrašais ir asmens nuotrauka.</w:t>
      </w:r>
      <w:r w:rsidRPr="00A864D1">
        <w:rPr>
          <w:rFonts w:ascii="Times New Roman" w:hAnsi="Times New Roman" w:cs="Times New Roman"/>
          <w:sz w:val="24"/>
        </w:rPr>
        <w:t>“</w:t>
      </w:r>
    </w:p>
    <w:p w14:paraId="5B84CE88" w14:textId="004E7A4F" w:rsidR="00A0178C"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6</w:t>
      </w:r>
      <w:r w:rsidR="00145AD4" w:rsidRPr="008C6649">
        <w:rPr>
          <w:rFonts w:ascii="Times New Roman" w:hAnsi="Times New Roman" w:cs="Times New Roman"/>
          <w:sz w:val="24"/>
        </w:rPr>
        <w:t>. Pakeisti 21 punktą ir jį išdėstyti taip:</w:t>
      </w:r>
    </w:p>
    <w:p w14:paraId="10F428ED" w14:textId="50A4F322" w:rsidR="00145AD4" w:rsidRPr="008C6649" w:rsidRDefault="00145AD4">
      <w:pPr>
        <w:widowControl/>
        <w:tabs>
          <w:tab w:val="left" w:pos="595"/>
        </w:tabs>
        <w:jc w:val="both"/>
        <w:rPr>
          <w:rFonts w:ascii="Times New Roman" w:hAnsi="Times New Roman" w:cs="Times New Roman"/>
          <w:b/>
          <w:sz w:val="24"/>
        </w:rPr>
      </w:pPr>
      <w:r w:rsidRPr="008C6649">
        <w:rPr>
          <w:rFonts w:ascii="Times New Roman" w:hAnsi="Times New Roman" w:cs="Times New Roman"/>
          <w:sz w:val="24"/>
        </w:rPr>
        <w:t xml:space="preserve">„21. </w:t>
      </w:r>
      <w:r w:rsidRPr="00E241F0">
        <w:rPr>
          <w:rFonts w:ascii="Times New Roman" w:hAnsi="Times New Roman" w:cs="Times New Roman"/>
          <w:strike/>
          <w:sz w:val="24"/>
        </w:rPr>
        <w:t>Jeigu duomenų</w:t>
      </w:r>
      <w:r w:rsidRPr="008C6649">
        <w:rPr>
          <w:rFonts w:ascii="Times New Roman" w:hAnsi="Times New Roman" w:cs="Times New Roman"/>
          <w:sz w:val="24"/>
        </w:rPr>
        <w:t xml:space="preserve"> </w:t>
      </w:r>
      <w:proofErr w:type="spellStart"/>
      <w:r w:rsidR="00E241F0" w:rsidRPr="00E241F0">
        <w:rPr>
          <w:rFonts w:ascii="Times New Roman" w:hAnsi="Times New Roman" w:cs="Times New Roman"/>
          <w:b/>
          <w:sz w:val="24"/>
        </w:rPr>
        <w:t>Duomenų</w:t>
      </w:r>
      <w:proofErr w:type="spellEnd"/>
      <w:r w:rsidR="00E241F0">
        <w:rPr>
          <w:rFonts w:ascii="Times New Roman" w:hAnsi="Times New Roman" w:cs="Times New Roman"/>
          <w:sz w:val="24"/>
        </w:rPr>
        <w:t xml:space="preserve"> </w:t>
      </w:r>
      <w:r w:rsidRPr="008C6649">
        <w:rPr>
          <w:rFonts w:ascii="Times New Roman" w:hAnsi="Times New Roman" w:cs="Times New Roman"/>
          <w:sz w:val="24"/>
        </w:rPr>
        <w:t>subjektas</w:t>
      </w:r>
      <w:r w:rsidRPr="005F2131">
        <w:rPr>
          <w:rFonts w:ascii="Times New Roman" w:hAnsi="Times New Roman" w:cs="Times New Roman"/>
          <w:strike/>
          <w:sz w:val="24"/>
        </w:rPr>
        <w:t xml:space="preserve">, </w:t>
      </w:r>
      <w:r w:rsidRPr="00E241F0">
        <w:rPr>
          <w:rFonts w:ascii="Times New Roman" w:hAnsi="Times New Roman" w:cs="Times New Roman"/>
          <w:strike/>
          <w:sz w:val="24"/>
        </w:rPr>
        <w:t>susipažinęs su savo asmens duomenimis, nustato, kad jo asmens duomenys neteisingi, neišsamūs, netikslūs ar tvarkomi neteisėtai,</w:t>
      </w:r>
      <w:r w:rsidRPr="008C6649">
        <w:rPr>
          <w:rFonts w:ascii="Times New Roman" w:hAnsi="Times New Roman" w:cs="Times New Roman"/>
          <w:strike/>
          <w:sz w:val="24"/>
        </w:rPr>
        <w:t xml:space="preserve"> ir raštu ar elektroniniu būdu kreipiasi į N.VIS valdytoją, N.VIS valdytojas privalo nedelsdamas užtikrinti asmens duomenų patikrinimą, neteisingų, netikslių duomenų ištaisymą, neišsamių asmens duomenų papildymą, neteisėtai tvarkomų duomenų sunaikinimą UR nuostatų ir VIS reglamento 38 straipsnio nustatyta tvarka</w:t>
      </w:r>
      <w:r w:rsidRPr="008C6649">
        <w:rPr>
          <w:rFonts w:ascii="Times New Roman" w:hAnsi="Times New Roman" w:cs="Times New Roman"/>
          <w:b/>
          <w:sz w:val="24"/>
        </w:rPr>
        <w:t xml:space="preserve"> turi teisę rašytiniu prašymu, kurio rekomenduojama forma pateikiama N.VIS valdytojo interneto svetainėje,</w:t>
      </w:r>
      <w:r w:rsidRPr="008C6649">
        <w:rPr>
          <w:rFonts w:ascii="Times New Roman" w:eastAsia="Calibri" w:hAnsi="Times New Roman" w:cs="Times New Roman"/>
          <w:sz w:val="24"/>
          <w:lang w:eastAsia="en-US"/>
        </w:rPr>
        <w:t xml:space="preserve"> </w:t>
      </w:r>
      <w:r w:rsidRPr="008C6649">
        <w:rPr>
          <w:rFonts w:ascii="Times New Roman" w:hAnsi="Times New Roman" w:cs="Times New Roman"/>
          <w:b/>
          <w:sz w:val="24"/>
        </w:rPr>
        <w:t>pateiktu asmeniškai, paštu ar elektroninių ryšių priemonėmis, kreiptis į N.VIS valdytoją</w:t>
      </w:r>
      <w:r w:rsidR="00E241F0">
        <w:rPr>
          <w:rFonts w:ascii="Times New Roman" w:hAnsi="Times New Roman" w:cs="Times New Roman"/>
          <w:b/>
          <w:sz w:val="24"/>
        </w:rPr>
        <w:t xml:space="preserve">, kad </w:t>
      </w:r>
      <w:r w:rsidR="00E241F0" w:rsidRPr="00E241F0">
        <w:rPr>
          <w:rFonts w:ascii="Times New Roman" w:hAnsi="Times New Roman" w:cs="Times New Roman"/>
          <w:b/>
          <w:sz w:val="24"/>
        </w:rPr>
        <w:t xml:space="preserve">netikslūs su juo susiję duomenys būtų pataisyti </w:t>
      </w:r>
      <w:r w:rsidR="00A2591C" w:rsidRPr="00A2591C">
        <w:rPr>
          <w:rFonts w:ascii="Times New Roman" w:hAnsi="Times New Roman" w:cs="Times New Roman"/>
          <w:b/>
          <w:sz w:val="24"/>
        </w:rPr>
        <w:t>ar neišsamūs duomenys papildyti</w:t>
      </w:r>
      <w:r w:rsidR="00A2591C">
        <w:rPr>
          <w:rFonts w:ascii="Times New Roman" w:hAnsi="Times New Roman" w:cs="Times New Roman"/>
          <w:b/>
          <w:sz w:val="24"/>
        </w:rPr>
        <w:t xml:space="preserve"> </w:t>
      </w:r>
      <w:r w:rsidR="00E241F0">
        <w:rPr>
          <w:rFonts w:ascii="Times New Roman" w:hAnsi="Times New Roman" w:cs="Times New Roman"/>
          <w:b/>
          <w:sz w:val="24"/>
        </w:rPr>
        <w:t xml:space="preserve">arba </w:t>
      </w:r>
      <w:r w:rsidR="00E241F0" w:rsidRPr="00E241F0">
        <w:rPr>
          <w:rFonts w:ascii="Times New Roman" w:hAnsi="Times New Roman" w:cs="Times New Roman"/>
          <w:b/>
          <w:sz w:val="24"/>
        </w:rPr>
        <w:t xml:space="preserve">kad neteisėtai </w:t>
      </w:r>
      <w:r w:rsidR="00E241F0">
        <w:rPr>
          <w:rFonts w:ascii="Times New Roman" w:hAnsi="Times New Roman" w:cs="Times New Roman"/>
          <w:b/>
          <w:sz w:val="24"/>
        </w:rPr>
        <w:t>tvarkomi</w:t>
      </w:r>
      <w:r w:rsidR="00E241F0" w:rsidRPr="00E241F0">
        <w:rPr>
          <w:rFonts w:ascii="Times New Roman" w:hAnsi="Times New Roman" w:cs="Times New Roman"/>
          <w:b/>
          <w:sz w:val="24"/>
        </w:rPr>
        <w:t xml:space="preserve"> duomenys būtų panaikinti</w:t>
      </w:r>
      <w:r w:rsidR="00E241F0">
        <w:rPr>
          <w:rFonts w:ascii="Times New Roman" w:hAnsi="Times New Roman" w:cs="Times New Roman"/>
          <w:b/>
          <w:sz w:val="24"/>
        </w:rPr>
        <w:t xml:space="preserve"> ar būtų apribotas jų tvarkymas</w:t>
      </w:r>
      <w:r w:rsidRPr="008C6649">
        <w:rPr>
          <w:rFonts w:ascii="Times New Roman" w:hAnsi="Times New Roman" w:cs="Times New Roman"/>
          <w:b/>
          <w:sz w:val="24"/>
        </w:rPr>
        <w:t>. Šiame punkte nurodytiems prašymams taikomi šių nuostatų 20 punkto reikalavimai dėl prašymo pateikimo tvarkos bei tapatybės patvirtinimo</w:t>
      </w:r>
      <w:r w:rsidRPr="008C6649">
        <w:rPr>
          <w:rFonts w:ascii="Times New Roman" w:hAnsi="Times New Roman" w:cs="Times New Roman"/>
          <w:sz w:val="24"/>
        </w:rPr>
        <w:t>.</w:t>
      </w:r>
      <w:r w:rsidRPr="008C6649">
        <w:rPr>
          <w:rFonts w:ascii="Times New Roman" w:eastAsia="Calibri" w:hAnsi="Times New Roman" w:cs="Times New Roman"/>
          <w:sz w:val="24"/>
          <w:lang w:eastAsia="en-US"/>
        </w:rPr>
        <w:t xml:space="preserve"> </w:t>
      </w:r>
      <w:r w:rsidR="005F2131" w:rsidRPr="005F2131">
        <w:rPr>
          <w:rFonts w:ascii="Times New Roman" w:hAnsi="Times New Roman" w:cs="Times New Roman"/>
          <w:b/>
          <w:sz w:val="24"/>
        </w:rPr>
        <w:t xml:space="preserve">N.VIS valdytojui pateiktas duomenų subjekto prašymas </w:t>
      </w:r>
      <w:r w:rsidR="009C096A">
        <w:rPr>
          <w:rFonts w:ascii="Times New Roman" w:hAnsi="Times New Roman" w:cs="Times New Roman"/>
          <w:b/>
          <w:sz w:val="24"/>
        </w:rPr>
        <w:t>ir kartu su juo pateikti dokum</w:t>
      </w:r>
      <w:r w:rsidR="00CF20E7">
        <w:rPr>
          <w:rFonts w:ascii="Times New Roman" w:hAnsi="Times New Roman" w:cs="Times New Roman"/>
          <w:b/>
          <w:sz w:val="24"/>
        </w:rPr>
        <w:t>en</w:t>
      </w:r>
      <w:r w:rsidR="009C096A">
        <w:rPr>
          <w:rFonts w:ascii="Times New Roman" w:hAnsi="Times New Roman" w:cs="Times New Roman"/>
          <w:b/>
          <w:sz w:val="24"/>
        </w:rPr>
        <w:t xml:space="preserve">tai </w:t>
      </w:r>
      <w:r w:rsidR="00A2591C">
        <w:rPr>
          <w:rFonts w:ascii="Times New Roman" w:hAnsi="Times New Roman" w:cs="Times New Roman"/>
          <w:b/>
          <w:sz w:val="24"/>
        </w:rPr>
        <w:t>perduodam</w:t>
      </w:r>
      <w:r w:rsidR="009C096A">
        <w:rPr>
          <w:rFonts w:ascii="Times New Roman" w:hAnsi="Times New Roman" w:cs="Times New Roman"/>
          <w:b/>
          <w:sz w:val="24"/>
        </w:rPr>
        <w:t>i</w:t>
      </w:r>
      <w:r w:rsidR="00A2591C">
        <w:rPr>
          <w:rFonts w:ascii="Times New Roman" w:hAnsi="Times New Roman" w:cs="Times New Roman"/>
          <w:b/>
          <w:sz w:val="24"/>
        </w:rPr>
        <w:t xml:space="preserve"> </w:t>
      </w:r>
      <w:r w:rsidR="005F2131" w:rsidRPr="005F2131">
        <w:rPr>
          <w:rFonts w:ascii="Times New Roman" w:hAnsi="Times New Roman" w:cs="Times New Roman"/>
          <w:b/>
          <w:sz w:val="24"/>
        </w:rPr>
        <w:t xml:space="preserve">N.VIS tvarkytojui, kuris  </w:t>
      </w:r>
      <w:r w:rsidR="00A2591C">
        <w:rPr>
          <w:rFonts w:ascii="Times New Roman" w:hAnsi="Times New Roman" w:cs="Times New Roman"/>
          <w:b/>
          <w:sz w:val="24"/>
        </w:rPr>
        <w:t>j</w:t>
      </w:r>
      <w:r w:rsidR="009C096A">
        <w:rPr>
          <w:rFonts w:ascii="Times New Roman" w:hAnsi="Times New Roman" w:cs="Times New Roman"/>
          <w:b/>
          <w:sz w:val="24"/>
        </w:rPr>
        <w:t>uos</w:t>
      </w:r>
      <w:r w:rsidR="00A2591C">
        <w:rPr>
          <w:rFonts w:ascii="Times New Roman" w:hAnsi="Times New Roman" w:cs="Times New Roman"/>
          <w:b/>
          <w:sz w:val="24"/>
        </w:rPr>
        <w:t xml:space="preserve"> perduoda </w:t>
      </w:r>
      <w:r w:rsidR="005F2131" w:rsidRPr="005F2131">
        <w:rPr>
          <w:rFonts w:ascii="Times New Roman" w:hAnsi="Times New Roman" w:cs="Times New Roman"/>
          <w:b/>
          <w:sz w:val="24"/>
        </w:rPr>
        <w:t xml:space="preserve">UR tvarkytojui, registravusiam duomenų subjekto duomenis UR. UR tvarkytojas, registravęs duomenų subjekto duomenis UR, privalo patikrinti asmens duomenis arba jų tvarkymo teisėtumą ir </w:t>
      </w:r>
      <w:r w:rsidR="009864FA">
        <w:rPr>
          <w:rFonts w:ascii="Times New Roman" w:hAnsi="Times New Roman" w:cs="Times New Roman"/>
          <w:b/>
          <w:sz w:val="24"/>
        </w:rPr>
        <w:t>prireikus</w:t>
      </w:r>
      <w:r w:rsidR="005F2131" w:rsidRPr="005F2131">
        <w:rPr>
          <w:rFonts w:ascii="Times New Roman" w:hAnsi="Times New Roman" w:cs="Times New Roman"/>
          <w:b/>
          <w:sz w:val="24"/>
        </w:rPr>
        <w:t xml:space="preserve"> nedelsdamas ištaisyti netikslius ar papildyti neišsamius asmens duomenis arba sunaikinti neteisėtai tvarkomus asmens duomenis ir (arba) apriboti tokių asmens duomenų tvarkymo veiksmus, išskyrus saugojimą.</w:t>
      </w:r>
    </w:p>
    <w:p w14:paraId="01D2C6B2" w14:textId="2386BC25" w:rsidR="00145AD4" w:rsidRPr="008C6649" w:rsidRDefault="00145AD4">
      <w:pPr>
        <w:widowControl/>
        <w:tabs>
          <w:tab w:val="left" w:pos="595"/>
        </w:tabs>
        <w:jc w:val="both"/>
        <w:rPr>
          <w:rFonts w:ascii="Times New Roman" w:hAnsi="Times New Roman" w:cs="Times New Roman"/>
          <w:sz w:val="24"/>
        </w:rPr>
      </w:pPr>
      <w:r w:rsidRPr="008C6649">
        <w:rPr>
          <w:rFonts w:ascii="Times New Roman" w:hAnsi="Times New Roman" w:cs="Times New Roman"/>
          <w:sz w:val="24"/>
        </w:rPr>
        <w:lastRenderedPageBreak/>
        <w:t xml:space="preserve">Jeigu duomenis apie duomenų subjektą į C.VIS yra perdavusi kita ES valstybė narė, duomenų subjekto teisę reikalauti ištaisyti, </w:t>
      </w:r>
      <w:r w:rsidR="00A2591C" w:rsidRPr="00A2591C">
        <w:rPr>
          <w:rFonts w:ascii="Times New Roman" w:hAnsi="Times New Roman" w:cs="Times New Roman"/>
          <w:b/>
          <w:sz w:val="24"/>
        </w:rPr>
        <w:t>papildyti arba</w:t>
      </w:r>
      <w:r w:rsidR="00A2591C" w:rsidRPr="00A2591C">
        <w:rPr>
          <w:rFonts w:ascii="Times New Roman" w:hAnsi="Times New Roman" w:cs="Times New Roman"/>
          <w:sz w:val="24"/>
        </w:rPr>
        <w:t xml:space="preserve"> </w:t>
      </w:r>
      <w:r w:rsidRPr="008C6649">
        <w:rPr>
          <w:rFonts w:ascii="Times New Roman" w:hAnsi="Times New Roman" w:cs="Times New Roman"/>
          <w:sz w:val="24"/>
        </w:rPr>
        <w:t>sunaikinti jo asmens duomenis ar sustabdyti jų tvarkymo veiksmus įgyvendina atsakinga kitos ES valstybės narės kompetentinga institucija VIS reglamento 38 straipsnio ir nacionalinių teisės aktų nustatyta tvarka. N.VIS valdytojas per 14 kalendorinių dienų nuo duomenų subjekto rašytinio prašymo gavimo persiunčia jį tos ES valstybės narės kompetentingai institucijai ir apie tai informuoja duomenų subjektą.“</w:t>
      </w:r>
    </w:p>
    <w:p w14:paraId="0E1D4FCB" w14:textId="19BED562" w:rsidR="00145AD4"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7</w:t>
      </w:r>
      <w:r w:rsidR="00145AD4" w:rsidRPr="008C6649">
        <w:rPr>
          <w:rFonts w:ascii="Times New Roman" w:hAnsi="Times New Roman" w:cs="Times New Roman"/>
          <w:sz w:val="24"/>
        </w:rPr>
        <w:t>. Pakeisti 22 punktą ir jį išdėstyti taip:</w:t>
      </w:r>
    </w:p>
    <w:p w14:paraId="158AC9E9" w14:textId="272775FF" w:rsidR="00145AD4" w:rsidRPr="008C6649" w:rsidRDefault="00145AD4">
      <w:pPr>
        <w:widowControl/>
        <w:tabs>
          <w:tab w:val="left" w:pos="595"/>
        </w:tabs>
        <w:jc w:val="both"/>
        <w:rPr>
          <w:rFonts w:ascii="Times New Roman" w:hAnsi="Times New Roman" w:cs="Times New Roman"/>
          <w:sz w:val="24"/>
        </w:rPr>
      </w:pPr>
      <w:r w:rsidRPr="008C6649">
        <w:rPr>
          <w:rFonts w:ascii="Times New Roman" w:hAnsi="Times New Roman" w:cs="Times New Roman"/>
          <w:sz w:val="24"/>
        </w:rPr>
        <w:t>„22. N.VIS valdytojas privalo nedelsdamas</w:t>
      </w:r>
      <w:r w:rsidR="00931271">
        <w:rPr>
          <w:rFonts w:ascii="Times New Roman" w:hAnsi="Times New Roman" w:cs="Times New Roman"/>
          <w:sz w:val="24"/>
        </w:rPr>
        <w:t xml:space="preserve">, </w:t>
      </w:r>
      <w:r w:rsidR="00931271" w:rsidRPr="0094153B">
        <w:rPr>
          <w:rFonts w:ascii="Times New Roman" w:hAnsi="Times New Roman" w:cs="Times New Roman"/>
          <w:b/>
          <w:sz w:val="24"/>
        </w:rPr>
        <w:t xml:space="preserve">tačiau bet kuriuo atveju ne vėliau kaip per </w:t>
      </w:r>
      <w:r w:rsidR="00931271" w:rsidRPr="00931271">
        <w:rPr>
          <w:rFonts w:ascii="Times New Roman" w:hAnsi="Times New Roman" w:cs="Times New Roman"/>
          <w:b/>
          <w:sz w:val="24"/>
        </w:rPr>
        <w:t>Reglamento (ES) 2016/679</w:t>
      </w:r>
      <w:r w:rsidR="00931271">
        <w:rPr>
          <w:rFonts w:ascii="Times New Roman" w:hAnsi="Times New Roman" w:cs="Times New Roman"/>
          <w:b/>
          <w:sz w:val="24"/>
        </w:rPr>
        <w:t xml:space="preserve"> 12 straipsnio 3 dalyje nustatytą terminą</w:t>
      </w:r>
      <w:r w:rsidR="00931271" w:rsidRPr="0094153B">
        <w:rPr>
          <w:rFonts w:ascii="Times New Roman" w:hAnsi="Times New Roman" w:cs="Times New Roman"/>
          <w:b/>
          <w:sz w:val="24"/>
        </w:rPr>
        <w:t>,</w:t>
      </w:r>
      <w:r w:rsidRPr="008C6649">
        <w:rPr>
          <w:rFonts w:ascii="Times New Roman" w:hAnsi="Times New Roman" w:cs="Times New Roman"/>
          <w:sz w:val="24"/>
        </w:rPr>
        <w:t xml:space="preserve"> raštu ar elektroniniu būdu informuoti duomenų subjektą ir C.VIS duomenų gavėjus, kuriems buvo perduoti neteisingi, netikslūs, neišsamūs duomenys, apie duomenų subjekto prašymu ištaisytus ar sunaikintus asmens duomenis, </w:t>
      </w:r>
      <w:r w:rsidRPr="008C6649">
        <w:rPr>
          <w:rFonts w:ascii="Times New Roman" w:hAnsi="Times New Roman" w:cs="Times New Roman"/>
          <w:strike/>
          <w:sz w:val="24"/>
        </w:rPr>
        <w:t>sustabdytus</w:t>
      </w:r>
      <w:r w:rsidRPr="008C6649">
        <w:rPr>
          <w:rFonts w:ascii="Times New Roman" w:hAnsi="Times New Roman" w:cs="Times New Roman"/>
          <w:sz w:val="24"/>
        </w:rPr>
        <w:t xml:space="preserve"> </w:t>
      </w:r>
      <w:r w:rsidRPr="00F8336B">
        <w:rPr>
          <w:rFonts w:ascii="Times New Roman" w:hAnsi="Times New Roman" w:cs="Times New Roman"/>
          <w:b/>
          <w:sz w:val="24"/>
        </w:rPr>
        <w:t>apribotus</w:t>
      </w:r>
      <w:r w:rsidR="0004371C">
        <w:rPr>
          <w:rFonts w:ascii="Times New Roman" w:hAnsi="Times New Roman" w:cs="Times New Roman"/>
          <w:b/>
          <w:sz w:val="24"/>
        </w:rPr>
        <w:t xml:space="preserve"> </w:t>
      </w:r>
      <w:r w:rsidRPr="0094153B">
        <w:rPr>
          <w:rFonts w:ascii="Times New Roman" w:hAnsi="Times New Roman" w:cs="Times New Roman"/>
          <w:sz w:val="24"/>
        </w:rPr>
        <w:t>asmens duomenų tvarkymo veiksmus</w:t>
      </w:r>
      <w:r w:rsidRPr="008C6649">
        <w:rPr>
          <w:rFonts w:ascii="Times New Roman" w:hAnsi="Times New Roman" w:cs="Times New Roman"/>
          <w:sz w:val="24"/>
        </w:rPr>
        <w:t>, išskyrus tuos atvejus, kai pateikti tokią informaciją būtų neįmanoma arba pernelyg sudėtinga.“</w:t>
      </w:r>
    </w:p>
    <w:p w14:paraId="0870ABBE" w14:textId="53BE7B1B" w:rsidR="00355855"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8</w:t>
      </w:r>
      <w:r w:rsidR="00145AD4" w:rsidRPr="008C6649">
        <w:rPr>
          <w:rFonts w:ascii="Times New Roman" w:hAnsi="Times New Roman" w:cs="Times New Roman"/>
          <w:sz w:val="24"/>
        </w:rPr>
        <w:t xml:space="preserve">. </w:t>
      </w:r>
      <w:r w:rsidR="00355855" w:rsidRPr="008C6649">
        <w:rPr>
          <w:rFonts w:ascii="Times New Roman" w:hAnsi="Times New Roman" w:cs="Times New Roman"/>
          <w:sz w:val="24"/>
        </w:rPr>
        <w:t>Pakeisti 23 punktą ir jį išdėstyti taip:</w:t>
      </w:r>
    </w:p>
    <w:p w14:paraId="65793F0F" w14:textId="6310410E" w:rsidR="00656FD8" w:rsidRPr="008C6649" w:rsidRDefault="00355855">
      <w:pPr>
        <w:widowControl/>
        <w:tabs>
          <w:tab w:val="left" w:pos="595"/>
        </w:tabs>
        <w:jc w:val="both"/>
        <w:rPr>
          <w:rFonts w:ascii="Times New Roman" w:hAnsi="Times New Roman" w:cs="Times New Roman"/>
          <w:sz w:val="24"/>
        </w:rPr>
      </w:pPr>
      <w:r w:rsidRPr="008C6649">
        <w:rPr>
          <w:rFonts w:ascii="Times New Roman" w:hAnsi="Times New Roman" w:cs="Times New Roman"/>
          <w:sz w:val="24"/>
        </w:rPr>
        <w:t>„</w:t>
      </w:r>
      <w:r w:rsidR="00305D84" w:rsidRPr="008C6649">
        <w:rPr>
          <w:rFonts w:ascii="Times New Roman" w:hAnsi="Times New Roman" w:cs="Times New Roman"/>
          <w:sz w:val="24"/>
        </w:rPr>
        <w:t xml:space="preserve">23. </w:t>
      </w:r>
      <w:r w:rsidR="007D1137" w:rsidRPr="008C6649">
        <w:rPr>
          <w:rFonts w:ascii="Times New Roman" w:hAnsi="Times New Roman" w:cs="Times New Roman"/>
          <w:sz w:val="24"/>
        </w:rPr>
        <w:t xml:space="preserve">N. VIS valdytojas neprivalo įgyvendinti </w:t>
      </w:r>
      <w:r w:rsidR="00D469B5" w:rsidRPr="00D469B5">
        <w:rPr>
          <w:rFonts w:ascii="Times New Roman" w:hAnsi="Times New Roman" w:cs="Times New Roman"/>
          <w:b/>
          <w:sz w:val="24"/>
        </w:rPr>
        <w:t xml:space="preserve">Reglamento (ES) III skyriuje </w:t>
      </w:r>
      <w:r w:rsidR="009333D7" w:rsidRPr="009333D7">
        <w:rPr>
          <w:rFonts w:ascii="Times New Roman" w:hAnsi="Times New Roman" w:cs="Times New Roman"/>
          <w:b/>
          <w:sz w:val="24"/>
        </w:rPr>
        <w:t>nustatyt</w:t>
      </w:r>
      <w:r w:rsidR="009333D7">
        <w:rPr>
          <w:rFonts w:ascii="Times New Roman" w:hAnsi="Times New Roman" w:cs="Times New Roman"/>
          <w:b/>
          <w:sz w:val="24"/>
        </w:rPr>
        <w:t>ų</w:t>
      </w:r>
      <w:r w:rsidR="009333D7" w:rsidRPr="009333D7">
        <w:rPr>
          <w:rFonts w:ascii="Times New Roman" w:hAnsi="Times New Roman" w:cs="Times New Roman"/>
          <w:b/>
          <w:sz w:val="24"/>
        </w:rPr>
        <w:t xml:space="preserve"> </w:t>
      </w:r>
      <w:r w:rsidR="007D1137" w:rsidRPr="008C6649">
        <w:rPr>
          <w:rFonts w:ascii="Times New Roman" w:hAnsi="Times New Roman" w:cs="Times New Roman"/>
          <w:sz w:val="24"/>
        </w:rPr>
        <w:t xml:space="preserve">duomenų subjekto teisių </w:t>
      </w:r>
      <w:r w:rsidR="007D1137" w:rsidRPr="008C6649">
        <w:rPr>
          <w:rFonts w:ascii="Times New Roman" w:hAnsi="Times New Roman" w:cs="Times New Roman"/>
          <w:strike/>
          <w:sz w:val="24"/>
        </w:rPr>
        <w:t>Lietuvos Respublikos asmens duomenų teisinės apsaugos įstatymo 23 straipsnio 2 dalyje</w:t>
      </w:r>
      <w:r w:rsidR="009864FA" w:rsidRPr="00A470EC">
        <w:rPr>
          <w:rFonts w:ascii="Times New Roman" w:hAnsi="Times New Roman" w:cs="Times New Roman"/>
          <w:sz w:val="24"/>
        </w:rPr>
        <w:t xml:space="preserve"> </w:t>
      </w:r>
      <w:r w:rsidR="00427377" w:rsidRPr="008C6649">
        <w:rPr>
          <w:rFonts w:ascii="Times New Roman" w:hAnsi="Times New Roman" w:cs="Times New Roman"/>
          <w:b/>
          <w:sz w:val="24"/>
        </w:rPr>
        <w:t>Reglamento (ES) 2016/679</w:t>
      </w:r>
      <w:r w:rsidRPr="008C6649">
        <w:rPr>
          <w:rFonts w:ascii="Times New Roman" w:hAnsi="Times New Roman" w:cs="Times New Roman"/>
          <w:b/>
          <w:sz w:val="24"/>
        </w:rPr>
        <w:t xml:space="preserve"> </w:t>
      </w:r>
      <w:r w:rsidR="001A126E">
        <w:rPr>
          <w:rFonts w:ascii="Times New Roman" w:hAnsi="Times New Roman" w:cs="Times New Roman"/>
          <w:b/>
          <w:sz w:val="24"/>
        </w:rPr>
        <w:t>23 straipsn</w:t>
      </w:r>
      <w:r w:rsidR="00941425">
        <w:rPr>
          <w:rFonts w:ascii="Times New Roman" w:hAnsi="Times New Roman" w:cs="Times New Roman"/>
          <w:b/>
          <w:sz w:val="24"/>
        </w:rPr>
        <w:t>yje</w:t>
      </w:r>
      <w:r w:rsidR="00B0378E">
        <w:rPr>
          <w:rFonts w:ascii="Times New Roman" w:hAnsi="Times New Roman" w:cs="Times New Roman"/>
          <w:b/>
          <w:sz w:val="24"/>
        </w:rPr>
        <w:t xml:space="preserve"> </w:t>
      </w:r>
      <w:r w:rsidR="007D1137" w:rsidRPr="008C6649">
        <w:rPr>
          <w:rFonts w:ascii="Times New Roman" w:hAnsi="Times New Roman" w:cs="Times New Roman"/>
          <w:sz w:val="24"/>
        </w:rPr>
        <w:t>nustatytais atvejais</w:t>
      </w:r>
      <w:r w:rsidR="00CF20E7" w:rsidRPr="00CF20E7">
        <w:t xml:space="preserve"> </w:t>
      </w:r>
      <w:r w:rsidR="00CF20E7" w:rsidRPr="00CF20E7">
        <w:rPr>
          <w:rFonts w:ascii="Times New Roman" w:hAnsi="Times New Roman" w:cs="Times New Roman"/>
          <w:b/>
          <w:sz w:val="24"/>
        </w:rPr>
        <w:t>šio straipsnio 1 dalyje nurodytais tikslais</w:t>
      </w:r>
      <w:r w:rsidR="009C096A">
        <w:rPr>
          <w:rFonts w:ascii="Times New Roman" w:hAnsi="Times New Roman" w:cs="Times New Roman"/>
          <w:sz w:val="24"/>
        </w:rPr>
        <w:t>.</w:t>
      </w:r>
      <w:r w:rsidR="00CF20E7">
        <w:rPr>
          <w:rFonts w:ascii="Times New Roman" w:hAnsi="Times New Roman" w:cs="Times New Roman"/>
          <w:sz w:val="24"/>
        </w:rPr>
        <w:t>“</w:t>
      </w:r>
      <w:r w:rsidR="001A126E">
        <w:rPr>
          <w:rFonts w:ascii="Times New Roman" w:hAnsi="Times New Roman" w:cs="Times New Roman"/>
          <w:sz w:val="24"/>
        </w:rPr>
        <w:t xml:space="preserve"> </w:t>
      </w:r>
    </w:p>
    <w:p w14:paraId="777514A3" w14:textId="4D859D7D" w:rsidR="00AE24DC"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9</w:t>
      </w:r>
      <w:r w:rsidR="00AE24DC" w:rsidRPr="008C6649">
        <w:rPr>
          <w:rFonts w:ascii="Times New Roman" w:hAnsi="Times New Roman" w:cs="Times New Roman"/>
          <w:sz w:val="24"/>
        </w:rPr>
        <w:t>. Pakeisti 24 punktą ir jį išdėstyti taip:</w:t>
      </w:r>
    </w:p>
    <w:p w14:paraId="61A5AA86" w14:textId="019CB0E6" w:rsidR="00656FD8" w:rsidRPr="008C6649" w:rsidRDefault="00AE24DC">
      <w:pPr>
        <w:widowControl/>
        <w:tabs>
          <w:tab w:val="left" w:pos="595"/>
        </w:tabs>
        <w:jc w:val="both"/>
        <w:rPr>
          <w:rFonts w:ascii="Times New Roman" w:hAnsi="Times New Roman" w:cs="Times New Roman"/>
          <w:b/>
          <w:sz w:val="24"/>
        </w:rPr>
      </w:pPr>
      <w:r w:rsidRPr="008C6649">
        <w:rPr>
          <w:rFonts w:ascii="Times New Roman" w:hAnsi="Times New Roman" w:cs="Times New Roman"/>
          <w:sz w:val="24"/>
        </w:rPr>
        <w:t>„</w:t>
      </w:r>
      <w:r w:rsidR="00305D84" w:rsidRPr="008C6649">
        <w:rPr>
          <w:rFonts w:ascii="Times New Roman" w:hAnsi="Times New Roman" w:cs="Times New Roman"/>
          <w:sz w:val="24"/>
        </w:rPr>
        <w:t>24. N.VIS</w:t>
      </w:r>
      <w:r w:rsidR="00656FD8" w:rsidRPr="008C6649">
        <w:rPr>
          <w:rFonts w:ascii="Times New Roman" w:hAnsi="Times New Roman" w:cs="Times New Roman"/>
          <w:sz w:val="24"/>
        </w:rPr>
        <w:t xml:space="preserve"> valdytojo atsisakymas vykdyti duomenų subjekto prašymą turi būti pagrįstas. Atsisakymą vykdyti duomenų subjekto prašymą </w:t>
      </w:r>
      <w:r w:rsidR="00305D84" w:rsidRPr="008C6649">
        <w:rPr>
          <w:rFonts w:ascii="Times New Roman" w:hAnsi="Times New Roman" w:cs="Times New Roman"/>
          <w:sz w:val="24"/>
        </w:rPr>
        <w:t>N.VIS</w:t>
      </w:r>
      <w:r w:rsidR="00656FD8" w:rsidRPr="008C6649">
        <w:rPr>
          <w:rFonts w:ascii="Times New Roman" w:hAnsi="Times New Roman" w:cs="Times New Roman"/>
          <w:sz w:val="24"/>
        </w:rPr>
        <w:t xml:space="preserve"> valdytojas turi pateikti duomenų subjektui raštu ar elektroniniu būdu ne vėliau kaip per </w:t>
      </w:r>
      <w:r w:rsidR="00656FD8" w:rsidRPr="00F8336B">
        <w:rPr>
          <w:rFonts w:ascii="Times New Roman" w:hAnsi="Times New Roman" w:cs="Times New Roman"/>
          <w:strike/>
          <w:sz w:val="24"/>
        </w:rPr>
        <w:t>30 kalendorinių dienų</w:t>
      </w:r>
      <w:r w:rsidR="00656FD8" w:rsidRPr="008C6649">
        <w:rPr>
          <w:rFonts w:ascii="Times New Roman" w:hAnsi="Times New Roman" w:cs="Times New Roman"/>
          <w:sz w:val="24"/>
        </w:rPr>
        <w:t xml:space="preserve"> </w:t>
      </w:r>
      <w:r w:rsidR="00F8336B" w:rsidRPr="00F8336B">
        <w:rPr>
          <w:rFonts w:ascii="Times New Roman" w:hAnsi="Times New Roman" w:cs="Times New Roman"/>
          <w:b/>
          <w:sz w:val="24"/>
        </w:rPr>
        <w:t>vieną mėnesį</w:t>
      </w:r>
      <w:r w:rsidR="00F8336B">
        <w:rPr>
          <w:rFonts w:ascii="Times New Roman" w:hAnsi="Times New Roman" w:cs="Times New Roman"/>
          <w:sz w:val="24"/>
        </w:rPr>
        <w:t xml:space="preserve"> </w:t>
      </w:r>
      <w:r w:rsidR="00656FD8" w:rsidRPr="008C6649">
        <w:rPr>
          <w:rFonts w:ascii="Times New Roman" w:hAnsi="Times New Roman" w:cs="Times New Roman"/>
          <w:sz w:val="24"/>
        </w:rPr>
        <w:t>nuo duomenų subjekto kreipimosi.</w:t>
      </w:r>
      <w:r w:rsidR="00427E50" w:rsidRPr="008C6649">
        <w:rPr>
          <w:rFonts w:ascii="Times New Roman" w:hAnsi="Times New Roman" w:cs="Times New Roman"/>
          <w:sz w:val="24"/>
        </w:rPr>
        <w:t xml:space="preserve"> </w:t>
      </w:r>
      <w:r w:rsidR="00427377" w:rsidRPr="008C6649">
        <w:rPr>
          <w:rFonts w:ascii="Times New Roman" w:hAnsi="Times New Roman" w:cs="Times New Roman"/>
          <w:b/>
          <w:sz w:val="24"/>
        </w:rPr>
        <w:t xml:space="preserve">Visuose atsakymuose į duomenų subjektų prašymus, teikiamus pagal šiuos nuostatus, kai yra atsisakoma duomenų subjektui leisti susipažinti su savo asmens duomenimis, tvarkomais C.VIS, </w:t>
      </w:r>
      <w:r w:rsidR="00427377" w:rsidRPr="008C6649">
        <w:rPr>
          <w:rFonts w:ascii="Times New Roman" w:hAnsi="Times New Roman" w:cs="Times New Roman"/>
          <w:b/>
          <w:bCs/>
          <w:sz w:val="24"/>
        </w:rPr>
        <w:t>ištaisyti ar ištrinti duomenis</w:t>
      </w:r>
      <w:r w:rsidR="00427377" w:rsidRPr="00625449">
        <w:rPr>
          <w:rFonts w:ascii="Times New Roman" w:hAnsi="Times New Roman" w:cs="Times New Roman"/>
          <w:b/>
          <w:bCs/>
          <w:sz w:val="24"/>
        </w:rPr>
        <w:t xml:space="preserve"> arba</w:t>
      </w:r>
      <w:r w:rsidR="00427377" w:rsidRPr="00625449">
        <w:rPr>
          <w:rFonts w:ascii="Times New Roman" w:hAnsi="Times New Roman" w:cs="Times New Roman"/>
          <w:b/>
          <w:sz w:val="24"/>
        </w:rPr>
        <w:t xml:space="preserve"> apriboti </w:t>
      </w:r>
      <w:r w:rsidR="00427377" w:rsidRPr="00625449">
        <w:rPr>
          <w:rFonts w:ascii="Times New Roman" w:hAnsi="Times New Roman" w:cs="Times New Roman"/>
          <w:b/>
          <w:bCs/>
          <w:sz w:val="24"/>
        </w:rPr>
        <w:t>tokių asmens duomenų tvarkymo veiksmus, išskyrus saugojimą,</w:t>
      </w:r>
      <w:r w:rsidR="00427377" w:rsidRPr="00625449">
        <w:rPr>
          <w:rFonts w:ascii="Times New Roman" w:hAnsi="Times New Roman" w:cs="Times New Roman"/>
          <w:b/>
          <w:sz w:val="24"/>
        </w:rPr>
        <w:t xml:space="preserve"> </w:t>
      </w:r>
      <w:r w:rsidR="00427377" w:rsidRPr="008C6649">
        <w:rPr>
          <w:rFonts w:ascii="Times New Roman" w:hAnsi="Times New Roman" w:cs="Times New Roman"/>
          <w:b/>
          <w:sz w:val="24"/>
        </w:rPr>
        <w:t>turi būti pateikiama informacija apie jų teisę pateikti skundą N.VIS asmens duomenų priežiūros tarnybai, taip pat apie teisę kreiptis į teismą</w:t>
      </w:r>
      <w:r w:rsidRPr="008C6649">
        <w:rPr>
          <w:rFonts w:ascii="Times New Roman" w:hAnsi="Times New Roman" w:cs="Times New Roman"/>
          <w:b/>
          <w:sz w:val="24"/>
        </w:rPr>
        <w:t>.</w:t>
      </w:r>
      <w:r w:rsidR="00A21FF5" w:rsidRPr="00A864D1">
        <w:rPr>
          <w:rFonts w:ascii="Times New Roman" w:hAnsi="Times New Roman" w:cs="Times New Roman"/>
          <w:sz w:val="24"/>
        </w:rPr>
        <w:t>“</w:t>
      </w:r>
    </w:p>
    <w:p w14:paraId="2B8BB384" w14:textId="07E9CAC6" w:rsidR="00A21FF5" w:rsidRPr="008C6649" w:rsidRDefault="00AA0D10">
      <w:pPr>
        <w:widowControl/>
        <w:tabs>
          <w:tab w:val="left" w:pos="595"/>
        </w:tabs>
        <w:jc w:val="both"/>
        <w:rPr>
          <w:rFonts w:ascii="Times New Roman" w:hAnsi="Times New Roman" w:cs="Times New Roman"/>
          <w:sz w:val="24"/>
        </w:rPr>
      </w:pPr>
      <w:r>
        <w:rPr>
          <w:rFonts w:ascii="Times New Roman" w:hAnsi="Times New Roman" w:cs="Times New Roman"/>
          <w:sz w:val="24"/>
        </w:rPr>
        <w:t>10</w:t>
      </w:r>
      <w:r w:rsidR="00A21FF5" w:rsidRPr="008C6649">
        <w:rPr>
          <w:rFonts w:ascii="Times New Roman" w:hAnsi="Times New Roman" w:cs="Times New Roman"/>
          <w:sz w:val="24"/>
        </w:rPr>
        <w:t>. Pakeisti 25 punktą ir jį išdėstyti taip:</w:t>
      </w:r>
    </w:p>
    <w:p w14:paraId="2972AAD1" w14:textId="49D7DCEC" w:rsidR="00656FD8" w:rsidRPr="008C6649" w:rsidRDefault="00A21FF5">
      <w:pPr>
        <w:widowControl/>
        <w:tabs>
          <w:tab w:val="left" w:pos="595"/>
        </w:tabs>
        <w:jc w:val="both"/>
        <w:rPr>
          <w:rFonts w:ascii="Times New Roman" w:hAnsi="Times New Roman" w:cs="Times New Roman"/>
          <w:b/>
          <w:sz w:val="24"/>
        </w:rPr>
      </w:pPr>
      <w:r w:rsidRPr="008C6649">
        <w:rPr>
          <w:rFonts w:ascii="Times New Roman" w:hAnsi="Times New Roman" w:cs="Times New Roman"/>
          <w:sz w:val="24"/>
        </w:rPr>
        <w:t>„</w:t>
      </w:r>
      <w:r w:rsidR="00305D84" w:rsidRPr="008C6649">
        <w:rPr>
          <w:rFonts w:ascii="Times New Roman" w:hAnsi="Times New Roman" w:cs="Times New Roman"/>
          <w:sz w:val="24"/>
        </w:rPr>
        <w:t xml:space="preserve">25. </w:t>
      </w:r>
      <w:r w:rsidR="00656FD8" w:rsidRPr="008C6649">
        <w:rPr>
          <w:rFonts w:ascii="Times New Roman" w:hAnsi="Times New Roman" w:cs="Times New Roman"/>
          <w:sz w:val="24"/>
        </w:rPr>
        <w:t xml:space="preserve">Duomenų subjektas gali skųsti </w:t>
      </w:r>
      <w:r w:rsidR="00305D84" w:rsidRPr="008C6649">
        <w:rPr>
          <w:rFonts w:ascii="Times New Roman" w:hAnsi="Times New Roman" w:cs="Times New Roman"/>
          <w:sz w:val="24"/>
        </w:rPr>
        <w:t>N.VIS</w:t>
      </w:r>
      <w:r w:rsidR="00656FD8" w:rsidRPr="008C6649">
        <w:rPr>
          <w:rFonts w:ascii="Times New Roman" w:hAnsi="Times New Roman" w:cs="Times New Roman"/>
          <w:sz w:val="24"/>
        </w:rPr>
        <w:t xml:space="preserve"> valdytojo veiksmus (neveikimą) </w:t>
      </w:r>
      <w:r w:rsidR="00305D84" w:rsidRPr="008C6649">
        <w:rPr>
          <w:rFonts w:ascii="Times New Roman" w:hAnsi="Times New Roman" w:cs="Times New Roman"/>
          <w:sz w:val="24"/>
        </w:rPr>
        <w:t>N.VIS</w:t>
      </w:r>
      <w:r w:rsidR="00656FD8" w:rsidRPr="008C6649">
        <w:rPr>
          <w:rFonts w:ascii="Times New Roman" w:hAnsi="Times New Roman" w:cs="Times New Roman"/>
          <w:sz w:val="24"/>
        </w:rPr>
        <w:t xml:space="preserve"> asmens duomenų priežiūros tarnybai </w:t>
      </w:r>
      <w:r w:rsidR="00656FD8" w:rsidRPr="008C6649">
        <w:rPr>
          <w:rFonts w:ascii="Times New Roman" w:hAnsi="Times New Roman" w:cs="Times New Roman"/>
          <w:strike/>
          <w:sz w:val="24"/>
        </w:rPr>
        <w:t xml:space="preserve">per 3 mėnesius nuo atsakymo iš </w:t>
      </w:r>
      <w:r w:rsidR="00305D84" w:rsidRPr="008C6649">
        <w:rPr>
          <w:rFonts w:ascii="Times New Roman" w:hAnsi="Times New Roman" w:cs="Times New Roman"/>
          <w:strike/>
          <w:sz w:val="24"/>
        </w:rPr>
        <w:t>N.VIS</w:t>
      </w:r>
      <w:r w:rsidR="00656FD8" w:rsidRPr="008C6649">
        <w:rPr>
          <w:rFonts w:ascii="Times New Roman" w:hAnsi="Times New Roman" w:cs="Times New Roman"/>
          <w:strike/>
          <w:sz w:val="24"/>
        </w:rPr>
        <w:t xml:space="preserve"> valdytojo gavimo arba per 3 mėnesius nuo tos dienos, kurią baigiasi nustatytas pateikti atsakymui terminas</w:t>
      </w:r>
      <w:r w:rsidR="003B41F5" w:rsidRPr="008C6649">
        <w:rPr>
          <w:rFonts w:ascii="Times New Roman" w:hAnsi="Times New Roman" w:cs="Times New Roman"/>
          <w:sz w:val="24"/>
        </w:rPr>
        <w:t xml:space="preserve"> </w:t>
      </w:r>
      <w:r w:rsidR="00427377" w:rsidRPr="008C6649">
        <w:rPr>
          <w:rFonts w:ascii="Times New Roman" w:hAnsi="Times New Roman" w:cs="Times New Roman"/>
          <w:b/>
          <w:sz w:val="24"/>
        </w:rPr>
        <w:t xml:space="preserve">Reglamento (ES) 2016/679 </w:t>
      </w:r>
      <w:r w:rsidR="003B41F5" w:rsidRPr="008C6649">
        <w:rPr>
          <w:rFonts w:ascii="Times New Roman" w:hAnsi="Times New Roman" w:cs="Times New Roman"/>
          <w:b/>
          <w:sz w:val="24"/>
        </w:rPr>
        <w:t xml:space="preserve">ir </w:t>
      </w:r>
      <w:r w:rsidR="00977AD6">
        <w:rPr>
          <w:rFonts w:ascii="Times New Roman" w:hAnsi="Times New Roman" w:cs="Times New Roman"/>
          <w:b/>
          <w:sz w:val="24"/>
        </w:rPr>
        <w:t>A</w:t>
      </w:r>
      <w:r w:rsidR="003B41F5" w:rsidRPr="008C6649">
        <w:rPr>
          <w:rFonts w:ascii="Times New Roman" w:hAnsi="Times New Roman" w:cs="Times New Roman"/>
          <w:b/>
          <w:sz w:val="24"/>
        </w:rPr>
        <w:t>smens duomenų teisinės apsaugos įstatymo nustatyta tvarka arba teismui Lietuvos Respublikos administracinių bylų teisenos įstatymo nustatyta tvarka</w:t>
      </w:r>
      <w:r w:rsidR="008C6649" w:rsidRPr="00A864D1">
        <w:rPr>
          <w:rFonts w:ascii="Times New Roman" w:hAnsi="Times New Roman" w:cs="Times New Roman"/>
          <w:sz w:val="24"/>
        </w:rPr>
        <w:t>.</w:t>
      </w:r>
      <w:r w:rsidR="003B41F5" w:rsidRPr="00A864D1">
        <w:rPr>
          <w:rFonts w:ascii="Times New Roman" w:hAnsi="Times New Roman" w:cs="Times New Roman"/>
          <w:sz w:val="24"/>
        </w:rPr>
        <w:t>“</w:t>
      </w:r>
      <w:r w:rsidR="00701988" w:rsidRPr="008C6649">
        <w:rPr>
          <w:b/>
        </w:rPr>
        <w:t xml:space="preserve"> </w:t>
      </w:r>
    </w:p>
    <w:p w14:paraId="2F0FE1ED" w14:textId="77777777" w:rsidR="00856A2E" w:rsidRDefault="00856A2E">
      <w:pPr>
        <w:ind w:firstLine="0"/>
        <w:rPr>
          <w:rFonts w:ascii="Times New Roman" w:hAnsi="Times New Roman" w:cs="Times New Roman"/>
          <w:sz w:val="24"/>
        </w:rPr>
      </w:pPr>
    </w:p>
    <w:p w14:paraId="0F5B1E50" w14:textId="77777777" w:rsidR="00CF122E" w:rsidRDefault="00CF122E">
      <w:pPr>
        <w:ind w:firstLine="0"/>
        <w:rPr>
          <w:rFonts w:ascii="Times New Roman" w:hAnsi="Times New Roman" w:cs="Times New Roman"/>
          <w:sz w:val="24"/>
        </w:rPr>
      </w:pPr>
    </w:p>
    <w:p w14:paraId="35A6950A" w14:textId="77777777" w:rsidR="00CF122E" w:rsidRPr="008C6649" w:rsidRDefault="00CF122E">
      <w:pPr>
        <w:ind w:firstLine="0"/>
        <w:rPr>
          <w:rFonts w:ascii="Times New Roman" w:hAnsi="Times New Roman" w:cs="Times New Roman"/>
          <w:sz w:val="24"/>
        </w:rPr>
      </w:pPr>
    </w:p>
    <w:p w14:paraId="52B08064" w14:textId="77777777" w:rsidR="003B41F5" w:rsidRPr="008C6649" w:rsidRDefault="003B41F5" w:rsidP="003B41F5">
      <w:pPr>
        <w:ind w:firstLine="0"/>
        <w:rPr>
          <w:rFonts w:ascii="Times New Roman" w:hAnsi="Times New Roman" w:cs="Times New Roman"/>
          <w:sz w:val="24"/>
        </w:rPr>
      </w:pPr>
      <w:r w:rsidRPr="008C6649">
        <w:rPr>
          <w:rFonts w:ascii="Times New Roman" w:hAnsi="Times New Roman" w:cs="Times New Roman"/>
          <w:sz w:val="24"/>
        </w:rPr>
        <w:t>Ministras Pirmininkas</w:t>
      </w:r>
    </w:p>
    <w:p w14:paraId="583A5B69" w14:textId="77777777" w:rsidR="006E3EE2" w:rsidRDefault="006E3EE2" w:rsidP="006A4F10">
      <w:pPr>
        <w:ind w:firstLine="0"/>
        <w:rPr>
          <w:rFonts w:ascii="Times New Roman" w:hAnsi="Times New Roman" w:cs="Times New Roman"/>
          <w:sz w:val="24"/>
        </w:rPr>
      </w:pPr>
    </w:p>
    <w:p w14:paraId="51D1B83D" w14:textId="77777777" w:rsidR="00CF122E" w:rsidRDefault="00CF122E">
      <w:pPr>
        <w:ind w:firstLine="0"/>
        <w:rPr>
          <w:rFonts w:ascii="Times New Roman" w:hAnsi="Times New Roman" w:cs="Times New Roman"/>
          <w:sz w:val="24"/>
        </w:rPr>
      </w:pPr>
    </w:p>
    <w:p w14:paraId="7595E7FB" w14:textId="77777777" w:rsidR="00CF122E" w:rsidRPr="008C6649" w:rsidRDefault="00CF122E">
      <w:pPr>
        <w:ind w:firstLine="0"/>
        <w:rPr>
          <w:rFonts w:ascii="Times New Roman" w:hAnsi="Times New Roman" w:cs="Times New Roman"/>
          <w:sz w:val="24"/>
        </w:rPr>
      </w:pPr>
    </w:p>
    <w:p w14:paraId="12F170A3" w14:textId="77777777" w:rsidR="003B41F5" w:rsidRPr="008C6649" w:rsidRDefault="003B41F5" w:rsidP="003B41F5">
      <w:pPr>
        <w:ind w:firstLine="0"/>
        <w:rPr>
          <w:rFonts w:ascii="Times New Roman" w:hAnsi="Times New Roman" w:cs="Times New Roman"/>
          <w:sz w:val="24"/>
        </w:rPr>
      </w:pPr>
      <w:r w:rsidRPr="008C6649">
        <w:rPr>
          <w:rFonts w:ascii="Times New Roman" w:hAnsi="Times New Roman" w:cs="Times New Roman"/>
          <w:sz w:val="24"/>
        </w:rPr>
        <w:t>Vidaus reikalų ministras</w:t>
      </w:r>
    </w:p>
    <w:sectPr w:rsidR="003B41F5" w:rsidRPr="008C6649" w:rsidSect="005F2131">
      <w:headerReference w:type="even" r:id="rId10"/>
      <w:headerReference w:type="default" r:id="rId11"/>
      <w:pgSz w:w="11907" w:h="16839"/>
      <w:pgMar w:top="1134" w:right="1134" w:bottom="1134" w:left="1701" w:header="567" w:footer="567" w:gutter="0"/>
      <w:cols w:space="60"/>
      <w:noEndnote/>
      <w:titlePg/>
      <w:docGrid w:linePitch="7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4D50C" w16cid:durableId="25019A40"/>
  <w16cid:commentId w16cid:paraId="78433A97" w16cid:durableId="25017AFC"/>
  <w16cid:commentId w16cid:paraId="18514F45" w16cid:durableId="25017ACB"/>
  <w16cid:commentId w16cid:paraId="1E8FBF7C" w16cid:durableId="25017C9D"/>
  <w16cid:commentId w16cid:paraId="2ACD551B" w16cid:durableId="25017B57"/>
  <w16cid:commentId w16cid:paraId="5A42EF19" w16cid:durableId="25017C3C"/>
  <w16cid:commentId w16cid:paraId="14058C7A" w16cid:durableId="25017D8C"/>
  <w16cid:commentId w16cid:paraId="498F5B84" w16cid:durableId="250199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A413D" w14:textId="77777777" w:rsidR="00BA1077" w:rsidRDefault="00BA1077">
      <w:r>
        <w:separator/>
      </w:r>
    </w:p>
  </w:endnote>
  <w:endnote w:type="continuationSeparator" w:id="0">
    <w:p w14:paraId="1C9A22BE" w14:textId="77777777" w:rsidR="00BA1077" w:rsidRDefault="00BA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AEB6" w14:textId="77777777" w:rsidR="00BA1077" w:rsidRDefault="00BA1077">
      <w:r>
        <w:separator/>
      </w:r>
    </w:p>
  </w:footnote>
  <w:footnote w:type="continuationSeparator" w:id="0">
    <w:p w14:paraId="3E27CB28" w14:textId="77777777" w:rsidR="00BA1077" w:rsidRDefault="00BA1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4DE8" w14:textId="77777777" w:rsidR="00305D84" w:rsidRPr="00A864D1" w:rsidRDefault="00AA09CE" w:rsidP="008D722E">
    <w:pPr>
      <w:pStyle w:val="Antrats"/>
      <w:framePr w:wrap="around" w:vAnchor="text" w:hAnchor="margin" w:xAlign="center" w:y="1"/>
      <w:rPr>
        <w:rStyle w:val="Puslapionumeris"/>
        <w:rFonts w:ascii="Times New Roman" w:hAnsi="Times New Roman" w:cs="Times New Roman"/>
        <w:sz w:val="24"/>
      </w:rPr>
    </w:pPr>
    <w:r w:rsidRPr="00A864D1">
      <w:rPr>
        <w:rStyle w:val="Puslapionumeris"/>
        <w:rFonts w:ascii="Times New Roman" w:hAnsi="Times New Roman" w:cs="Times New Roman"/>
        <w:sz w:val="24"/>
      </w:rPr>
      <w:fldChar w:fldCharType="begin"/>
    </w:r>
    <w:r w:rsidR="00305D84" w:rsidRPr="00A864D1">
      <w:rPr>
        <w:rStyle w:val="Puslapionumeris"/>
        <w:rFonts w:ascii="Times New Roman" w:hAnsi="Times New Roman" w:cs="Times New Roman"/>
        <w:sz w:val="24"/>
      </w:rPr>
      <w:instrText xml:space="preserve">PAGE  </w:instrText>
    </w:r>
    <w:r w:rsidRPr="00A864D1">
      <w:rPr>
        <w:rStyle w:val="Puslapionumeris"/>
        <w:rFonts w:ascii="Times New Roman" w:hAnsi="Times New Roman" w:cs="Times New Roman"/>
        <w:sz w:val="24"/>
      </w:rPr>
      <w:fldChar w:fldCharType="separate"/>
    </w:r>
    <w:r w:rsidR="0024503E">
      <w:rPr>
        <w:rStyle w:val="Puslapionumeris"/>
        <w:rFonts w:ascii="Times New Roman" w:hAnsi="Times New Roman" w:cs="Times New Roman"/>
        <w:noProof/>
        <w:sz w:val="24"/>
      </w:rPr>
      <w:t>2</w:t>
    </w:r>
    <w:r w:rsidRPr="00A864D1">
      <w:rPr>
        <w:rStyle w:val="Puslapionumeris"/>
        <w:rFonts w:ascii="Times New Roman" w:hAnsi="Times New Roman" w:cs="Times New Roman"/>
        <w:sz w:val="24"/>
      </w:rPr>
      <w:fldChar w:fldCharType="end"/>
    </w:r>
  </w:p>
  <w:p w14:paraId="6314A20F" w14:textId="77777777" w:rsidR="00305D84" w:rsidRPr="00A864D1" w:rsidRDefault="00305D84" w:rsidP="00305D84">
    <w:pPr>
      <w:pStyle w:val="Antrats"/>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7B41" w14:textId="77777777" w:rsidR="00305D84" w:rsidRPr="00A864D1" w:rsidRDefault="00AA09CE" w:rsidP="00305D84">
    <w:pPr>
      <w:pStyle w:val="Antrats"/>
      <w:framePr w:wrap="around" w:vAnchor="text" w:hAnchor="margin" w:xAlign="center" w:y="1"/>
      <w:ind w:firstLine="0"/>
      <w:rPr>
        <w:rStyle w:val="Puslapionumeris"/>
        <w:rFonts w:ascii="Times New Roman" w:hAnsi="Times New Roman" w:cs="Times New Roman"/>
        <w:sz w:val="24"/>
      </w:rPr>
    </w:pPr>
    <w:r w:rsidRPr="00A864D1">
      <w:rPr>
        <w:rStyle w:val="Puslapionumeris"/>
        <w:rFonts w:ascii="Times New Roman" w:hAnsi="Times New Roman" w:cs="Times New Roman"/>
        <w:sz w:val="24"/>
      </w:rPr>
      <w:fldChar w:fldCharType="begin"/>
    </w:r>
    <w:r w:rsidR="00305D84" w:rsidRPr="00A864D1">
      <w:rPr>
        <w:rStyle w:val="Puslapionumeris"/>
        <w:rFonts w:ascii="Times New Roman" w:hAnsi="Times New Roman" w:cs="Times New Roman"/>
        <w:sz w:val="24"/>
      </w:rPr>
      <w:instrText xml:space="preserve">PAGE  </w:instrText>
    </w:r>
    <w:r w:rsidRPr="00A864D1">
      <w:rPr>
        <w:rStyle w:val="Puslapionumeris"/>
        <w:rFonts w:ascii="Times New Roman" w:hAnsi="Times New Roman" w:cs="Times New Roman"/>
        <w:sz w:val="24"/>
      </w:rPr>
      <w:fldChar w:fldCharType="separate"/>
    </w:r>
    <w:r w:rsidR="0024503E">
      <w:rPr>
        <w:rStyle w:val="Puslapionumeris"/>
        <w:rFonts w:ascii="Times New Roman" w:hAnsi="Times New Roman" w:cs="Times New Roman"/>
        <w:noProof/>
        <w:sz w:val="24"/>
      </w:rPr>
      <w:t>5</w:t>
    </w:r>
    <w:r w:rsidRPr="00A864D1">
      <w:rPr>
        <w:rStyle w:val="Puslapionumeris"/>
        <w:rFonts w:ascii="Times New Roman" w:hAnsi="Times New Roman" w:cs="Times New Roman"/>
        <w:sz w:val="24"/>
      </w:rPr>
      <w:fldChar w:fldCharType="end"/>
    </w:r>
  </w:p>
  <w:p w14:paraId="3FB724CF" w14:textId="77777777" w:rsidR="00305D84" w:rsidRPr="00305D84" w:rsidRDefault="00305D84" w:rsidP="00305D84">
    <w:pPr>
      <w:pStyle w:val="Antrats"/>
      <w:ind w:firstLine="0"/>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evenAndOddHeaders/>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58"/>
    <w:rsid w:val="00010854"/>
    <w:rsid w:val="000170B3"/>
    <w:rsid w:val="0004371C"/>
    <w:rsid w:val="00050B8F"/>
    <w:rsid w:val="00055D2C"/>
    <w:rsid w:val="000568BF"/>
    <w:rsid w:val="000808F2"/>
    <w:rsid w:val="0008449C"/>
    <w:rsid w:val="00093F61"/>
    <w:rsid w:val="000A492D"/>
    <w:rsid w:val="000A6CCC"/>
    <w:rsid w:val="000B0639"/>
    <w:rsid w:val="000B14D6"/>
    <w:rsid w:val="000D0E6D"/>
    <w:rsid w:val="000D6B41"/>
    <w:rsid w:val="000E661D"/>
    <w:rsid w:val="000E6C76"/>
    <w:rsid w:val="000F234C"/>
    <w:rsid w:val="00110E72"/>
    <w:rsid w:val="00117D76"/>
    <w:rsid w:val="0013002C"/>
    <w:rsid w:val="00145AD4"/>
    <w:rsid w:val="001506D1"/>
    <w:rsid w:val="00151CCD"/>
    <w:rsid w:val="00166B0E"/>
    <w:rsid w:val="0016714B"/>
    <w:rsid w:val="00185AA6"/>
    <w:rsid w:val="00197AE9"/>
    <w:rsid w:val="001A126E"/>
    <w:rsid w:val="001B7633"/>
    <w:rsid w:val="001D7BB4"/>
    <w:rsid w:val="001E3F84"/>
    <w:rsid w:val="0024503E"/>
    <w:rsid w:val="00246BF7"/>
    <w:rsid w:val="00251550"/>
    <w:rsid w:val="00267888"/>
    <w:rsid w:val="00293CF5"/>
    <w:rsid w:val="002C1A9E"/>
    <w:rsid w:val="002C6FB0"/>
    <w:rsid w:val="002D6D20"/>
    <w:rsid w:val="002E0282"/>
    <w:rsid w:val="00305D84"/>
    <w:rsid w:val="00344452"/>
    <w:rsid w:val="00355855"/>
    <w:rsid w:val="00356673"/>
    <w:rsid w:val="003645F0"/>
    <w:rsid w:val="003777AB"/>
    <w:rsid w:val="00391D0B"/>
    <w:rsid w:val="003B41F5"/>
    <w:rsid w:val="003B595E"/>
    <w:rsid w:val="003B669C"/>
    <w:rsid w:val="003C5740"/>
    <w:rsid w:val="003F4156"/>
    <w:rsid w:val="003F61D9"/>
    <w:rsid w:val="00401C13"/>
    <w:rsid w:val="00411F52"/>
    <w:rsid w:val="004228CF"/>
    <w:rsid w:val="00427377"/>
    <w:rsid w:val="00427E50"/>
    <w:rsid w:val="00441EA0"/>
    <w:rsid w:val="004519B7"/>
    <w:rsid w:val="004536CC"/>
    <w:rsid w:val="004668C4"/>
    <w:rsid w:val="00471DBF"/>
    <w:rsid w:val="004A51CD"/>
    <w:rsid w:val="004A71A7"/>
    <w:rsid w:val="004B49CA"/>
    <w:rsid w:val="004B58F6"/>
    <w:rsid w:val="004E4052"/>
    <w:rsid w:val="005032D8"/>
    <w:rsid w:val="00513F84"/>
    <w:rsid w:val="00554962"/>
    <w:rsid w:val="00586954"/>
    <w:rsid w:val="00596500"/>
    <w:rsid w:val="005A2633"/>
    <w:rsid w:val="005A3D68"/>
    <w:rsid w:val="005A7076"/>
    <w:rsid w:val="005C5302"/>
    <w:rsid w:val="005D7B4A"/>
    <w:rsid w:val="005E5027"/>
    <w:rsid w:val="005F2131"/>
    <w:rsid w:val="00612467"/>
    <w:rsid w:val="00625449"/>
    <w:rsid w:val="00626026"/>
    <w:rsid w:val="0062617D"/>
    <w:rsid w:val="00633BD7"/>
    <w:rsid w:val="00656319"/>
    <w:rsid w:val="00656FD8"/>
    <w:rsid w:val="006711C1"/>
    <w:rsid w:val="0068066D"/>
    <w:rsid w:val="006A3079"/>
    <w:rsid w:val="006A48EF"/>
    <w:rsid w:val="006A4F10"/>
    <w:rsid w:val="006A5796"/>
    <w:rsid w:val="006E3EE2"/>
    <w:rsid w:val="006F3E85"/>
    <w:rsid w:val="00701988"/>
    <w:rsid w:val="00742FC8"/>
    <w:rsid w:val="007779A2"/>
    <w:rsid w:val="007854FE"/>
    <w:rsid w:val="00790DF9"/>
    <w:rsid w:val="007A360D"/>
    <w:rsid w:val="007A72E0"/>
    <w:rsid w:val="007B4FFE"/>
    <w:rsid w:val="007C3A90"/>
    <w:rsid w:val="007D1137"/>
    <w:rsid w:val="00836751"/>
    <w:rsid w:val="00856A2E"/>
    <w:rsid w:val="008C6649"/>
    <w:rsid w:val="008D1E4D"/>
    <w:rsid w:val="008D722E"/>
    <w:rsid w:val="008E5796"/>
    <w:rsid w:val="008F4851"/>
    <w:rsid w:val="008F7E51"/>
    <w:rsid w:val="00931271"/>
    <w:rsid w:val="009333D7"/>
    <w:rsid w:val="00941425"/>
    <w:rsid w:val="0094153B"/>
    <w:rsid w:val="00977AD6"/>
    <w:rsid w:val="0098060A"/>
    <w:rsid w:val="009864FA"/>
    <w:rsid w:val="009A345B"/>
    <w:rsid w:val="009C096A"/>
    <w:rsid w:val="009E0019"/>
    <w:rsid w:val="00A0178C"/>
    <w:rsid w:val="00A21FF5"/>
    <w:rsid w:val="00A2591C"/>
    <w:rsid w:val="00A25A6C"/>
    <w:rsid w:val="00A4560F"/>
    <w:rsid w:val="00A470EC"/>
    <w:rsid w:val="00A73B50"/>
    <w:rsid w:val="00A864D1"/>
    <w:rsid w:val="00A95E3C"/>
    <w:rsid w:val="00AA09CE"/>
    <w:rsid w:val="00AA0D10"/>
    <w:rsid w:val="00AA4EA4"/>
    <w:rsid w:val="00AC40FB"/>
    <w:rsid w:val="00AE24DC"/>
    <w:rsid w:val="00AE6CE8"/>
    <w:rsid w:val="00AF6CA3"/>
    <w:rsid w:val="00B02FE4"/>
    <w:rsid w:val="00B0378E"/>
    <w:rsid w:val="00B104B6"/>
    <w:rsid w:val="00B15C58"/>
    <w:rsid w:val="00B32F46"/>
    <w:rsid w:val="00B76BF0"/>
    <w:rsid w:val="00BA1077"/>
    <w:rsid w:val="00BC5469"/>
    <w:rsid w:val="00BC5669"/>
    <w:rsid w:val="00BF1E97"/>
    <w:rsid w:val="00C014A8"/>
    <w:rsid w:val="00C023B1"/>
    <w:rsid w:val="00C209FB"/>
    <w:rsid w:val="00C32F41"/>
    <w:rsid w:val="00C5521E"/>
    <w:rsid w:val="00C558AA"/>
    <w:rsid w:val="00C90A79"/>
    <w:rsid w:val="00CE2923"/>
    <w:rsid w:val="00CF0251"/>
    <w:rsid w:val="00CF122E"/>
    <w:rsid w:val="00CF20E7"/>
    <w:rsid w:val="00D27590"/>
    <w:rsid w:val="00D308C4"/>
    <w:rsid w:val="00D469B5"/>
    <w:rsid w:val="00D51B84"/>
    <w:rsid w:val="00D761FD"/>
    <w:rsid w:val="00DD0055"/>
    <w:rsid w:val="00DE4E62"/>
    <w:rsid w:val="00DE6B73"/>
    <w:rsid w:val="00E241F0"/>
    <w:rsid w:val="00E668BD"/>
    <w:rsid w:val="00E74BC5"/>
    <w:rsid w:val="00E75F0B"/>
    <w:rsid w:val="00E94D2C"/>
    <w:rsid w:val="00EB7FFD"/>
    <w:rsid w:val="00ED7B16"/>
    <w:rsid w:val="00EE7D68"/>
    <w:rsid w:val="00F07203"/>
    <w:rsid w:val="00F534CB"/>
    <w:rsid w:val="00F60CA3"/>
    <w:rsid w:val="00F8336B"/>
    <w:rsid w:val="00F86270"/>
    <w:rsid w:val="00FC49C6"/>
    <w:rsid w:val="00FC5960"/>
    <w:rsid w:val="00FF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3C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1E"/>
    <w:pPr>
      <w:widowControl w:val="0"/>
      <w:autoSpaceDE w:val="0"/>
      <w:autoSpaceDN w:val="0"/>
      <w:adjustRightInd w:val="0"/>
      <w:ind w:firstLine="720"/>
    </w:pPr>
    <w:rPr>
      <w:rFonts w:ascii="Arial" w:hAnsi="Arial" w:cs="Arial"/>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5521E"/>
    <w:rPr>
      <w:color w:val="0066CC"/>
      <w:u w:val="single"/>
    </w:rPr>
  </w:style>
  <w:style w:type="table" w:styleId="Lentelstinklelis">
    <w:name w:val="Table Grid"/>
    <w:basedOn w:val="prastojilentel"/>
    <w:rsid w:val="00050B8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305D84"/>
    <w:pPr>
      <w:tabs>
        <w:tab w:val="center" w:pos="4819"/>
        <w:tab w:val="right" w:pos="9638"/>
      </w:tabs>
    </w:pPr>
  </w:style>
  <w:style w:type="paragraph" w:styleId="Porat">
    <w:name w:val="footer"/>
    <w:basedOn w:val="prastasis"/>
    <w:rsid w:val="00305D84"/>
    <w:pPr>
      <w:tabs>
        <w:tab w:val="center" w:pos="4819"/>
        <w:tab w:val="right" w:pos="9638"/>
      </w:tabs>
    </w:pPr>
  </w:style>
  <w:style w:type="character" w:styleId="Puslapionumeris">
    <w:name w:val="page number"/>
    <w:basedOn w:val="Numatytasispastraiposriftas"/>
    <w:rsid w:val="00305D84"/>
  </w:style>
  <w:style w:type="character" w:styleId="Komentaronuoroda">
    <w:name w:val="annotation reference"/>
    <w:rsid w:val="006A3079"/>
    <w:rPr>
      <w:sz w:val="16"/>
      <w:szCs w:val="16"/>
    </w:rPr>
  </w:style>
  <w:style w:type="paragraph" w:styleId="Komentarotekstas">
    <w:name w:val="annotation text"/>
    <w:basedOn w:val="prastasis"/>
    <w:link w:val="KomentarotekstasDiagrama"/>
    <w:rsid w:val="006A3079"/>
    <w:rPr>
      <w:szCs w:val="20"/>
    </w:rPr>
  </w:style>
  <w:style w:type="character" w:customStyle="1" w:styleId="KomentarotekstasDiagrama">
    <w:name w:val="Komentaro tekstas Diagrama"/>
    <w:link w:val="Komentarotekstas"/>
    <w:rsid w:val="006A3079"/>
    <w:rPr>
      <w:rFonts w:ascii="Arial" w:hAnsi="Arial" w:cs="Arial"/>
    </w:rPr>
  </w:style>
  <w:style w:type="paragraph" w:styleId="Komentarotema">
    <w:name w:val="annotation subject"/>
    <w:basedOn w:val="Komentarotekstas"/>
    <w:next w:val="Komentarotekstas"/>
    <w:link w:val="KomentarotemaDiagrama"/>
    <w:rsid w:val="006A3079"/>
    <w:rPr>
      <w:b/>
      <w:bCs/>
    </w:rPr>
  </w:style>
  <w:style w:type="character" w:customStyle="1" w:styleId="KomentarotemaDiagrama">
    <w:name w:val="Komentaro tema Diagrama"/>
    <w:link w:val="Komentarotema"/>
    <w:rsid w:val="006A3079"/>
    <w:rPr>
      <w:rFonts w:ascii="Arial" w:hAnsi="Arial" w:cs="Arial"/>
      <w:b/>
      <w:bCs/>
    </w:rPr>
  </w:style>
  <w:style w:type="paragraph" w:styleId="Debesliotekstas">
    <w:name w:val="Balloon Text"/>
    <w:basedOn w:val="prastasis"/>
    <w:link w:val="DebesliotekstasDiagrama"/>
    <w:rsid w:val="006A3079"/>
    <w:rPr>
      <w:rFonts w:ascii="Segoe UI" w:hAnsi="Segoe UI" w:cs="Segoe UI"/>
      <w:sz w:val="18"/>
      <w:szCs w:val="18"/>
    </w:rPr>
  </w:style>
  <w:style w:type="character" w:customStyle="1" w:styleId="DebesliotekstasDiagrama">
    <w:name w:val="Debesėlio tekstas Diagrama"/>
    <w:link w:val="Debesliotekstas"/>
    <w:rsid w:val="006A3079"/>
    <w:rPr>
      <w:rFonts w:ascii="Segoe UI" w:hAnsi="Segoe UI" w:cs="Segoe UI"/>
      <w:sz w:val="18"/>
      <w:szCs w:val="18"/>
    </w:rPr>
  </w:style>
  <w:style w:type="character" w:styleId="Vietosrezervavimoenklotekstas">
    <w:name w:val="Placeholder Text"/>
    <w:basedOn w:val="Numatytasispastraiposriftas"/>
    <w:uiPriority w:val="99"/>
    <w:semiHidden/>
    <w:rsid w:val="006F3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82444">
      <w:bodyDiv w:val="1"/>
      <w:marLeft w:val="0"/>
      <w:marRight w:val="0"/>
      <w:marTop w:val="0"/>
      <w:marBottom w:val="0"/>
      <w:divBdr>
        <w:top w:val="none" w:sz="0" w:space="0" w:color="auto"/>
        <w:left w:val="none" w:sz="0" w:space="0" w:color="auto"/>
        <w:bottom w:val="none" w:sz="0" w:space="0" w:color="auto"/>
        <w:right w:val="none" w:sz="0" w:space="0" w:color="auto"/>
      </w:divBdr>
    </w:div>
    <w:div w:id="839735327">
      <w:bodyDiv w:val="1"/>
      <w:marLeft w:val="0"/>
      <w:marRight w:val="0"/>
      <w:marTop w:val="0"/>
      <w:marBottom w:val="0"/>
      <w:divBdr>
        <w:top w:val="none" w:sz="0" w:space="0" w:color="auto"/>
        <w:left w:val="none" w:sz="0" w:space="0" w:color="auto"/>
        <w:bottom w:val="none" w:sz="0" w:space="0" w:color="auto"/>
        <w:right w:val="none" w:sz="0" w:space="0" w:color="auto"/>
      </w:divBdr>
    </w:div>
    <w:div w:id="1276869730">
      <w:bodyDiv w:val="1"/>
      <w:marLeft w:val="0"/>
      <w:marRight w:val="0"/>
      <w:marTop w:val="0"/>
      <w:marBottom w:val="0"/>
      <w:divBdr>
        <w:top w:val="none" w:sz="0" w:space="0" w:color="auto"/>
        <w:left w:val="none" w:sz="0" w:space="0" w:color="auto"/>
        <w:bottom w:val="none" w:sz="0" w:space="0" w:color="auto"/>
        <w:right w:val="none" w:sz="0" w:space="0" w:color="auto"/>
      </w:divBdr>
    </w:div>
    <w:div w:id="1330208141">
      <w:bodyDiv w:val="1"/>
      <w:marLeft w:val="0"/>
      <w:marRight w:val="0"/>
      <w:marTop w:val="0"/>
      <w:marBottom w:val="0"/>
      <w:divBdr>
        <w:top w:val="none" w:sz="0" w:space="0" w:color="auto"/>
        <w:left w:val="none" w:sz="0" w:space="0" w:color="auto"/>
        <w:bottom w:val="none" w:sz="0" w:space="0" w:color="auto"/>
        <w:right w:val="none" w:sz="0" w:space="0" w:color="auto"/>
      </w:divBdr>
    </w:div>
    <w:div w:id="1500995741">
      <w:bodyDiv w:val="1"/>
      <w:marLeft w:val="0"/>
      <w:marRight w:val="0"/>
      <w:marTop w:val="0"/>
      <w:marBottom w:val="0"/>
      <w:divBdr>
        <w:top w:val="none" w:sz="0" w:space="0" w:color="auto"/>
        <w:left w:val="none" w:sz="0" w:space="0" w:color="auto"/>
        <w:bottom w:val="none" w:sz="0" w:space="0" w:color="auto"/>
        <w:right w:val="none" w:sz="0" w:space="0" w:color="auto"/>
      </w:divBdr>
    </w:div>
    <w:div w:id="1514804357">
      <w:bodyDiv w:val="1"/>
      <w:marLeft w:val="0"/>
      <w:marRight w:val="0"/>
      <w:marTop w:val="0"/>
      <w:marBottom w:val="0"/>
      <w:divBdr>
        <w:top w:val="none" w:sz="0" w:space="0" w:color="auto"/>
        <w:left w:val="none" w:sz="0" w:space="0" w:color="auto"/>
        <w:bottom w:val="none" w:sz="0" w:space="0" w:color="auto"/>
        <w:right w:val="none" w:sz="0" w:space="0" w:color="auto"/>
      </w:divBdr>
    </w:div>
    <w:div w:id="1557005920">
      <w:bodyDiv w:val="1"/>
      <w:marLeft w:val="0"/>
      <w:marRight w:val="0"/>
      <w:marTop w:val="0"/>
      <w:marBottom w:val="0"/>
      <w:divBdr>
        <w:top w:val="none" w:sz="0" w:space="0" w:color="auto"/>
        <w:left w:val="none" w:sz="0" w:space="0" w:color="auto"/>
        <w:bottom w:val="none" w:sz="0" w:space="0" w:color="auto"/>
        <w:right w:val="none" w:sz="0" w:space="0" w:color="auto"/>
      </w:divBdr>
    </w:div>
    <w:div w:id="1671759673">
      <w:bodyDiv w:val="1"/>
      <w:marLeft w:val="0"/>
      <w:marRight w:val="0"/>
      <w:marTop w:val="0"/>
      <w:marBottom w:val="0"/>
      <w:divBdr>
        <w:top w:val="none" w:sz="0" w:space="0" w:color="auto"/>
        <w:left w:val="none" w:sz="0" w:space="0" w:color="auto"/>
        <w:bottom w:val="none" w:sz="0" w:space="0" w:color="auto"/>
        <w:right w:val="none" w:sz="0" w:space="0" w:color="auto"/>
      </w:divBdr>
    </w:div>
    <w:div w:id="1980107223">
      <w:bodyDiv w:val="1"/>
      <w:marLeft w:val="0"/>
      <w:marRight w:val="0"/>
      <w:marTop w:val="0"/>
      <w:marBottom w:val="0"/>
      <w:divBdr>
        <w:top w:val="none" w:sz="0" w:space="0" w:color="auto"/>
        <w:left w:val="none" w:sz="0" w:space="0" w:color="auto"/>
        <w:bottom w:val="none" w:sz="0" w:space="0" w:color="auto"/>
        <w:right w:val="none" w:sz="0" w:space="0" w:color="auto"/>
      </w:divBdr>
    </w:div>
    <w:div w:id="20641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679R2016&amp;locale=lt"
                 TargetMode="External"
                 Type="http://schemas.openxmlformats.org/officeDocument/2006/relationships/hyperlink"/>
   <Relationship Id="rId8"
                 Target="http://eur-lex.europa.eu/legal-content/LIT/TXT/?uri=CELEX:31995L0046&amp;locale=lt"
                 TargetMode="External"
                 Type="http://schemas.openxmlformats.org/officeDocument/2006/relationships/hyperlink"/>
   <Relationship Id="rId9"
                 Target="http://eur-lex.europa.eu/legal-content/LIT/TXT/?uri=CELEX:3679R2016&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A3BA-5B88-4BF1-BC5D-D3F0E45D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2594</Words>
  <Characters>14789</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2021-10-04T07:22:00Z</dcterms:created>
  <dcterms:modified xsi:type="dcterms:W3CDTF">2021-10-05T06:04:00Z</dcterms:modified>
  <cp:revision>1</cp:revision>
</cp:coreProperties>
</file>