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652B0A39" w14:textId="77777777" w:rsidTr="00AF7DFB">
        <w:trPr>
          <w:cantSplit/>
          <w:trHeight w:val="347"/>
        </w:trPr>
        <w:tc>
          <w:tcPr>
            <w:tcW w:w="1980" w:type="dxa"/>
          </w:tcPr>
          <w:sdt>
            <w:sdtPr>
              <w:tag w:val="registravimoData"/>
              <w:id w:val="2098673460"/>
              <w:placeholder>
                <w:docPart w:val="8DD2703B0BE64398B7CD306260FB6C99"/>
              </w:placeholder>
              <w:showingPlcHdr/>
            </w:sdtPr>
            <w:sdtEndPr/>
            <w:sdtContent>
              <w:p>
                <w:r>
                  <w:t/>
                </w:r>
              </w:p>
            </w:sdtContent>
          </w:sdt>
          <w:p/>
        </w:tc>
        <w:tc>
          <w:tcPr>
            <w:tcW w:w="2520" w:type="dxa"/>
          </w:tcPr>
          <w:p w14:paraId="09E3045D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F340D84" w14:textId="77777777" w:rsidR="00484BCD" w:rsidRDefault="009334FC" w:rsidP="00AF7DFB">
      <w:pPr>
        <w:jc w:val="both"/>
      </w:pPr>
      <w:r>
        <w:t>Lietuvos Respublikos Vyriau</w:t>
      </w:r>
      <w:r w:rsidR="00CF306A">
        <w:t>sy</w:t>
      </w:r>
      <w:r>
        <w:t>bei</w:t>
      </w:r>
    </w:p>
    <w:p w14:paraId="4AF74E81" w14:textId="77777777" w:rsidR="00484BCD" w:rsidRDefault="00484BCD" w:rsidP="00AF7DFB">
      <w:pPr>
        <w:jc w:val="both"/>
      </w:pPr>
    </w:p>
    <w:p w14:paraId="0C8B84A1" w14:textId="77777777" w:rsidR="00484BCD" w:rsidRDefault="00484BCD" w:rsidP="00AF7DFB">
      <w:pPr>
        <w:jc w:val="both"/>
      </w:pPr>
    </w:p>
    <w:p w14:paraId="5F6BDF31" w14:textId="77777777" w:rsidR="007C659F" w:rsidRDefault="007C659F" w:rsidP="002B7504">
      <w:pPr>
        <w:autoSpaceDE w:val="0"/>
        <w:autoSpaceDN w:val="0"/>
        <w:adjustRightInd w:val="0"/>
        <w:spacing w:line="340" w:lineRule="atLeast"/>
        <w:jc w:val="both"/>
        <w:rPr>
          <w:b/>
        </w:rPr>
      </w:pPr>
    </w:p>
    <w:p w14:paraId="485E3850" w14:textId="7898F052" w:rsidR="002B7504" w:rsidRDefault="002B7504" w:rsidP="002B7504">
      <w:pPr>
        <w:autoSpaceDE w:val="0"/>
        <w:autoSpaceDN w:val="0"/>
        <w:adjustRightInd w:val="0"/>
        <w:spacing w:line="340" w:lineRule="atLeast"/>
        <w:jc w:val="both"/>
        <w:rPr>
          <w:b/>
        </w:rPr>
      </w:pPr>
      <w:r w:rsidRPr="001C2F89">
        <w:rPr>
          <w:b/>
        </w:rPr>
        <w:t xml:space="preserve">DĖL </w:t>
      </w:r>
      <w:r>
        <w:rPr>
          <w:b/>
        </w:rPr>
        <w:t>LIETU</w:t>
      </w:r>
      <w:r w:rsidR="007A7CEE">
        <w:rPr>
          <w:b/>
        </w:rPr>
        <w:t>VOS RESPUBLIKOS VYRIAUSYBĖS 20</w:t>
      </w:r>
      <w:r w:rsidR="000C7FB5">
        <w:rPr>
          <w:b/>
        </w:rPr>
        <w:t>20</w:t>
      </w:r>
      <w:r>
        <w:rPr>
          <w:b/>
        </w:rPr>
        <w:t xml:space="preserve"> METŲ VEIKLOS ATASKAITOS</w:t>
      </w:r>
    </w:p>
    <w:p w14:paraId="61A322E9" w14:textId="77777777" w:rsidR="002B7504" w:rsidRDefault="002B7504" w:rsidP="002B7504">
      <w:pPr>
        <w:autoSpaceDE w:val="0"/>
        <w:autoSpaceDN w:val="0"/>
        <w:adjustRightInd w:val="0"/>
        <w:spacing w:line="340" w:lineRule="atLeast"/>
        <w:jc w:val="both"/>
      </w:pPr>
    </w:p>
    <w:p w14:paraId="4A7F3A48" w14:textId="77777777" w:rsidR="007C659F" w:rsidRDefault="007C659F" w:rsidP="008A1C60">
      <w:pPr>
        <w:autoSpaceDE w:val="0"/>
        <w:autoSpaceDN w:val="0"/>
        <w:adjustRightInd w:val="0"/>
        <w:spacing w:line="340" w:lineRule="atLeast"/>
        <w:ind w:firstLine="697"/>
        <w:jc w:val="both"/>
        <w:rPr>
          <w:szCs w:val="24"/>
        </w:rPr>
      </w:pPr>
    </w:p>
    <w:p w14:paraId="0DEBBCBE" w14:textId="7E505267" w:rsidR="008A1C60" w:rsidRPr="00661BC0" w:rsidRDefault="002B7504" w:rsidP="00661BC0">
      <w:pPr>
        <w:autoSpaceDE w:val="0"/>
        <w:autoSpaceDN w:val="0"/>
        <w:adjustRightInd w:val="0"/>
        <w:spacing w:before="120" w:after="120" w:line="360" w:lineRule="auto"/>
        <w:ind w:firstLine="851"/>
        <w:contextualSpacing/>
        <w:jc w:val="both"/>
        <w:rPr>
          <w:szCs w:val="24"/>
        </w:rPr>
      </w:pPr>
      <w:r w:rsidRPr="003D6EE9">
        <w:rPr>
          <w:szCs w:val="24"/>
        </w:rPr>
        <w:t xml:space="preserve">Vadovaudamasi Seimo statuto 207 straipsniu </w:t>
      </w:r>
      <w:r w:rsidRPr="003D6EE9">
        <w:rPr>
          <w:rStyle w:val="typewriter"/>
          <w:szCs w:val="24"/>
        </w:rPr>
        <w:t xml:space="preserve">ir </w:t>
      </w:r>
      <w:r w:rsidRPr="003D6EE9">
        <w:rPr>
          <w:szCs w:val="24"/>
        </w:rPr>
        <w:t xml:space="preserve">Vyriausybės įstatymo 5 straipsnio 1 dalimi, teikiu </w:t>
      </w:r>
      <w:r w:rsidRPr="00661BC0">
        <w:rPr>
          <w:szCs w:val="24"/>
        </w:rPr>
        <w:t>Vyriausybės nutarimo „Dėl Lietuvos Respublikos Vyriausybės 20</w:t>
      </w:r>
      <w:r w:rsidR="000C7FB5">
        <w:rPr>
          <w:szCs w:val="24"/>
        </w:rPr>
        <w:t>20</w:t>
      </w:r>
      <w:r w:rsidRPr="00661BC0">
        <w:rPr>
          <w:szCs w:val="24"/>
        </w:rPr>
        <w:t xml:space="preserve"> metų veiklos ataskaitos pateikimo Lietuvos Respublikos Seimui“ projektą. </w:t>
      </w:r>
    </w:p>
    <w:p w14:paraId="27B47DAC" w14:textId="73F58642" w:rsidR="00661BC0" w:rsidRPr="00661BC0" w:rsidRDefault="004F53A4" w:rsidP="00661BC0">
      <w:pPr>
        <w:spacing w:line="360" w:lineRule="auto"/>
        <w:ind w:firstLine="851"/>
        <w:jc w:val="both"/>
      </w:pPr>
      <w:r>
        <w:t xml:space="preserve">Vyriausybės </w:t>
      </w:r>
      <w:r w:rsidRPr="00661BC0">
        <w:rPr>
          <w:szCs w:val="24"/>
        </w:rPr>
        <w:t>20</w:t>
      </w:r>
      <w:r>
        <w:rPr>
          <w:szCs w:val="24"/>
        </w:rPr>
        <w:t>20</w:t>
      </w:r>
      <w:r w:rsidRPr="00661BC0">
        <w:rPr>
          <w:szCs w:val="24"/>
        </w:rPr>
        <w:t xml:space="preserve"> metų veiklos</w:t>
      </w:r>
      <w:r w:rsidRPr="00661BC0">
        <w:t xml:space="preserve"> </w:t>
      </w:r>
      <w:r w:rsidR="00661BC0" w:rsidRPr="00661BC0">
        <w:t>ataskaitos</w:t>
      </w:r>
      <w:r>
        <w:t xml:space="preserve"> (toliau – </w:t>
      </w:r>
      <w:r w:rsidR="00504CC8">
        <w:t>A</w:t>
      </w:r>
      <w:r>
        <w:t>taskaita)</w:t>
      </w:r>
      <w:r w:rsidR="00661BC0" w:rsidRPr="00661BC0">
        <w:t xml:space="preserve"> tikslas – pateikti Seimui ir Lietuvos žmonėms</w:t>
      </w:r>
      <w:r w:rsidR="00A53F7C" w:rsidRPr="00A53F7C">
        <w:t xml:space="preserve"> </w:t>
      </w:r>
      <w:r w:rsidR="00A53F7C" w:rsidRPr="00661BC0">
        <w:t>svarbiausią informaciją</w:t>
      </w:r>
      <w:r w:rsidR="00661BC0" w:rsidRPr="00661BC0">
        <w:t xml:space="preserve"> apie</w:t>
      </w:r>
      <w:r w:rsidR="0040550E">
        <w:t xml:space="preserve"> </w:t>
      </w:r>
      <w:r w:rsidR="000C7FB5">
        <w:t>situaciją šalyje</w:t>
      </w:r>
      <w:r w:rsidR="0040550E">
        <w:t xml:space="preserve"> </w:t>
      </w:r>
      <w:r w:rsidR="0040550E" w:rsidRPr="00661BC0">
        <w:t>20</w:t>
      </w:r>
      <w:r w:rsidR="0040550E">
        <w:t>20 m. pabaigoje</w:t>
      </w:r>
      <w:r>
        <w:t xml:space="preserve"> ir </w:t>
      </w:r>
      <w:r w:rsidR="00430B1E">
        <w:t xml:space="preserve">aptarti Vyriausybės prioritetus </w:t>
      </w:r>
      <w:r w:rsidR="00504CC8">
        <w:t>bei</w:t>
      </w:r>
      <w:r w:rsidR="00430B1E">
        <w:t xml:space="preserve"> svarbiausius juos įgyvendinančius darbus</w:t>
      </w:r>
      <w:r w:rsidR="0040550E">
        <w:t>.</w:t>
      </w:r>
      <w:r w:rsidR="000C7FB5">
        <w:t xml:space="preserve"> </w:t>
      </w:r>
    </w:p>
    <w:p w14:paraId="4FE93417" w14:textId="59DA09B2" w:rsidR="00661BC0" w:rsidRPr="00291184" w:rsidRDefault="00661BC0" w:rsidP="00370B61">
      <w:pPr>
        <w:spacing w:line="360" w:lineRule="auto"/>
        <w:ind w:firstLine="851"/>
        <w:jc w:val="both"/>
        <w:rPr>
          <w:lang w:val="en-GB"/>
        </w:rPr>
      </w:pPr>
      <w:bookmarkStart w:id="0" w:name="_Hlk67639837"/>
      <w:r w:rsidRPr="00661BC0">
        <w:t>Ataskait</w:t>
      </w:r>
      <w:r w:rsidR="00744418">
        <w:t>ą</w:t>
      </w:r>
      <w:r w:rsidRPr="00661BC0">
        <w:t xml:space="preserve"> sudaro </w:t>
      </w:r>
      <w:r w:rsidR="000C7FB5">
        <w:t>3</w:t>
      </w:r>
      <w:r w:rsidRPr="00661BC0">
        <w:t xml:space="preserve"> pagrindinės dalys</w:t>
      </w:r>
      <w:r w:rsidR="000C7FB5">
        <w:t>.</w:t>
      </w:r>
      <w:r w:rsidRPr="00661BC0">
        <w:t xml:space="preserve"> Pirmojoje </w:t>
      </w:r>
      <w:r w:rsidR="009226AD">
        <w:t>A</w:t>
      </w:r>
      <w:r w:rsidRPr="00661BC0">
        <w:t xml:space="preserve">taskaitos dalyje pateikiama </w:t>
      </w:r>
      <w:r w:rsidR="000C7FB5">
        <w:t>COVID</w:t>
      </w:r>
      <w:r w:rsidR="000136C1">
        <w:t>-</w:t>
      </w:r>
      <w:r w:rsidR="000C7FB5">
        <w:t>19 valdymo</w:t>
      </w:r>
      <w:r w:rsidR="004F53A4">
        <w:t>, veiksmų,</w:t>
      </w:r>
      <w:r w:rsidR="000C7FB5">
        <w:t xml:space="preserve"> </w:t>
      </w:r>
      <w:r w:rsidR="004F53A4">
        <w:t>s</w:t>
      </w:r>
      <w:r w:rsidR="00504CC8">
        <w:t>kirtų</w:t>
      </w:r>
      <w:r w:rsidR="004F53A4">
        <w:t xml:space="preserve"> pandemijos plitim</w:t>
      </w:r>
      <w:r w:rsidR="00504CC8">
        <w:t>ui suvaldyti</w:t>
      </w:r>
      <w:r w:rsidR="004F53A4">
        <w:t xml:space="preserve"> ir jos </w:t>
      </w:r>
      <w:r w:rsidR="00504CC8">
        <w:t>padariniam</w:t>
      </w:r>
      <w:r w:rsidR="004F53A4">
        <w:t>s</w:t>
      </w:r>
      <w:r w:rsidR="00504CC8">
        <w:t xml:space="preserve"> mažinti</w:t>
      </w:r>
      <w:r w:rsidR="004F53A4">
        <w:t>,</w:t>
      </w:r>
      <w:r w:rsidR="004F53A4" w:rsidRPr="004F53A4">
        <w:t xml:space="preserve"> </w:t>
      </w:r>
      <w:r w:rsidR="004F53A4">
        <w:t>apžvalga</w:t>
      </w:r>
      <w:r w:rsidR="008D07B5">
        <w:t>. Antrojoje dalyje trumpai apžvelgiama makroekonomikos</w:t>
      </w:r>
      <w:r w:rsidR="000136C1">
        <w:t xml:space="preserve"> </w:t>
      </w:r>
      <w:r w:rsidR="00370B61">
        <w:t>situacija, tr</w:t>
      </w:r>
      <w:r w:rsidR="000C7FB5">
        <w:t>ečiojoje</w:t>
      </w:r>
      <w:r w:rsidRPr="00661BC0">
        <w:t xml:space="preserve"> </w:t>
      </w:r>
      <w:r w:rsidR="00504CC8">
        <w:t xml:space="preserve">– </w:t>
      </w:r>
      <w:r w:rsidRPr="00661BC0">
        <w:t xml:space="preserve"> pristatomi Vyriausybės artimiausio laikotarpio veiklos prioritetai</w:t>
      </w:r>
      <w:r w:rsidR="00706E10">
        <w:t>: Ministrės Pirmininkės strateginių projektų portfelį sudarančios reformos</w:t>
      </w:r>
      <w:r w:rsidR="00742349">
        <w:t xml:space="preserve"> ir projektai bei</w:t>
      </w:r>
      <w:r w:rsidR="00920E11" w:rsidRPr="00920E11">
        <w:rPr>
          <w:bCs/>
          <w:color w:val="323E4F" w:themeColor="text2" w:themeShade="BF"/>
          <w:szCs w:val="24"/>
        </w:rPr>
        <w:t xml:space="preserve"> </w:t>
      </w:r>
      <w:r w:rsidR="00920E11" w:rsidRPr="00291184">
        <w:rPr>
          <w:bCs/>
          <w:szCs w:val="24"/>
        </w:rPr>
        <w:t>svarbiausieji 2021 m. darbai pagal Vyriausybės programos misijas (prioritetus)</w:t>
      </w:r>
      <w:r w:rsidR="00AB7273">
        <w:rPr>
          <w:bCs/>
          <w:szCs w:val="24"/>
        </w:rPr>
        <w:t>.</w:t>
      </w:r>
    </w:p>
    <w:bookmarkEnd w:id="0"/>
    <w:p w14:paraId="0EAA95A8" w14:textId="1FFDC1CF" w:rsidR="00166187" w:rsidRPr="00735904" w:rsidRDefault="00661BC0" w:rsidP="00166187">
      <w:pPr>
        <w:spacing w:line="360" w:lineRule="auto"/>
        <w:ind w:firstLine="709"/>
        <w:rPr>
          <w:szCs w:val="24"/>
        </w:rPr>
      </w:pPr>
      <w:r w:rsidRPr="00661BC0">
        <w:t xml:space="preserve"> </w:t>
      </w:r>
      <w:r w:rsidR="00166187" w:rsidRPr="00735904">
        <w:rPr>
          <w:szCs w:val="24"/>
        </w:rPr>
        <w:t xml:space="preserve">Prie Ataskaitos pridedami 4 </w:t>
      </w:r>
      <w:r w:rsidR="00166187" w:rsidRPr="00504CC8">
        <w:rPr>
          <w:szCs w:val="24"/>
        </w:rPr>
        <w:t>priedai</w:t>
      </w:r>
      <w:r w:rsidR="00735904">
        <w:rPr>
          <w:szCs w:val="24"/>
        </w:rPr>
        <w:t>.</w:t>
      </w:r>
    </w:p>
    <w:p w14:paraId="413C0C99" w14:textId="58538DEA" w:rsidR="00166187" w:rsidRDefault="00504CC8" w:rsidP="00735904">
      <w:pPr>
        <w:spacing w:line="360" w:lineRule="auto"/>
        <w:ind w:firstLine="709"/>
        <w:jc w:val="both"/>
        <w:rPr>
          <w:szCs w:val="24"/>
        </w:rPr>
      </w:pPr>
      <w:r>
        <w:rPr>
          <w:szCs w:val="24"/>
          <w:lang w:val="en-GB"/>
        </w:rPr>
        <w:t>1</w:t>
      </w:r>
      <w:r w:rsidR="00166187">
        <w:rPr>
          <w:szCs w:val="24"/>
        </w:rPr>
        <w:t xml:space="preserve"> priede pateikiama COVID</w:t>
      </w:r>
      <w:r w:rsidR="00166187" w:rsidRPr="00B21A98">
        <w:rPr>
          <w:szCs w:val="24"/>
        </w:rPr>
        <w:t xml:space="preserve">-19 valdymo įvykių </w:t>
      </w:r>
      <w:r w:rsidR="00166187">
        <w:rPr>
          <w:szCs w:val="24"/>
        </w:rPr>
        <w:t>L</w:t>
      </w:r>
      <w:r w:rsidR="00166187" w:rsidRPr="00B21A98">
        <w:rPr>
          <w:szCs w:val="24"/>
        </w:rPr>
        <w:t>ietuvoje laiko juosta</w:t>
      </w:r>
      <w:r w:rsidR="00166187">
        <w:rPr>
          <w:szCs w:val="24"/>
        </w:rPr>
        <w:t>, kurioje užfiksuotos svarbiausios datos ir veiksmai</w:t>
      </w:r>
      <w:r w:rsidR="00735904">
        <w:rPr>
          <w:szCs w:val="24"/>
        </w:rPr>
        <w:t xml:space="preserve"> nuo 2020 m. sausio iki 2021 m. kovo.</w:t>
      </w:r>
    </w:p>
    <w:p w14:paraId="37BC16C2" w14:textId="55294050" w:rsidR="00166187" w:rsidRDefault="00504CC8" w:rsidP="00166187">
      <w:pPr>
        <w:spacing w:line="360" w:lineRule="auto"/>
        <w:ind w:firstLine="709"/>
        <w:rPr>
          <w:szCs w:val="24"/>
        </w:rPr>
      </w:pPr>
      <w:bookmarkStart w:id="1" w:name="_Hlk67862113"/>
      <w:r>
        <w:rPr>
          <w:szCs w:val="24"/>
        </w:rPr>
        <w:t>2</w:t>
      </w:r>
      <w:r w:rsidR="00166187">
        <w:rPr>
          <w:szCs w:val="24"/>
        </w:rPr>
        <w:t xml:space="preserve"> priede pateikiam</w:t>
      </w:r>
      <w:r w:rsidR="001370F7">
        <w:rPr>
          <w:szCs w:val="24"/>
        </w:rPr>
        <w:t>a</w:t>
      </w:r>
      <w:r w:rsidR="00166187">
        <w:rPr>
          <w:szCs w:val="24"/>
        </w:rPr>
        <w:t xml:space="preserve"> </w:t>
      </w:r>
      <w:r w:rsidR="00B96E9A" w:rsidRPr="00B96E9A">
        <w:t>Lietuvos pažangos strategij</w:t>
      </w:r>
      <w:r w:rsidR="00B96E9A">
        <w:t xml:space="preserve">os </w:t>
      </w:r>
      <w:r w:rsidR="00B96E9A" w:rsidRPr="00B96E9A">
        <w:t>„Lietuva 2030“ įgyvendinimo rodiklių apžvalga</w:t>
      </w:r>
      <w:r w:rsidR="00B96E9A" w:rsidRPr="00B96E9A">
        <w:rPr>
          <w:szCs w:val="24"/>
        </w:rPr>
        <w:t xml:space="preserve"> </w:t>
      </w:r>
      <w:r w:rsidR="00B96E9A">
        <w:rPr>
          <w:szCs w:val="24"/>
        </w:rPr>
        <w:t xml:space="preserve">ir </w:t>
      </w:r>
      <w:r w:rsidR="00B96E9A" w:rsidRPr="00B96E9A">
        <w:t xml:space="preserve">svarbiausių rodiklių pagal valstybės veiklos sritis </w:t>
      </w:r>
      <w:r w:rsidR="00166187" w:rsidRPr="00B96E9A">
        <w:rPr>
          <w:szCs w:val="24"/>
        </w:rPr>
        <w:t>reikšmės</w:t>
      </w:r>
      <w:r w:rsidR="00B96E9A">
        <w:rPr>
          <w:szCs w:val="24"/>
        </w:rPr>
        <w:t>.</w:t>
      </w:r>
    </w:p>
    <w:bookmarkEnd w:id="1"/>
    <w:p w14:paraId="45C1EDC3" w14:textId="34CA6B86" w:rsidR="00166187" w:rsidRPr="00CD315D" w:rsidRDefault="00794E15" w:rsidP="00794E15">
      <w:pPr>
        <w:spacing w:line="360" w:lineRule="auto"/>
        <w:ind w:firstLine="709"/>
        <w:jc w:val="both"/>
        <w:rPr>
          <w:szCs w:val="24"/>
        </w:rPr>
      </w:pPr>
      <w:r w:rsidRPr="00CD315D">
        <w:rPr>
          <w:szCs w:val="24"/>
        </w:rPr>
        <w:t xml:space="preserve">Seimo Europos reikalų komiteto </w:t>
      </w:r>
      <w:r>
        <w:rPr>
          <w:szCs w:val="24"/>
        </w:rPr>
        <w:t xml:space="preserve">siūlymu </w:t>
      </w:r>
      <w:r w:rsidR="00166187">
        <w:rPr>
          <w:szCs w:val="24"/>
        </w:rPr>
        <w:t xml:space="preserve"> </w:t>
      </w:r>
      <w:r w:rsidR="00166187" w:rsidRPr="00643E8F">
        <w:rPr>
          <w:szCs w:val="24"/>
        </w:rPr>
        <w:t>priede</w:t>
      </w:r>
      <w:r w:rsidR="00166187" w:rsidRPr="00CD315D">
        <w:rPr>
          <w:szCs w:val="24"/>
        </w:rPr>
        <w:t xml:space="preserve"> apžvelgiama</w:t>
      </w:r>
      <w:r w:rsidR="00504CC8">
        <w:rPr>
          <w:szCs w:val="24"/>
        </w:rPr>
        <w:t>s</w:t>
      </w:r>
      <w:r w:rsidR="00166187" w:rsidRPr="00CD315D">
        <w:rPr>
          <w:szCs w:val="24"/>
        </w:rPr>
        <w:t xml:space="preserve"> </w:t>
      </w:r>
      <w:r w:rsidR="00166187" w:rsidRPr="00794E15">
        <w:rPr>
          <w:iCs/>
          <w:szCs w:val="24"/>
        </w:rPr>
        <w:t>2020–2021 metų Tarybos rekomendacijų Lietuvai įgyvendinimo priemonių plano vykdym</w:t>
      </w:r>
      <w:r w:rsidRPr="00794E15">
        <w:rPr>
          <w:iCs/>
          <w:szCs w:val="24"/>
        </w:rPr>
        <w:t xml:space="preserve">as: </w:t>
      </w:r>
      <w:r w:rsidRPr="00661BC0">
        <w:t>informacija pateikiama pagal Europos Tarybos rekomendacijos Lietuvai įgyvendinimo 20</w:t>
      </w:r>
      <w:r>
        <w:t>20</w:t>
      </w:r>
      <w:r w:rsidRPr="00661BC0">
        <w:t>–20</w:t>
      </w:r>
      <w:r>
        <w:t>21</w:t>
      </w:r>
      <w:r w:rsidRPr="00661BC0">
        <w:t xml:space="preserve"> m. priemonių plane numatyt</w:t>
      </w:r>
      <w:r>
        <w:t xml:space="preserve">us tikslus </w:t>
      </w:r>
      <w:r w:rsidRPr="00661BC0">
        <w:t>ir rodiklius.</w:t>
      </w:r>
    </w:p>
    <w:p w14:paraId="127D8C0D" w14:textId="0E25295C" w:rsidR="00661BC0" w:rsidRPr="00661BC0" w:rsidRDefault="00661BC0" w:rsidP="00661BC0">
      <w:pPr>
        <w:spacing w:line="360" w:lineRule="auto"/>
        <w:ind w:firstLine="851"/>
        <w:jc w:val="both"/>
      </w:pPr>
      <w:r w:rsidRPr="00661BC0">
        <w:t xml:space="preserve">Vadovaujantis Nacionalinio saugumo pagrindų įstatymo 6 straipsniu, </w:t>
      </w:r>
      <w:r w:rsidR="00504CC8">
        <w:rPr>
          <w:lang w:val="en-GB"/>
        </w:rPr>
        <w:t>4</w:t>
      </w:r>
      <w:r w:rsidRPr="00661BC0">
        <w:t xml:space="preserve"> priede pateikiama nacionalinio saugumo būklės ir plėtros 20</w:t>
      </w:r>
      <w:r w:rsidR="00E906FB">
        <w:t>20</w:t>
      </w:r>
      <w:r w:rsidRPr="00661BC0">
        <w:t xml:space="preserve"> m. ataskaita: įvertinama Nacionalinio saugumo strategijoje išvardytų rizikos veiksnių, pavojų ir grėsmių nacionaliniam saugumui būklė, taip pat apžvelgiami </w:t>
      </w:r>
      <w:r w:rsidRPr="00661BC0">
        <w:lastRenderedPageBreak/>
        <w:t>pagrindiniai nacionalinio saugumo politikos prioritetų ir uždavinių įgyvendinimo rezultatai,  turi</w:t>
      </w:r>
      <w:r w:rsidR="00A53F7C">
        <w:t>ntys</w:t>
      </w:r>
      <w:r w:rsidRPr="00661BC0">
        <w:t xml:space="preserve"> esminės įtakos Lietuvos nacionalinio saugumo užtikrinimui.</w:t>
      </w:r>
    </w:p>
    <w:p w14:paraId="75729766" w14:textId="0B5B477B" w:rsidR="00661BC0" w:rsidRDefault="00661BC0" w:rsidP="00661BC0">
      <w:pPr>
        <w:spacing w:line="360" w:lineRule="auto"/>
        <w:ind w:firstLine="851"/>
        <w:jc w:val="both"/>
      </w:pPr>
      <w:r w:rsidRPr="00661BC0">
        <w:t>Ataskaita parengta apibendrinus ministerijų ir (ar) kitų institucijų pateik</w:t>
      </w:r>
      <w:r w:rsidR="00E906FB">
        <w:t>iamus duomenis ir</w:t>
      </w:r>
      <w:r w:rsidRPr="00661BC0">
        <w:t xml:space="preserve"> 20</w:t>
      </w:r>
      <w:r w:rsidR="00E906FB">
        <w:t xml:space="preserve">20 </w:t>
      </w:r>
      <w:r w:rsidRPr="00661BC0">
        <w:t xml:space="preserve">m. veiklos ataskaitas. </w:t>
      </w:r>
    </w:p>
    <w:p w14:paraId="6B2F35A4" w14:textId="42B06831" w:rsidR="003E22D2" w:rsidRDefault="003E22D2" w:rsidP="00DF3191">
      <w:pPr>
        <w:spacing w:line="288" w:lineRule="auto"/>
        <w:ind w:firstLine="720"/>
        <w:jc w:val="both"/>
        <w:rPr>
          <w:rStyle w:val="fontstyle51"/>
          <w:color w:val="000000"/>
          <w:szCs w:val="24"/>
        </w:rPr>
      </w:pPr>
      <w:r>
        <w:rPr>
          <w:rStyle w:val="fontstyle51"/>
          <w:color w:val="000000"/>
          <w:szCs w:val="24"/>
        </w:rPr>
        <w:t>Ataskaitos p</w:t>
      </w:r>
      <w:r w:rsidRPr="00FF687C">
        <w:rPr>
          <w:rStyle w:val="fontstyle51"/>
          <w:color w:val="000000"/>
          <w:szCs w:val="24"/>
        </w:rPr>
        <w:t>rojekt</w:t>
      </w:r>
      <w:r>
        <w:rPr>
          <w:rStyle w:val="fontstyle51"/>
          <w:color w:val="000000"/>
          <w:szCs w:val="24"/>
        </w:rPr>
        <w:t>ą</w:t>
      </w:r>
      <w:r w:rsidRPr="00FF687C">
        <w:rPr>
          <w:rStyle w:val="fontstyle51"/>
          <w:color w:val="000000"/>
          <w:szCs w:val="24"/>
        </w:rPr>
        <w:t xml:space="preserve"> parengė </w:t>
      </w:r>
      <w:r>
        <w:rPr>
          <w:rStyle w:val="fontstyle51"/>
          <w:color w:val="000000"/>
          <w:szCs w:val="24"/>
        </w:rPr>
        <w:t>Vyriausybės kanceliarijos Strateginio planavimo ir stebėsenos grupė</w:t>
      </w:r>
      <w:r w:rsidR="001C7B8C">
        <w:rPr>
          <w:rStyle w:val="fontstyle51"/>
          <w:color w:val="000000"/>
          <w:szCs w:val="24"/>
        </w:rPr>
        <w:t>s</w:t>
      </w:r>
      <w:r>
        <w:rPr>
          <w:rStyle w:val="fontstyle51"/>
          <w:color w:val="000000"/>
          <w:szCs w:val="24"/>
        </w:rPr>
        <w:t xml:space="preserve"> </w:t>
      </w:r>
      <w:r w:rsidR="00433062">
        <w:rPr>
          <w:rStyle w:val="fontstyle51"/>
          <w:color w:val="000000"/>
          <w:szCs w:val="24"/>
        </w:rPr>
        <w:t xml:space="preserve">patarėja Jurgita Deveikytė (tel. 8 706 </w:t>
      </w:r>
      <w:r w:rsidR="004F53A4">
        <w:rPr>
          <w:rStyle w:val="fontstyle51"/>
          <w:color w:val="000000"/>
          <w:szCs w:val="24"/>
        </w:rPr>
        <w:t xml:space="preserve">63842, el. p. </w:t>
      </w:r>
      <w:proofErr w:type="spellStart"/>
      <w:r w:rsidR="004F53A4">
        <w:rPr>
          <w:rStyle w:val="fontstyle51"/>
          <w:color w:val="000000"/>
          <w:szCs w:val="24"/>
        </w:rPr>
        <w:t>jurgita.deveikyte@lrv.lt</w:t>
      </w:r>
      <w:proofErr w:type="spellEnd"/>
      <w:r w:rsidR="004F53A4">
        <w:rPr>
          <w:rStyle w:val="fontstyle51"/>
          <w:color w:val="000000"/>
          <w:szCs w:val="24"/>
        </w:rPr>
        <w:t>,</w:t>
      </w:r>
      <w:r w:rsidR="00433062">
        <w:rPr>
          <w:rStyle w:val="fontstyle51"/>
          <w:color w:val="000000"/>
          <w:szCs w:val="24"/>
        </w:rPr>
        <w:t xml:space="preserve">  </w:t>
      </w:r>
      <w:r w:rsidR="00A26B52">
        <w:rPr>
          <w:rStyle w:val="fontstyle51"/>
          <w:color w:val="000000"/>
          <w:szCs w:val="24"/>
        </w:rPr>
        <w:t>vadovė</w:t>
      </w:r>
      <w:r w:rsidR="00E27FE0">
        <w:rPr>
          <w:rStyle w:val="fontstyle51"/>
          <w:color w:val="000000"/>
          <w:szCs w:val="24"/>
        </w:rPr>
        <w:t xml:space="preserve"> </w:t>
      </w:r>
      <w:r>
        <w:rPr>
          <w:rStyle w:val="fontstyle51"/>
          <w:color w:val="000000"/>
          <w:szCs w:val="24"/>
        </w:rPr>
        <w:t xml:space="preserve">Vaida Budzevičienė </w:t>
      </w:r>
      <w:r w:rsidR="00BB2D99">
        <w:rPr>
          <w:rStyle w:val="fontstyle51"/>
          <w:color w:val="000000"/>
          <w:szCs w:val="24"/>
        </w:rPr>
        <w:t>(</w:t>
      </w:r>
      <w:r w:rsidRPr="00FF687C">
        <w:rPr>
          <w:rStyle w:val="fontstyle51"/>
          <w:color w:val="000000"/>
          <w:szCs w:val="24"/>
        </w:rPr>
        <w:t xml:space="preserve">tel. </w:t>
      </w:r>
      <w:r>
        <w:rPr>
          <w:rStyle w:val="fontstyle51"/>
          <w:color w:val="000000"/>
          <w:szCs w:val="24"/>
        </w:rPr>
        <w:t>8 706 6314, el</w:t>
      </w:r>
      <w:r w:rsidRPr="00FF687C">
        <w:rPr>
          <w:rStyle w:val="fontstyle51"/>
          <w:color w:val="000000"/>
          <w:szCs w:val="24"/>
        </w:rPr>
        <w:t>. p.</w:t>
      </w:r>
      <w:r>
        <w:rPr>
          <w:rStyle w:val="fontstyle51"/>
          <w:color w:val="000000"/>
          <w:szCs w:val="24"/>
        </w:rPr>
        <w:t xml:space="preserve"> </w:t>
      </w:r>
      <w:hyperlink r:id="rId8" w:history="1">
        <w:r w:rsidRPr="00507B95">
          <w:rPr>
            <w:rStyle w:val="Hipersaitas"/>
            <w:szCs w:val="24"/>
          </w:rPr>
          <w:t>vaida.budzeviciene@lrv.lt</w:t>
        </w:r>
      </w:hyperlink>
      <w:r w:rsidR="00BB2D99">
        <w:rPr>
          <w:rStyle w:val="fontstyle51"/>
          <w:color w:val="000000"/>
          <w:szCs w:val="24"/>
        </w:rPr>
        <w:t>)</w:t>
      </w:r>
      <w:r w:rsidR="00DF3191">
        <w:rPr>
          <w:rStyle w:val="fontstyle51"/>
          <w:color w:val="000000"/>
          <w:szCs w:val="24"/>
        </w:rPr>
        <w:t xml:space="preserve"> </w:t>
      </w:r>
      <w:r>
        <w:rPr>
          <w:rStyle w:val="fontstyle51"/>
          <w:color w:val="000000"/>
          <w:szCs w:val="24"/>
        </w:rPr>
        <w:t xml:space="preserve">ir Grėsmių valdymo ir krizių prevencijos grupės (vadovas Dainius Kaunas, </w:t>
      </w:r>
      <w:r w:rsidRPr="00FF687C">
        <w:rPr>
          <w:rStyle w:val="fontstyle51"/>
          <w:color w:val="000000"/>
          <w:szCs w:val="24"/>
        </w:rPr>
        <w:t xml:space="preserve">tel. </w:t>
      </w:r>
      <w:r>
        <w:rPr>
          <w:rStyle w:val="fontstyle51"/>
          <w:color w:val="000000"/>
          <w:szCs w:val="24"/>
        </w:rPr>
        <w:t>8 706 61818, el</w:t>
      </w:r>
      <w:r w:rsidRPr="00FF687C">
        <w:rPr>
          <w:rStyle w:val="fontstyle51"/>
          <w:color w:val="000000"/>
          <w:szCs w:val="24"/>
        </w:rPr>
        <w:t>. p.</w:t>
      </w:r>
      <w:r>
        <w:rPr>
          <w:rStyle w:val="fontstyle51"/>
          <w:color w:val="000000"/>
          <w:szCs w:val="24"/>
        </w:rPr>
        <w:t xml:space="preserve"> </w:t>
      </w:r>
      <w:hyperlink r:id="rId9" w:history="1">
        <w:r w:rsidRPr="00507B95">
          <w:rPr>
            <w:rStyle w:val="Hipersaitas"/>
            <w:szCs w:val="24"/>
          </w:rPr>
          <w:t>dainius.kaunas@lrv.lt</w:t>
        </w:r>
      </w:hyperlink>
      <w:r w:rsidR="00B608F6">
        <w:rPr>
          <w:rStyle w:val="fontstyle51"/>
          <w:color w:val="000000"/>
          <w:szCs w:val="24"/>
        </w:rPr>
        <w:t>)</w:t>
      </w:r>
      <w:r>
        <w:rPr>
          <w:rStyle w:val="fontstyle51"/>
          <w:color w:val="000000"/>
          <w:szCs w:val="24"/>
        </w:rPr>
        <w:t xml:space="preserve">  patarėja Asta Klapatauskienė (tel. 8 706 63863, el. p. </w:t>
      </w:r>
      <w:hyperlink r:id="rId10" w:history="1">
        <w:r w:rsidRPr="00507B95">
          <w:rPr>
            <w:rStyle w:val="Hipersaitas"/>
            <w:szCs w:val="24"/>
          </w:rPr>
          <w:t>asta.klapatauskiene@lrv.lt</w:t>
        </w:r>
      </w:hyperlink>
      <w:r>
        <w:rPr>
          <w:rStyle w:val="fontstyle51"/>
          <w:color w:val="000000"/>
          <w:szCs w:val="24"/>
        </w:rPr>
        <w:t>.</w:t>
      </w:r>
    </w:p>
    <w:p w14:paraId="7616FE85" w14:textId="77777777" w:rsidR="003E22D2" w:rsidRPr="00661BC0" w:rsidRDefault="003E22D2" w:rsidP="00661BC0">
      <w:pPr>
        <w:spacing w:line="360" w:lineRule="auto"/>
        <w:ind w:firstLine="851"/>
        <w:jc w:val="both"/>
      </w:pPr>
    </w:p>
    <w:p w14:paraId="48272B9A" w14:textId="6A253F50" w:rsidR="002B7504" w:rsidRPr="00661BC0" w:rsidRDefault="0041572D" w:rsidP="00661BC0">
      <w:pPr>
        <w:spacing w:line="360" w:lineRule="auto"/>
        <w:ind w:firstLine="851"/>
        <w:jc w:val="both"/>
      </w:pPr>
      <w:r w:rsidRPr="00661BC0">
        <w:t>P</w:t>
      </w:r>
      <w:r w:rsidR="002B7504" w:rsidRPr="00661BC0">
        <w:t>RIDEDAMA. Vyriausybės nutarimo „Dėl Lietu</w:t>
      </w:r>
      <w:r w:rsidR="007A7CEE" w:rsidRPr="00661BC0">
        <w:t>vos Respublikos Vyriausybės 20</w:t>
      </w:r>
      <w:r w:rsidR="00AC542B">
        <w:t>20</w:t>
      </w:r>
      <w:r w:rsidR="002B7504" w:rsidRPr="00661BC0">
        <w:t xml:space="preserve"> metų veiklos ataskaitos pateikimo Lietuvos Respublikos Seimui“ </w:t>
      </w:r>
      <w:r w:rsidR="002B7504" w:rsidRPr="00747F74">
        <w:t>projektas</w:t>
      </w:r>
      <w:r w:rsidR="007348AB" w:rsidRPr="00747F74">
        <w:t xml:space="preserve">, </w:t>
      </w:r>
      <w:r w:rsidR="00AC542B">
        <w:t>1</w:t>
      </w:r>
      <w:r w:rsidR="005F5868">
        <w:t>2</w:t>
      </w:r>
      <w:r w:rsidR="00EA3BEE">
        <w:t>0</w:t>
      </w:r>
      <w:r w:rsidR="005F5868">
        <w:t xml:space="preserve"> </w:t>
      </w:r>
      <w:r w:rsidR="007348AB" w:rsidRPr="00747F74">
        <w:t>lap</w:t>
      </w:r>
      <w:r w:rsidR="00EA3BEE">
        <w:t>ų</w:t>
      </w:r>
      <w:r w:rsidR="007348AB" w:rsidRPr="00747F74">
        <w:t>.</w:t>
      </w:r>
    </w:p>
    <w:p w14:paraId="21C07D0D" w14:textId="77777777" w:rsidR="002B7504" w:rsidRDefault="002B7504" w:rsidP="0041572D">
      <w:pPr>
        <w:tabs>
          <w:tab w:val="right" w:pos="9356"/>
        </w:tabs>
        <w:spacing w:before="120" w:after="120"/>
        <w:ind w:firstLine="697"/>
        <w:jc w:val="both"/>
      </w:pPr>
    </w:p>
    <w:p w14:paraId="708A27D9" w14:textId="77777777" w:rsidR="00F04188" w:rsidRDefault="00F04188" w:rsidP="0041572D">
      <w:pPr>
        <w:tabs>
          <w:tab w:val="right" w:pos="9356"/>
        </w:tabs>
        <w:spacing w:before="120" w:after="120"/>
        <w:ind w:firstLine="697"/>
        <w:jc w:val="both"/>
      </w:pPr>
    </w:p>
    <w:p w14:paraId="7F279EA6" w14:textId="2655A64C" w:rsidR="001E2AC5" w:rsidRDefault="001E2AC5" w:rsidP="005F326B">
      <w:pPr>
        <w:spacing w:before="120" w:after="120" w:line="340" w:lineRule="atLeast"/>
        <w:jc w:val="both"/>
      </w:pPr>
      <w:r>
        <w:t>Ministr</w:t>
      </w:r>
      <w:r w:rsidR="00AC542B">
        <w:t>ė</w:t>
      </w:r>
      <w:r>
        <w:t xml:space="preserve"> Pirminink</w:t>
      </w:r>
      <w:r w:rsidR="00AC542B">
        <w:t>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7497">
        <w:tab/>
      </w:r>
      <w:r w:rsidR="00377497">
        <w:tab/>
      </w:r>
      <w:r w:rsidR="00AC542B">
        <w:t xml:space="preserve">Ingrida </w:t>
      </w:r>
      <w:proofErr w:type="spellStart"/>
      <w:r w:rsidR="00AC542B">
        <w:t>Šimonytė</w:t>
      </w:r>
      <w:proofErr w:type="spellEnd"/>
    </w:p>
    <w:p w14:paraId="2DFE3905" w14:textId="77777777" w:rsidR="002F7713" w:rsidRDefault="002F7713">
      <w:pPr>
        <w:spacing w:before="120" w:after="120" w:line="340" w:lineRule="atLeast"/>
        <w:jc w:val="both"/>
      </w:pPr>
    </w:p>
    <w:sectPr w:rsidR="002F7713" w:rsidSect="001142B4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567" w:bottom="1134" w:left="1418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D43B1" w14:textId="77777777" w:rsidR="007936A6" w:rsidRDefault="007936A6">
      <w:r>
        <w:separator/>
      </w:r>
    </w:p>
  </w:endnote>
  <w:endnote w:type="continuationSeparator" w:id="0">
    <w:p w14:paraId="2EF9B8F0" w14:textId="77777777" w:rsidR="007936A6" w:rsidRDefault="007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4EE3B" w14:textId="77777777" w:rsidR="00031DF5" w:rsidRDefault="00031DF5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B5E05" w14:textId="77777777" w:rsidR="007936A6" w:rsidRDefault="007936A6">
      <w:r>
        <w:separator/>
      </w:r>
    </w:p>
  </w:footnote>
  <w:footnote w:type="continuationSeparator" w:id="0">
    <w:p w14:paraId="72B95B7E" w14:textId="77777777" w:rsidR="007936A6" w:rsidRDefault="007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B1260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CCD386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368F1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35AC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3D87B8" w14:textId="77777777" w:rsidR="004F4AB8" w:rsidRDefault="004F4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E908E02" w14:textId="77777777">
      <w:trPr>
        <w:trHeight w:hRule="exact" w:val="580"/>
      </w:trPr>
      <w:tc>
        <w:tcPr>
          <w:tcW w:w="9606" w:type="dxa"/>
        </w:tcPr>
        <w:p w14:paraId="34DB5D21" w14:textId="77777777" w:rsidR="004F4AB8" w:rsidRDefault="004F4AB8" w:rsidP="00BC1E7A">
          <w:pPr>
            <w:pStyle w:val="Antrats"/>
            <w:jc w:val="center"/>
          </w:pPr>
        </w:p>
      </w:tc>
    </w:tr>
    <w:tr w:rsidR="004F4AB8" w14:paraId="09928D33" w14:textId="77777777">
      <w:trPr>
        <w:trHeight w:val="860"/>
      </w:trPr>
      <w:tc>
        <w:tcPr>
          <w:tcW w:w="9606" w:type="dxa"/>
        </w:tcPr>
        <w:p w14:paraId="6AA4C674" w14:textId="77777777" w:rsidR="004F4AB8" w:rsidRDefault="00633F6B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7683C8AD" wp14:editId="38B697AC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5E4747" w14:textId="77777777" w:rsidR="004F4AB8" w:rsidRDefault="004F4AB8">
          <w:pPr>
            <w:pStyle w:val="Antrats"/>
            <w:jc w:val="center"/>
            <w:rPr>
              <w:sz w:val="18"/>
            </w:rPr>
          </w:pPr>
        </w:p>
        <w:p w14:paraId="11E1414B" w14:textId="77777777" w:rsidR="004F4AB8" w:rsidRDefault="004F4AB8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692756CB" w14:textId="77777777">
      <w:tc>
        <w:tcPr>
          <w:tcW w:w="9606" w:type="dxa"/>
          <w:tcBorders>
            <w:bottom w:val="single" w:sz="6" w:space="0" w:color="000000"/>
          </w:tcBorders>
        </w:tcPr>
        <w:p w14:paraId="563FA4C8" w14:textId="77777777" w:rsidR="004F4AB8" w:rsidRPr="00EF6C45" w:rsidRDefault="004F4AB8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ipersaitas"/>
                <w:sz w:val="18"/>
                <w:szCs w:val="18"/>
              </w:rPr>
              <w:t>MinistrasPirmininkas@lrv.lt</w:t>
            </w:r>
          </w:hyperlink>
        </w:p>
        <w:p w14:paraId="62A182E4" w14:textId="77777777" w:rsidR="00EF6C45" w:rsidRPr="00EF6C45" w:rsidRDefault="00EF6C45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25398E27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93F53"/>
    <w:multiLevelType w:val="hybridMultilevel"/>
    <w:tmpl w:val="451A5122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51076"/>
    <w:multiLevelType w:val="hybridMultilevel"/>
    <w:tmpl w:val="83B2B4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ACD"/>
    <w:multiLevelType w:val="hybridMultilevel"/>
    <w:tmpl w:val="4290D9CC"/>
    <w:lvl w:ilvl="0" w:tplc="5ABA1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2425A"/>
    <w:multiLevelType w:val="hybridMultilevel"/>
    <w:tmpl w:val="804A3C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36C1"/>
    <w:rsid w:val="00015D72"/>
    <w:rsid w:val="000303E2"/>
    <w:rsid w:val="00031DF5"/>
    <w:rsid w:val="000442A8"/>
    <w:rsid w:val="000470DF"/>
    <w:rsid w:val="0007026E"/>
    <w:rsid w:val="00077E86"/>
    <w:rsid w:val="00085549"/>
    <w:rsid w:val="000856D1"/>
    <w:rsid w:val="000A572E"/>
    <w:rsid w:val="000B273F"/>
    <w:rsid w:val="000B27EB"/>
    <w:rsid w:val="000C648A"/>
    <w:rsid w:val="000C7FB5"/>
    <w:rsid w:val="000D1375"/>
    <w:rsid w:val="000D5018"/>
    <w:rsid w:val="000E4D38"/>
    <w:rsid w:val="000F287A"/>
    <w:rsid w:val="000F7F6D"/>
    <w:rsid w:val="001142B4"/>
    <w:rsid w:val="00126BD2"/>
    <w:rsid w:val="001370F7"/>
    <w:rsid w:val="00146611"/>
    <w:rsid w:val="00156464"/>
    <w:rsid w:val="00166187"/>
    <w:rsid w:val="00166E02"/>
    <w:rsid w:val="001772C7"/>
    <w:rsid w:val="00184E1A"/>
    <w:rsid w:val="0018501E"/>
    <w:rsid w:val="00193244"/>
    <w:rsid w:val="001945D8"/>
    <w:rsid w:val="001A7A8F"/>
    <w:rsid w:val="001B3477"/>
    <w:rsid w:val="001B4535"/>
    <w:rsid w:val="001C2F89"/>
    <w:rsid w:val="001C7B8C"/>
    <w:rsid w:val="001D49DA"/>
    <w:rsid w:val="001E2AC5"/>
    <w:rsid w:val="00210ED2"/>
    <w:rsid w:val="00232F9B"/>
    <w:rsid w:val="00240315"/>
    <w:rsid w:val="0026163C"/>
    <w:rsid w:val="00264D71"/>
    <w:rsid w:val="00282CC9"/>
    <w:rsid w:val="00285FCB"/>
    <w:rsid w:val="00291184"/>
    <w:rsid w:val="002952F8"/>
    <w:rsid w:val="002A7236"/>
    <w:rsid w:val="002B7504"/>
    <w:rsid w:val="002B7D99"/>
    <w:rsid w:val="002F7713"/>
    <w:rsid w:val="00326C37"/>
    <w:rsid w:val="0034037E"/>
    <w:rsid w:val="0036578D"/>
    <w:rsid w:val="003670DF"/>
    <w:rsid w:val="00370B61"/>
    <w:rsid w:val="00370CBE"/>
    <w:rsid w:val="003756D9"/>
    <w:rsid w:val="00377497"/>
    <w:rsid w:val="00382846"/>
    <w:rsid w:val="003A6EC6"/>
    <w:rsid w:val="003C6861"/>
    <w:rsid w:val="003D015C"/>
    <w:rsid w:val="003D43C6"/>
    <w:rsid w:val="003D6EE9"/>
    <w:rsid w:val="003E22D2"/>
    <w:rsid w:val="00402093"/>
    <w:rsid w:val="0040550E"/>
    <w:rsid w:val="00406C7A"/>
    <w:rsid w:val="0041572D"/>
    <w:rsid w:val="00415DAB"/>
    <w:rsid w:val="004258A4"/>
    <w:rsid w:val="00430B1E"/>
    <w:rsid w:val="00433062"/>
    <w:rsid w:val="00451783"/>
    <w:rsid w:val="00453386"/>
    <w:rsid w:val="004572C6"/>
    <w:rsid w:val="00461E44"/>
    <w:rsid w:val="00484BCD"/>
    <w:rsid w:val="004877ED"/>
    <w:rsid w:val="00490CA8"/>
    <w:rsid w:val="00497DE9"/>
    <w:rsid w:val="004C1BE7"/>
    <w:rsid w:val="004F4AB8"/>
    <w:rsid w:val="004F53A4"/>
    <w:rsid w:val="00501995"/>
    <w:rsid w:val="00504CC8"/>
    <w:rsid w:val="005262D6"/>
    <w:rsid w:val="00544974"/>
    <w:rsid w:val="00575D50"/>
    <w:rsid w:val="005767DA"/>
    <w:rsid w:val="005847FB"/>
    <w:rsid w:val="005925C7"/>
    <w:rsid w:val="005B182F"/>
    <w:rsid w:val="005B3738"/>
    <w:rsid w:val="005C598D"/>
    <w:rsid w:val="005D1AE9"/>
    <w:rsid w:val="005D35C3"/>
    <w:rsid w:val="005D441C"/>
    <w:rsid w:val="005F2421"/>
    <w:rsid w:val="005F326B"/>
    <w:rsid w:val="005F5868"/>
    <w:rsid w:val="006032E6"/>
    <w:rsid w:val="00617AB0"/>
    <w:rsid w:val="006217FF"/>
    <w:rsid w:val="006328E3"/>
    <w:rsid w:val="00633F6B"/>
    <w:rsid w:val="006501E7"/>
    <w:rsid w:val="006567E5"/>
    <w:rsid w:val="00661BC0"/>
    <w:rsid w:val="00674334"/>
    <w:rsid w:val="00680AD2"/>
    <w:rsid w:val="006A3204"/>
    <w:rsid w:val="006C0396"/>
    <w:rsid w:val="006D4EF7"/>
    <w:rsid w:val="006D5405"/>
    <w:rsid w:val="006E11E6"/>
    <w:rsid w:val="006F42CE"/>
    <w:rsid w:val="006F460A"/>
    <w:rsid w:val="00706E10"/>
    <w:rsid w:val="0071179C"/>
    <w:rsid w:val="00712635"/>
    <w:rsid w:val="0071455A"/>
    <w:rsid w:val="00725D5F"/>
    <w:rsid w:val="007348AB"/>
    <w:rsid w:val="0073494E"/>
    <w:rsid w:val="00735904"/>
    <w:rsid w:val="00736330"/>
    <w:rsid w:val="00742349"/>
    <w:rsid w:val="00744418"/>
    <w:rsid w:val="00746E3D"/>
    <w:rsid w:val="00747F74"/>
    <w:rsid w:val="00754C53"/>
    <w:rsid w:val="0076417D"/>
    <w:rsid w:val="00772A7D"/>
    <w:rsid w:val="007936A6"/>
    <w:rsid w:val="00794E15"/>
    <w:rsid w:val="00795863"/>
    <w:rsid w:val="00797E75"/>
    <w:rsid w:val="007A7CEE"/>
    <w:rsid w:val="007C659F"/>
    <w:rsid w:val="007D3317"/>
    <w:rsid w:val="007D6FE1"/>
    <w:rsid w:val="007E3ECD"/>
    <w:rsid w:val="008036C5"/>
    <w:rsid w:val="0080795D"/>
    <w:rsid w:val="008226C6"/>
    <w:rsid w:val="008265B8"/>
    <w:rsid w:val="008538CD"/>
    <w:rsid w:val="0086412B"/>
    <w:rsid w:val="0087373F"/>
    <w:rsid w:val="00874660"/>
    <w:rsid w:val="008A1C60"/>
    <w:rsid w:val="008A48C9"/>
    <w:rsid w:val="008B1D97"/>
    <w:rsid w:val="008B6F4B"/>
    <w:rsid w:val="008C12D5"/>
    <w:rsid w:val="008C2673"/>
    <w:rsid w:val="008C36DA"/>
    <w:rsid w:val="008C3AC5"/>
    <w:rsid w:val="008D07B5"/>
    <w:rsid w:val="008D2830"/>
    <w:rsid w:val="008D7496"/>
    <w:rsid w:val="008E266C"/>
    <w:rsid w:val="008F61AE"/>
    <w:rsid w:val="008F6F77"/>
    <w:rsid w:val="00911A78"/>
    <w:rsid w:val="00915379"/>
    <w:rsid w:val="009164EF"/>
    <w:rsid w:val="00916E0B"/>
    <w:rsid w:val="00920E11"/>
    <w:rsid w:val="00920FF8"/>
    <w:rsid w:val="009226AD"/>
    <w:rsid w:val="00925347"/>
    <w:rsid w:val="00926B5B"/>
    <w:rsid w:val="00931D12"/>
    <w:rsid w:val="009334FC"/>
    <w:rsid w:val="009407CC"/>
    <w:rsid w:val="00942521"/>
    <w:rsid w:val="00970236"/>
    <w:rsid w:val="009721C6"/>
    <w:rsid w:val="00972C24"/>
    <w:rsid w:val="00973490"/>
    <w:rsid w:val="009A7B77"/>
    <w:rsid w:val="009B5D05"/>
    <w:rsid w:val="009C4616"/>
    <w:rsid w:val="00A053CD"/>
    <w:rsid w:val="00A164E1"/>
    <w:rsid w:val="00A24671"/>
    <w:rsid w:val="00A26B52"/>
    <w:rsid w:val="00A35AC7"/>
    <w:rsid w:val="00A53F7C"/>
    <w:rsid w:val="00A84667"/>
    <w:rsid w:val="00A85737"/>
    <w:rsid w:val="00A96788"/>
    <w:rsid w:val="00AA42D1"/>
    <w:rsid w:val="00AA47AD"/>
    <w:rsid w:val="00AA4A99"/>
    <w:rsid w:val="00AA6D9A"/>
    <w:rsid w:val="00AA752E"/>
    <w:rsid w:val="00AB7273"/>
    <w:rsid w:val="00AC542B"/>
    <w:rsid w:val="00AD0EF3"/>
    <w:rsid w:val="00AE5708"/>
    <w:rsid w:val="00AF07E1"/>
    <w:rsid w:val="00AF7DFB"/>
    <w:rsid w:val="00B359B8"/>
    <w:rsid w:val="00B41B9F"/>
    <w:rsid w:val="00B608F6"/>
    <w:rsid w:val="00B616EC"/>
    <w:rsid w:val="00B96B4D"/>
    <w:rsid w:val="00B96E9A"/>
    <w:rsid w:val="00BB2D99"/>
    <w:rsid w:val="00BC1E7A"/>
    <w:rsid w:val="00BE0831"/>
    <w:rsid w:val="00BF0603"/>
    <w:rsid w:val="00C0204C"/>
    <w:rsid w:val="00C04661"/>
    <w:rsid w:val="00C1799E"/>
    <w:rsid w:val="00C23833"/>
    <w:rsid w:val="00C66F10"/>
    <w:rsid w:val="00C707A7"/>
    <w:rsid w:val="00C7564D"/>
    <w:rsid w:val="00C758C7"/>
    <w:rsid w:val="00CA20C4"/>
    <w:rsid w:val="00CB0206"/>
    <w:rsid w:val="00CB3013"/>
    <w:rsid w:val="00CC3A74"/>
    <w:rsid w:val="00CE5FA1"/>
    <w:rsid w:val="00CF1EFF"/>
    <w:rsid w:val="00CF306A"/>
    <w:rsid w:val="00D03CF8"/>
    <w:rsid w:val="00D33938"/>
    <w:rsid w:val="00D34B8E"/>
    <w:rsid w:val="00D400BF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E40E1"/>
    <w:rsid w:val="00DE5891"/>
    <w:rsid w:val="00DE68C3"/>
    <w:rsid w:val="00DE6F6D"/>
    <w:rsid w:val="00DF3191"/>
    <w:rsid w:val="00E05A53"/>
    <w:rsid w:val="00E245C4"/>
    <w:rsid w:val="00E27FE0"/>
    <w:rsid w:val="00E55EC9"/>
    <w:rsid w:val="00E60477"/>
    <w:rsid w:val="00E632E3"/>
    <w:rsid w:val="00E7364C"/>
    <w:rsid w:val="00E8312D"/>
    <w:rsid w:val="00E906FB"/>
    <w:rsid w:val="00EA3BEE"/>
    <w:rsid w:val="00EE39FC"/>
    <w:rsid w:val="00EF1516"/>
    <w:rsid w:val="00EF1DF2"/>
    <w:rsid w:val="00EF6C45"/>
    <w:rsid w:val="00EF7EC0"/>
    <w:rsid w:val="00F04188"/>
    <w:rsid w:val="00F23962"/>
    <w:rsid w:val="00F42C2D"/>
    <w:rsid w:val="00F53C05"/>
    <w:rsid w:val="00F56FDA"/>
    <w:rsid w:val="00F621D3"/>
    <w:rsid w:val="00F652E2"/>
    <w:rsid w:val="00F67A9C"/>
    <w:rsid w:val="00FC597B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9366FF"/>
  <w15:docId w15:val="{F6EAFF63-414D-44C0-9C40-E4D00704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aliases w:val="Bullet EY,List Paragraph2,ERP-List Paragraph,List Paragraph11,Normal bullet 2,Paragraph,List L1,Akapit z listą,Dot pt,F5 List Paragraph,List Paragraph1,Recommendation,Numerowanie,Kolorowa lista — akcent 11,Akapit z listą1,References,3"/>
    <w:basedOn w:val="prastasis"/>
    <w:link w:val="SraopastraipaDiagrama"/>
    <w:uiPriority w:val="34"/>
    <w:qFormat/>
    <w:rsid w:val="001D49DA"/>
    <w:pPr>
      <w:ind w:left="720"/>
      <w:contextualSpacing/>
    </w:pPr>
  </w:style>
  <w:style w:type="character" w:customStyle="1" w:styleId="typewriter">
    <w:name w:val="typewriter"/>
    <w:rsid w:val="002B7504"/>
    <w:rPr>
      <w:rFonts w:cs="Times New Roman"/>
    </w:rPr>
  </w:style>
  <w:style w:type="character" w:customStyle="1" w:styleId="SraopastraipaDiagrama">
    <w:name w:val="Sąrašo pastraipa Diagrama"/>
    <w:aliases w:val="Bullet EY Diagrama,List Paragraph2 Diagrama,ERP-List Paragraph Diagrama,List Paragraph11 Diagrama,Normal bullet 2 Diagrama,Paragraph Diagrama,List L1 Diagrama,Akapit z listą Diagrama,Dot pt Diagrama,F5 List Paragraph Diagrama"/>
    <w:basedOn w:val="Numatytasispastraiposriftas"/>
    <w:link w:val="Sraopastraipa"/>
    <w:uiPriority w:val="34"/>
    <w:qFormat/>
    <w:locked/>
    <w:rsid w:val="00661BC0"/>
    <w:rPr>
      <w:sz w:val="24"/>
      <w:lang w:eastAsia="en-US"/>
    </w:rPr>
  </w:style>
  <w:style w:type="character" w:customStyle="1" w:styleId="fontstyle51">
    <w:name w:val="fontstyle51"/>
    <w:basedOn w:val="Numatytasispastraiposriftas"/>
    <w:rsid w:val="003E22D2"/>
  </w:style>
  <w:style w:type="character" w:styleId="Neapdorotaspaminjimas">
    <w:name w:val="Unresolved Mention"/>
    <w:basedOn w:val="Numatytasispastraiposriftas"/>
    <w:uiPriority w:val="99"/>
    <w:semiHidden/>
    <w:unhideWhenUsed/>
    <w:rsid w:val="003E22D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504C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04CC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04CC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04C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04CC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asta.klapatauskiene@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vaida.budzeviciene@lrv.lt" TargetMode="External"
                 Type="http://schemas.openxmlformats.org/officeDocument/2006/relationships/hyperlink"/>
   <Relationship Id="rId9" Target="mailto:dainius.kaunas@lrv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982727" w:rsidRDefault="00482972" w:rsidP="00482972">
          <w:pPr>
            <w:pStyle w:val="8DD2703B0BE64398B7CD306260FB6C99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27F21"/>
    <w:rsid w:val="00072FED"/>
    <w:rsid w:val="00092856"/>
    <w:rsid w:val="000A17EB"/>
    <w:rsid w:val="000F0E42"/>
    <w:rsid w:val="001B2B7B"/>
    <w:rsid w:val="001E62A8"/>
    <w:rsid w:val="002B4474"/>
    <w:rsid w:val="003031B9"/>
    <w:rsid w:val="00326F2B"/>
    <w:rsid w:val="003420D1"/>
    <w:rsid w:val="00377628"/>
    <w:rsid w:val="00381350"/>
    <w:rsid w:val="003840C8"/>
    <w:rsid w:val="004240DA"/>
    <w:rsid w:val="00443F11"/>
    <w:rsid w:val="00477E31"/>
    <w:rsid w:val="00482972"/>
    <w:rsid w:val="00484B3C"/>
    <w:rsid w:val="004D5EE7"/>
    <w:rsid w:val="00573CEA"/>
    <w:rsid w:val="005A6913"/>
    <w:rsid w:val="005E4EAF"/>
    <w:rsid w:val="00661398"/>
    <w:rsid w:val="00707B67"/>
    <w:rsid w:val="00730F48"/>
    <w:rsid w:val="00790180"/>
    <w:rsid w:val="007E3A0E"/>
    <w:rsid w:val="007F01F9"/>
    <w:rsid w:val="008337B7"/>
    <w:rsid w:val="00860EFC"/>
    <w:rsid w:val="00982727"/>
    <w:rsid w:val="00992767"/>
    <w:rsid w:val="009F644D"/>
    <w:rsid w:val="00A6340F"/>
    <w:rsid w:val="00AD008E"/>
    <w:rsid w:val="00AF0D81"/>
    <w:rsid w:val="00B23E74"/>
    <w:rsid w:val="00B61B15"/>
    <w:rsid w:val="00B67B7F"/>
    <w:rsid w:val="00BF4776"/>
    <w:rsid w:val="00CB3515"/>
    <w:rsid w:val="00D1438B"/>
    <w:rsid w:val="00D4402B"/>
    <w:rsid w:val="00DC0FBD"/>
    <w:rsid w:val="00E359C7"/>
    <w:rsid w:val="00E470BD"/>
    <w:rsid w:val="00F276B0"/>
    <w:rsid w:val="00F6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2972"/>
    <w:rPr>
      <w:color w:val="808080"/>
    </w:r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C18F6-3BD0-46E5-B64E-2050ECC7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3169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2021-03-29T05:24:00Z</dcterms:created>
  <dc:creator>Milda</dc:creator>
  <cp:lastModifiedBy>Vaida Budzevičienė</cp:lastModifiedBy>
  <cp:lastPrinted>2016-03-24T07:25:00Z</cp:lastPrinted>
  <dcterms:modified xsi:type="dcterms:W3CDTF">2021-03-31T07:34:00Z</dcterms:modified>
  <cp:revision>4</cp:revision>
  <dc:title>DLKHGLGKHLGKHLGKlfklfgk</dc:title>
</cp:coreProperties>
</file>