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54" w:rsidRPr="00847BE4" w:rsidRDefault="009C78C8" w:rsidP="00847BE4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5121/21.&#10;Subject Codes: OJ CONS ECOFIN.&#10;Heading: PRANEŠIMAS APIE POSĖDĮ IR PRELIMINARI DARBOTVARKĖ.&#10;Subject: EUROPOS SĄJUNGOS TARYBA  (Ekonomikos ir finansų reikalai).&#10;Location: Briuselis.&#10;Date: 2021 m. spalio 25 d..&#10;Institutional Framework: Europos Sąjungos Taryba Generalinis sekretoriatas.&#10;Language: LT.&#10;Distribution Code: PUBLIC.&#10;GUID: 4979177324698365703_0" style="width:568.5pt;height:271.5pt">
            <v:imagedata r:id="rId8" o:title=""/>
          </v:shape>
        </w:pict>
      </w:r>
      <w:bookmarkEnd w:id="0"/>
    </w:p>
    <w:p w:rsidR="00567074" w:rsidRPr="007A1268" w:rsidRDefault="00567074" w:rsidP="00567074">
      <w:pPr>
        <w:spacing w:after="120"/>
        <w:rPr>
          <w:b/>
          <w:bCs/>
          <w:u w:val="single"/>
        </w:rPr>
      </w:pPr>
      <w:r w:rsidRPr="007A1268">
        <w:rPr>
          <w:b/>
          <w:bCs/>
          <w:u w:val="single"/>
        </w:rPr>
        <w:t>Formatas: 1+2 (+1 stebėjimo salėje)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7074" w:rsidRPr="007A1268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567074" w:rsidRPr="007A1268" w:rsidRDefault="00567074" w:rsidP="00F365E8">
            <w:r w:rsidRPr="007A1268">
              <w:t>Darbotvarkės priėmimas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/>
        </w:tc>
      </w:tr>
      <w:tr w:rsidR="00567074" w:rsidRPr="007A1268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567074" w:rsidRPr="007A1268" w:rsidRDefault="00567074" w:rsidP="00F365E8">
            <w:r w:rsidRPr="007A1268">
              <w:t>(galimas) A punktų patvirtinimas</w:t>
            </w:r>
          </w:p>
          <w:p w:rsidR="00567074" w:rsidRPr="007A1268" w:rsidRDefault="00567074" w:rsidP="00F365E8">
            <w:pPr>
              <w:pStyle w:val="PointManual"/>
            </w:pPr>
            <w:r w:rsidRPr="007A1268">
              <w:t>a)</w:t>
            </w:r>
            <w:r w:rsidRPr="007A1268">
              <w:tab/>
              <w:t>Su teisėkūros procedūra nesusijusių punktų sąrašas</w:t>
            </w:r>
          </w:p>
          <w:p w:rsidR="00567074" w:rsidRPr="007A1268" w:rsidRDefault="00567074" w:rsidP="00F365E8">
            <w:pPr>
              <w:pStyle w:val="PointManual"/>
            </w:pPr>
            <w:r w:rsidRPr="007A1268">
              <w:t>b)</w:t>
            </w:r>
            <w:r w:rsidRPr="007A1268">
              <w:tab/>
              <w:t>Teisėkūros procedūros punktų sąrašas (viešas svarstymas pagal Europos Sąjungos sutarties 16 straipsnio 8 dalį)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/>
        </w:tc>
      </w:tr>
    </w:tbl>
    <w:p w:rsidR="00567074" w:rsidRPr="007A1268" w:rsidRDefault="00567074" w:rsidP="00567074">
      <w:pPr>
        <w:spacing w:before="24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7A1268">
        <w:rPr>
          <w:rFonts w:asciiTheme="majorBidi" w:hAnsiTheme="majorBidi"/>
          <w:b/>
          <w:bCs/>
          <w:szCs w:val="24"/>
          <w:u w:val="single"/>
        </w:rPr>
        <w:t>Teisėkūros procedūra priimamų aktų svarstymas</w:t>
      </w:r>
    </w:p>
    <w:p w:rsidR="00567074" w:rsidRPr="007A1268" w:rsidRDefault="00567074" w:rsidP="00567074">
      <w:pPr>
        <w:spacing w:after="120"/>
        <w:jc w:val="center"/>
        <w:rPr>
          <w:rFonts w:asciiTheme="majorBidi" w:hAnsiTheme="majorBidi" w:cstheme="majorBidi"/>
          <w:b/>
          <w:bCs/>
          <w:szCs w:val="24"/>
        </w:rPr>
      </w:pPr>
      <w:r w:rsidRPr="007A1268">
        <w:rPr>
          <w:rFonts w:asciiTheme="majorBidi" w:hAnsiTheme="majorBidi"/>
          <w:b/>
          <w:bCs/>
          <w:szCs w:val="24"/>
        </w:rPr>
        <w:t>(Viešas svarstymas pagal Europos Sąjungos sutarties 16 straipsnio 8 dalį)</w:t>
      </w:r>
    </w:p>
    <w:tbl>
      <w:tblPr>
        <w:tblStyle w:val="TableGrid3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7074" w:rsidRPr="007A1268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(galimas) Susitarimo „Bazelis III“ įgyvendinimas</w:t>
            </w:r>
          </w:p>
          <w:p w:rsidR="00567074" w:rsidRPr="007A1268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Politiniai debatai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noProof/>
                <w:szCs w:val="24"/>
              </w:rPr>
            </w:pPr>
            <w:r w:rsidRPr="007A1268">
              <w:rPr>
                <w:rFonts w:asciiTheme="majorBidi" w:hAnsiTheme="majorBidi"/>
                <w:noProof/>
                <w:szCs w:val="24"/>
                <w:lang w:eastAsia="lt-LT"/>
              </w:rPr>
              <w:drawing>
                <wp:inline distT="0" distB="0" distL="0" distR="0" wp14:anchorId="2454E99A" wp14:editId="68927C87">
                  <wp:extent cx="172442" cy="172442"/>
                  <wp:effectExtent l="0" t="0" r="0" b="0"/>
                  <wp:docPr id="243" name="Picture 243" descr="Pirmasis svarst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1268">
              <w:rPr>
                <w:rFonts w:asciiTheme="majorBidi" w:hAnsiTheme="majorBidi"/>
                <w:noProof/>
                <w:szCs w:val="24"/>
                <w:lang w:eastAsia="lt-LT"/>
              </w:rPr>
              <w:drawing>
                <wp:inline distT="0" distB="0" distL="0" distR="0" wp14:anchorId="56C0411A" wp14:editId="288E582A">
                  <wp:extent cx="172442" cy="172442"/>
                  <wp:effectExtent l="0" t="0" r="0" b="0"/>
                  <wp:docPr id="244" name="Picture 244" descr="Komisijos pasiūlymu grindžiamas punk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</w:tbl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7074" w:rsidRPr="007A1268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Sraopastraipa"/>
              <w:spacing w:line="240" w:lineRule="auto"/>
              <w:ind w:left="0"/>
            </w:pPr>
            <w:r w:rsidRPr="007A1268">
              <w:t>Kiti klausimai</w:t>
            </w:r>
          </w:p>
          <w:p w:rsidR="00567074" w:rsidRPr="007A1268" w:rsidRDefault="00567074" w:rsidP="00376AB8">
            <w:pPr>
              <w:pStyle w:val="PointManual"/>
              <w:ind w:left="0" w:firstLine="0"/>
            </w:pPr>
            <w:r w:rsidRPr="007A1268">
              <w:t>Esami pasiūlymai dėl teisėkūros procedūra priimamų aktų finansinių paslaugų srityje</w:t>
            </w:r>
          </w:p>
          <w:p w:rsidR="00567074" w:rsidRPr="007A1268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7A1268">
              <w:rPr>
                <w:bCs/>
                <w:i/>
              </w:rPr>
              <w:t>Pirmininkaujančios valstybės narės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567074" w:rsidRPr="007A1268" w:rsidRDefault="00567074" w:rsidP="00567074">
      <w:pPr>
        <w:spacing w:before="240" w:after="12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7A1268">
        <w:rPr>
          <w:rFonts w:asciiTheme="majorBidi" w:hAnsiTheme="majorBidi"/>
          <w:b/>
          <w:bCs/>
          <w:szCs w:val="24"/>
          <w:u w:val="single"/>
        </w:rPr>
        <w:t>Su teisėkūros procedūra nesusijusi veikla</w:t>
      </w:r>
    </w:p>
    <w:tbl>
      <w:tblPr>
        <w:tblStyle w:val="Lentelstinklelis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48"/>
        <w:gridCol w:w="730"/>
        <w:gridCol w:w="2074"/>
        <w:gridCol w:w="29"/>
      </w:tblGrid>
      <w:tr w:rsidR="00567074" w:rsidRPr="007A1268" w:rsidTr="00F365E8">
        <w:tc>
          <w:tcPr>
            <w:tcW w:w="9781" w:type="dxa"/>
            <w:gridSpan w:val="4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973937" w:rsidP="00973937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ES ekonomika po COVID-19: poveikis ekonomikos valdymui</w:t>
            </w:r>
          </w:p>
          <w:p w:rsidR="00567074" w:rsidRPr="007A1268" w:rsidRDefault="00567074" w:rsidP="00F365E8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Pasikeitimas nuomonėmis</w:t>
            </w: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567074">
            <w:pPr>
              <w:pageBreakBefore/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lastRenderedPageBreak/>
              <w:t>Ekonomikos gaivinimas Europoje</w:t>
            </w:r>
          </w:p>
          <w:p w:rsidR="00567074" w:rsidRPr="007A1268" w:rsidRDefault="00567074" w:rsidP="00567074">
            <w:pPr>
              <w:pStyle w:val="Sraopastraipa"/>
              <w:numPr>
                <w:ilvl w:val="0"/>
                <w:numId w:val="31"/>
              </w:numPr>
              <w:spacing w:line="240" w:lineRule="auto"/>
              <w:ind w:left="567" w:hanging="567"/>
              <w:rPr>
                <w:rFonts w:asciiTheme="majorBidi" w:hAnsiTheme="majorBidi" w:cstheme="majorBidi"/>
              </w:rPr>
            </w:pPr>
            <w:r w:rsidRPr="007A1268">
              <w:rPr>
                <w:rFonts w:asciiTheme="majorBidi" w:hAnsiTheme="majorBidi"/>
              </w:rPr>
              <w:t>Ekonomikos gaivinimo ir atsparumo didinimo priemonės įgyvendinimas</w:t>
            </w:r>
          </w:p>
          <w:p w:rsidR="005D3083" w:rsidRPr="007A1268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ab/>
            </w:r>
            <w:r w:rsidRPr="007A1268">
              <w:rPr>
                <w:rFonts w:asciiTheme="majorBidi" w:hAnsiTheme="majorBidi"/>
                <w:i/>
                <w:iCs/>
                <w:szCs w:val="24"/>
              </w:rPr>
              <w:t>Dabartinė padėtis</w:t>
            </w:r>
          </w:p>
          <w:p w:rsidR="00567074" w:rsidRPr="007A1268" w:rsidRDefault="005D3083" w:rsidP="00F365E8">
            <w:pPr>
              <w:rPr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ab/>
              <w:t>Pasikeitimas nuomonėmis</w:t>
            </w:r>
          </w:p>
          <w:p w:rsidR="00567074" w:rsidRPr="007A1268" w:rsidRDefault="00567074" w:rsidP="00376AB8">
            <w:pPr>
              <w:ind w:left="567" w:hanging="567"/>
              <w:rPr>
                <w:szCs w:val="24"/>
              </w:rPr>
            </w:pPr>
            <w:r w:rsidRPr="007A1268">
              <w:t>b)</w:t>
            </w:r>
            <w:r w:rsidRPr="007A1268">
              <w:rPr>
                <w:i/>
                <w:iCs/>
                <w:szCs w:val="24"/>
              </w:rPr>
              <w:tab/>
            </w:r>
            <w:r w:rsidRPr="007A1268">
              <w:t>(galimas)</w:t>
            </w:r>
            <w:r w:rsidRPr="007A1268">
              <w:rPr>
                <w:i/>
                <w:iCs/>
                <w:szCs w:val="24"/>
              </w:rPr>
              <w:t xml:space="preserve"> </w:t>
            </w:r>
            <w:r w:rsidRPr="007A1268">
              <w:t>Tarybos įgyvendinimo sprendimai pagal Ekonomikos gaivinimo</w:t>
            </w:r>
            <w:r w:rsidRPr="007A1268">
              <w:tab/>
              <w:t>ir atsparumo didinimo priemonę</w:t>
            </w:r>
          </w:p>
          <w:p w:rsidR="00567074" w:rsidRPr="007A1268" w:rsidRDefault="00567074" w:rsidP="00F365E8">
            <w:pPr>
              <w:pStyle w:val="Sraopastraipa"/>
              <w:spacing w:line="240" w:lineRule="auto"/>
              <w:ind w:left="567"/>
              <w:rPr>
                <w:rFonts w:asciiTheme="majorBidi" w:hAnsiTheme="majorBidi" w:cstheme="majorBidi"/>
              </w:rPr>
            </w:pPr>
            <w:r w:rsidRPr="007A1268">
              <w:rPr>
                <w:i/>
                <w:iCs/>
              </w:rPr>
              <w:t>Priėmimas</w:t>
            </w:r>
          </w:p>
          <w:p w:rsidR="00567074" w:rsidRPr="007A1268" w:rsidRDefault="00567074" w:rsidP="00567074">
            <w:pPr>
              <w:pStyle w:val="Sraopastraipa"/>
              <w:numPr>
                <w:ilvl w:val="0"/>
                <w:numId w:val="32"/>
              </w:numPr>
              <w:spacing w:line="240" w:lineRule="auto"/>
              <w:ind w:left="567" w:hanging="567"/>
              <w:rPr>
                <w:rFonts w:asciiTheme="majorBidi" w:hAnsiTheme="majorBidi" w:cstheme="majorBidi"/>
              </w:rPr>
            </w:pPr>
            <w:r w:rsidRPr="007A1268">
              <w:t>Priemonės „</w:t>
            </w:r>
            <w:proofErr w:type="spellStart"/>
            <w:r w:rsidRPr="007A1268">
              <w:t>Next</w:t>
            </w:r>
            <w:proofErr w:type="spellEnd"/>
            <w:r w:rsidRPr="007A1268">
              <w:t xml:space="preserve"> </w:t>
            </w:r>
            <w:proofErr w:type="spellStart"/>
            <w:r w:rsidRPr="007A1268">
              <w:t>Generation</w:t>
            </w:r>
            <w:proofErr w:type="spellEnd"/>
            <w:r w:rsidRPr="007A1268">
              <w:t xml:space="preserve"> EU“ finansavimas</w:t>
            </w:r>
          </w:p>
          <w:p w:rsidR="005D3083" w:rsidRPr="007A1268" w:rsidRDefault="00567074" w:rsidP="00F365E8">
            <w:pPr>
              <w:ind w:left="567" w:hanging="567"/>
              <w:rPr>
                <w:i/>
                <w:iCs/>
              </w:rPr>
            </w:pPr>
            <w:r w:rsidRPr="007A1268">
              <w:rPr>
                <w:rFonts w:asciiTheme="majorBidi" w:hAnsiTheme="majorBidi"/>
              </w:rPr>
              <w:tab/>
            </w:r>
            <w:r w:rsidRPr="007A1268">
              <w:rPr>
                <w:i/>
                <w:iCs/>
              </w:rPr>
              <w:t>Dabartinė padėtis</w:t>
            </w:r>
          </w:p>
          <w:p w:rsidR="00567074" w:rsidRPr="007A1268" w:rsidRDefault="005D3083" w:rsidP="00F365E8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i/>
                <w:iCs/>
              </w:rPr>
              <w:tab/>
              <w:t>Pasikeitimas nuomonėmis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567074">
            <w:pPr>
              <w:pStyle w:val="NormalRight"/>
            </w:pPr>
          </w:p>
          <w:p w:rsidR="00567074" w:rsidRPr="007A1268" w:rsidRDefault="00567074" w:rsidP="00567074">
            <w:pPr>
              <w:pStyle w:val="NormalRight"/>
            </w:pPr>
          </w:p>
          <w:p w:rsidR="00567074" w:rsidRPr="007A1268" w:rsidRDefault="00567074" w:rsidP="00567074">
            <w:pPr>
              <w:pStyle w:val="NormalRight"/>
            </w:pPr>
          </w:p>
          <w:p w:rsidR="00567074" w:rsidRPr="007A1268" w:rsidRDefault="00567074" w:rsidP="00567074">
            <w:pPr>
              <w:pStyle w:val="NormalRight"/>
            </w:pPr>
            <w:r w:rsidRPr="007A1268">
              <w:rPr>
                <w:noProof/>
                <w:lang w:eastAsia="lt-LT"/>
              </w:rPr>
              <w:drawing>
                <wp:inline distT="0" distB="0" distL="0" distR="0" wp14:anchorId="0ABFF7F2" wp14:editId="0197BAC9">
                  <wp:extent cx="172442" cy="172442"/>
                  <wp:effectExtent l="0" t="0" r="0" b="0"/>
                  <wp:docPr id="14" name="Picture 14" descr="Komisijos pasiūlymu grindžiamas punk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1268">
              <w:t>(*)</w:t>
            </w:r>
          </w:p>
          <w:p w:rsidR="00567074" w:rsidRPr="007A1268" w:rsidRDefault="00567074" w:rsidP="00567074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9752" w:type="dxa"/>
            <w:gridSpan w:val="3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ind w:left="709" w:hanging="709"/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Energijos kainos, infliacija ir poveikis politikai</w:t>
            </w:r>
          </w:p>
          <w:p w:rsidR="00567074" w:rsidRPr="007A1268" w:rsidRDefault="00567074" w:rsidP="00F365E8">
            <w:pPr>
              <w:ind w:left="709" w:hanging="709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Pasikeitimas nuomonėmis</w:t>
            </w: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Išvados dėl Europos semestro ateities Ekonomikos gaivinimo ir atsparumo didinimo priemonės kontekste</w:t>
            </w:r>
          </w:p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Tolesnė veikla, susijusi su G20 finansų ministrų ir centrinių bankų valdytojų susitikimu ir TVF metiniais susitikimais (2021 m. spalio 13–14 d.)</w:t>
            </w:r>
          </w:p>
          <w:p w:rsidR="00567074" w:rsidRPr="007A1268" w:rsidRDefault="00567074" w:rsidP="00F365E8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Pirmininkaujančios valstybės narės ir Komisijos informacija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Išvados dėl ES statistikos</w:t>
            </w:r>
          </w:p>
          <w:p w:rsidR="00567074" w:rsidRPr="007A1268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Europos Audito Rūmų metinė ataskaita dėl 2020 finansinių metų Europos Sąjungos biudžeto įvykdymo</w:t>
            </w:r>
          </w:p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i/>
                <w:iCs/>
                <w:szCs w:val="24"/>
              </w:rPr>
              <w:t>Pranešimas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67074" w:rsidRPr="007A1268" w:rsidTr="00F365E8">
        <w:trPr>
          <w:gridAfter w:val="1"/>
          <w:wAfter w:w="29" w:type="dxa"/>
        </w:trPr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  <w:r w:rsidRPr="007A1268">
              <w:rPr>
                <w:rFonts w:asciiTheme="majorBidi" w:hAnsiTheme="majorBidi"/>
                <w:szCs w:val="24"/>
              </w:rPr>
              <w:t>Kiti klausimai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7A1268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7A1268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567074" w:rsidRPr="007A1268" w:rsidRDefault="00567074" w:rsidP="00567074">
      <w:pPr>
        <w:pStyle w:val="Jardin"/>
      </w:pPr>
      <w:r w:rsidRPr="007A1268">
        <w:t>o</w:t>
      </w:r>
    </w:p>
    <w:p w:rsidR="00567074" w:rsidRPr="007A1268" w:rsidRDefault="00567074" w:rsidP="00567074">
      <w:pPr>
        <w:pStyle w:val="Jardin"/>
      </w:pPr>
      <w:r w:rsidRPr="007A1268">
        <w:t>o</w:t>
      </w:r>
      <w:r w:rsidRPr="007A1268">
        <w:tab/>
        <w:t>o</w:t>
      </w:r>
    </w:p>
    <w:p w:rsidR="00567074" w:rsidRPr="007A1268" w:rsidRDefault="00567074" w:rsidP="00567074">
      <w:pPr>
        <w:rPr>
          <w:rFonts w:asciiTheme="majorBidi" w:hAnsiTheme="majorBidi" w:cstheme="majorBidi"/>
          <w:b/>
          <w:bCs/>
          <w:szCs w:val="24"/>
        </w:rPr>
      </w:pPr>
      <w:r w:rsidRPr="007A1268">
        <w:rPr>
          <w:rFonts w:asciiTheme="majorBidi" w:hAnsiTheme="majorBidi"/>
          <w:b/>
          <w:bCs/>
          <w:szCs w:val="24"/>
          <w:u w:val="single"/>
        </w:rPr>
        <w:t>p. m.</w:t>
      </w:r>
    </w:p>
    <w:p w:rsidR="00567074" w:rsidRPr="007A1268" w:rsidRDefault="00567074" w:rsidP="00567074">
      <w:pPr>
        <w:spacing w:before="120"/>
        <w:rPr>
          <w:rFonts w:asciiTheme="majorBidi" w:hAnsiTheme="majorBidi" w:cstheme="majorBidi"/>
          <w:b/>
          <w:bCs/>
          <w:szCs w:val="24"/>
          <w:u w:val="single"/>
        </w:rPr>
      </w:pPr>
      <w:r w:rsidRPr="007A1268">
        <w:rPr>
          <w:rFonts w:asciiTheme="majorBidi" w:hAnsiTheme="majorBidi"/>
          <w:b/>
          <w:bCs/>
          <w:szCs w:val="24"/>
          <w:u w:val="single"/>
        </w:rPr>
        <w:t>2021 m. lapkričio 8 d., pirmadienis</w:t>
      </w:r>
    </w:p>
    <w:p w:rsidR="00567074" w:rsidRPr="007A1268" w:rsidRDefault="00567074" w:rsidP="00567074">
      <w:pPr>
        <w:spacing w:before="120"/>
        <w:rPr>
          <w:rFonts w:asciiTheme="majorBidi" w:hAnsiTheme="majorBidi" w:cstheme="majorBidi"/>
          <w:szCs w:val="24"/>
        </w:rPr>
      </w:pPr>
      <w:r w:rsidRPr="007A1268">
        <w:rPr>
          <w:rFonts w:asciiTheme="majorBidi" w:hAnsiTheme="majorBidi"/>
          <w:szCs w:val="24"/>
        </w:rPr>
        <w:t>11.30 val.</w:t>
      </w:r>
      <w:r w:rsidRPr="007A1268">
        <w:rPr>
          <w:rFonts w:asciiTheme="majorBidi" w:hAnsiTheme="majorBidi"/>
          <w:szCs w:val="24"/>
        </w:rPr>
        <w:tab/>
        <w:t>Dialogas makroekonominiais klausimais</w:t>
      </w:r>
    </w:p>
    <w:p w:rsidR="00567074" w:rsidRPr="007A1268" w:rsidRDefault="00567074" w:rsidP="00567074">
      <w:pPr>
        <w:spacing w:before="120"/>
        <w:rPr>
          <w:rFonts w:asciiTheme="majorBidi" w:hAnsiTheme="majorBidi" w:cstheme="majorBidi"/>
          <w:szCs w:val="24"/>
        </w:rPr>
      </w:pPr>
      <w:r w:rsidRPr="007A1268">
        <w:rPr>
          <w:rFonts w:asciiTheme="majorBidi" w:hAnsiTheme="majorBidi"/>
          <w:szCs w:val="24"/>
        </w:rPr>
        <w:t>15.00 val.</w:t>
      </w:r>
      <w:r w:rsidRPr="007A1268">
        <w:rPr>
          <w:rFonts w:asciiTheme="majorBidi" w:hAnsiTheme="majorBidi"/>
          <w:szCs w:val="24"/>
        </w:rPr>
        <w:tab/>
        <w:t>Euro grupė</w:t>
      </w:r>
    </w:p>
    <w:p w:rsidR="00567074" w:rsidRPr="007A1268" w:rsidRDefault="00567074" w:rsidP="00567074">
      <w:pPr>
        <w:spacing w:before="120"/>
        <w:rPr>
          <w:rFonts w:asciiTheme="majorBidi" w:hAnsiTheme="majorBidi" w:cstheme="majorBidi"/>
          <w:szCs w:val="24"/>
        </w:rPr>
      </w:pPr>
      <w:r w:rsidRPr="007A1268">
        <w:rPr>
          <w:rFonts w:asciiTheme="majorBidi" w:hAnsiTheme="majorBidi"/>
          <w:szCs w:val="24"/>
        </w:rPr>
        <w:t>18.30 val.</w:t>
      </w:r>
      <w:r w:rsidRPr="007A1268">
        <w:rPr>
          <w:rFonts w:asciiTheme="majorBidi" w:hAnsiTheme="majorBidi"/>
          <w:szCs w:val="24"/>
        </w:rPr>
        <w:tab/>
        <w:t>Įtraukios sudėties Euro grupė</w:t>
      </w:r>
    </w:p>
    <w:p w:rsidR="00567074" w:rsidRPr="007A1268" w:rsidRDefault="00567074" w:rsidP="00567074">
      <w:pPr>
        <w:spacing w:before="240"/>
        <w:rPr>
          <w:rFonts w:asciiTheme="majorBidi" w:hAnsiTheme="majorBidi" w:cstheme="majorBidi"/>
          <w:b/>
          <w:bCs/>
          <w:szCs w:val="24"/>
          <w:u w:val="single"/>
        </w:rPr>
      </w:pPr>
      <w:r w:rsidRPr="007A1268">
        <w:rPr>
          <w:rFonts w:asciiTheme="majorBidi" w:hAnsiTheme="majorBidi"/>
          <w:b/>
          <w:bCs/>
          <w:szCs w:val="24"/>
          <w:u w:val="single"/>
        </w:rPr>
        <w:t>2021 m. lapkričio 9 d., antradienis</w:t>
      </w:r>
    </w:p>
    <w:p w:rsidR="00567074" w:rsidRPr="007A1268" w:rsidRDefault="00567074" w:rsidP="00567074">
      <w:pPr>
        <w:spacing w:before="120"/>
        <w:rPr>
          <w:rFonts w:asciiTheme="majorBidi" w:hAnsiTheme="majorBidi" w:cstheme="majorBidi"/>
          <w:i/>
          <w:iCs/>
          <w:szCs w:val="24"/>
        </w:rPr>
      </w:pPr>
      <w:r w:rsidRPr="007A1268">
        <w:rPr>
          <w:rFonts w:asciiTheme="majorBidi" w:hAnsiTheme="majorBidi"/>
          <w:szCs w:val="24"/>
        </w:rPr>
        <w:t>09.00 val.</w:t>
      </w:r>
      <w:r w:rsidRPr="007A1268">
        <w:rPr>
          <w:rFonts w:asciiTheme="majorBidi" w:hAnsiTheme="majorBidi"/>
          <w:szCs w:val="24"/>
        </w:rPr>
        <w:tab/>
        <w:t>Ministrų dialogas su ELPA (Europos laisvosios prekybos asociacijos) šalimis</w:t>
      </w:r>
    </w:p>
    <w:p w:rsidR="00567074" w:rsidRPr="007A1268" w:rsidRDefault="00567074" w:rsidP="00567074">
      <w:pPr>
        <w:spacing w:before="120"/>
        <w:rPr>
          <w:rFonts w:asciiTheme="majorBidi" w:hAnsiTheme="majorBidi" w:cstheme="majorBidi"/>
          <w:szCs w:val="24"/>
        </w:rPr>
      </w:pPr>
      <w:r w:rsidRPr="007A1268">
        <w:rPr>
          <w:rFonts w:asciiTheme="majorBidi" w:hAnsiTheme="majorBidi"/>
          <w:szCs w:val="24"/>
        </w:rPr>
        <w:t>10.00 val.</w:t>
      </w:r>
      <w:r w:rsidRPr="007A1268">
        <w:rPr>
          <w:rFonts w:asciiTheme="majorBidi" w:hAnsiTheme="majorBidi"/>
          <w:szCs w:val="24"/>
        </w:rPr>
        <w:tab/>
        <w:t>Pusryčiai</w:t>
      </w:r>
    </w:p>
    <w:p w:rsidR="001D4854" w:rsidRPr="007A1268" w:rsidRDefault="001D4854" w:rsidP="005D3083">
      <w:pPr>
        <w:pStyle w:val="ImageLine"/>
        <w:pageBreakBefore/>
        <w:spacing w:before="120"/>
        <w:ind w:right="6804"/>
      </w:pPr>
    </w:p>
    <w:p w:rsidR="001D4854" w:rsidRPr="007A1268" w:rsidRDefault="00434F47" w:rsidP="00434F47">
      <w:pPr>
        <w:pStyle w:val="Image"/>
      </w:pPr>
      <w:r w:rsidRPr="007A1268">
        <w:rPr>
          <w:noProof/>
          <w:lang w:eastAsia="lt-LT"/>
        </w:rPr>
        <w:drawing>
          <wp:inline distT="0" distB="0" distL="0" distR="0">
            <wp:extent cx="172442" cy="172442"/>
            <wp:effectExtent l="0" t="0" r="0" b="0"/>
            <wp:docPr id="2" name="Picture 2" descr="Pirmasis svarst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268">
        <w:tab/>
        <w:t>Pirmasis svarstymas</w:t>
      </w:r>
    </w:p>
    <w:p w:rsidR="001D4854" w:rsidRPr="007A1268" w:rsidRDefault="00434F47" w:rsidP="00434F47">
      <w:pPr>
        <w:pStyle w:val="Image"/>
      </w:pPr>
      <w:r w:rsidRPr="007A1268">
        <w:rPr>
          <w:noProof/>
          <w:lang w:eastAsia="lt-LT"/>
        </w:rPr>
        <w:drawing>
          <wp:inline distT="0" distB="0" distL="0" distR="0">
            <wp:extent cx="172442" cy="172442"/>
            <wp:effectExtent l="0" t="0" r="0" b="0"/>
            <wp:docPr id="3" name="Picture 3" descr="Komisijos pasiūlymu grindžiamas punk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268">
        <w:tab/>
        <w:t>Komisijos pasiūlymu grindžiamas punktas</w:t>
      </w:r>
    </w:p>
    <w:p w:rsidR="001D4854" w:rsidRPr="007A1268" w:rsidRDefault="00434F47" w:rsidP="007A1268">
      <w:pPr>
        <w:pStyle w:val="Image"/>
        <w:keepNext/>
      </w:pPr>
      <w:r w:rsidRPr="007A1268">
        <w:t>(*)</w:t>
      </w:r>
      <w:r w:rsidRPr="007A1268">
        <w:tab/>
        <w:t>Punktas, dėl kurio gali būti paprašyta balsuoti.</w:t>
      </w:r>
    </w:p>
    <w:p w:rsidR="001D4854" w:rsidRPr="007A1268" w:rsidRDefault="001D4854" w:rsidP="001D4854">
      <w:pPr>
        <w:pStyle w:val="FinalLine"/>
      </w:pPr>
    </w:p>
    <w:p w:rsidR="00772954" w:rsidRPr="00434F47" w:rsidRDefault="00434F47" w:rsidP="00434F47">
      <w:pPr>
        <w:pStyle w:val="NB"/>
      </w:pPr>
      <w:r w:rsidRPr="007A1268">
        <w:t>NB.</w:t>
      </w:r>
      <w:r w:rsidRPr="007A1268">
        <w:tab/>
        <w:t xml:space="preserve">Prašom kuo skubiau el. pašto adresu </w:t>
      </w:r>
      <w:proofErr w:type="spellStart"/>
      <w:r w:rsidRPr="007A1268">
        <w:t>access.general@consilium.europa.eu</w:t>
      </w:r>
      <w:proofErr w:type="spellEnd"/>
      <w:r w:rsidRPr="007A1268">
        <w:t xml:space="preserve"> atsiųsti šiame posėdyje dalyvausiančių asmenų sąrašą.</w:t>
      </w:r>
    </w:p>
    <w:sectPr w:rsidR="00772954" w:rsidRPr="00434F47" w:rsidSect="007A1268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54" w:rsidRDefault="001D4854" w:rsidP="00B5488B">
      <w:r>
        <w:separator/>
      </w:r>
    </w:p>
  </w:endnote>
  <w:endnote w:type="continuationSeparator" w:id="0">
    <w:p w:rsidR="001D4854" w:rsidRDefault="001D4854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7A1268" w:rsidRPr="00D94637" w:rsidTr="007A1268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7A1268" w:rsidRPr="00D94637" w:rsidRDefault="007A1268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7A1268" w:rsidRPr="00B310DC" w:rsidTr="007A1268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7A1268" w:rsidRPr="00AD7BF2" w:rsidRDefault="007A1268" w:rsidP="004F54B2">
          <w:pPr>
            <w:pStyle w:val="FooterText"/>
          </w:pPr>
          <w:r>
            <w:t>CM 5121/21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7A1268" w:rsidRPr="00AD7BF2" w:rsidRDefault="007A1268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7A1268" w:rsidRPr="002511D8" w:rsidRDefault="007A1268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7A1268" w:rsidRPr="00B310DC" w:rsidRDefault="007A1268" w:rsidP="007A1268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C78C8">
            <w:rPr>
              <w:noProof/>
            </w:rPr>
            <w:t>3</w:t>
          </w:r>
          <w:r>
            <w:fldChar w:fldCharType="end"/>
          </w:r>
        </w:p>
      </w:tc>
    </w:tr>
    <w:tr w:rsidR="007A1268" w:rsidRPr="00D94637" w:rsidTr="007A1268">
      <w:trPr>
        <w:jc w:val="center"/>
      </w:trPr>
      <w:tc>
        <w:tcPr>
          <w:tcW w:w="1774" w:type="pct"/>
          <w:shd w:val="clear" w:color="auto" w:fill="auto"/>
        </w:tcPr>
        <w:p w:rsidR="007A1268" w:rsidRPr="00AD7BF2" w:rsidRDefault="007A1268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7A1268" w:rsidRPr="00AD7BF2" w:rsidRDefault="007A1268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7A1268" w:rsidRPr="00D94637" w:rsidRDefault="007A1268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7A1268" w:rsidRPr="000310C2" w:rsidRDefault="007A1268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LT</w:t>
          </w:r>
        </w:p>
      </w:tc>
    </w:tr>
    <w:bookmarkEnd w:id="2"/>
  </w:tbl>
  <w:p w:rsidR="00EE1A5D" w:rsidRPr="007A1268" w:rsidRDefault="00EE1A5D" w:rsidP="007A1268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7A1268" w:rsidRPr="00D94637" w:rsidTr="007A1268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7A1268" w:rsidRPr="00D94637" w:rsidRDefault="007A1268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7A1268" w:rsidRPr="00B310DC" w:rsidTr="007A1268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7A1268" w:rsidRPr="00AD7BF2" w:rsidRDefault="007A1268" w:rsidP="00965E25">
          <w:pPr>
            <w:pStyle w:val="FooterText"/>
          </w:pPr>
          <w:r>
            <w:t>CM 5121/21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7A1268" w:rsidRPr="00AD7BF2" w:rsidRDefault="007A1268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7A1268" w:rsidRPr="002511D8" w:rsidRDefault="007A1268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7A1268" w:rsidRPr="00B310DC" w:rsidRDefault="007A1268" w:rsidP="007A1268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C78C8">
            <w:rPr>
              <w:noProof/>
            </w:rPr>
            <w:t>1</w:t>
          </w:r>
          <w:r>
            <w:fldChar w:fldCharType="end"/>
          </w:r>
        </w:p>
      </w:tc>
    </w:tr>
    <w:tr w:rsidR="007A1268" w:rsidRPr="00D94637" w:rsidTr="007A1268">
      <w:trPr>
        <w:jc w:val="center"/>
      </w:trPr>
      <w:tc>
        <w:tcPr>
          <w:tcW w:w="3230" w:type="pct"/>
          <w:gridSpan w:val="3"/>
          <w:shd w:val="clear" w:color="auto" w:fill="auto"/>
        </w:tcPr>
        <w:p w:rsidR="007A1268" w:rsidRPr="00847BE4" w:rsidRDefault="007A1268" w:rsidP="008B51DF">
          <w:pPr>
            <w:pStyle w:val="FooterText"/>
            <w:spacing w:before="40"/>
            <w:rPr>
              <w:lang w:val="es-ES"/>
            </w:rPr>
          </w:pPr>
          <w:r w:rsidRPr="00847BE4">
            <w:rPr>
              <w:lang w:val="es-ES"/>
            </w:rPr>
            <w:t>Kontaktinis el. pašto adresas: ecomp1@consilium.europa.eu</w:t>
          </w:r>
        </w:p>
      </w:tc>
      <w:tc>
        <w:tcPr>
          <w:tcW w:w="742" w:type="pct"/>
          <w:shd w:val="clear" w:color="auto" w:fill="auto"/>
        </w:tcPr>
        <w:p w:rsidR="007A1268" w:rsidRPr="00D94637" w:rsidRDefault="007A1268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7A1268" w:rsidRPr="00D94637" w:rsidRDefault="007A1268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LT</w:t>
          </w:r>
        </w:p>
      </w:tc>
    </w:tr>
    <w:bookmarkEnd w:id="3"/>
  </w:tbl>
  <w:p w:rsidR="00EE1A5D" w:rsidRPr="007A1268" w:rsidRDefault="00EE1A5D" w:rsidP="007A1268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54" w:rsidRDefault="001D4854" w:rsidP="00B5488B">
      <w:r>
        <w:separator/>
      </w:r>
    </w:p>
  </w:footnote>
  <w:footnote w:type="continuationSeparator" w:id="0">
    <w:p w:rsidR="001D4854" w:rsidRDefault="001D4854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4" w:rsidRPr="007A1268" w:rsidRDefault="007A1268" w:rsidP="007A1268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54" w:rsidRPr="007A1268" w:rsidRDefault="007A1268" w:rsidP="007A1268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>
    <w:nsid w:val="165E3D56"/>
    <w:multiLevelType w:val="hybridMultilevel"/>
    <w:tmpl w:val="00C833C4"/>
    <w:lvl w:ilvl="0" w:tplc="08090017">
      <w:start w:val="3"/>
      <w:numFmt w:val="lowerLetter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5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7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9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1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2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4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5">
    <w:nsid w:val="640B4F66"/>
    <w:multiLevelType w:val="hybridMultilevel"/>
    <w:tmpl w:val="A4AE49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7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8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9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3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31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2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3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8"/>
  </w:num>
  <w:num w:numId="2">
    <w:abstractNumId w:val="11"/>
  </w:num>
  <w:num w:numId="3">
    <w:abstractNumId w:val="29"/>
  </w:num>
  <w:num w:numId="4">
    <w:abstractNumId w:val="24"/>
  </w:num>
  <w:num w:numId="5">
    <w:abstractNumId w:val="12"/>
  </w:num>
  <w:num w:numId="6">
    <w:abstractNumId w:val="31"/>
  </w:num>
  <w:num w:numId="7">
    <w:abstractNumId w:val="33"/>
  </w:num>
  <w:num w:numId="8">
    <w:abstractNumId w:val="21"/>
  </w:num>
  <w:num w:numId="9">
    <w:abstractNumId w:val="30"/>
  </w:num>
  <w:num w:numId="10">
    <w:abstractNumId w:val="26"/>
  </w:num>
  <w:num w:numId="11">
    <w:abstractNumId w:val="19"/>
  </w:num>
  <w:num w:numId="12">
    <w:abstractNumId w:val="16"/>
  </w:num>
  <w:num w:numId="13">
    <w:abstractNumId w:val="15"/>
  </w:num>
  <w:num w:numId="14">
    <w:abstractNumId w:val="27"/>
  </w:num>
  <w:num w:numId="15">
    <w:abstractNumId w:val="32"/>
  </w:num>
  <w:num w:numId="16">
    <w:abstractNumId w:val="10"/>
  </w:num>
  <w:num w:numId="17">
    <w:abstractNumId w:val="17"/>
  </w:num>
  <w:num w:numId="18">
    <w:abstractNumId w:val="14"/>
  </w:num>
  <w:num w:numId="19">
    <w:abstractNumId w:val="22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5.2&quot; technicalblockguid=&quot;4979177324698365703&quot;&gt;_x000d__x000a_  &lt;metadata key=&quot;md_DocumentLanguages&quot; translate=&quot;false&quot;&gt;_x000d__x000a_    &lt;basicdatatypelist&gt;_x000d__x000a_      &lt;language key=&quot;LT&quot; text=&quot;LT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PRANE&amp;#352;IMAS APIE POS&amp;#278;D&amp;#302; IR PRELIMINARI DARBOTVARK&amp;#278;&quot; /&gt;_x000d__x000a_    &lt;/basicdatatype&gt;_x000d__x000a_  &lt;/metadata&gt;_x000d__x000a_  &lt;metadata key=&quot;md_HeadingText&quot; translate=&quot;false&quot;&gt;_x000d__x000a_    &lt;headingtext text=&quot;PRANE&amp;#352;IMAS APIE POS&amp;#278;D&amp;#302; IR PRELIMINARI DARBOTVARK&amp;#278;&quot;&gt;_x000d__x000a_      &lt;formattedtext&gt;_x000d__x000a_        &lt;xaml text=&quot;PRANE&amp;#352;IMAS APIE POS&amp;#278;D&amp;#302; IR PRELIMINARI DARBOTVARK&amp;#278;&quot;&gt;&amp;lt;FlowDocument xmlns=&quot;http://schemas.microsoft.com/winfx/2006/xaml/presentation&quot;&amp;gt;&amp;lt;Paragraph&amp;gt;PRANE&amp;#352;IMAS APIE POS&amp;#278;D&amp;#302; IR PRELIMINARI DARBOTVARK&amp;#278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3&quot; text=&quot;KOMUNIKATAS&quot; /&gt;_x000d__x000a_    &lt;/basicdatatype&gt;_x000d__x000a_  &lt;/metadata&gt;_x000d__x000a_  &lt;metadata key=&quot;md_DocumentType&quot; translate=&quot;fals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Europos S&amp;#261;jungos Taryba Generalinis sekretoriatas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iuselis&quot; /&gt;_x000d__x000a_    &lt;/basicdatatype&gt;_x000d__x000a_  &lt;/metadata&gt;_x000d__x000a_  &lt;metadata key=&quot;md_DocumentDate&quot; translate=&quot;false&quot;&gt;_x000d__x000a_    &lt;text&gt;2021-10-25&lt;/text&gt;_x000d__x000a_  &lt;/metadata&gt;_x000d__x000a_  &lt;metadata key=&quot;md_Prefix&quot; translate=&quot;false&quot;&gt;_x000d__x000a_    &lt;text&gt;CM&lt;/text&gt;_x000d__x000a_  &lt;/metadata&gt;_x000d__x000a_  &lt;metadata key=&quot;md_DocumentNumber&quot; translate=&quot;false&quot;&gt;_x000d__x000a_    &lt;text&gt;5121&lt;/text&gt;_x000d__x000a_  &lt;/metadata&gt;_x000d__x000a_  &lt;metadata key=&quot;md_YearDocumentNumber&quot; translate=&quot;false&quot;&gt;_x000d__x000a_    &lt;text&gt;2021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 CONS&lt;/text&gt;_x000d__x000a_      &lt;text&gt;ECOFIN&lt;/text&gt;_x000d__x000a_    &lt;/textlist&gt;_x000d__x000a_  &lt;/metadata&gt;_x000d__x000a_  &lt;metadata key=&quot;md_Contact&quot; translate=&quot;false&quot;&gt;_x000d__x000a_    &lt;text&gt;ecomp1@consilium.europa.eu&lt;/text&gt;_x000d__x000a_  &lt;/metadata&gt;_x000d__x000a_  &lt;metadata key=&quot;md_ContactPhoneFax&quot; translate=&quot;false&quot;&gt;_x000d__x000a_    &lt;text&gt;&lt;/text&gt;_x000d__x000a_  &lt;/metadata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&gt;_x000d__x000a_    &lt;text&gt;3822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translate=&quot;false&quot;&gt;_x000d__x000a_    &lt;textlist /&gt;_x000d__x000a_  &lt;/metadata&gt;_x000d__x000a_  &lt;metadata key=&quot;md_AdditionalReferences&quot; translate=&quot;false&quot;&gt;_x000d__x000a_    &lt;textlist /&gt;_x000d__x000a_  &lt;/metadata&gt;_x000d__x000a_  &lt;metadata key=&quot;md_LEXNumber&quot; translate=&quot;false&quot;&gt;_x000d__x000a_    &lt;text&gt;&lt;/text&gt;_x000d__x000a_  &lt;/metadata&gt;_x000d__x000a_  &lt;metadata key=&quot;md_SousEmbargo&quot; translate=&quot;false&quot;&gt;_x000d__x000a_    &lt;text&gt;&lt;/text&gt;_x000d__x000a_  &lt;/metadata&gt;_x000d__x000a_  &lt;metadata key=&quot;md_DraftVersion&quot; translate=&quot;false&quot;&gt;_x000d__x000a_    &lt;text&gt;&lt;/text&gt;_x000d__x000a_  &lt;/metadata&gt;_x000d__x000a_  &lt;metadata key=&quot;md_Originator&quot; translate=&quot;false&quot;&gt;_x000d__x000a_    &lt;basicdatatype&gt;_x000d__x000a_      &lt;originator key=&quot;&quot; /&gt;_x000d__x000a_    &lt;/basicdatatype&gt;_x000d__x000a_  &lt;/metadata&gt;_x000d__x000a_  &lt;metadata key=&quot;md_Recipient&quot; translate=&quot;false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 translate=&quot;false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 translate=&quot;false&quot;&gt;_x000d__x000a_    &lt;text&gt;&lt;/text&gt;_x000d__x000a_  &lt;/metadata&gt;_x000d__x000a_  &lt;metadata key=&quot;md_MeetingInformation&quot; /&gt;_x000d__x000a_  &lt;metadata key=&quot;md_Item&quot; /&gt;_x000d__x000a_  &lt;metadata key=&quot;md_SubjectPrefix&quot; translate=&quot;false&quot;&gt;_x000d__x000a_    &lt;text&gt;&lt;/text&gt;_x000d__x000a_  &lt;/metadata&gt;_x000d__x000a_  &lt;metadata key=&quot;md_Subject&quot; translate=&quot;false&quot;&gt;_x000d__x000a_    &lt;xaml text=&quot;EUROPOS S&amp;#260;JUNGOS TARYBA  (Ekonomikos ir finans&amp;#371; reikalai)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 xml:space=&quot;preserve&quot;&amp;gt;EUROPOS S&amp;#260;JUNGOS TARYBA &amp;lt;LineBreak /&amp;gt;(Ekonomikos ir finans&amp;#371; reikalai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21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21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/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translate=&quot;false&quot;&gt;_x000d__x000a_    &lt;text&gt;false&lt;/text&gt;_x000d__x000a_  &lt;/metadata&gt;_x000d__x000a_  &lt;metadata key=&quot;md_NB2&quot; translate=&quot;false&quot;&gt;_x000d__x000a_    &lt;text&gt;true&lt;/text&gt;_x000d__x000a_  &lt;/metadata&gt;_x000d__x000a_  &lt;metadata key=&quot;md_NB3&quot; translate=&quot;false&quot;&gt;_x000d__x000a_    &lt;text&gt;false&lt;/text&gt;_x000d__x000a_  &lt;/metadata&gt;_x000d__x000a_  &lt;metadata key=&quot;md_NB4&quot; translate=&quot;false&quot;&gt;_x000d__x000a_    &lt;text&gt;false&lt;/text&gt;_x000d__x000a_  &lt;/metadata&gt;_x000d__x000a_  &lt;metadata key=&quot;md_CustomNB&quot; /&gt;_x000d__x000a_  &lt;metadata key=&quot;md_Meetings&quot; translate=&quot;false&quot;&gt;_x000d__x000a_    &lt;meetings&gt;_x000d__x000a_      &lt;meeting date=&quot;2021-11-09T11:00:00&quot;&gt;_x000d__x000a_        &lt;meetingvenue&gt;_x000d__x000a_          &lt;basicdatatype&gt;_x000d__x000a_            &lt;meetingvenue key=&quot;mw_08&quot; text=&quot;Pastatas &amp;#8222;Europa&amp;#8220;, Briuseli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1D4854"/>
    <w:rsid w:val="000D6D71"/>
    <w:rsid w:val="000E2267"/>
    <w:rsid w:val="000F6C55"/>
    <w:rsid w:val="001B1105"/>
    <w:rsid w:val="001D4854"/>
    <w:rsid w:val="001E219D"/>
    <w:rsid w:val="0020220B"/>
    <w:rsid w:val="00246F5E"/>
    <w:rsid w:val="0025765A"/>
    <w:rsid w:val="00320FDB"/>
    <w:rsid w:val="00326C08"/>
    <w:rsid w:val="00333CEF"/>
    <w:rsid w:val="0034761C"/>
    <w:rsid w:val="00376AB8"/>
    <w:rsid w:val="003940E6"/>
    <w:rsid w:val="003F2EC0"/>
    <w:rsid w:val="00434F47"/>
    <w:rsid w:val="00454BD8"/>
    <w:rsid w:val="00462FDF"/>
    <w:rsid w:val="004C60B7"/>
    <w:rsid w:val="004D116F"/>
    <w:rsid w:val="00546854"/>
    <w:rsid w:val="00567074"/>
    <w:rsid w:val="005C3952"/>
    <w:rsid w:val="005D3083"/>
    <w:rsid w:val="006213F4"/>
    <w:rsid w:val="006D2414"/>
    <w:rsid w:val="006D5699"/>
    <w:rsid w:val="006F76D1"/>
    <w:rsid w:val="00741DC3"/>
    <w:rsid w:val="00772954"/>
    <w:rsid w:val="00783294"/>
    <w:rsid w:val="00792179"/>
    <w:rsid w:val="007A1268"/>
    <w:rsid w:val="008146F9"/>
    <w:rsid w:val="00833044"/>
    <w:rsid w:val="00847BE4"/>
    <w:rsid w:val="008575C0"/>
    <w:rsid w:val="00887A43"/>
    <w:rsid w:val="008E2940"/>
    <w:rsid w:val="00973937"/>
    <w:rsid w:val="009930AF"/>
    <w:rsid w:val="009C78C8"/>
    <w:rsid w:val="00A31007"/>
    <w:rsid w:val="00AB2D0B"/>
    <w:rsid w:val="00AB39E8"/>
    <w:rsid w:val="00AC124F"/>
    <w:rsid w:val="00AC3046"/>
    <w:rsid w:val="00AE4E00"/>
    <w:rsid w:val="00AF49A1"/>
    <w:rsid w:val="00B5488B"/>
    <w:rsid w:val="00B84D70"/>
    <w:rsid w:val="00B861BE"/>
    <w:rsid w:val="00BF155C"/>
    <w:rsid w:val="00C02778"/>
    <w:rsid w:val="00C32639"/>
    <w:rsid w:val="00C706A1"/>
    <w:rsid w:val="00CC013E"/>
    <w:rsid w:val="00CE003C"/>
    <w:rsid w:val="00DB716A"/>
    <w:rsid w:val="00E8251D"/>
    <w:rsid w:val="00ED6129"/>
    <w:rsid w:val="00EE1A5D"/>
    <w:rsid w:val="00EE3B78"/>
    <w:rsid w:val="00EF122B"/>
    <w:rsid w:val="00F67D61"/>
    <w:rsid w:val="00F7400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lt-LT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lt-LT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847BE4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lt-LT"/>
    </w:rPr>
  </w:style>
  <w:style w:type="paragraph" w:customStyle="1" w:styleId="eAgendaHeading">
    <w:name w:val="eAgenda Heading"/>
    <w:basedOn w:val="prastasis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lt-LT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prastasis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prastasis"/>
    <w:link w:val="HeaderCouncilLargeChar"/>
    <w:rsid w:val="001D4854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1D4854"/>
    <w:rPr>
      <w:rFonts w:ascii="Times New Roman" w:hAnsi="Times New Roman" w:cs="Times New Roman"/>
      <w:sz w:val="24"/>
    </w:rPr>
  </w:style>
  <w:style w:type="character" w:customStyle="1" w:styleId="HeaderCouncilLargeChar">
    <w:name w:val="Header Council Large Char"/>
    <w:basedOn w:val="TechnicalBlockChar"/>
    <w:link w:val="HeaderCouncilLarge"/>
    <w:rsid w:val="001D4854"/>
    <w:rPr>
      <w:rFonts w:ascii="Times New Roman" w:hAnsi="Times New Roman" w:cs="Times New Roman"/>
      <w:sz w:val="2"/>
    </w:rPr>
  </w:style>
  <w:style w:type="paragraph" w:customStyle="1" w:styleId="FooterText">
    <w:name w:val="Footer Text"/>
    <w:basedOn w:val="prastasis"/>
    <w:rsid w:val="001D4854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1D4854"/>
    <w:rPr>
      <w:color w:val="808080"/>
    </w:rPr>
  </w:style>
  <w:style w:type="character" w:customStyle="1" w:styleId="PointManualChar">
    <w:name w:val="Point Manual Char"/>
    <w:link w:val="PointManual"/>
    <w:locked/>
    <w:rsid w:val="00567074"/>
    <w:rPr>
      <w:rFonts w:ascii="Times New Roman" w:hAnsi="Times New Roman" w:cs="Times New Roman"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567074"/>
    <w:pPr>
      <w:spacing w:line="360" w:lineRule="auto"/>
      <w:ind w:left="720"/>
    </w:pPr>
    <w:rPr>
      <w:szCs w:val="24"/>
      <w:lang w:eastAsia="fr-BE"/>
    </w:rPr>
  </w:style>
  <w:style w:type="table" w:customStyle="1" w:styleId="TableGrid3">
    <w:name w:val="Table Grid3"/>
    <w:basedOn w:val="prastojilentel"/>
    <w:next w:val="Lentelstinklelis"/>
    <w:uiPriority w:val="59"/>
    <w:rsid w:val="005670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20F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0F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0FDB"/>
    <w:rPr>
      <w:rFonts w:ascii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0F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0FDB"/>
    <w:rPr>
      <w:rFonts w:ascii="Times New Roman" w:hAnsi="Times New Roman" w:cs="Times New Roman"/>
      <w:b/>
      <w:bCs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lt-LT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lt-LT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847BE4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lt-LT"/>
    </w:rPr>
  </w:style>
  <w:style w:type="paragraph" w:customStyle="1" w:styleId="eAgendaHeading">
    <w:name w:val="eAgenda Heading"/>
    <w:basedOn w:val="prastasis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lt-LT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prastasis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prastasis"/>
    <w:link w:val="HeaderCouncilLargeChar"/>
    <w:rsid w:val="001D4854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1D4854"/>
    <w:rPr>
      <w:rFonts w:ascii="Times New Roman" w:hAnsi="Times New Roman" w:cs="Times New Roman"/>
      <w:sz w:val="24"/>
    </w:rPr>
  </w:style>
  <w:style w:type="character" w:customStyle="1" w:styleId="HeaderCouncilLargeChar">
    <w:name w:val="Header Council Large Char"/>
    <w:basedOn w:val="TechnicalBlockChar"/>
    <w:link w:val="HeaderCouncilLarge"/>
    <w:rsid w:val="001D4854"/>
    <w:rPr>
      <w:rFonts w:ascii="Times New Roman" w:hAnsi="Times New Roman" w:cs="Times New Roman"/>
      <w:sz w:val="2"/>
    </w:rPr>
  </w:style>
  <w:style w:type="paragraph" w:customStyle="1" w:styleId="FooterText">
    <w:name w:val="Footer Text"/>
    <w:basedOn w:val="prastasis"/>
    <w:rsid w:val="001D4854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1D4854"/>
    <w:rPr>
      <w:color w:val="808080"/>
    </w:rPr>
  </w:style>
  <w:style w:type="character" w:customStyle="1" w:styleId="PointManualChar">
    <w:name w:val="Point Manual Char"/>
    <w:link w:val="PointManual"/>
    <w:locked/>
    <w:rsid w:val="00567074"/>
    <w:rPr>
      <w:rFonts w:ascii="Times New Roman" w:hAnsi="Times New Roman" w:cs="Times New Roman"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567074"/>
    <w:pPr>
      <w:spacing w:line="360" w:lineRule="auto"/>
      <w:ind w:left="720"/>
    </w:pPr>
    <w:rPr>
      <w:szCs w:val="24"/>
      <w:lang w:eastAsia="fr-BE"/>
    </w:rPr>
  </w:style>
  <w:style w:type="table" w:customStyle="1" w:styleId="TableGrid3">
    <w:name w:val="Table Grid3"/>
    <w:basedOn w:val="prastojilentel"/>
    <w:next w:val="Lentelstinklelis"/>
    <w:uiPriority w:val="59"/>
    <w:rsid w:val="005670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20F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0F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0FDB"/>
    <w:rPr>
      <w:rFonts w:ascii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0F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0FDB"/>
    <w:rPr>
      <w:rFonts w:ascii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0</TotalTime>
  <Pages>3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Simona Narkevičienė</cp:lastModifiedBy>
  <cp:revision>2</cp:revision>
  <cp:lastPrinted>2021-10-22T07:52:00Z</cp:lastPrinted>
  <dcterms:created xsi:type="dcterms:W3CDTF">2021-10-29T06:48:00Z</dcterms:created>
  <dcterms:modified xsi:type="dcterms:W3CDTF">2021-10-29T06:48:00Z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DocuWrite 4.5.2, Build 20210531</vt:lpwstr>
  </property>
  <property fmtid="{D5CDD505-2E9C-101B-9397-08002B2CF9AE}" pid="3" name="Last edited using">
    <vt:lpwstr>DocuWrite 4.5.2, Build 20210531</vt:lpwstr>
  </property>
  <property fmtid="{D5CDD505-2E9C-101B-9397-08002B2CF9AE}" pid="4" name="Meeting Number">
    <vt:lpwstr>3822</vt:lpwstr>
  </property>
</Properties>
</file>