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4E" w:rsidRPr="00B424C0" w:rsidRDefault="0091144E" w:rsidP="0091144E">
      <w:pPr>
        <w:pStyle w:val="statymopavad"/>
        <w:tabs>
          <w:tab w:val="left" w:pos="7513"/>
        </w:tabs>
        <w:spacing w:line="240" w:lineRule="auto"/>
        <w:ind w:left="6300" w:right="1358" w:firstLine="0"/>
        <w:jc w:val="right"/>
        <w:rPr>
          <w:rFonts w:ascii="Times New Roman" w:hAnsi="Times New Roman"/>
          <w:b/>
        </w:rPr>
      </w:pPr>
      <w:r w:rsidRPr="000C3D0E">
        <w:rPr>
          <w:rFonts w:ascii="Times New Roman" w:hAnsi="Times New Roman"/>
          <w:b/>
          <w:caps w:val="0"/>
          <w:szCs w:val="24"/>
        </w:rPr>
        <w:t>Projekt</w:t>
      </w:r>
      <w:r>
        <w:rPr>
          <w:rFonts w:ascii="Times New Roman" w:hAnsi="Times New Roman"/>
          <w:b/>
          <w:caps w:val="0"/>
          <w:szCs w:val="24"/>
        </w:rPr>
        <w:t>o</w:t>
      </w:r>
    </w:p>
    <w:p w:rsidR="0091144E" w:rsidRDefault="0091144E" w:rsidP="0091144E">
      <w:pPr>
        <w:pStyle w:val="statymopavad"/>
        <w:tabs>
          <w:tab w:val="left" w:pos="7513"/>
        </w:tabs>
        <w:spacing w:line="240" w:lineRule="auto"/>
        <w:ind w:left="6300" w:firstLine="0"/>
        <w:jc w:val="right"/>
        <w:rPr>
          <w:rFonts w:ascii="Times New Roman" w:hAnsi="Times New Roman"/>
          <w:b/>
          <w:caps w:val="0"/>
          <w:szCs w:val="24"/>
        </w:rPr>
      </w:pPr>
      <w:r>
        <w:rPr>
          <w:rFonts w:ascii="Times New Roman" w:hAnsi="Times New Roman"/>
          <w:b/>
          <w:caps w:val="0"/>
          <w:szCs w:val="24"/>
        </w:rPr>
        <w:t>lyginamasis variantas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LIETUVOS RESPUBLIKOS</w:t>
      </w:r>
    </w:p>
    <w:p w:rsidR="0091144E" w:rsidRPr="00214599" w:rsidRDefault="0091144E" w:rsidP="0091144E">
      <w:pPr>
        <w:pStyle w:val="Pagrindiniotekstotrauka"/>
        <w:ind w:firstLine="0"/>
        <w:jc w:val="center"/>
        <w:rPr>
          <w:b/>
        </w:rPr>
      </w:pPr>
      <w:r>
        <w:rPr>
          <w:b/>
        </w:rPr>
        <w:t>P</w:t>
      </w:r>
      <w:r w:rsidR="00410AE3">
        <w:rPr>
          <w:b/>
        </w:rPr>
        <w:t>ELNO</w:t>
      </w:r>
      <w:r>
        <w:rPr>
          <w:b/>
        </w:rPr>
        <w:t xml:space="preserve"> MOKESČIO ĮSTATYMO </w:t>
      </w:r>
      <w:r w:rsidRPr="001651CF">
        <w:rPr>
          <w:b/>
        </w:rPr>
        <w:t xml:space="preserve">NR. </w:t>
      </w:r>
      <w:r w:rsidRPr="009B10D2">
        <w:rPr>
          <w:b/>
        </w:rPr>
        <w:t>IX-</w:t>
      </w:r>
      <w:r w:rsidR="00410AE3">
        <w:rPr>
          <w:b/>
        </w:rPr>
        <w:t>675</w:t>
      </w:r>
      <w:r>
        <w:rPr>
          <w:b/>
        </w:rPr>
        <w:t xml:space="preserve"> </w:t>
      </w:r>
      <w:r w:rsidR="005F5EA5">
        <w:rPr>
          <w:b/>
        </w:rPr>
        <w:t>7, 11, 12, 31, 39</w:t>
      </w:r>
      <w:r w:rsidR="005F5EA5" w:rsidRPr="005F5EA5">
        <w:rPr>
          <w:b/>
          <w:vertAlign w:val="superscript"/>
        </w:rPr>
        <w:t>1</w:t>
      </w:r>
      <w:r w:rsidR="00C00222">
        <w:rPr>
          <w:b/>
          <w:vertAlign w:val="superscript"/>
        </w:rPr>
        <w:t xml:space="preserve"> </w:t>
      </w:r>
      <w:r w:rsidR="00C00222" w:rsidRPr="00C00222">
        <w:rPr>
          <w:b/>
        </w:rPr>
        <w:t>IR</w:t>
      </w:r>
      <w:r w:rsidR="00A060BD" w:rsidRPr="00C00222">
        <w:rPr>
          <w:b/>
        </w:rPr>
        <w:t xml:space="preserve"> </w:t>
      </w:r>
      <w:r w:rsidR="005F5EA5">
        <w:rPr>
          <w:b/>
        </w:rPr>
        <w:t>57</w:t>
      </w:r>
      <w:r>
        <w:rPr>
          <w:b/>
        </w:rPr>
        <w:t xml:space="preserve"> STRAIPSNI</w:t>
      </w:r>
      <w:r w:rsidR="00172290">
        <w:rPr>
          <w:b/>
        </w:rPr>
        <w:t>Ų</w:t>
      </w:r>
      <w:r w:rsidR="00A1398D">
        <w:rPr>
          <w:b/>
          <w:bCs/>
          <w:color w:val="000000"/>
          <w:szCs w:val="24"/>
        </w:rPr>
        <w:t xml:space="preserve"> </w:t>
      </w:r>
      <w:r>
        <w:rPr>
          <w:b/>
        </w:rPr>
        <w:t xml:space="preserve">PAKEITIMO </w:t>
      </w: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ĮSTATYMAS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Default="0091144E" w:rsidP="0091144E">
      <w:pPr>
        <w:jc w:val="center"/>
      </w:pPr>
      <w:r>
        <w:t>20</w:t>
      </w:r>
      <w:r w:rsidR="00E725C5">
        <w:t>2</w:t>
      </w:r>
      <w:r w:rsidR="00953A74">
        <w:t>1</w:t>
      </w:r>
      <w:r>
        <w:t xml:space="preserve"> m.               d. Nr.</w:t>
      </w:r>
    </w:p>
    <w:p w:rsidR="0091144E" w:rsidRDefault="0091144E" w:rsidP="0091144E">
      <w:pPr>
        <w:jc w:val="center"/>
      </w:pPr>
      <w:r>
        <w:t>Vilnius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b/>
          <w:bCs/>
          <w:szCs w:val="24"/>
        </w:rPr>
      </w:pPr>
    </w:p>
    <w:p w:rsidR="00172290" w:rsidRDefault="00172290" w:rsidP="0091144E">
      <w:pPr>
        <w:ind w:firstLine="720"/>
        <w:jc w:val="both"/>
        <w:rPr>
          <w:b/>
        </w:rPr>
      </w:pPr>
      <w:r>
        <w:rPr>
          <w:b/>
        </w:rPr>
        <w:t xml:space="preserve">1 straipsnis. </w:t>
      </w:r>
      <w:r w:rsidR="00896B93">
        <w:rPr>
          <w:b/>
        </w:rPr>
        <w:t>7</w:t>
      </w:r>
      <w:r>
        <w:rPr>
          <w:b/>
        </w:rPr>
        <w:t xml:space="preserve"> straipsnio pakeitimas</w:t>
      </w:r>
    </w:p>
    <w:p w:rsidR="00172290" w:rsidRPr="001E32E4" w:rsidRDefault="00172290" w:rsidP="0091144E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 w:rsidR="00896B93" w:rsidRPr="001E32E4">
        <w:rPr>
          <w:szCs w:val="24"/>
        </w:rPr>
        <w:t>7</w:t>
      </w:r>
      <w:r w:rsidRPr="001E32E4">
        <w:rPr>
          <w:szCs w:val="24"/>
        </w:rPr>
        <w:t xml:space="preserve"> straipsnio 1 dalį ir ją išdėstyti taip:</w:t>
      </w:r>
    </w:p>
    <w:p w:rsidR="00172290" w:rsidRPr="007F1659" w:rsidRDefault="00172290" w:rsidP="0091144E">
      <w:pPr>
        <w:ind w:firstLine="720"/>
        <w:jc w:val="both"/>
        <w:rPr>
          <w:szCs w:val="24"/>
        </w:rPr>
      </w:pPr>
      <w:r w:rsidRPr="001E32E4">
        <w:rPr>
          <w:szCs w:val="24"/>
        </w:rPr>
        <w:t>„</w:t>
      </w:r>
      <w:r w:rsidRPr="007F1659">
        <w:rPr>
          <w:szCs w:val="24"/>
        </w:rPr>
        <w:t>1.</w:t>
      </w:r>
      <w:r w:rsidR="007F1659" w:rsidRPr="007F1659">
        <w:rPr>
          <w:szCs w:val="24"/>
        </w:rPr>
        <w:t xml:space="preserve"> Pajamos ir sąnaudos pripažįstamos pagal pajamų ir sąnaudų kaupimo bei kitus </w:t>
      </w:r>
      <w:r w:rsidR="007F1659" w:rsidRPr="007F1659">
        <w:rPr>
          <w:strike/>
          <w:szCs w:val="24"/>
        </w:rPr>
        <w:t xml:space="preserve">buhalterinę </w:t>
      </w:r>
      <w:r w:rsidR="007F1659" w:rsidRPr="007F1659">
        <w:rPr>
          <w:b/>
          <w:szCs w:val="24"/>
        </w:rPr>
        <w:t>finansinę</w:t>
      </w:r>
      <w:r w:rsidR="007F1659">
        <w:rPr>
          <w:szCs w:val="24"/>
        </w:rPr>
        <w:t xml:space="preserve"> </w:t>
      </w:r>
      <w:r w:rsidR="007F1659" w:rsidRPr="007F1659">
        <w:rPr>
          <w:szCs w:val="24"/>
        </w:rPr>
        <w:t>apskaitą reglamentuojančiuose teisės aktuose nustatytus apskaitos principus, išskyrus atvejus, kai pagal šio skyriaus nuostatas pajamos gali būti pripažįstamos taikant pinigų apskaitos principą, ir šio straipsnio nuostatas.</w:t>
      </w:r>
      <w:r w:rsidRPr="007F1659">
        <w:rPr>
          <w:szCs w:val="24"/>
        </w:rPr>
        <w:t>“</w:t>
      </w:r>
    </w:p>
    <w:p w:rsidR="00172290" w:rsidRDefault="00172290" w:rsidP="0091144E">
      <w:pPr>
        <w:ind w:firstLine="720"/>
        <w:jc w:val="both"/>
        <w:rPr>
          <w:b/>
        </w:rPr>
      </w:pPr>
    </w:p>
    <w:p w:rsidR="0091144E" w:rsidRDefault="00172290" w:rsidP="0091144E">
      <w:pPr>
        <w:ind w:firstLine="720"/>
        <w:jc w:val="both"/>
        <w:rPr>
          <w:b/>
        </w:rPr>
      </w:pPr>
      <w:r>
        <w:rPr>
          <w:b/>
        </w:rPr>
        <w:t>2</w:t>
      </w:r>
      <w:r w:rsidR="0091144E">
        <w:rPr>
          <w:b/>
        </w:rPr>
        <w:t xml:space="preserve"> straipsnis. </w:t>
      </w:r>
      <w:r w:rsidR="00896B93">
        <w:rPr>
          <w:b/>
        </w:rPr>
        <w:t>11</w:t>
      </w:r>
      <w:r w:rsidR="0091144E">
        <w:rPr>
          <w:b/>
        </w:rPr>
        <w:t xml:space="preserve"> straipsnio pakeitimas</w:t>
      </w:r>
    </w:p>
    <w:p w:rsidR="0091144E" w:rsidRPr="00395A01" w:rsidRDefault="0091144E" w:rsidP="0091144E">
      <w:pPr>
        <w:ind w:left="709"/>
        <w:jc w:val="both"/>
      </w:pPr>
      <w:r w:rsidRPr="00395A01">
        <w:t>P</w:t>
      </w:r>
      <w:r>
        <w:t>akeisti</w:t>
      </w:r>
      <w:r w:rsidRPr="00395A01">
        <w:t xml:space="preserve"> </w:t>
      </w:r>
      <w:r w:rsidR="00896B93">
        <w:t>11</w:t>
      </w:r>
      <w:r w:rsidRPr="00395A01">
        <w:t xml:space="preserve"> straipsn</w:t>
      </w:r>
      <w:r>
        <w:t>io</w:t>
      </w:r>
      <w:r w:rsidRPr="00395A01">
        <w:t xml:space="preserve"> </w:t>
      </w:r>
      <w:r w:rsidR="00896B93">
        <w:t>4</w:t>
      </w:r>
      <w:r w:rsidRPr="00395A01">
        <w:t xml:space="preserve"> dal</w:t>
      </w:r>
      <w:r>
        <w:t>į ir ją išdėstyti taip</w:t>
      </w:r>
      <w:r w:rsidRPr="00395A01">
        <w:t>:</w:t>
      </w:r>
    </w:p>
    <w:p w:rsidR="0091144E" w:rsidRDefault="0091144E" w:rsidP="0091144E">
      <w:pPr>
        <w:ind w:firstLine="720"/>
        <w:jc w:val="both"/>
      </w:pPr>
      <w:r w:rsidRPr="000379B1">
        <w:t>„</w:t>
      </w:r>
      <w:r w:rsidR="00896B93">
        <w:t>4</w:t>
      </w:r>
      <w:r w:rsidRPr="003E4A18">
        <w:t>.</w:t>
      </w:r>
      <w:r w:rsidR="003079A6" w:rsidRPr="003079A6">
        <w:rPr>
          <w:sz w:val="22"/>
          <w:szCs w:val="22"/>
        </w:rPr>
        <w:t xml:space="preserve"> </w:t>
      </w:r>
      <w:r w:rsidR="003079A6" w:rsidRPr="003079A6">
        <w:rPr>
          <w:szCs w:val="24"/>
        </w:rPr>
        <w:t xml:space="preserve">Išlaidos, kurių pagrindu pripažįstamos sąnaudos, gali būti grindžiamos tik </w:t>
      </w:r>
      <w:r w:rsidR="003079A6" w:rsidRPr="00292D82">
        <w:rPr>
          <w:strike/>
          <w:szCs w:val="24"/>
        </w:rPr>
        <w:t>juridinę galią turinčiais</w:t>
      </w:r>
      <w:r w:rsidR="003079A6" w:rsidRPr="003079A6">
        <w:rPr>
          <w:szCs w:val="24"/>
        </w:rPr>
        <w:t xml:space="preserve"> dokumentais, kurie privalo turėti </w:t>
      </w:r>
      <w:r w:rsidR="003079A6" w:rsidRPr="00DC2300">
        <w:rPr>
          <w:strike/>
          <w:szCs w:val="24"/>
        </w:rPr>
        <w:t>visus b</w:t>
      </w:r>
      <w:r w:rsidR="003079A6" w:rsidRPr="00292D82">
        <w:rPr>
          <w:strike/>
          <w:szCs w:val="24"/>
        </w:rPr>
        <w:t>uhalterinę</w:t>
      </w:r>
      <w:r w:rsidR="00292D82" w:rsidRPr="00292D82">
        <w:rPr>
          <w:strike/>
          <w:szCs w:val="24"/>
        </w:rPr>
        <w:t xml:space="preserve"> </w:t>
      </w:r>
      <w:r w:rsidR="00292D82" w:rsidRPr="002E46AE">
        <w:rPr>
          <w:b/>
          <w:szCs w:val="24"/>
        </w:rPr>
        <w:t>finansinę</w:t>
      </w:r>
      <w:r w:rsidR="003079A6" w:rsidRPr="003079A6">
        <w:rPr>
          <w:szCs w:val="24"/>
        </w:rPr>
        <w:t xml:space="preserve"> apskaitą reglamentuojančių teisės aktų </w:t>
      </w:r>
      <w:r w:rsidR="003079A6" w:rsidRPr="00292D82">
        <w:rPr>
          <w:strike/>
          <w:szCs w:val="24"/>
        </w:rPr>
        <w:t xml:space="preserve">nustatytus privalomus </w:t>
      </w:r>
      <w:r w:rsidR="00292D82" w:rsidRPr="00292D82">
        <w:rPr>
          <w:b/>
          <w:szCs w:val="24"/>
        </w:rPr>
        <w:t>nustatytą privalomą</w:t>
      </w:r>
      <w:r w:rsidR="00292D82">
        <w:rPr>
          <w:szCs w:val="24"/>
        </w:rPr>
        <w:t xml:space="preserve"> </w:t>
      </w:r>
      <w:r w:rsidR="0013746D">
        <w:rPr>
          <w:b/>
          <w:szCs w:val="24"/>
        </w:rPr>
        <w:t>finansinės</w:t>
      </w:r>
      <w:r w:rsidR="0013746D" w:rsidRPr="002E3671">
        <w:rPr>
          <w:szCs w:val="24"/>
        </w:rPr>
        <w:t xml:space="preserve"> </w:t>
      </w:r>
      <w:r w:rsidR="003079A6" w:rsidRPr="003079A6">
        <w:rPr>
          <w:szCs w:val="24"/>
        </w:rPr>
        <w:t xml:space="preserve">apskaitos dokumentų </w:t>
      </w:r>
      <w:r w:rsidR="003079A6" w:rsidRPr="00292D82">
        <w:rPr>
          <w:strike/>
          <w:szCs w:val="24"/>
        </w:rPr>
        <w:t>rekvizitus</w:t>
      </w:r>
      <w:r w:rsidR="00292D82" w:rsidRPr="00292D82">
        <w:rPr>
          <w:strike/>
          <w:szCs w:val="24"/>
        </w:rPr>
        <w:t xml:space="preserve"> </w:t>
      </w:r>
      <w:r w:rsidR="00292D82" w:rsidRPr="00292D82">
        <w:rPr>
          <w:b/>
          <w:szCs w:val="24"/>
        </w:rPr>
        <w:t>informaciją</w:t>
      </w:r>
      <w:r w:rsidR="003079A6" w:rsidRPr="003079A6">
        <w:rPr>
          <w:szCs w:val="24"/>
        </w:rPr>
        <w:t xml:space="preserve">. Be </w:t>
      </w:r>
      <w:r w:rsidR="003079A6" w:rsidRPr="00292D82">
        <w:rPr>
          <w:strike/>
          <w:szCs w:val="24"/>
        </w:rPr>
        <w:t>šių rekvizitų</w:t>
      </w:r>
      <w:r w:rsidR="00292D82" w:rsidRPr="00F07910">
        <w:rPr>
          <w:strike/>
          <w:szCs w:val="24"/>
        </w:rPr>
        <w:t xml:space="preserve"> </w:t>
      </w:r>
      <w:r w:rsidR="00292D82" w:rsidRPr="00292D82">
        <w:rPr>
          <w:b/>
          <w:szCs w:val="24"/>
        </w:rPr>
        <w:t>šios informacijos</w:t>
      </w:r>
      <w:r w:rsidR="003079A6" w:rsidRPr="003079A6">
        <w:rPr>
          <w:szCs w:val="24"/>
        </w:rPr>
        <w:t xml:space="preserve">, </w:t>
      </w:r>
      <w:r w:rsidR="003079A6" w:rsidRPr="00B205DA">
        <w:rPr>
          <w:strike/>
          <w:szCs w:val="24"/>
        </w:rPr>
        <w:t>išlaidas</w:t>
      </w:r>
      <w:r w:rsidR="00CB45F6" w:rsidRPr="00B205DA">
        <w:rPr>
          <w:strike/>
          <w:szCs w:val="24"/>
        </w:rPr>
        <w:t xml:space="preserve"> </w:t>
      </w:r>
      <w:r w:rsidR="00CB45F6" w:rsidRPr="00B205DA">
        <w:rPr>
          <w:b/>
          <w:szCs w:val="24"/>
        </w:rPr>
        <w:t>išlaidų</w:t>
      </w:r>
      <w:r w:rsidR="003079A6" w:rsidRPr="003079A6">
        <w:rPr>
          <w:szCs w:val="24"/>
        </w:rPr>
        <w:t xml:space="preserve">, kurių pagrindu pripažįstamos sąnaudos, </w:t>
      </w:r>
      <w:r w:rsidR="003079A6" w:rsidRPr="00B205DA">
        <w:rPr>
          <w:strike/>
          <w:szCs w:val="24"/>
        </w:rPr>
        <w:t xml:space="preserve">pagrindžiančiuose </w:t>
      </w:r>
      <w:r w:rsidR="00CB45F6" w:rsidRPr="00B205DA">
        <w:rPr>
          <w:b/>
          <w:szCs w:val="24"/>
        </w:rPr>
        <w:t>pagrindimo</w:t>
      </w:r>
      <w:r w:rsidR="00CB45F6">
        <w:rPr>
          <w:szCs w:val="24"/>
        </w:rPr>
        <w:t xml:space="preserve"> </w:t>
      </w:r>
      <w:r w:rsidR="003079A6" w:rsidRPr="003079A6">
        <w:rPr>
          <w:szCs w:val="24"/>
        </w:rPr>
        <w:t xml:space="preserve">dokumentuose privalo būti </w:t>
      </w:r>
      <w:r w:rsidR="003079A6" w:rsidRPr="002E3671">
        <w:rPr>
          <w:strike/>
          <w:szCs w:val="24"/>
        </w:rPr>
        <w:t>nurodyti</w:t>
      </w:r>
      <w:r w:rsidR="003079A6" w:rsidRPr="00F3099F">
        <w:rPr>
          <w:strike/>
          <w:szCs w:val="24"/>
        </w:rPr>
        <w:t xml:space="preserve"> </w:t>
      </w:r>
      <w:r w:rsidR="002E3671" w:rsidRPr="002E3671">
        <w:rPr>
          <w:b/>
          <w:szCs w:val="24"/>
        </w:rPr>
        <w:t>nurodyta</w:t>
      </w:r>
      <w:r w:rsidR="002E3671">
        <w:rPr>
          <w:szCs w:val="24"/>
        </w:rPr>
        <w:t xml:space="preserve"> </w:t>
      </w:r>
      <w:r w:rsidR="003079A6" w:rsidRPr="003079A6">
        <w:rPr>
          <w:szCs w:val="24"/>
        </w:rPr>
        <w:t xml:space="preserve">ir </w:t>
      </w:r>
      <w:r w:rsidR="003079A6" w:rsidRPr="002E3671">
        <w:rPr>
          <w:strike/>
          <w:szCs w:val="24"/>
        </w:rPr>
        <w:t>kiti</w:t>
      </w:r>
      <w:bookmarkStart w:id="0" w:name="_GoBack"/>
      <w:r w:rsidR="003079A6" w:rsidRPr="00F3099F">
        <w:rPr>
          <w:strike/>
          <w:szCs w:val="24"/>
        </w:rPr>
        <w:t xml:space="preserve"> </w:t>
      </w:r>
      <w:bookmarkEnd w:id="0"/>
      <w:r w:rsidR="002E3671" w:rsidRPr="002E3671">
        <w:rPr>
          <w:b/>
          <w:szCs w:val="24"/>
        </w:rPr>
        <w:t>kita</w:t>
      </w:r>
      <w:r w:rsidR="002E3671">
        <w:rPr>
          <w:szCs w:val="24"/>
        </w:rPr>
        <w:t xml:space="preserve"> </w:t>
      </w:r>
      <w:r w:rsidR="003079A6" w:rsidRPr="003079A6">
        <w:rPr>
          <w:szCs w:val="24"/>
        </w:rPr>
        <w:t xml:space="preserve">Lietuvos Respublikos Vyriausybės ar jos įgaliotos institucijos </w:t>
      </w:r>
      <w:r w:rsidR="003079A6" w:rsidRPr="002E3671">
        <w:rPr>
          <w:strike/>
          <w:szCs w:val="24"/>
        </w:rPr>
        <w:t>nustatyti papildomi rekvizitai</w:t>
      </w:r>
      <w:r w:rsidR="002E3671">
        <w:rPr>
          <w:strike/>
          <w:szCs w:val="24"/>
        </w:rPr>
        <w:t xml:space="preserve"> </w:t>
      </w:r>
      <w:r w:rsidR="002E3671" w:rsidRPr="002E3671">
        <w:rPr>
          <w:b/>
          <w:szCs w:val="24"/>
        </w:rPr>
        <w:t>nustatyta informacija</w:t>
      </w:r>
      <w:r w:rsidR="003079A6">
        <w:rPr>
          <w:sz w:val="22"/>
          <w:szCs w:val="22"/>
        </w:rPr>
        <w:t>.</w:t>
      </w:r>
      <w:r w:rsidRPr="00CF5582">
        <w:t>“</w:t>
      </w:r>
    </w:p>
    <w:p w:rsidR="00A060BD" w:rsidRDefault="00A060BD" w:rsidP="0091144E">
      <w:pPr>
        <w:ind w:firstLine="720"/>
        <w:jc w:val="both"/>
      </w:pPr>
    </w:p>
    <w:p w:rsidR="00A060BD" w:rsidRPr="00DC52FF" w:rsidRDefault="00A060BD" w:rsidP="0091144E">
      <w:pPr>
        <w:ind w:firstLine="720"/>
        <w:jc w:val="both"/>
        <w:rPr>
          <w:b/>
        </w:rPr>
      </w:pPr>
      <w:r w:rsidRPr="00DC52FF">
        <w:rPr>
          <w:b/>
        </w:rPr>
        <w:t xml:space="preserve">3 straipsnis. </w:t>
      </w:r>
      <w:r w:rsidR="00896B93">
        <w:rPr>
          <w:b/>
        </w:rPr>
        <w:t>12</w:t>
      </w:r>
      <w:r w:rsidR="00DC52FF" w:rsidRPr="00DC52FF">
        <w:rPr>
          <w:b/>
        </w:rPr>
        <w:t xml:space="preserve"> straipsnio pakeitimas</w:t>
      </w:r>
    </w:p>
    <w:p w:rsidR="00E16C5D" w:rsidRPr="001E32E4" w:rsidRDefault="00E16C5D" w:rsidP="00E16C5D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 w:rsidR="00896B93" w:rsidRPr="001E32E4">
        <w:rPr>
          <w:szCs w:val="24"/>
        </w:rPr>
        <w:t>12</w:t>
      </w:r>
      <w:r w:rsidRPr="001E32E4">
        <w:rPr>
          <w:szCs w:val="24"/>
        </w:rPr>
        <w:t xml:space="preserve"> straipsnio </w:t>
      </w:r>
      <w:r w:rsidR="00896B93" w:rsidRPr="001E32E4">
        <w:rPr>
          <w:szCs w:val="24"/>
        </w:rPr>
        <w:t xml:space="preserve">11 </w:t>
      </w:r>
      <w:r w:rsidR="008F03E7">
        <w:rPr>
          <w:szCs w:val="24"/>
        </w:rPr>
        <w:t>punktą</w:t>
      </w:r>
      <w:r w:rsidRPr="001E32E4">
        <w:rPr>
          <w:szCs w:val="24"/>
        </w:rPr>
        <w:t xml:space="preserve"> ir j</w:t>
      </w:r>
      <w:r w:rsidR="008F03E7">
        <w:rPr>
          <w:szCs w:val="24"/>
        </w:rPr>
        <w:t>į</w:t>
      </w:r>
      <w:r w:rsidRPr="001E32E4">
        <w:rPr>
          <w:szCs w:val="24"/>
        </w:rPr>
        <w:t xml:space="preserve"> išdėstyti taip:</w:t>
      </w:r>
    </w:p>
    <w:p w:rsidR="00A060BD" w:rsidRPr="001E32E4" w:rsidRDefault="00A060BD" w:rsidP="00E16C5D">
      <w:pPr>
        <w:ind w:firstLine="720"/>
        <w:jc w:val="both"/>
        <w:rPr>
          <w:szCs w:val="24"/>
        </w:rPr>
      </w:pPr>
      <w:r w:rsidRPr="001E32E4">
        <w:rPr>
          <w:szCs w:val="24"/>
        </w:rPr>
        <w:t>„</w:t>
      </w:r>
      <w:r w:rsidR="008F03E7" w:rsidRPr="008F03E7">
        <w:rPr>
          <w:szCs w:val="24"/>
        </w:rPr>
        <w:t>11) praėjusių mokestinių laikotarpių klaidų ir netikslumų taisymai pagal</w:t>
      </w:r>
      <w:r w:rsidR="008F03E7" w:rsidRPr="00CE6ED7">
        <w:rPr>
          <w:strike/>
          <w:szCs w:val="24"/>
        </w:rPr>
        <w:t xml:space="preserve"> Lietuvos Respublikos buhalterinės apskaitos įstatymo 18 straipsnį</w:t>
      </w:r>
      <w:r w:rsidR="00D0381C" w:rsidRPr="00CE6ED7">
        <w:rPr>
          <w:szCs w:val="24"/>
        </w:rPr>
        <w:t xml:space="preserve"> </w:t>
      </w:r>
      <w:r w:rsidR="00CE6ED7" w:rsidRPr="0074106C">
        <w:rPr>
          <w:b/>
          <w:szCs w:val="24"/>
        </w:rPr>
        <w:t>finansinės apskaitos tvarkymą reglamentuojančius teisės aktus</w:t>
      </w:r>
      <w:r w:rsidR="008F03E7" w:rsidRPr="008F03E7">
        <w:rPr>
          <w:szCs w:val="24"/>
        </w:rPr>
        <w:t>;</w:t>
      </w:r>
      <w:r w:rsidRPr="008F03E7">
        <w:rPr>
          <w:szCs w:val="24"/>
        </w:rPr>
        <w:t>“</w:t>
      </w:r>
      <w:r w:rsidR="00F04610">
        <w:rPr>
          <w:szCs w:val="24"/>
        </w:rPr>
        <w:t>.</w:t>
      </w:r>
    </w:p>
    <w:p w:rsidR="00896B93" w:rsidRDefault="00896B93" w:rsidP="00E16C5D">
      <w:pPr>
        <w:ind w:firstLine="720"/>
        <w:jc w:val="both"/>
        <w:rPr>
          <w:sz w:val="22"/>
          <w:szCs w:val="22"/>
        </w:rPr>
      </w:pPr>
    </w:p>
    <w:p w:rsidR="00F279A6" w:rsidRPr="00DC52FF" w:rsidRDefault="00F279A6" w:rsidP="00F279A6">
      <w:pPr>
        <w:ind w:firstLine="720"/>
        <w:jc w:val="both"/>
        <w:rPr>
          <w:b/>
        </w:rPr>
      </w:pPr>
      <w:r>
        <w:rPr>
          <w:b/>
        </w:rPr>
        <w:t>4</w:t>
      </w:r>
      <w:r w:rsidRPr="00DC52FF">
        <w:rPr>
          <w:b/>
        </w:rPr>
        <w:t xml:space="preserve"> straipsnis. </w:t>
      </w:r>
      <w:r w:rsidR="007B40AC">
        <w:rPr>
          <w:b/>
        </w:rPr>
        <w:t>31</w:t>
      </w:r>
      <w:r w:rsidRPr="00DC52FF">
        <w:rPr>
          <w:b/>
        </w:rPr>
        <w:t xml:space="preserve"> straipsnio pakeitimas</w:t>
      </w:r>
    </w:p>
    <w:p w:rsidR="00F279A6" w:rsidRDefault="00F279A6" w:rsidP="00F279A6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>
        <w:rPr>
          <w:szCs w:val="24"/>
        </w:rPr>
        <w:t>31</w:t>
      </w:r>
      <w:r w:rsidRPr="001E32E4">
        <w:rPr>
          <w:szCs w:val="24"/>
        </w:rPr>
        <w:t xml:space="preserve"> straipsnio </w:t>
      </w:r>
      <w:r w:rsidR="00E34618">
        <w:rPr>
          <w:szCs w:val="24"/>
        </w:rPr>
        <w:t xml:space="preserve">1 dalies </w:t>
      </w:r>
      <w:r w:rsidRPr="001E32E4">
        <w:rPr>
          <w:szCs w:val="24"/>
        </w:rPr>
        <w:t>1</w:t>
      </w:r>
      <w:r>
        <w:rPr>
          <w:szCs w:val="24"/>
        </w:rPr>
        <w:t>4</w:t>
      </w:r>
      <w:r w:rsidRPr="001E32E4">
        <w:rPr>
          <w:szCs w:val="24"/>
        </w:rPr>
        <w:t xml:space="preserve"> </w:t>
      </w:r>
      <w:r>
        <w:rPr>
          <w:szCs w:val="24"/>
        </w:rPr>
        <w:t>punktą</w:t>
      </w:r>
      <w:r w:rsidRPr="001E32E4">
        <w:rPr>
          <w:szCs w:val="24"/>
        </w:rPr>
        <w:t xml:space="preserve"> ir j</w:t>
      </w:r>
      <w:r>
        <w:rPr>
          <w:szCs w:val="24"/>
        </w:rPr>
        <w:t>į</w:t>
      </w:r>
      <w:r w:rsidRPr="001E32E4">
        <w:rPr>
          <w:szCs w:val="24"/>
        </w:rPr>
        <w:t xml:space="preserve"> išdėstyti taip:</w:t>
      </w:r>
    </w:p>
    <w:p w:rsidR="001D0EB8" w:rsidRDefault="001D0EB8" w:rsidP="001D0EB8">
      <w:pPr>
        <w:ind w:firstLine="720"/>
        <w:jc w:val="both"/>
        <w:rPr>
          <w:szCs w:val="24"/>
        </w:rPr>
      </w:pPr>
      <w:r w:rsidRPr="001E32E4">
        <w:rPr>
          <w:szCs w:val="24"/>
        </w:rPr>
        <w:t>„</w:t>
      </w:r>
      <w:r w:rsidRPr="008F03E7">
        <w:rPr>
          <w:szCs w:val="24"/>
        </w:rPr>
        <w:t>1</w:t>
      </w:r>
      <w:r>
        <w:rPr>
          <w:szCs w:val="24"/>
        </w:rPr>
        <w:t>4</w:t>
      </w:r>
      <w:r w:rsidRPr="008F03E7">
        <w:rPr>
          <w:szCs w:val="24"/>
        </w:rPr>
        <w:t>)</w:t>
      </w:r>
      <w:r>
        <w:rPr>
          <w:szCs w:val="24"/>
        </w:rPr>
        <w:t xml:space="preserve"> </w:t>
      </w:r>
      <w:r w:rsidR="00E34618" w:rsidRPr="00E34618">
        <w:rPr>
          <w:szCs w:val="24"/>
        </w:rPr>
        <w:t xml:space="preserve">praėjusių mokestinių laikotarpių klaidų ir netikslumų </w:t>
      </w:r>
      <w:r w:rsidR="00E34618" w:rsidRPr="0074106C">
        <w:rPr>
          <w:szCs w:val="24"/>
        </w:rPr>
        <w:t>taisymai pagal</w:t>
      </w:r>
      <w:r w:rsidR="00E34618" w:rsidRPr="00A6700A">
        <w:rPr>
          <w:strike/>
          <w:szCs w:val="24"/>
        </w:rPr>
        <w:t xml:space="preserve"> </w:t>
      </w:r>
      <w:r w:rsidR="00E34618" w:rsidRPr="00DB0BBA">
        <w:rPr>
          <w:strike/>
          <w:szCs w:val="24"/>
        </w:rPr>
        <w:t>Lietuvos Respubliko</w:t>
      </w:r>
      <w:r w:rsidR="00E34618" w:rsidRPr="00A6700A">
        <w:rPr>
          <w:strike/>
          <w:szCs w:val="24"/>
        </w:rPr>
        <w:t xml:space="preserve">s </w:t>
      </w:r>
      <w:r w:rsidR="00E34618" w:rsidRPr="00E34618">
        <w:rPr>
          <w:strike/>
          <w:szCs w:val="24"/>
        </w:rPr>
        <w:t xml:space="preserve">buhalterinės </w:t>
      </w:r>
      <w:r w:rsidR="00E34618" w:rsidRPr="00A6700A">
        <w:rPr>
          <w:strike/>
          <w:szCs w:val="24"/>
        </w:rPr>
        <w:t>apskaitos į</w:t>
      </w:r>
      <w:r w:rsidR="00E34618" w:rsidRPr="00E34618">
        <w:rPr>
          <w:strike/>
          <w:szCs w:val="24"/>
        </w:rPr>
        <w:t>statymo 18 straipsnį</w:t>
      </w:r>
      <w:r w:rsidR="00CE6ED7" w:rsidRPr="00CE6ED7">
        <w:rPr>
          <w:b/>
          <w:szCs w:val="24"/>
        </w:rPr>
        <w:t xml:space="preserve"> </w:t>
      </w:r>
      <w:r w:rsidR="00CE6ED7" w:rsidRPr="0074106C">
        <w:rPr>
          <w:b/>
          <w:szCs w:val="24"/>
        </w:rPr>
        <w:t>finansinės apskaitos tvarkymą reglamentuojančius teisės aktus</w:t>
      </w:r>
      <w:r w:rsidR="00E34618" w:rsidRPr="00E34618">
        <w:rPr>
          <w:szCs w:val="24"/>
        </w:rPr>
        <w:t>;</w:t>
      </w:r>
      <w:r w:rsidRPr="00E34618">
        <w:rPr>
          <w:szCs w:val="24"/>
        </w:rPr>
        <w:t>“</w:t>
      </w:r>
      <w:r w:rsidR="00F04610">
        <w:rPr>
          <w:szCs w:val="24"/>
        </w:rPr>
        <w:t>.</w:t>
      </w:r>
    </w:p>
    <w:p w:rsidR="00E34618" w:rsidRDefault="00E34618" w:rsidP="001D0EB8">
      <w:pPr>
        <w:ind w:firstLine="720"/>
        <w:jc w:val="both"/>
        <w:rPr>
          <w:szCs w:val="24"/>
        </w:rPr>
      </w:pPr>
    </w:p>
    <w:p w:rsidR="00207110" w:rsidRPr="00DC52FF" w:rsidRDefault="00207110" w:rsidP="00207110">
      <w:pPr>
        <w:ind w:firstLine="720"/>
        <w:jc w:val="both"/>
        <w:rPr>
          <w:b/>
        </w:rPr>
      </w:pPr>
      <w:r>
        <w:rPr>
          <w:b/>
        </w:rPr>
        <w:t>5</w:t>
      </w:r>
      <w:r w:rsidRPr="00DC52FF">
        <w:rPr>
          <w:b/>
        </w:rPr>
        <w:t xml:space="preserve"> straipsnis. </w:t>
      </w:r>
      <w:r>
        <w:rPr>
          <w:b/>
        </w:rPr>
        <w:t>39</w:t>
      </w:r>
      <w:r w:rsidRPr="00207110">
        <w:rPr>
          <w:b/>
          <w:vertAlign w:val="superscript"/>
        </w:rPr>
        <w:t>1</w:t>
      </w:r>
      <w:r w:rsidRPr="00DC52FF">
        <w:rPr>
          <w:b/>
        </w:rPr>
        <w:t xml:space="preserve"> straipsnio pakeitimas</w:t>
      </w:r>
    </w:p>
    <w:p w:rsidR="00207110" w:rsidRDefault="00207110" w:rsidP="00207110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>
        <w:rPr>
          <w:szCs w:val="24"/>
        </w:rPr>
        <w:t>39</w:t>
      </w:r>
      <w:r w:rsidRPr="00207110">
        <w:rPr>
          <w:szCs w:val="24"/>
          <w:vertAlign w:val="superscript"/>
        </w:rPr>
        <w:t>1</w:t>
      </w:r>
      <w:r w:rsidRPr="001E32E4">
        <w:rPr>
          <w:szCs w:val="24"/>
        </w:rPr>
        <w:t xml:space="preserve"> straipsnio </w:t>
      </w:r>
      <w:r w:rsidR="00802221">
        <w:rPr>
          <w:szCs w:val="24"/>
        </w:rPr>
        <w:t>6</w:t>
      </w:r>
      <w:r>
        <w:rPr>
          <w:szCs w:val="24"/>
        </w:rPr>
        <w:t xml:space="preserve"> dal</w:t>
      </w:r>
      <w:r w:rsidR="00802221">
        <w:rPr>
          <w:szCs w:val="24"/>
        </w:rPr>
        <w:t>į</w:t>
      </w:r>
      <w:r w:rsidRPr="001E32E4">
        <w:rPr>
          <w:szCs w:val="24"/>
        </w:rPr>
        <w:t xml:space="preserve"> ir j</w:t>
      </w:r>
      <w:r w:rsidR="00802221">
        <w:rPr>
          <w:szCs w:val="24"/>
        </w:rPr>
        <w:t>ą</w:t>
      </w:r>
      <w:r w:rsidRPr="001E32E4">
        <w:rPr>
          <w:szCs w:val="24"/>
        </w:rPr>
        <w:t xml:space="preserve"> išdėstyti taip:</w:t>
      </w:r>
    </w:p>
    <w:p w:rsidR="00207110" w:rsidRDefault="00207110" w:rsidP="00207110">
      <w:pPr>
        <w:ind w:firstLine="720"/>
        <w:jc w:val="both"/>
        <w:rPr>
          <w:szCs w:val="24"/>
        </w:rPr>
      </w:pPr>
      <w:r w:rsidRPr="001E32E4">
        <w:rPr>
          <w:szCs w:val="24"/>
        </w:rPr>
        <w:t>„</w:t>
      </w:r>
      <w:r w:rsidR="00802221">
        <w:rPr>
          <w:szCs w:val="24"/>
        </w:rPr>
        <w:t xml:space="preserve">6. </w:t>
      </w:r>
      <w:r w:rsidR="00D153E8" w:rsidRPr="00D153E8">
        <w:rPr>
          <w:szCs w:val="24"/>
        </w:rPr>
        <w:t xml:space="preserve">Priskiriamos Europos ekonominių interesų grupės pajamos ir sąnaudos išreiškiamos eurais taikant euro ir užsienio valiutos santykį, nustatytą pagal </w:t>
      </w:r>
      <w:r w:rsidR="00D153E8" w:rsidRPr="00F46CAA">
        <w:rPr>
          <w:strike/>
          <w:szCs w:val="24"/>
        </w:rPr>
        <w:t xml:space="preserve">Lietuvos Respublikos buhalterinės </w:t>
      </w:r>
      <w:r w:rsidR="00CC32F7">
        <w:rPr>
          <w:b/>
          <w:szCs w:val="24"/>
        </w:rPr>
        <w:t>F</w:t>
      </w:r>
      <w:r w:rsidR="00911D80" w:rsidRPr="00911D80">
        <w:rPr>
          <w:b/>
          <w:szCs w:val="24"/>
        </w:rPr>
        <w:t>inansinės</w:t>
      </w:r>
      <w:r w:rsidR="00911D80">
        <w:rPr>
          <w:szCs w:val="24"/>
        </w:rPr>
        <w:t xml:space="preserve"> </w:t>
      </w:r>
      <w:r w:rsidR="00D153E8" w:rsidRPr="00D153E8">
        <w:rPr>
          <w:szCs w:val="24"/>
        </w:rPr>
        <w:t>apskaitos įstatymą pajamų ir sąnaudų priskyrimo dieną.</w:t>
      </w:r>
      <w:r w:rsidRPr="00D153E8">
        <w:rPr>
          <w:szCs w:val="24"/>
        </w:rPr>
        <w:t>“</w:t>
      </w:r>
    </w:p>
    <w:p w:rsidR="00E34618" w:rsidRDefault="00E34618" w:rsidP="001D0EB8">
      <w:pPr>
        <w:ind w:firstLine="720"/>
        <w:jc w:val="both"/>
        <w:rPr>
          <w:szCs w:val="24"/>
        </w:rPr>
      </w:pPr>
    </w:p>
    <w:p w:rsidR="00473CC4" w:rsidRPr="00DC52FF" w:rsidRDefault="00473CC4" w:rsidP="00473CC4">
      <w:pPr>
        <w:ind w:firstLine="720"/>
        <w:jc w:val="both"/>
        <w:rPr>
          <w:b/>
        </w:rPr>
      </w:pPr>
      <w:r>
        <w:rPr>
          <w:b/>
        </w:rPr>
        <w:t>6</w:t>
      </w:r>
      <w:r w:rsidRPr="00DC52FF">
        <w:rPr>
          <w:b/>
        </w:rPr>
        <w:t xml:space="preserve"> straipsnis. </w:t>
      </w:r>
      <w:r>
        <w:rPr>
          <w:b/>
        </w:rPr>
        <w:t>57</w:t>
      </w:r>
      <w:r w:rsidRPr="00DC52FF">
        <w:rPr>
          <w:b/>
        </w:rPr>
        <w:t xml:space="preserve"> straipsnio pakeitimas</w:t>
      </w:r>
    </w:p>
    <w:p w:rsidR="00473CC4" w:rsidRDefault="00473CC4" w:rsidP="00473CC4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>
        <w:rPr>
          <w:szCs w:val="24"/>
        </w:rPr>
        <w:t>57</w:t>
      </w:r>
      <w:r w:rsidRPr="001E32E4">
        <w:rPr>
          <w:szCs w:val="24"/>
        </w:rPr>
        <w:t xml:space="preserve"> straipsn</w:t>
      </w:r>
      <w:r>
        <w:rPr>
          <w:szCs w:val="24"/>
        </w:rPr>
        <w:t>į</w:t>
      </w:r>
      <w:r w:rsidRPr="001E32E4">
        <w:rPr>
          <w:szCs w:val="24"/>
        </w:rPr>
        <w:t xml:space="preserve"> ir j</w:t>
      </w:r>
      <w:r>
        <w:rPr>
          <w:szCs w:val="24"/>
        </w:rPr>
        <w:t>į</w:t>
      </w:r>
      <w:r w:rsidRPr="001E32E4">
        <w:rPr>
          <w:szCs w:val="24"/>
        </w:rPr>
        <w:t xml:space="preserve"> išdėstyti taip:</w:t>
      </w:r>
    </w:p>
    <w:p w:rsidR="00473CC4" w:rsidRPr="00473CC4" w:rsidRDefault="00473CC4" w:rsidP="00473CC4">
      <w:pPr>
        <w:ind w:firstLine="720"/>
        <w:rPr>
          <w:szCs w:val="24"/>
          <w:lang w:val="en-US" w:eastAsia="lt-LT"/>
        </w:rPr>
      </w:pPr>
      <w:r w:rsidRPr="00473CC4">
        <w:rPr>
          <w:szCs w:val="24"/>
        </w:rPr>
        <w:t>„</w:t>
      </w:r>
      <w:r w:rsidRPr="00840116">
        <w:rPr>
          <w:bCs/>
          <w:szCs w:val="24"/>
          <w:lang w:eastAsia="lt-LT"/>
        </w:rPr>
        <w:t xml:space="preserve">57 straipsnis. </w:t>
      </w:r>
      <w:r w:rsidRPr="004B3DCA">
        <w:rPr>
          <w:bCs/>
          <w:strike/>
          <w:szCs w:val="24"/>
          <w:lang w:eastAsia="lt-LT"/>
        </w:rPr>
        <w:t xml:space="preserve">Buhalterinės </w:t>
      </w:r>
      <w:r w:rsidR="004B3DCA" w:rsidRPr="004B3DCA">
        <w:rPr>
          <w:b/>
          <w:bCs/>
          <w:szCs w:val="24"/>
          <w:lang w:eastAsia="lt-LT"/>
        </w:rPr>
        <w:t>Finansinės</w:t>
      </w:r>
      <w:r w:rsidR="004B3DCA">
        <w:rPr>
          <w:bCs/>
          <w:szCs w:val="24"/>
          <w:lang w:eastAsia="lt-LT"/>
        </w:rPr>
        <w:t xml:space="preserve"> </w:t>
      </w:r>
      <w:r w:rsidRPr="00840116">
        <w:rPr>
          <w:bCs/>
          <w:szCs w:val="24"/>
          <w:lang w:eastAsia="lt-LT"/>
        </w:rPr>
        <w:t>apskaitos tvarkymo reikalavimai</w:t>
      </w:r>
    </w:p>
    <w:p w:rsidR="00473CC4" w:rsidRPr="00473CC4" w:rsidRDefault="00473CC4" w:rsidP="00473CC4">
      <w:pPr>
        <w:ind w:firstLine="720"/>
        <w:jc w:val="both"/>
        <w:rPr>
          <w:szCs w:val="24"/>
          <w:lang w:val="en-US" w:eastAsia="lt-LT"/>
        </w:rPr>
      </w:pPr>
      <w:bookmarkStart w:id="1" w:name="part_9362d18bc22d4d4291adbcb305a0fd0a"/>
      <w:bookmarkEnd w:id="1"/>
      <w:r w:rsidRPr="00473CC4">
        <w:rPr>
          <w:szCs w:val="24"/>
          <w:lang w:eastAsia="lt-LT"/>
        </w:rPr>
        <w:t xml:space="preserve">1. Mokesčio mokėtojų </w:t>
      </w:r>
      <w:r w:rsidRPr="004B3DCA">
        <w:rPr>
          <w:strike/>
          <w:szCs w:val="24"/>
          <w:lang w:eastAsia="lt-LT"/>
        </w:rPr>
        <w:t xml:space="preserve">buhalterinė </w:t>
      </w:r>
      <w:r w:rsidR="004B3DCA" w:rsidRPr="004B3DCA">
        <w:rPr>
          <w:b/>
          <w:szCs w:val="24"/>
          <w:lang w:eastAsia="lt-LT"/>
        </w:rPr>
        <w:t>finansinė</w:t>
      </w:r>
      <w:r w:rsidR="004B3DCA">
        <w:rPr>
          <w:szCs w:val="24"/>
          <w:lang w:eastAsia="lt-LT"/>
        </w:rPr>
        <w:t xml:space="preserve"> </w:t>
      </w:r>
      <w:r w:rsidRPr="00473CC4">
        <w:rPr>
          <w:szCs w:val="24"/>
          <w:lang w:eastAsia="lt-LT"/>
        </w:rPr>
        <w:t>apskaita privalo būti tvarkoma taip, kad ji teiktų pakankamą informaciją pelno mokesčiui apskaičiuoti.</w:t>
      </w:r>
    </w:p>
    <w:p w:rsidR="00473CC4" w:rsidRPr="00473CC4" w:rsidRDefault="00473CC4" w:rsidP="00473CC4">
      <w:pPr>
        <w:ind w:firstLine="720"/>
        <w:jc w:val="both"/>
        <w:rPr>
          <w:szCs w:val="24"/>
          <w:lang w:val="en-US" w:eastAsia="lt-LT"/>
        </w:rPr>
      </w:pPr>
      <w:bookmarkStart w:id="2" w:name="part_cefd43dedcda4bc48c7d1bf0542c9505"/>
      <w:bookmarkEnd w:id="2"/>
      <w:r w:rsidRPr="00473CC4">
        <w:rPr>
          <w:szCs w:val="24"/>
          <w:lang w:eastAsia="lt-LT"/>
        </w:rPr>
        <w:lastRenderedPageBreak/>
        <w:t xml:space="preserve">2. Mokesčio mokėtojai </w:t>
      </w:r>
      <w:r w:rsidR="0013746D">
        <w:rPr>
          <w:b/>
          <w:szCs w:val="24"/>
          <w:lang w:eastAsia="lt-LT"/>
        </w:rPr>
        <w:t>finansinę</w:t>
      </w:r>
      <w:r w:rsidR="0013746D" w:rsidRPr="00944B3E">
        <w:rPr>
          <w:szCs w:val="24"/>
          <w:lang w:eastAsia="lt-LT"/>
        </w:rPr>
        <w:t xml:space="preserve"> </w:t>
      </w:r>
      <w:r w:rsidRPr="00473CC4">
        <w:rPr>
          <w:szCs w:val="24"/>
          <w:lang w:eastAsia="lt-LT"/>
        </w:rPr>
        <w:t xml:space="preserve">apskaitą tvarko </w:t>
      </w:r>
      <w:r w:rsidRPr="00E06D26">
        <w:rPr>
          <w:strike/>
          <w:szCs w:val="24"/>
          <w:lang w:eastAsia="lt-LT"/>
        </w:rPr>
        <w:t>ir finansinių ataskaitų rinkinius sudaro</w:t>
      </w:r>
      <w:r w:rsidRPr="00EE223B">
        <w:rPr>
          <w:szCs w:val="24"/>
          <w:lang w:eastAsia="lt-LT"/>
        </w:rPr>
        <w:t xml:space="preserve"> </w:t>
      </w:r>
      <w:r w:rsidRPr="00473CC4">
        <w:rPr>
          <w:szCs w:val="24"/>
          <w:lang w:eastAsia="lt-LT"/>
        </w:rPr>
        <w:t xml:space="preserve">vadovaudamiesi </w:t>
      </w:r>
      <w:r w:rsidRPr="00DB0BBA">
        <w:rPr>
          <w:strike/>
          <w:szCs w:val="24"/>
          <w:lang w:eastAsia="lt-LT"/>
        </w:rPr>
        <w:t>Lietuvos Respublikos</w:t>
      </w:r>
      <w:r w:rsidRPr="006F6FC5">
        <w:rPr>
          <w:strike/>
          <w:szCs w:val="24"/>
          <w:lang w:eastAsia="lt-LT"/>
        </w:rPr>
        <w:t xml:space="preserve"> </w:t>
      </w:r>
      <w:r w:rsidRPr="004B3DCA">
        <w:rPr>
          <w:strike/>
          <w:szCs w:val="24"/>
          <w:lang w:eastAsia="lt-LT"/>
        </w:rPr>
        <w:t xml:space="preserve">buhalterinės </w:t>
      </w:r>
      <w:r w:rsidR="00CC32F7">
        <w:rPr>
          <w:b/>
          <w:szCs w:val="24"/>
          <w:lang w:eastAsia="lt-LT"/>
        </w:rPr>
        <w:t>F</w:t>
      </w:r>
      <w:r w:rsidR="004B3DCA" w:rsidRPr="004B3DCA">
        <w:rPr>
          <w:b/>
          <w:szCs w:val="24"/>
          <w:lang w:eastAsia="lt-LT"/>
        </w:rPr>
        <w:t>inansinės</w:t>
      </w:r>
      <w:r w:rsidR="004B3DCA">
        <w:rPr>
          <w:szCs w:val="24"/>
          <w:lang w:eastAsia="lt-LT"/>
        </w:rPr>
        <w:t xml:space="preserve"> </w:t>
      </w:r>
      <w:r w:rsidRPr="00473CC4">
        <w:rPr>
          <w:szCs w:val="24"/>
          <w:lang w:eastAsia="lt-LT"/>
        </w:rPr>
        <w:t>apskaitos įstatymu ir kitais teisės aktais</w:t>
      </w:r>
      <w:r w:rsidR="00CB086E">
        <w:rPr>
          <w:szCs w:val="24"/>
          <w:lang w:eastAsia="lt-LT"/>
        </w:rPr>
        <w:t xml:space="preserve">, </w:t>
      </w:r>
      <w:r w:rsidR="00CB086E">
        <w:rPr>
          <w:b/>
          <w:szCs w:val="24"/>
          <w:lang w:eastAsia="lt-LT"/>
        </w:rPr>
        <w:t>reglamentuojančiais finansinės apskaitos tvarkymą</w:t>
      </w:r>
      <w:r w:rsidRPr="00473CC4">
        <w:rPr>
          <w:szCs w:val="24"/>
          <w:lang w:eastAsia="lt-LT"/>
        </w:rPr>
        <w:t>.</w:t>
      </w:r>
    </w:p>
    <w:p w:rsidR="00473CC4" w:rsidRPr="00473CC4" w:rsidRDefault="00473CC4" w:rsidP="00473CC4">
      <w:pPr>
        <w:ind w:firstLine="720"/>
        <w:jc w:val="both"/>
        <w:rPr>
          <w:szCs w:val="24"/>
          <w:lang w:val="en-US" w:eastAsia="lt-LT"/>
        </w:rPr>
      </w:pPr>
      <w:bookmarkStart w:id="3" w:name="part_8ea71d5ead064c99a3166cdfabdb6c55"/>
      <w:bookmarkEnd w:id="3"/>
      <w:r w:rsidRPr="00473CC4">
        <w:rPr>
          <w:szCs w:val="24"/>
          <w:lang w:eastAsia="lt-LT"/>
        </w:rPr>
        <w:t xml:space="preserve">3. Pelno mokesčiui skaičiuoti vienetas gali naudoti </w:t>
      </w:r>
      <w:r w:rsidRPr="004B3DCA">
        <w:rPr>
          <w:strike/>
          <w:szCs w:val="24"/>
          <w:lang w:eastAsia="lt-LT"/>
        </w:rPr>
        <w:t xml:space="preserve">buhalterinėje </w:t>
      </w:r>
      <w:r w:rsidR="004B3DCA" w:rsidRPr="004B3DCA">
        <w:rPr>
          <w:b/>
          <w:szCs w:val="24"/>
          <w:lang w:eastAsia="lt-LT"/>
        </w:rPr>
        <w:t>finansinėje</w:t>
      </w:r>
      <w:r w:rsidR="004B3DCA">
        <w:rPr>
          <w:szCs w:val="24"/>
          <w:lang w:eastAsia="lt-LT"/>
        </w:rPr>
        <w:t xml:space="preserve"> </w:t>
      </w:r>
      <w:r w:rsidRPr="00473CC4">
        <w:rPr>
          <w:szCs w:val="24"/>
          <w:lang w:eastAsia="lt-LT"/>
        </w:rPr>
        <w:t xml:space="preserve">apskaitoje naudojamus visuotinai pripažintus pajamų, sąnaudų pripažinimo, atsargų įkainojimo </w:t>
      </w:r>
      <w:r w:rsidRPr="00B94A0C">
        <w:rPr>
          <w:strike/>
          <w:szCs w:val="24"/>
          <w:lang w:eastAsia="lt-LT"/>
        </w:rPr>
        <w:t>metodus</w:t>
      </w:r>
      <w:r w:rsidR="00B94A0C" w:rsidRPr="00B94A0C">
        <w:rPr>
          <w:strike/>
          <w:szCs w:val="24"/>
          <w:lang w:eastAsia="lt-LT"/>
        </w:rPr>
        <w:t xml:space="preserve"> </w:t>
      </w:r>
      <w:r w:rsidR="00D902EB" w:rsidRPr="00B94A0C">
        <w:rPr>
          <w:b/>
          <w:szCs w:val="24"/>
          <w:lang w:eastAsia="lt-LT"/>
        </w:rPr>
        <w:t>būdus</w:t>
      </w:r>
      <w:r w:rsidRPr="00473CC4">
        <w:rPr>
          <w:szCs w:val="24"/>
          <w:lang w:eastAsia="lt-LT"/>
        </w:rPr>
        <w:t>, jei šis Įstatymas nenustato ko kita.</w:t>
      </w:r>
    </w:p>
    <w:p w:rsidR="00473CC4" w:rsidRPr="006F4A06" w:rsidRDefault="00473CC4" w:rsidP="00473CC4">
      <w:pPr>
        <w:ind w:firstLine="720"/>
        <w:jc w:val="both"/>
        <w:rPr>
          <w:szCs w:val="24"/>
        </w:rPr>
      </w:pPr>
      <w:bookmarkStart w:id="4" w:name="part_079a0129c050461fb8ed529cce387d27"/>
      <w:bookmarkEnd w:id="4"/>
      <w:r w:rsidRPr="006F4A06">
        <w:rPr>
          <w:strike/>
          <w:szCs w:val="24"/>
          <w:lang w:eastAsia="lt-LT"/>
        </w:rPr>
        <w:t>4. Apskaičiuojant pelno mokestį, atsargos apskaitomos</w:t>
      </w:r>
      <w:r w:rsidR="00CB45F6" w:rsidRPr="006F4A06">
        <w:rPr>
          <w:strike/>
          <w:szCs w:val="24"/>
          <w:lang w:eastAsia="lt-LT"/>
        </w:rPr>
        <w:t xml:space="preserve"> </w:t>
      </w:r>
      <w:r w:rsidRPr="006F4A06">
        <w:rPr>
          <w:strike/>
          <w:szCs w:val="24"/>
          <w:lang w:eastAsia="lt-LT"/>
        </w:rPr>
        <w:t>„pirmasis į – pirmasis iš (FIFO)“ metodu. Centrinio mokesčio administratoriaus nustatyta tvarka mokesčio mokėtojo prašymu ir atsižvelgdamas į jo veiklos ypatybes vietos mokesčio administratorius gali leisti apskaityti atsargas taikant tą buhalterinę apskaitą reglamentuojančių teisės aktų numatytą metodą, kurį vienetas taiko sudarydamas finansinių ataskaitų rinkinį.</w:t>
      </w:r>
      <w:r w:rsidRPr="006F4A06">
        <w:rPr>
          <w:szCs w:val="24"/>
        </w:rPr>
        <w:t>“</w:t>
      </w:r>
    </w:p>
    <w:p w:rsidR="00473CC4" w:rsidRDefault="00473CC4" w:rsidP="00473CC4">
      <w:pPr>
        <w:ind w:firstLine="720"/>
        <w:jc w:val="both"/>
        <w:rPr>
          <w:szCs w:val="24"/>
        </w:rPr>
      </w:pPr>
    </w:p>
    <w:p w:rsidR="0091144E" w:rsidRDefault="001A6FA7" w:rsidP="0091144E">
      <w:pPr>
        <w:ind w:firstLine="720"/>
        <w:jc w:val="both"/>
        <w:rPr>
          <w:b/>
        </w:rPr>
      </w:pPr>
      <w:r>
        <w:rPr>
          <w:b/>
        </w:rPr>
        <w:t>7</w:t>
      </w:r>
      <w:r w:rsidR="0091144E" w:rsidRPr="00473CC4">
        <w:rPr>
          <w:b/>
        </w:rPr>
        <w:t xml:space="preserve"> </w:t>
      </w:r>
      <w:r w:rsidR="0091144E">
        <w:rPr>
          <w:b/>
        </w:rPr>
        <w:t>straipsnis. Įstatymo įsigaliojimas</w:t>
      </w:r>
    </w:p>
    <w:p w:rsidR="0091144E" w:rsidRDefault="0091144E" w:rsidP="0091144E">
      <w:pPr>
        <w:ind w:firstLine="720"/>
        <w:jc w:val="both"/>
      </w:pPr>
      <w:r w:rsidRPr="00026F74">
        <w:t>Š</w:t>
      </w:r>
      <w:r>
        <w:t xml:space="preserve">is įstatymas įsigalioja </w:t>
      </w:r>
      <w:r w:rsidR="00F03FE6">
        <w:t>202</w:t>
      </w:r>
      <w:r w:rsidR="00CE635B">
        <w:t>2</w:t>
      </w:r>
      <w:r w:rsidR="00F03FE6">
        <w:t xml:space="preserve"> m. </w:t>
      </w:r>
      <w:r w:rsidR="00232CB8">
        <w:t>gegužės</w:t>
      </w:r>
      <w:r w:rsidR="00F03FE6">
        <w:t xml:space="preserve"> 1 d.</w:t>
      </w:r>
    </w:p>
    <w:p w:rsidR="00901C48" w:rsidRPr="00026F74" w:rsidRDefault="00901C48" w:rsidP="0091144E">
      <w:pPr>
        <w:ind w:firstLine="720"/>
        <w:jc w:val="both"/>
      </w:pPr>
    </w:p>
    <w:p w:rsidR="0091144E" w:rsidRPr="006E0B4A" w:rsidRDefault="0091144E" w:rsidP="0091144E">
      <w:pPr>
        <w:pStyle w:val="Pagrindiniotekstotrauka2"/>
        <w:ind w:firstLine="720"/>
        <w:rPr>
          <w:szCs w:val="24"/>
        </w:rPr>
      </w:pPr>
    </w:p>
    <w:p w:rsidR="0091144E" w:rsidRPr="00405C9E" w:rsidRDefault="0091144E" w:rsidP="0091144E">
      <w:pPr>
        <w:ind w:firstLine="567"/>
        <w:jc w:val="both"/>
      </w:pPr>
      <w:r w:rsidRPr="00405C9E">
        <w:rPr>
          <w:i/>
        </w:rPr>
        <w:t>Skelbiu šį Lietuvos Respublikos Seimo priimtą įstatymą.</w:t>
      </w:r>
    </w:p>
    <w:p w:rsidR="00B903E5" w:rsidRPr="0091144E" w:rsidRDefault="0091144E" w:rsidP="0091144E">
      <w:pPr>
        <w:shd w:val="clear" w:color="auto" w:fill="FFFFFF"/>
        <w:tabs>
          <w:tab w:val="left" w:pos="0"/>
        </w:tabs>
        <w:spacing w:before="562"/>
      </w:pPr>
      <w:r>
        <w:rPr>
          <w:color w:val="000000"/>
          <w:spacing w:val="-2"/>
        </w:rPr>
        <w:t>Respublikos Prezidentas</w:t>
      </w:r>
    </w:p>
    <w:sectPr w:rsidR="00B903E5" w:rsidRPr="0091144E" w:rsidSect="00B20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D7" w:rsidRDefault="00ED66D7">
      <w:r>
        <w:separator/>
      </w:r>
    </w:p>
  </w:endnote>
  <w:endnote w:type="continuationSeparator" w:id="0">
    <w:p w:rsidR="00ED66D7" w:rsidRDefault="00ED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  <w:r>
      <w:rPr>
        <w:rFonts w:ascii="TimesLT" w:hAnsi="TimesLT"/>
        <w:lang w:val="x-none"/>
      </w:rPr>
      <w:fldChar w:fldCharType="begin"/>
    </w:r>
    <w:r>
      <w:rPr>
        <w:rFonts w:ascii="TimesLT" w:hAnsi="TimesLT"/>
        <w:lang w:val="x-none"/>
      </w:rPr>
      <w:instrText xml:space="preserve">PAGE  </w:instrText>
    </w:r>
    <w:r>
      <w:rPr>
        <w:rFonts w:ascii="TimesLT" w:hAnsi="TimesLT"/>
        <w:lang w:val="x-none"/>
      </w:rPr>
      <w:fldChar w:fldCharType="end"/>
    </w:r>
  </w:p>
  <w:p w:rsidR="0013746D" w:rsidRDefault="0013746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D7" w:rsidRDefault="00ED66D7">
      <w:r>
        <w:separator/>
      </w:r>
    </w:p>
  </w:footnote>
  <w:footnote w:type="continuationSeparator" w:id="0">
    <w:p w:rsidR="00ED66D7" w:rsidRDefault="00ED6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950589"/>
      <w:docPartObj>
        <w:docPartGallery w:val="Page Numbers (Top of Page)"/>
        <w:docPartUnique/>
      </w:docPartObj>
    </w:sdtPr>
    <w:sdtEndPr/>
    <w:sdtContent>
      <w:p w:rsidR="0013746D" w:rsidRDefault="001374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99F">
          <w:rPr>
            <w:noProof/>
          </w:rPr>
          <w:t>2</w:t>
        </w:r>
        <w:r>
          <w:fldChar w:fldCharType="end"/>
        </w:r>
      </w:p>
    </w:sdtContent>
  </w:sdt>
  <w:p w:rsidR="0013746D" w:rsidRDefault="0013746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EE9"/>
    <w:multiLevelType w:val="hybridMultilevel"/>
    <w:tmpl w:val="2192591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5829"/>
    <w:multiLevelType w:val="hybridMultilevel"/>
    <w:tmpl w:val="48F6520C"/>
    <w:lvl w:ilvl="0" w:tplc="6DE0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07DAC"/>
    <w:multiLevelType w:val="hybridMultilevel"/>
    <w:tmpl w:val="94064EE8"/>
    <w:lvl w:ilvl="0" w:tplc="38660CE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0B7AA2"/>
    <w:multiLevelType w:val="hybridMultilevel"/>
    <w:tmpl w:val="268A00E2"/>
    <w:lvl w:ilvl="0" w:tplc="37588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9137D"/>
    <w:multiLevelType w:val="hybridMultilevel"/>
    <w:tmpl w:val="9F923136"/>
    <w:lvl w:ilvl="0" w:tplc="4B70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6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E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1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8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D1396D"/>
    <w:multiLevelType w:val="hybridMultilevel"/>
    <w:tmpl w:val="A4FAAC56"/>
    <w:lvl w:ilvl="0" w:tplc="B34C110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3F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EA193F"/>
    <w:multiLevelType w:val="hybridMultilevel"/>
    <w:tmpl w:val="6304015A"/>
    <w:lvl w:ilvl="0" w:tplc="02247BA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E6B46"/>
    <w:multiLevelType w:val="hybridMultilevel"/>
    <w:tmpl w:val="6978997A"/>
    <w:lvl w:ilvl="0" w:tplc="0E58C40A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5C6718"/>
    <w:multiLevelType w:val="hybridMultilevel"/>
    <w:tmpl w:val="7D988C2A"/>
    <w:lvl w:ilvl="0" w:tplc="60029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175A30"/>
    <w:multiLevelType w:val="hybridMultilevel"/>
    <w:tmpl w:val="8C42342A"/>
    <w:lvl w:ilvl="0" w:tplc="330CA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D67E51"/>
    <w:multiLevelType w:val="hybridMultilevel"/>
    <w:tmpl w:val="873810F2"/>
    <w:lvl w:ilvl="0" w:tplc="6986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F129E"/>
    <w:multiLevelType w:val="hybridMultilevel"/>
    <w:tmpl w:val="2E303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6396"/>
    <w:multiLevelType w:val="hybridMultilevel"/>
    <w:tmpl w:val="CD2488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711D1"/>
    <w:multiLevelType w:val="hybridMultilevel"/>
    <w:tmpl w:val="96222450"/>
    <w:lvl w:ilvl="0" w:tplc="9EFE0C92">
      <w:start w:val="1"/>
      <w:numFmt w:val="decimal"/>
      <w:lvlText w:val="%1)"/>
      <w:lvlJc w:val="left"/>
      <w:pPr>
        <w:ind w:left="1824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481013"/>
    <w:multiLevelType w:val="hybridMultilevel"/>
    <w:tmpl w:val="D6029348"/>
    <w:lvl w:ilvl="0" w:tplc="39CE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287716"/>
    <w:multiLevelType w:val="hybridMultilevel"/>
    <w:tmpl w:val="7078128A"/>
    <w:lvl w:ilvl="0" w:tplc="E16A2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BB0463"/>
    <w:multiLevelType w:val="hybridMultilevel"/>
    <w:tmpl w:val="1442990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E0477"/>
    <w:multiLevelType w:val="hybridMultilevel"/>
    <w:tmpl w:val="DBEA4E3E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94455FD"/>
    <w:multiLevelType w:val="hybridMultilevel"/>
    <w:tmpl w:val="4266B3C8"/>
    <w:lvl w:ilvl="0" w:tplc="4B5A1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EC389B"/>
    <w:multiLevelType w:val="hybridMultilevel"/>
    <w:tmpl w:val="0814622A"/>
    <w:lvl w:ilvl="0" w:tplc="433E037C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0B1EEC"/>
    <w:multiLevelType w:val="hybridMultilevel"/>
    <w:tmpl w:val="2F72B1F4"/>
    <w:lvl w:ilvl="0" w:tplc="F10A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961A6C"/>
    <w:multiLevelType w:val="hybridMultilevel"/>
    <w:tmpl w:val="99A4D7F2"/>
    <w:lvl w:ilvl="0" w:tplc="98BCD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DF5AEA"/>
    <w:multiLevelType w:val="hybridMultilevel"/>
    <w:tmpl w:val="E9B436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93DCA"/>
    <w:multiLevelType w:val="hybridMultilevel"/>
    <w:tmpl w:val="6EFAE996"/>
    <w:lvl w:ilvl="0" w:tplc="720493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1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20"/>
  </w:num>
  <w:num w:numId="14">
    <w:abstractNumId w:val="12"/>
  </w:num>
  <w:num w:numId="15">
    <w:abstractNumId w:val="22"/>
  </w:num>
  <w:num w:numId="16">
    <w:abstractNumId w:val="3"/>
  </w:num>
  <w:num w:numId="17">
    <w:abstractNumId w:val="16"/>
  </w:num>
  <w:num w:numId="18">
    <w:abstractNumId w:val="1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33"/>
    <w:rsid w:val="000075D9"/>
    <w:rsid w:val="00011728"/>
    <w:rsid w:val="000151C6"/>
    <w:rsid w:val="000205C5"/>
    <w:rsid w:val="00023E80"/>
    <w:rsid w:val="00024C36"/>
    <w:rsid w:val="000551EC"/>
    <w:rsid w:val="00062D4B"/>
    <w:rsid w:val="0007176D"/>
    <w:rsid w:val="00071C35"/>
    <w:rsid w:val="000776B5"/>
    <w:rsid w:val="0008404E"/>
    <w:rsid w:val="000935C6"/>
    <w:rsid w:val="00096BF7"/>
    <w:rsid w:val="000A3698"/>
    <w:rsid w:val="000A425C"/>
    <w:rsid w:val="000A687A"/>
    <w:rsid w:val="000B554D"/>
    <w:rsid w:val="000B5CA6"/>
    <w:rsid w:val="000C017C"/>
    <w:rsid w:val="000C4FA8"/>
    <w:rsid w:val="000C6B2A"/>
    <w:rsid w:val="000D008C"/>
    <w:rsid w:val="000D1327"/>
    <w:rsid w:val="000D24E7"/>
    <w:rsid w:val="000D4359"/>
    <w:rsid w:val="000E7353"/>
    <w:rsid w:val="000F6ECE"/>
    <w:rsid w:val="001129A9"/>
    <w:rsid w:val="00114601"/>
    <w:rsid w:val="001231FB"/>
    <w:rsid w:val="001240B7"/>
    <w:rsid w:val="001302E7"/>
    <w:rsid w:val="00130734"/>
    <w:rsid w:val="00131D4C"/>
    <w:rsid w:val="00131FA9"/>
    <w:rsid w:val="0013305B"/>
    <w:rsid w:val="0013746D"/>
    <w:rsid w:val="0013777D"/>
    <w:rsid w:val="001410C5"/>
    <w:rsid w:val="00143BB4"/>
    <w:rsid w:val="00144461"/>
    <w:rsid w:val="00147D8A"/>
    <w:rsid w:val="00147E92"/>
    <w:rsid w:val="00151567"/>
    <w:rsid w:val="00155C76"/>
    <w:rsid w:val="00161402"/>
    <w:rsid w:val="001627AA"/>
    <w:rsid w:val="00163882"/>
    <w:rsid w:val="00163C05"/>
    <w:rsid w:val="00172290"/>
    <w:rsid w:val="00174849"/>
    <w:rsid w:val="00180BBE"/>
    <w:rsid w:val="00186BA5"/>
    <w:rsid w:val="00192827"/>
    <w:rsid w:val="001A0948"/>
    <w:rsid w:val="001A4D49"/>
    <w:rsid w:val="001A55D7"/>
    <w:rsid w:val="001A6FA7"/>
    <w:rsid w:val="001B3EC1"/>
    <w:rsid w:val="001B62F3"/>
    <w:rsid w:val="001C15FC"/>
    <w:rsid w:val="001C603D"/>
    <w:rsid w:val="001D0EB8"/>
    <w:rsid w:val="001D2590"/>
    <w:rsid w:val="001D3D3A"/>
    <w:rsid w:val="001D72DF"/>
    <w:rsid w:val="001E1055"/>
    <w:rsid w:val="001E1B4E"/>
    <w:rsid w:val="001E32E4"/>
    <w:rsid w:val="001E78E1"/>
    <w:rsid w:val="001E7962"/>
    <w:rsid w:val="001F6309"/>
    <w:rsid w:val="00203697"/>
    <w:rsid w:val="00207110"/>
    <w:rsid w:val="00213454"/>
    <w:rsid w:val="00213980"/>
    <w:rsid w:val="00215CBD"/>
    <w:rsid w:val="0022225B"/>
    <w:rsid w:val="0022591B"/>
    <w:rsid w:val="00231327"/>
    <w:rsid w:val="00232CB8"/>
    <w:rsid w:val="002340FC"/>
    <w:rsid w:val="0023685D"/>
    <w:rsid w:val="00242B71"/>
    <w:rsid w:val="0024425C"/>
    <w:rsid w:val="0025590D"/>
    <w:rsid w:val="00265FA2"/>
    <w:rsid w:val="00271E0E"/>
    <w:rsid w:val="0027285D"/>
    <w:rsid w:val="002743EC"/>
    <w:rsid w:val="00280802"/>
    <w:rsid w:val="002845F7"/>
    <w:rsid w:val="00285A10"/>
    <w:rsid w:val="00286CCD"/>
    <w:rsid w:val="00292D4E"/>
    <w:rsid w:val="00292D82"/>
    <w:rsid w:val="00295BCE"/>
    <w:rsid w:val="00296323"/>
    <w:rsid w:val="002A14A3"/>
    <w:rsid w:val="002A434E"/>
    <w:rsid w:val="002A4B23"/>
    <w:rsid w:val="002A508C"/>
    <w:rsid w:val="002B28D3"/>
    <w:rsid w:val="002B39FB"/>
    <w:rsid w:val="002B4133"/>
    <w:rsid w:val="002B6F87"/>
    <w:rsid w:val="002B7558"/>
    <w:rsid w:val="002B7CAF"/>
    <w:rsid w:val="002C20A5"/>
    <w:rsid w:val="002D00D0"/>
    <w:rsid w:val="002D3C84"/>
    <w:rsid w:val="002D49A5"/>
    <w:rsid w:val="002D6D11"/>
    <w:rsid w:val="002D728A"/>
    <w:rsid w:val="002D7804"/>
    <w:rsid w:val="002D7B2C"/>
    <w:rsid w:val="002E1D42"/>
    <w:rsid w:val="002E3671"/>
    <w:rsid w:val="002E4104"/>
    <w:rsid w:val="002E5EEB"/>
    <w:rsid w:val="002F238D"/>
    <w:rsid w:val="002F4FEA"/>
    <w:rsid w:val="00306DB5"/>
    <w:rsid w:val="003079A6"/>
    <w:rsid w:val="00307C2A"/>
    <w:rsid w:val="003116E9"/>
    <w:rsid w:val="00312E0B"/>
    <w:rsid w:val="00335CA7"/>
    <w:rsid w:val="003434B0"/>
    <w:rsid w:val="00344C1F"/>
    <w:rsid w:val="00346278"/>
    <w:rsid w:val="00346B2A"/>
    <w:rsid w:val="003538C5"/>
    <w:rsid w:val="00357B1D"/>
    <w:rsid w:val="00362177"/>
    <w:rsid w:val="00362DFA"/>
    <w:rsid w:val="00366505"/>
    <w:rsid w:val="003720CA"/>
    <w:rsid w:val="00375BA4"/>
    <w:rsid w:val="00382A0E"/>
    <w:rsid w:val="00390208"/>
    <w:rsid w:val="0039106B"/>
    <w:rsid w:val="003A1CA8"/>
    <w:rsid w:val="003A4330"/>
    <w:rsid w:val="003A7FBA"/>
    <w:rsid w:val="003B1959"/>
    <w:rsid w:val="003B7F8F"/>
    <w:rsid w:val="003C688A"/>
    <w:rsid w:val="003C7A30"/>
    <w:rsid w:val="003D623E"/>
    <w:rsid w:val="003E1015"/>
    <w:rsid w:val="003E12F5"/>
    <w:rsid w:val="003E5781"/>
    <w:rsid w:val="003E5AE7"/>
    <w:rsid w:val="003F0AB2"/>
    <w:rsid w:val="003F281C"/>
    <w:rsid w:val="003F3AA1"/>
    <w:rsid w:val="003F46E5"/>
    <w:rsid w:val="003F5F48"/>
    <w:rsid w:val="003F6E50"/>
    <w:rsid w:val="0040062D"/>
    <w:rsid w:val="00402576"/>
    <w:rsid w:val="00410AE3"/>
    <w:rsid w:val="00416A44"/>
    <w:rsid w:val="00417D5F"/>
    <w:rsid w:val="00421F94"/>
    <w:rsid w:val="00423384"/>
    <w:rsid w:val="004241FF"/>
    <w:rsid w:val="00425149"/>
    <w:rsid w:val="0042768A"/>
    <w:rsid w:val="0043117A"/>
    <w:rsid w:val="004351D4"/>
    <w:rsid w:val="0043635A"/>
    <w:rsid w:val="0044175D"/>
    <w:rsid w:val="00445609"/>
    <w:rsid w:val="00450062"/>
    <w:rsid w:val="004535C3"/>
    <w:rsid w:val="00471098"/>
    <w:rsid w:val="00471C11"/>
    <w:rsid w:val="004739D4"/>
    <w:rsid w:val="00473CC4"/>
    <w:rsid w:val="00476240"/>
    <w:rsid w:val="00484807"/>
    <w:rsid w:val="00495174"/>
    <w:rsid w:val="004A3E03"/>
    <w:rsid w:val="004A4E26"/>
    <w:rsid w:val="004A5455"/>
    <w:rsid w:val="004A7614"/>
    <w:rsid w:val="004B3DCA"/>
    <w:rsid w:val="004C127F"/>
    <w:rsid w:val="004C37C6"/>
    <w:rsid w:val="004C49DD"/>
    <w:rsid w:val="004D2755"/>
    <w:rsid w:val="004D5929"/>
    <w:rsid w:val="004E3153"/>
    <w:rsid w:val="004E5800"/>
    <w:rsid w:val="004E6C49"/>
    <w:rsid w:val="004E7068"/>
    <w:rsid w:val="00515D1E"/>
    <w:rsid w:val="0051750E"/>
    <w:rsid w:val="0052246D"/>
    <w:rsid w:val="0052255E"/>
    <w:rsid w:val="00525BB9"/>
    <w:rsid w:val="00537FF1"/>
    <w:rsid w:val="00564DF6"/>
    <w:rsid w:val="005653CA"/>
    <w:rsid w:val="00575F63"/>
    <w:rsid w:val="005867C1"/>
    <w:rsid w:val="00592AE4"/>
    <w:rsid w:val="00595A6F"/>
    <w:rsid w:val="005B7F41"/>
    <w:rsid w:val="005C22BE"/>
    <w:rsid w:val="005C74C5"/>
    <w:rsid w:val="005D5923"/>
    <w:rsid w:val="005D7522"/>
    <w:rsid w:val="005E14EF"/>
    <w:rsid w:val="005F2D2C"/>
    <w:rsid w:val="005F314B"/>
    <w:rsid w:val="005F5EA5"/>
    <w:rsid w:val="005F73C0"/>
    <w:rsid w:val="006023BB"/>
    <w:rsid w:val="00612303"/>
    <w:rsid w:val="00617084"/>
    <w:rsid w:val="0062654A"/>
    <w:rsid w:val="00643B1C"/>
    <w:rsid w:val="00664CF2"/>
    <w:rsid w:val="006651EF"/>
    <w:rsid w:val="006747D4"/>
    <w:rsid w:val="00676AAC"/>
    <w:rsid w:val="00683598"/>
    <w:rsid w:val="00684E1F"/>
    <w:rsid w:val="006A1954"/>
    <w:rsid w:val="006A1F52"/>
    <w:rsid w:val="006B1896"/>
    <w:rsid w:val="006B3DF6"/>
    <w:rsid w:val="006C3E5D"/>
    <w:rsid w:val="006C422F"/>
    <w:rsid w:val="006E101B"/>
    <w:rsid w:val="006E4B0C"/>
    <w:rsid w:val="006F2948"/>
    <w:rsid w:val="006F4A06"/>
    <w:rsid w:val="006F6FC5"/>
    <w:rsid w:val="00705953"/>
    <w:rsid w:val="0070655F"/>
    <w:rsid w:val="0071070B"/>
    <w:rsid w:val="00721697"/>
    <w:rsid w:val="007250F5"/>
    <w:rsid w:val="0072771C"/>
    <w:rsid w:val="00735185"/>
    <w:rsid w:val="00740456"/>
    <w:rsid w:val="00740A6D"/>
    <w:rsid w:val="0074106C"/>
    <w:rsid w:val="00741B12"/>
    <w:rsid w:val="007477EA"/>
    <w:rsid w:val="007565E1"/>
    <w:rsid w:val="00764362"/>
    <w:rsid w:val="007735A1"/>
    <w:rsid w:val="00775D24"/>
    <w:rsid w:val="00776842"/>
    <w:rsid w:val="0078334F"/>
    <w:rsid w:val="00783351"/>
    <w:rsid w:val="00791A9E"/>
    <w:rsid w:val="00791FEA"/>
    <w:rsid w:val="00795BE5"/>
    <w:rsid w:val="007A17EE"/>
    <w:rsid w:val="007A683F"/>
    <w:rsid w:val="007B40AC"/>
    <w:rsid w:val="007B4FC4"/>
    <w:rsid w:val="007B66B2"/>
    <w:rsid w:val="007C5665"/>
    <w:rsid w:val="007D77F6"/>
    <w:rsid w:val="007E4931"/>
    <w:rsid w:val="007F1659"/>
    <w:rsid w:val="007F2BA2"/>
    <w:rsid w:val="007F7DFA"/>
    <w:rsid w:val="00802221"/>
    <w:rsid w:val="008062A4"/>
    <w:rsid w:val="00821958"/>
    <w:rsid w:val="00831CB1"/>
    <w:rsid w:val="0083595F"/>
    <w:rsid w:val="00836C75"/>
    <w:rsid w:val="00840116"/>
    <w:rsid w:val="00843463"/>
    <w:rsid w:val="00843E8A"/>
    <w:rsid w:val="00847AE2"/>
    <w:rsid w:val="00866BA0"/>
    <w:rsid w:val="00871F76"/>
    <w:rsid w:val="00873DF6"/>
    <w:rsid w:val="008758E8"/>
    <w:rsid w:val="00882BB7"/>
    <w:rsid w:val="00884507"/>
    <w:rsid w:val="00892C4A"/>
    <w:rsid w:val="00896B93"/>
    <w:rsid w:val="00897111"/>
    <w:rsid w:val="008C07E2"/>
    <w:rsid w:val="008C5338"/>
    <w:rsid w:val="008D7170"/>
    <w:rsid w:val="008E1F26"/>
    <w:rsid w:val="008E5423"/>
    <w:rsid w:val="008F03E7"/>
    <w:rsid w:val="008F0835"/>
    <w:rsid w:val="008F15A0"/>
    <w:rsid w:val="008F1754"/>
    <w:rsid w:val="008F3654"/>
    <w:rsid w:val="008F4031"/>
    <w:rsid w:val="00901C48"/>
    <w:rsid w:val="009041F2"/>
    <w:rsid w:val="0091144E"/>
    <w:rsid w:val="00911D80"/>
    <w:rsid w:val="009131A3"/>
    <w:rsid w:val="009160F3"/>
    <w:rsid w:val="00923938"/>
    <w:rsid w:val="009243DA"/>
    <w:rsid w:val="00925DA7"/>
    <w:rsid w:val="00925F7F"/>
    <w:rsid w:val="00932392"/>
    <w:rsid w:val="00932D09"/>
    <w:rsid w:val="00935D97"/>
    <w:rsid w:val="00937109"/>
    <w:rsid w:val="009411BE"/>
    <w:rsid w:val="00941A12"/>
    <w:rsid w:val="00941B3C"/>
    <w:rsid w:val="00944B3E"/>
    <w:rsid w:val="00944D01"/>
    <w:rsid w:val="0094524A"/>
    <w:rsid w:val="00950F83"/>
    <w:rsid w:val="0095300C"/>
    <w:rsid w:val="00953A74"/>
    <w:rsid w:val="0096242D"/>
    <w:rsid w:val="00965231"/>
    <w:rsid w:val="0097137B"/>
    <w:rsid w:val="0099203C"/>
    <w:rsid w:val="00994FF1"/>
    <w:rsid w:val="009A1F1A"/>
    <w:rsid w:val="009A2FB6"/>
    <w:rsid w:val="009A39F2"/>
    <w:rsid w:val="009A6BFB"/>
    <w:rsid w:val="009B4B43"/>
    <w:rsid w:val="009B622B"/>
    <w:rsid w:val="009C4736"/>
    <w:rsid w:val="009C4F53"/>
    <w:rsid w:val="009C6010"/>
    <w:rsid w:val="009C6B51"/>
    <w:rsid w:val="009D6FDB"/>
    <w:rsid w:val="009E2121"/>
    <w:rsid w:val="009E4AB1"/>
    <w:rsid w:val="009F78DE"/>
    <w:rsid w:val="00A03336"/>
    <w:rsid w:val="00A0492A"/>
    <w:rsid w:val="00A04AAB"/>
    <w:rsid w:val="00A060BD"/>
    <w:rsid w:val="00A1398D"/>
    <w:rsid w:val="00A15C35"/>
    <w:rsid w:val="00A23FBB"/>
    <w:rsid w:val="00A251C1"/>
    <w:rsid w:val="00A2798D"/>
    <w:rsid w:val="00A30204"/>
    <w:rsid w:val="00A34DBE"/>
    <w:rsid w:val="00A355E2"/>
    <w:rsid w:val="00A36C6C"/>
    <w:rsid w:val="00A428AF"/>
    <w:rsid w:val="00A433A2"/>
    <w:rsid w:val="00A470D1"/>
    <w:rsid w:val="00A5169B"/>
    <w:rsid w:val="00A6332E"/>
    <w:rsid w:val="00A63816"/>
    <w:rsid w:val="00A66D7D"/>
    <w:rsid w:val="00A6700A"/>
    <w:rsid w:val="00A67651"/>
    <w:rsid w:val="00A70DA3"/>
    <w:rsid w:val="00A72D12"/>
    <w:rsid w:val="00A74662"/>
    <w:rsid w:val="00A82FCE"/>
    <w:rsid w:val="00A85E71"/>
    <w:rsid w:val="00A97876"/>
    <w:rsid w:val="00AA0039"/>
    <w:rsid w:val="00AC7CAB"/>
    <w:rsid w:val="00AD3F46"/>
    <w:rsid w:val="00AD6132"/>
    <w:rsid w:val="00AD6781"/>
    <w:rsid w:val="00AE0159"/>
    <w:rsid w:val="00AE1610"/>
    <w:rsid w:val="00AF0AF8"/>
    <w:rsid w:val="00AF7549"/>
    <w:rsid w:val="00AF761E"/>
    <w:rsid w:val="00B003ED"/>
    <w:rsid w:val="00B0109F"/>
    <w:rsid w:val="00B04ED7"/>
    <w:rsid w:val="00B05614"/>
    <w:rsid w:val="00B06920"/>
    <w:rsid w:val="00B11E0F"/>
    <w:rsid w:val="00B14892"/>
    <w:rsid w:val="00B15748"/>
    <w:rsid w:val="00B205DA"/>
    <w:rsid w:val="00B21D5F"/>
    <w:rsid w:val="00B24DF9"/>
    <w:rsid w:val="00B32F37"/>
    <w:rsid w:val="00B33521"/>
    <w:rsid w:val="00B34710"/>
    <w:rsid w:val="00B36A58"/>
    <w:rsid w:val="00B424C0"/>
    <w:rsid w:val="00B43B77"/>
    <w:rsid w:val="00B46E73"/>
    <w:rsid w:val="00B47DE1"/>
    <w:rsid w:val="00B54516"/>
    <w:rsid w:val="00B62296"/>
    <w:rsid w:val="00B65F8D"/>
    <w:rsid w:val="00B903E5"/>
    <w:rsid w:val="00B92A18"/>
    <w:rsid w:val="00B94A0C"/>
    <w:rsid w:val="00B96A8C"/>
    <w:rsid w:val="00BA4D8A"/>
    <w:rsid w:val="00BB67E4"/>
    <w:rsid w:val="00BC5D97"/>
    <w:rsid w:val="00BD1B9D"/>
    <w:rsid w:val="00BD2AC3"/>
    <w:rsid w:val="00BD2BAB"/>
    <w:rsid w:val="00BD39B5"/>
    <w:rsid w:val="00BD4764"/>
    <w:rsid w:val="00BE02C0"/>
    <w:rsid w:val="00BF0921"/>
    <w:rsid w:val="00BF3213"/>
    <w:rsid w:val="00BF7FB4"/>
    <w:rsid w:val="00C00222"/>
    <w:rsid w:val="00C011A8"/>
    <w:rsid w:val="00C06532"/>
    <w:rsid w:val="00C1703F"/>
    <w:rsid w:val="00C22625"/>
    <w:rsid w:val="00C31746"/>
    <w:rsid w:val="00C31E6E"/>
    <w:rsid w:val="00C4091E"/>
    <w:rsid w:val="00C51606"/>
    <w:rsid w:val="00C80B42"/>
    <w:rsid w:val="00C8125A"/>
    <w:rsid w:val="00C824C3"/>
    <w:rsid w:val="00C8256F"/>
    <w:rsid w:val="00C91015"/>
    <w:rsid w:val="00CA2814"/>
    <w:rsid w:val="00CA6831"/>
    <w:rsid w:val="00CB086E"/>
    <w:rsid w:val="00CB1DD9"/>
    <w:rsid w:val="00CB2FE6"/>
    <w:rsid w:val="00CB45F6"/>
    <w:rsid w:val="00CB4646"/>
    <w:rsid w:val="00CC16E1"/>
    <w:rsid w:val="00CC32F7"/>
    <w:rsid w:val="00CD082C"/>
    <w:rsid w:val="00CD1251"/>
    <w:rsid w:val="00CE10D4"/>
    <w:rsid w:val="00CE635B"/>
    <w:rsid w:val="00CE6ED7"/>
    <w:rsid w:val="00CF2B49"/>
    <w:rsid w:val="00CF374F"/>
    <w:rsid w:val="00CF5582"/>
    <w:rsid w:val="00D0381C"/>
    <w:rsid w:val="00D12E78"/>
    <w:rsid w:val="00D153E8"/>
    <w:rsid w:val="00D3205F"/>
    <w:rsid w:val="00D3381C"/>
    <w:rsid w:val="00D369E7"/>
    <w:rsid w:val="00D42F7C"/>
    <w:rsid w:val="00D433ED"/>
    <w:rsid w:val="00D51FA5"/>
    <w:rsid w:val="00D54F39"/>
    <w:rsid w:val="00D61245"/>
    <w:rsid w:val="00D63E66"/>
    <w:rsid w:val="00D81E87"/>
    <w:rsid w:val="00D846E2"/>
    <w:rsid w:val="00D859EC"/>
    <w:rsid w:val="00D863A1"/>
    <w:rsid w:val="00D902EB"/>
    <w:rsid w:val="00D92C21"/>
    <w:rsid w:val="00D935B3"/>
    <w:rsid w:val="00D9368E"/>
    <w:rsid w:val="00DA669F"/>
    <w:rsid w:val="00DB0BBA"/>
    <w:rsid w:val="00DB540A"/>
    <w:rsid w:val="00DB7A1D"/>
    <w:rsid w:val="00DC222D"/>
    <w:rsid w:val="00DC2300"/>
    <w:rsid w:val="00DC2DF8"/>
    <w:rsid w:val="00DC45F7"/>
    <w:rsid w:val="00DC52FF"/>
    <w:rsid w:val="00DD02B5"/>
    <w:rsid w:val="00DE47E6"/>
    <w:rsid w:val="00DF46B6"/>
    <w:rsid w:val="00E01490"/>
    <w:rsid w:val="00E017DB"/>
    <w:rsid w:val="00E0250D"/>
    <w:rsid w:val="00E05EC3"/>
    <w:rsid w:val="00E06D26"/>
    <w:rsid w:val="00E124E8"/>
    <w:rsid w:val="00E13617"/>
    <w:rsid w:val="00E16C5D"/>
    <w:rsid w:val="00E2240F"/>
    <w:rsid w:val="00E26B34"/>
    <w:rsid w:val="00E276FC"/>
    <w:rsid w:val="00E3015F"/>
    <w:rsid w:val="00E30B59"/>
    <w:rsid w:val="00E3107F"/>
    <w:rsid w:val="00E34618"/>
    <w:rsid w:val="00E403BF"/>
    <w:rsid w:val="00E46142"/>
    <w:rsid w:val="00E508D9"/>
    <w:rsid w:val="00E54FD7"/>
    <w:rsid w:val="00E6675A"/>
    <w:rsid w:val="00E725C5"/>
    <w:rsid w:val="00E76E3A"/>
    <w:rsid w:val="00E81318"/>
    <w:rsid w:val="00E83B8D"/>
    <w:rsid w:val="00E93221"/>
    <w:rsid w:val="00E9366B"/>
    <w:rsid w:val="00E97C6E"/>
    <w:rsid w:val="00EB3A43"/>
    <w:rsid w:val="00EB78EB"/>
    <w:rsid w:val="00EC5773"/>
    <w:rsid w:val="00EC7B75"/>
    <w:rsid w:val="00ED3F44"/>
    <w:rsid w:val="00ED408B"/>
    <w:rsid w:val="00ED66D7"/>
    <w:rsid w:val="00ED7D6A"/>
    <w:rsid w:val="00EE223B"/>
    <w:rsid w:val="00EE2270"/>
    <w:rsid w:val="00EE3B19"/>
    <w:rsid w:val="00EF3F93"/>
    <w:rsid w:val="00EF456B"/>
    <w:rsid w:val="00F03FE6"/>
    <w:rsid w:val="00F04610"/>
    <w:rsid w:val="00F04640"/>
    <w:rsid w:val="00F07910"/>
    <w:rsid w:val="00F136C8"/>
    <w:rsid w:val="00F1391A"/>
    <w:rsid w:val="00F143EB"/>
    <w:rsid w:val="00F2103B"/>
    <w:rsid w:val="00F25E6E"/>
    <w:rsid w:val="00F279A6"/>
    <w:rsid w:val="00F3099F"/>
    <w:rsid w:val="00F31385"/>
    <w:rsid w:val="00F36384"/>
    <w:rsid w:val="00F46CAA"/>
    <w:rsid w:val="00F56C0D"/>
    <w:rsid w:val="00F57946"/>
    <w:rsid w:val="00F63933"/>
    <w:rsid w:val="00F72764"/>
    <w:rsid w:val="00F8023F"/>
    <w:rsid w:val="00F84068"/>
    <w:rsid w:val="00F84855"/>
    <w:rsid w:val="00F91126"/>
    <w:rsid w:val="00F96DB9"/>
    <w:rsid w:val="00F97814"/>
    <w:rsid w:val="00FA0A40"/>
    <w:rsid w:val="00FC470C"/>
    <w:rsid w:val="00FD1840"/>
    <w:rsid w:val="00FD2336"/>
    <w:rsid w:val="00FD7295"/>
    <w:rsid w:val="00FE2F83"/>
    <w:rsid w:val="00FE5169"/>
    <w:rsid w:val="00FE655E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4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D9EA-9D55-4BC0-A14A-386F64CF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2020-06-05T05:51:00Z</dcterms:created>
  <dc:creator>Paulė Svorobovičienė</dc:creator>
  <cp:lastModifiedBy>Asta Nareckaite</cp:lastModifiedBy>
  <cp:lastPrinted>2019-06-20T10:22:00Z</cp:lastPrinted>
  <dcterms:modified xsi:type="dcterms:W3CDTF">2021-05-21T08:41:00Z</dcterms:modified>
  <cp:revision>86</cp:revision>
</cp:coreProperties>
</file>