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EE" w:rsidRDefault="00AE490F">
      <w:pPr>
        <w:pStyle w:val="Adresas"/>
      </w:pPr>
      <w:bookmarkStart w:id="0" w:name="_GoBack"/>
      <w:bookmarkEnd w:id="0"/>
      <w:r>
        <w:t>Lietuvos Respublikos                           2021-07-       Nr.</w:t>
      </w:r>
    </w:p>
    <w:p w:rsidR="00117BEE" w:rsidRDefault="00AE490F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finansų ministerijai                               Į 2021-06-30 Nr. </w:t>
      </w:r>
      <w:r>
        <w:t>(14.12Mr-01)-5K-2110036)-6K-2104079</w:t>
      </w:r>
      <w:r>
        <w:t xml:space="preserve"> </w:t>
      </w:r>
    </w:p>
    <w:p w:rsidR="00117BEE" w:rsidRDefault="00AE490F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</w:t>
      </w:r>
    </w:p>
    <w:p w:rsidR="00117BEE" w:rsidRDefault="00117BEE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:rsidR="00117BEE" w:rsidRDefault="00AE490F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:rsidR="00117BEE" w:rsidRDefault="00AE490F">
      <w:pPr>
        <w:tabs>
          <w:tab w:val="left" w:pos="739"/>
        </w:tabs>
        <w:spacing w:line="276" w:lineRule="auto"/>
        <w:jc w:val="both"/>
      </w:pPr>
      <w:r>
        <w:t xml:space="preserve"> </w:t>
      </w:r>
      <w:r>
        <w:tab/>
      </w:r>
      <w:r>
        <w:rPr>
          <w:color w:val="000000"/>
          <w:spacing w:val="2"/>
        </w:rPr>
        <w:t xml:space="preserve">Lietuvos Respublikos teisingumo ministerija, pagal kompetenciją išnagrinėjusi </w:t>
      </w:r>
      <w:hyperlink r:id="rId10">
        <w:r>
          <w:rPr>
            <w:rStyle w:val="Hipersaitas"/>
            <w:color w:val="2A6099"/>
            <w:spacing w:val="2"/>
          </w:rPr>
          <w:t xml:space="preserve">Lietuvos Respublikos Vyriausybės nutarimo </w:t>
        </w:r>
        <w:r>
          <w:rPr>
            <w:rStyle w:val="Hipersaitas"/>
            <w:bCs/>
            <w:color w:val="2A6099"/>
            <w:spacing w:val="2"/>
          </w:rPr>
          <w:t xml:space="preserve">„Dėl </w:t>
        </w:r>
        <w:r>
          <w:rPr>
            <w:rStyle w:val="Hipersaitas"/>
            <w:color w:val="2A6099"/>
            <w:spacing w:val="2"/>
          </w:rPr>
          <w:t>Lietuvos Respublikos gyventojų pajamų mokesčio įstatymo Nr. IX-1007 21 straipsnio pakeitimo įstatymo projekto Nr. XIVP-263(2)“ projektą</w:t>
        </w:r>
      </w:hyperlink>
      <w:r>
        <w:t xml:space="preserve">, </w:t>
      </w:r>
      <w:r>
        <w:rPr>
          <w:spacing w:val="2"/>
        </w:rPr>
        <w:t>pastabų ir pasiūlymų neturi.</w:t>
      </w:r>
    </w:p>
    <w:p w:rsidR="00117BEE" w:rsidRDefault="00117BEE">
      <w:pPr>
        <w:tabs>
          <w:tab w:val="left" w:pos="739"/>
        </w:tabs>
        <w:spacing w:line="276" w:lineRule="auto"/>
        <w:jc w:val="both"/>
        <w:rPr>
          <w:sz w:val="20"/>
          <w:szCs w:val="20"/>
        </w:rPr>
      </w:pPr>
    </w:p>
    <w:p w:rsidR="00117BEE" w:rsidRDefault="00AE490F">
      <w:pPr>
        <w:tabs>
          <w:tab w:val="right" w:pos="9638"/>
        </w:tabs>
        <w:jc w:val="both"/>
        <w:textAlignment w:val="top"/>
        <w:rPr>
          <w:sz w:val="20"/>
          <w:szCs w:val="20"/>
        </w:rPr>
      </w:pPr>
      <w:r>
        <w:t xml:space="preserve">      </w:t>
      </w: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AE490F">
      <w:pPr>
        <w:tabs>
          <w:tab w:val="right" w:pos="9638"/>
        </w:tabs>
        <w:jc w:val="both"/>
        <w:textAlignment w:val="top"/>
        <w:rPr>
          <w:sz w:val="20"/>
          <w:szCs w:val="20"/>
        </w:rPr>
      </w:pPr>
      <w:r>
        <w:rPr>
          <w:rFonts w:ascii="Times New Roman;serif;serif;ser" w:hAnsi="Times New Roman;serif;serif;ser"/>
          <w:color w:val="000000"/>
          <w:szCs w:val="20"/>
        </w:rPr>
        <w:t xml:space="preserve">Teisingumo ministerijos kanclerė  </w:t>
      </w:r>
      <w:r>
        <w:rPr>
          <w:rFonts w:ascii="Times New Roman;serif;serif;ser" w:hAnsi="Times New Roman;serif;serif;ser"/>
          <w:color w:val="000000"/>
          <w:szCs w:val="20"/>
        </w:rPr>
        <w:t xml:space="preserve">                                                             Gabija Grigaitė-</w:t>
      </w:r>
      <w:proofErr w:type="spellStart"/>
      <w:r>
        <w:rPr>
          <w:rFonts w:ascii="Times New Roman;serif;serif;ser" w:hAnsi="Times New Roman;serif;serif;ser"/>
          <w:color w:val="000000"/>
          <w:szCs w:val="20"/>
        </w:rPr>
        <w:t>Daugirdė</w:t>
      </w:r>
      <w:proofErr w:type="spellEnd"/>
      <w:r>
        <w:rPr>
          <w:sz w:val="20"/>
          <w:szCs w:val="20"/>
        </w:rPr>
        <w:t xml:space="preserve"> </w:t>
      </w: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:rsidR="00117BEE" w:rsidRDefault="00117BEE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17BEE" w:rsidRDefault="00117BEE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17BEE" w:rsidRDefault="00117BEE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bookmarkStart w:id="1" w:name="_GoBack1"/>
      <w:bookmarkEnd w:id="1"/>
    </w:p>
    <w:p w:rsidR="00117BEE" w:rsidRDefault="00AE490F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2 662 906, el. p. </w:t>
      </w:r>
      <w:r>
        <w:rPr>
          <w:rStyle w:val="Hipersaitas"/>
          <w:sz w:val="20"/>
          <w:szCs w:val="20"/>
        </w:rPr>
        <w:t>andrius.miliunas@tm.lt</w:t>
      </w:r>
    </w:p>
    <w:p w:rsidR="00117BEE" w:rsidRDefault="00117BEE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sectPr w:rsidR="00117B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707" w:bottom="1418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0F" w:rsidRDefault="00AE490F">
      <w:r>
        <w:separator/>
      </w:r>
    </w:p>
  </w:endnote>
  <w:endnote w:type="continuationSeparator" w:id="0">
    <w:p w:rsidR="00AE490F" w:rsidRDefault="00AE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;serif;serif;s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EE" w:rsidRDefault="00117BE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EE" w:rsidRDefault="00AE490F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</w:p>
  <w:p w:rsidR="00117BEE" w:rsidRDefault="00117BE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0F" w:rsidRDefault="00AE490F">
      <w:r>
        <w:separator/>
      </w:r>
    </w:p>
  </w:footnote>
  <w:footnote w:type="continuationSeparator" w:id="0">
    <w:p w:rsidR="00AE490F" w:rsidRDefault="00AE4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945731"/>
      <w:docPartObj>
        <w:docPartGallery w:val="AutoText"/>
      </w:docPartObj>
    </w:sdtPr>
    <w:sdtEndPr/>
    <w:sdtContent>
      <w:p w:rsidR="00117BEE" w:rsidRDefault="00AE490F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17BEE" w:rsidRDefault="00117BEE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EE" w:rsidRDefault="00AE490F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>
          <wp:extent cx="563880" cy="556260"/>
          <wp:effectExtent l="0" t="0" r="0" b="0"/>
          <wp:docPr id="1" name="Paveikslėlis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7BEE" w:rsidRDefault="00117BEE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117BEE" w:rsidRDefault="00AE490F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117BEE" w:rsidRDefault="00117BEE">
    <w:pPr>
      <w:suppressAutoHyphens w:val="0"/>
      <w:jc w:val="center"/>
      <w:rPr>
        <w:b/>
        <w:bCs/>
        <w:sz w:val="26"/>
        <w:lang w:eastAsia="en-US"/>
      </w:rPr>
    </w:pPr>
  </w:p>
  <w:p w:rsidR="00117BEE" w:rsidRDefault="00AE490F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117BEE" w:rsidRDefault="00AE490F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117BEE" w:rsidRDefault="00AE490F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117BEE" w:rsidRDefault="00117BEE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6E90"/>
    <w:multiLevelType w:val="multilevel"/>
    <w:tmpl w:val="9A308994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1087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EE"/>
    <w:rsid w:val="00117BEE"/>
    <w:rsid w:val="001E16E4"/>
    <w:rsid w:val="00A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qFormat/>
    <w:pPr>
      <w:spacing w:line="271" w:lineRule="auto"/>
    </w:pPr>
    <w:rPr>
      <w:sz w:val="22"/>
    </w:rPr>
  </w:style>
  <w:style w:type="paragraph" w:customStyle="1" w:styleId="LentelPaprasta11">
    <w:name w:val="Lentelė — Paprasta 11"/>
    <w:basedOn w:val="prastojilentel1"/>
    <w:qFormat/>
  </w:style>
  <w:style w:type="paragraph" w:customStyle="1" w:styleId="prastojilentel2">
    <w:name w:val="Įprastoji lentelė2"/>
    <w:qFormat/>
    <w:pPr>
      <w:spacing w:line="252" w:lineRule="auto"/>
    </w:pPr>
    <w:rPr>
      <w:sz w:val="22"/>
    </w:rPr>
  </w:style>
  <w:style w:type="paragraph" w:customStyle="1" w:styleId="LentelPaprasta12">
    <w:name w:val="Lentelė — Paprasta 12"/>
    <w:basedOn w:val="prastojilentel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qFormat/>
    <w:pPr>
      <w:spacing w:line="271" w:lineRule="auto"/>
    </w:pPr>
    <w:rPr>
      <w:sz w:val="22"/>
    </w:rPr>
  </w:style>
  <w:style w:type="paragraph" w:customStyle="1" w:styleId="LentelPaprasta11">
    <w:name w:val="Lentelė — Paprasta 11"/>
    <w:basedOn w:val="prastojilentel1"/>
    <w:qFormat/>
  </w:style>
  <w:style w:type="paragraph" w:customStyle="1" w:styleId="prastojilentel2">
    <w:name w:val="Įprastoji lentelė2"/>
    <w:qFormat/>
    <w:pPr>
      <w:spacing w:line="252" w:lineRule="auto"/>
    </w:pPr>
    <w:rPr>
      <w:sz w:val="22"/>
    </w:rPr>
  </w:style>
  <w:style w:type="paragraph" w:customStyle="1" w:styleId="LentelPaprasta12">
    <w:name w:val="Lentelė — Paprasta 12"/>
    <w:basedOn w:val="prastojilentel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e-seimas.lrs.lt/portal/legalAct/lt/TAP/78fb3760d99b11eb866fe2e083228059?positionInSearchResults=0&amp;searchModelUUID=7d3e44d7-851e-4dd4-9baf-ff38eccb78c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8FFB5B-F6FA-4657-ADFB-C8DEAE58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Rasa Totoraitė</cp:lastModifiedBy>
  <cp:revision>2</cp:revision>
  <cp:lastPrinted>2019-08-27T12:58:00Z</cp:lastPrinted>
  <dcterms:created xsi:type="dcterms:W3CDTF">2021-07-07T10:30:00Z</dcterms:created>
  <dcterms:modified xsi:type="dcterms:W3CDTF">2021-07-07T10:30:00Z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