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E0E5" w14:textId="77777777" w:rsidR="004B339B" w:rsidRPr="00E6510E" w:rsidRDefault="000652C2" w:rsidP="004B339B">
      <w:pPr>
        <w:pStyle w:val="Antrats"/>
        <w:spacing w:line="240" w:lineRule="atLeast"/>
        <w:jc w:val="right"/>
        <w:rPr>
          <w:b/>
          <w:i/>
          <w:spacing w:val="-4"/>
        </w:rPr>
      </w:pPr>
      <w:r w:rsidRPr="00E6510E">
        <w:rPr>
          <w:spacing w:val="-4"/>
        </w:rPr>
        <w:t xml:space="preserve">  </w:t>
      </w:r>
      <w:r w:rsidR="00696A64" w:rsidRPr="00E6510E">
        <w:rPr>
          <w:b/>
          <w:spacing w:val="-4"/>
        </w:rPr>
        <w:t>Projektas</w:t>
      </w:r>
    </w:p>
    <w:p w14:paraId="0373844A" w14:textId="77777777" w:rsidR="000652C2" w:rsidRPr="00E6510E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6510E">
        <w:rPr>
          <w:b/>
          <w:color w:val="000000"/>
          <w:spacing w:val="-4"/>
        </w:rPr>
        <w:t>LIETUVOS RESPUBLIKOS VYRIAUSYBĖS</w:t>
      </w:r>
    </w:p>
    <w:p w14:paraId="01A6CF39" w14:textId="77777777" w:rsidR="000652C2" w:rsidRPr="00E6510E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6510E">
        <w:rPr>
          <w:b/>
          <w:color w:val="000000"/>
          <w:spacing w:val="-4"/>
        </w:rPr>
        <w:t>PASITARIMO</w:t>
      </w:r>
    </w:p>
    <w:p w14:paraId="776863FE" w14:textId="77777777" w:rsidR="004B339B" w:rsidRPr="00E6510E" w:rsidRDefault="000652C2" w:rsidP="004B339B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6510E">
        <w:rPr>
          <w:b/>
          <w:color w:val="000000"/>
          <w:spacing w:val="-4"/>
        </w:rPr>
        <w:t>PROTOKOLAS</w:t>
      </w:r>
    </w:p>
    <w:p w14:paraId="7AD10081" w14:textId="77777777" w:rsidR="004B339B" w:rsidRPr="00E6510E" w:rsidRDefault="004B339B" w:rsidP="004B339B">
      <w:pPr>
        <w:pStyle w:val="Antrats"/>
        <w:divId w:val="1779643398"/>
        <w:rPr>
          <w:color w:val="000000"/>
          <w:spacing w:val="-4"/>
        </w:rPr>
      </w:pPr>
    </w:p>
    <w:p w14:paraId="075F525D" w14:textId="4C35AFDD" w:rsidR="00232759" w:rsidRPr="00E6510E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 w:rsidRPr="00E6510E">
        <w:rPr>
          <w:color w:val="000000"/>
          <w:spacing w:val="-4"/>
        </w:rPr>
        <w:t>202</w:t>
      </w:r>
      <w:r w:rsidR="00A96D24" w:rsidRPr="00E6510E">
        <w:rPr>
          <w:color w:val="000000"/>
          <w:spacing w:val="-4"/>
        </w:rPr>
        <w:t>1</w:t>
      </w:r>
      <w:r w:rsidR="005E1812" w:rsidRPr="00E6510E">
        <w:rPr>
          <w:color w:val="000000"/>
          <w:spacing w:val="-4"/>
        </w:rPr>
        <w:t xml:space="preserve"> </w:t>
      </w:r>
      <w:r w:rsidR="000652C2" w:rsidRPr="00E6510E">
        <w:rPr>
          <w:color w:val="000000"/>
          <w:spacing w:val="-4"/>
        </w:rPr>
        <w:t>m.</w:t>
      </w:r>
      <w:r w:rsidR="00631678" w:rsidRPr="00E6510E">
        <w:rPr>
          <w:color w:val="000000"/>
          <w:spacing w:val="-4"/>
        </w:rPr>
        <w:t xml:space="preserve"> </w:t>
      </w:r>
      <w:r w:rsidR="00390EBD" w:rsidRPr="00E6510E">
        <w:rPr>
          <w:color w:val="000000"/>
          <w:spacing w:val="-4"/>
        </w:rPr>
        <w:t xml:space="preserve"> </w:t>
      </w:r>
      <w:r w:rsidR="00DC4EC8" w:rsidRPr="00E6510E">
        <w:rPr>
          <w:color w:val="000000"/>
          <w:spacing w:val="-4"/>
        </w:rPr>
        <w:t xml:space="preserve">                </w:t>
      </w:r>
      <w:r w:rsidR="000652C2" w:rsidRPr="00E6510E">
        <w:rPr>
          <w:color w:val="000000"/>
          <w:spacing w:val="-4"/>
        </w:rPr>
        <w:t xml:space="preserve">d. </w:t>
      </w:r>
      <w:r w:rsidR="00C74AB3" w:rsidRPr="00E6510E">
        <w:rPr>
          <w:color w:val="000000"/>
          <w:spacing w:val="-4"/>
        </w:rPr>
        <w:t xml:space="preserve"> </w:t>
      </w:r>
      <w:r w:rsidR="000652C2" w:rsidRPr="00E6510E">
        <w:rPr>
          <w:color w:val="000000"/>
          <w:spacing w:val="-4"/>
        </w:rPr>
        <w:t>Nr.</w:t>
      </w:r>
    </w:p>
    <w:p w14:paraId="3F0D5C8F" w14:textId="2573F1B0" w:rsidR="004B339B" w:rsidRPr="00E6510E" w:rsidRDefault="00232759" w:rsidP="004B339B">
      <w:pPr>
        <w:pStyle w:val="Antrats"/>
        <w:jc w:val="center"/>
        <w:divId w:val="1779643398"/>
        <w:rPr>
          <w:color w:val="000000"/>
          <w:spacing w:val="-4"/>
        </w:rPr>
      </w:pPr>
      <w:r w:rsidRPr="00E6510E">
        <w:rPr>
          <w:color w:val="000000"/>
          <w:spacing w:val="-4"/>
        </w:rPr>
        <w:t>Vilnius</w:t>
      </w:r>
      <w:r w:rsidR="000652C2" w:rsidRPr="00E6510E">
        <w:rPr>
          <w:color w:val="000000"/>
          <w:spacing w:val="-4"/>
        </w:rPr>
        <w:t xml:space="preserve"> </w:t>
      </w:r>
    </w:p>
    <w:p w14:paraId="7EA4B1FD" w14:textId="77777777" w:rsidR="00E56240" w:rsidRPr="00E6510E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1C7945C5" w14:textId="6BF6682F" w:rsidR="00E6510E" w:rsidRPr="00D74AE7" w:rsidRDefault="00E6510E" w:rsidP="00E6510E">
      <w:pPr>
        <w:ind w:firstLine="720"/>
        <w:jc w:val="both"/>
        <w:divId w:val="1868059009"/>
        <w:rPr>
          <w:b/>
          <w:bCs/>
          <w:color w:val="000000"/>
        </w:rPr>
      </w:pPr>
      <w:r w:rsidRPr="00D74AE7">
        <w:t>Dėl informacijos apie 2021–2027 metų Europos teritorinio bendradarbiavimo tikslo (INTERREG) Latvijos ir Lietuvos bendradarbiavimo per sieną programos, Pietų Baltijos bendradarbiavimo per sieną programos, t</w:t>
      </w:r>
      <w:r w:rsidRPr="00D74AE7">
        <w:rPr>
          <w:color w:val="000000"/>
          <w:shd w:val="clear" w:color="auto" w:fill="FFFFFF"/>
        </w:rPr>
        <w:t>arptautinio bendradarbiavimo Baltijos jūros regiono programos</w:t>
      </w:r>
      <w:r w:rsidRPr="00D74AE7">
        <w:t>,</w:t>
      </w:r>
      <w:r w:rsidRPr="00D74AE7">
        <w:rPr>
          <w:color w:val="000000"/>
          <w:shd w:val="clear" w:color="auto" w:fill="FFFFFF"/>
        </w:rPr>
        <w:t xml:space="preserve"> tarpregioninio bendradarbiavimo </w:t>
      </w:r>
      <w:r w:rsidRPr="00D74AE7">
        <w:t>INTERREG</w:t>
      </w:r>
      <w:r w:rsidRPr="00D74AE7" w:rsidDel="000F5DC2">
        <w:rPr>
          <w:rStyle w:val="Puslapionumeris"/>
          <w:color w:val="000000"/>
          <w:shd w:val="clear" w:color="auto" w:fill="FFFFFF"/>
        </w:rPr>
        <w:t xml:space="preserve"> </w:t>
      </w:r>
      <w:r w:rsidRPr="00D74AE7">
        <w:rPr>
          <w:rStyle w:val="Grietas"/>
          <w:b w:val="0"/>
          <w:bCs w:val="0"/>
          <w:i/>
          <w:iCs/>
          <w:color w:val="000000"/>
          <w:shd w:val="clear" w:color="auto" w:fill="FFFFFF"/>
        </w:rPr>
        <w:t>Europe</w:t>
      </w:r>
      <w:r w:rsidRPr="00D74AE7">
        <w:rPr>
          <w:rStyle w:val="Grietas"/>
          <w:b w:val="0"/>
          <w:bCs w:val="0"/>
          <w:color w:val="000000"/>
          <w:shd w:val="clear" w:color="auto" w:fill="FFFFFF"/>
        </w:rPr>
        <w:t xml:space="preserve"> programos,</w:t>
      </w:r>
      <w:r w:rsidRPr="00D74AE7">
        <w:rPr>
          <w:rStyle w:val="Grietas"/>
          <w:color w:val="000000"/>
          <w:shd w:val="clear" w:color="auto" w:fill="FFFFFF"/>
        </w:rPr>
        <w:t xml:space="preserve"> </w:t>
      </w:r>
      <w:r w:rsidRPr="00D74AE7">
        <w:rPr>
          <w:color w:val="000000"/>
          <w:shd w:val="clear" w:color="auto" w:fill="FFFFFF"/>
        </w:rPr>
        <w:t xml:space="preserve">tarpregioninio bendradarbiavimo </w:t>
      </w:r>
      <w:r w:rsidRPr="00D74AE7">
        <w:rPr>
          <w:rStyle w:val="Grietas"/>
          <w:b w:val="0"/>
          <w:bCs w:val="0"/>
          <w:color w:val="000000"/>
          <w:shd w:val="clear" w:color="auto" w:fill="FFFFFF"/>
        </w:rPr>
        <w:t>URBACT IV ir INTERACT IV programų parengim</w:t>
      </w:r>
      <w:r w:rsidR="002E119B">
        <w:rPr>
          <w:rStyle w:val="Grietas"/>
          <w:b w:val="0"/>
          <w:bCs w:val="0"/>
          <w:color w:val="000000"/>
          <w:shd w:val="clear" w:color="auto" w:fill="FFFFFF"/>
        </w:rPr>
        <w:t>ą</w:t>
      </w:r>
    </w:p>
    <w:p w14:paraId="1CFDEB40" w14:textId="77777777" w:rsidR="004B339B" w:rsidRPr="00E6510E" w:rsidRDefault="004B339B" w:rsidP="00BA0A40">
      <w:pPr>
        <w:tabs>
          <w:tab w:val="left" w:pos="709"/>
        </w:tabs>
        <w:spacing w:line="300" w:lineRule="auto"/>
        <w:jc w:val="both"/>
        <w:rPr>
          <w:lang w:eastAsia="en-US"/>
        </w:rPr>
      </w:pPr>
    </w:p>
    <w:sdt>
      <w:sdtPr>
        <w:alias w:val="pastraipa"/>
        <w:tag w:val="part_7032f38499e9431ebb51c396afa8c8ab"/>
        <w:id w:val="929085670"/>
      </w:sdtPr>
      <w:sdtEndPr/>
      <w:sdtContent>
        <w:p w14:paraId="67AB8035" w14:textId="77777777" w:rsidR="00E6510E" w:rsidRPr="00E6510E" w:rsidRDefault="00E6510E" w:rsidP="00E6510E">
          <w:pPr>
            <w:spacing w:line="360" w:lineRule="atLeast"/>
            <w:ind w:firstLine="720"/>
            <w:jc w:val="both"/>
            <w:rPr>
              <w:b/>
            </w:rPr>
          </w:pPr>
          <w:r w:rsidRPr="00E6510E">
            <w:rPr>
              <w:b/>
            </w:rPr>
            <w:t>Nutarta:</w:t>
          </w:r>
        </w:p>
        <w:p w14:paraId="396256A2" w14:textId="6707BB99" w:rsidR="00E6510E" w:rsidRPr="00E6510E" w:rsidRDefault="00E6510E" w:rsidP="00E6510E">
          <w:pPr>
            <w:ind w:firstLine="720"/>
            <w:jc w:val="both"/>
          </w:pPr>
          <w:r w:rsidRPr="00E6510E">
            <w:t>1. Atsižvelgti į pateiktą informaciją apie 2021–2027 metų Europos teritorinio bendradarbiavimo tikslo (INTERREG) Latvijos ir Lietuvos bendradarbiavimo per sieną program</w:t>
          </w:r>
          <w:r w:rsidR="00A3467F">
            <w:t>os</w:t>
          </w:r>
          <w:r w:rsidRPr="00E6510E">
            <w:t>, Pietų Baltijos bendradarbiavimo per sieną program</w:t>
          </w:r>
          <w:r w:rsidR="00A3467F">
            <w:t>os</w:t>
          </w:r>
          <w:r w:rsidRPr="00E6510E">
            <w:t>, t</w:t>
          </w:r>
          <w:r w:rsidRPr="00E6510E">
            <w:rPr>
              <w:color w:val="000000"/>
              <w:shd w:val="clear" w:color="auto" w:fill="FFFFFF"/>
            </w:rPr>
            <w:t>arptautinio bendradarbiavimo Baltijos jūros regiono program</w:t>
          </w:r>
          <w:r w:rsidR="00A3467F">
            <w:rPr>
              <w:color w:val="000000"/>
              <w:shd w:val="clear" w:color="auto" w:fill="FFFFFF"/>
            </w:rPr>
            <w:t>os</w:t>
          </w:r>
          <w:r w:rsidRPr="00E6510E">
            <w:t>,</w:t>
          </w:r>
          <w:r w:rsidRPr="00E6510E">
            <w:rPr>
              <w:color w:val="000000"/>
              <w:shd w:val="clear" w:color="auto" w:fill="FFFFFF"/>
            </w:rPr>
            <w:t xml:space="preserve"> tarpregioninio bendradarbiavimo </w:t>
          </w:r>
          <w:r w:rsidRPr="00E6510E">
            <w:t>INTERREG</w:t>
          </w:r>
          <w:r w:rsidRPr="00E6510E" w:rsidDel="000F5DC2">
            <w:rPr>
              <w:rStyle w:val="Puslapionumeris"/>
              <w:b/>
              <w:color w:val="000000"/>
              <w:shd w:val="clear" w:color="auto" w:fill="FFFFFF"/>
            </w:rPr>
            <w:t xml:space="preserve"> </w:t>
          </w:r>
          <w:r w:rsidRPr="00A3467F">
            <w:rPr>
              <w:rStyle w:val="Grietas"/>
              <w:b w:val="0"/>
              <w:bCs w:val="0"/>
              <w:i/>
              <w:iCs/>
              <w:color w:val="000000"/>
              <w:shd w:val="clear" w:color="auto" w:fill="FFFFFF"/>
            </w:rPr>
            <w:t>Europe</w:t>
          </w:r>
          <w:r w:rsidRPr="00A3467F">
            <w:rPr>
              <w:rStyle w:val="Grietas"/>
              <w:b w:val="0"/>
              <w:bCs w:val="0"/>
              <w:color w:val="000000"/>
              <w:shd w:val="clear" w:color="auto" w:fill="FFFFFF"/>
            </w:rPr>
            <w:t xml:space="preserve"> program</w:t>
          </w:r>
          <w:r w:rsidR="00A3467F" w:rsidRPr="00A3467F">
            <w:rPr>
              <w:rStyle w:val="Grietas"/>
              <w:b w:val="0"/>
              <w:bCs w:val="0"/>
              <w:color w:val="000000"/>
              <w:shd w:val="clear" w:color="auto" w:fill="FFFFFF"/>
            </w:rPr>
            <w:t>os</w:t>
          </w:r>
          <w:r w:rsidRPr="00A3467F">
            <w:rPr>
              <w:rStyle w:val="Grietas"/>
              <w:b w:val="0"/>
              <w:bCs w:val="0"/>
              <w:color w:val="000000"/>
              <w:shd w:val="clear" w:color="auto" w:fill="FFFFFF"/>
            </w:rPr>
            <w:t xml:space="preserve">, </w:t>
          </w:r>
          <w:r w:rsidRPr="00A3467F">
            <w:rPr>
              <w:color w:val="000000"/>
              <w:shd w:val="clear" w:color="auto" w:fill="FFFFFF"/>
            </w:rPr>
            <w:t>tarpregioninio bendradarbiavimo</w:t>
          </w:r>
          <w:r w:rsidRPr="00A3467F">
            <w:rPr>
              <w:b/>
              <w:bCs/>
              <w:color w:val="000000"/>
              <w:shd w:val="clear" w:color="auto" w:fill="FFFFFF"/>
            </w:rPr>
            <w:t xml:space="preserve"> </w:t>
          </w:r>
          <w:r w:rsidRPr="00A3467F">
            <w:rPr>
              <w:rStyle w:val="Grietas"/>
              <w:b w:val="0"/>
              <w:bCs w:val="0"/>
              <w:color w:val="000000"/>
              <w:shd w:val="clear" w:color="auto" w:fill="FFFFFF"/>
            </w:rPr>
            <w:t>URBACT IV ir INTERACT IV programų</w:t>
          </w:r>
          <w:r w:rsidRPr="00A3467F">
            <w:rPr>
              <w:b/>
              <w:bCs/>
            </w:rPr>
            <w:t xml:space="preserve"> </w:t>
          </w:r>
          <w:r w:rsidR="002E119B" w:rsidRPr="002E119B">
            <w:t>(toliau</w:t>
          </w:r>
          <w:r w:rsidR="002E119B">
            <w:rPr>
              <w:b/>
              <w:bCs/>
            </w:rPr>
            <w:t xml:space="preserve"> </w:t>
          </w:r>
          <w:r w:rsidR="002E119B" w:rsidRPr="00FE6864">
            <w:t>–</w:t>
          </w:r>
          <w:r w:rsidR="002E119B">
            <w:t xml:space="preserve"> INTERREG programos) </w:t>
          </w:r>
          <w:r w:rsidRPr="0059231A">
            <w:t>p</w:t>
          </w:r>
          <w:r w:rsidRPr="00E6510E">
            <w:t>arengim</w:t>
          </w:r>
          <w:r w:rsidR="002E119B">
            <w:t>ą</w:t>
          </w:r>
          <w:r w:rsidRPr="00E6510E">
            <w:t>.</w:t>
          </w:r>
        </w:p>
        <w:p w14:paraId="0CA2557A" w14:textId="49FC3DCE" w:rsidR="00E6510E" w:rsidRPr="00E6510E" w:rsidRDefault="00E6510E" w:rsidP="00E6510E">
          <w:pPr>
            <w:ind w:firstLine="720"/>
            <w:jc w:val="both"/>
          </w:pPr>
          <w:r w:rsidRPr="00E6510E">
            <w:t>2. Pritarti INTERREG</w:t>
          </w:r>
          <w:r w:rsidRPr="00E6510E" w:rsidDel="000F5DC2">
            <w:t xml:space="preserve"> </w:t>
          </w:r>
          <w:r w:rsidRPr="00E6510E">
            <w:t>programų projektams.</w:t>
          </w:r>
        </w:p>
        <w:p w14:paraId="46C3AEA8" w14:textId="321A4B66" w:rsidR="00E44358" w:rsidRPr="00E6510E" w:rsidRDefault="005E7ED3" w:rsidP="00E6510E">
          <w:pPr>
            <w:tabs>
              <w:tab w:val="left" w:pos="709"/>
            </w:tabs>
            <w:spacing w:line="276" w:lineRule="auto"/>
            <w:jc w:val="both"/>
          </w:pPr>
          <w:r>
            <w:tab/>
          </w:r>
          <w:r w:rsidR="00E6510E" w:rsidRPr="00E6510E">
            <w:t xml:space="preserve">3. Pritarti, kad Lietuvos Respublikos vidaus reikalų ministras pasirašytų sutikimus </w:t>
          </w:r>
          <w:r w:rsidR="005B2151">
            <w:t xml:space="preserve">dėl </w:t>
          </w:r>
          <w:r w:rsidR="00E6510E" w:rsidRPr="00E6510E">
            <w:t>INTERREG</w:t>
          </w:r>
          <w:r w:rsidR="00E6510E" w:rsidRPr="00E6510E" w:rsidDel="000F5DC2">
            <w:t xml:space="preserve"> </w:t>
          </w:r>
          <w:r w:rsidR="00E6510E" w:rsidRPr="00E6510E">
            <w:t xml:space="preserve">programų turinio ir Lietuvos įsipareigojimo užtikrinti bendrą finansavimą šioms </w:t>
          </w:r>
          <w:r w:rsidR="005B2151" w:rsidRPr="00E6510E">
            <w:t xml:space="preserve">INTERREG </w:t>
          </w:r>
          <w:r w:rsidR="00E6510E" w:rsidRPr="00E6510E">
            <w:t xml:space="preserve">programoms įgyvendinti. </w:t>
          </w:r>
        </w:p>
      </w:sdtContent>
    </w:sdt>
    <w:sectPr w:rsidR="00E44358" w:rsidRPr="00E6510E" w:rsidSect="009E2227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061B" w14:textId="77777777" w:rsidR="00A26679" w:rsidRDefault="00A26679">
      <w:r>
        <w:separator/>
      </w:r>
    </w:p>
  </w:endnote>
  <w:endnote w:type="continuationSeparator" w:id="0">
    <w:p w14:paraId="7AECFB7D" w14:textId="77777777" w:rsidR="00A26679" w:rsidRDefault="00A2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F892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62E336" w14:textId="77777777"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4892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45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90D817" w14:textId="77777777"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B180" w14:textId="77777777" w:rsidR="00A26679" w:rsidRDefault="00A26679">
      <w:r>
        <w:separator/>
      </w:r>
    </w:p>
  </w:footnote>
  <w:footnote w:type="continuationSeparator" w:id="0">
    <w:p w14:paraId="06A154C8" w14:textId="77777777" w:rsidR="00A26679" w:rsidRDefault="00A2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59A6" w14:textId="77777777"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061C68" w14:textId="77777777"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13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12"/>
  </w:num>
  <w:num w:numId="15">
    <w:abstractNumId w:val="18"/>
  </w:num>
  <w:num w:numId="16">
    <w:abstractNumId w:val="11"/>
  </w:num>
  <w:num w:numId="17">
    <w:abstractNumId w:val="6"/>
  </w:num>
  <w:num w:numId="18">
    <w:abstractNumId w:val="15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759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3B"/>
    <w:rsid w:val="0027349D"/>
    <w:rsid w:val="00273E86"/>
    <w:rsid w:val="00273EDA"/>
    <w:rsid w:val="00274FC7"/>
    <w:rsid w:val="0027542E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19B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335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4526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3F30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1C7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31A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2151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E7ED3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5E16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1958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04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7DE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9C7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07AA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679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67F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6D24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8AA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57E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2E1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A40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27027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411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4B9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4AE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989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10E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147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333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E9FB"/>
  <w15:docId w15:val="{FB6771CE-4C40-44D6-B268-4A38ACC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  <w:style w:type="character" w:styleId="Grietas">
    <w:name w:val="Strong"/>
    <w:basedOn w:val="Numatytasispastraiposriftas"/>
    <w:uiPriority w:val="22"/>
    <w:qFormat/>
    <w:rsid w:val="00E6510E"/>
    <w:rPr>
      <w:b/>
      <w:bCs/>
    </w:rPr>
  </w:style>
  <w:style w:type="paragraph" w:styleId="Pataisymai">
    <w:name w:val="Revision"/>
    <w:hidden/>
    <w:uiPriority w:val="99"/>
    <w:semiHidden/>
    <w:rsid w:val="009F07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D874-B677-444E-BD96-6E8E0006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2020-02-21T10:50:00Z</cp:lastPrinted>
  <dcterms:created xsi:type="dcterms:W3CDTF">2021-12-08T06:51:00Z</dcterms:created>
  <dcterms:modified xsi:type="dcterms:W3CDTF">2021-12-08T06:51:00Z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