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058F0" w14:textId="77777777" w:rsidR="00EA119B" w:rsidRDefault="009D7E4A" w:rsidP="00EA119B">
      <w:pPr>
        <w:pStyle w:val="Antrat"/>
        <w:rPr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831B024" wp14:editId="653F35A9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0BCBD" w14:textId="77777777" w:rsidR="00EA119B" w:rsidRDefault="00EA119B" w:rsidP="00EA119B">
      <w:pPr>
        <w:pStyle w:val="Antrat"/>
        <w:rPr>
          <w:sz w:val="24"/>
        </w:rPr>
      </w:pPr>
    </w:p>
    <w:p w14:paraId="5A25786C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6A89B84D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75244098" w14:textId="77777777" w:rsidTr="009214D7">
        <w:trPr>
          <w:trHeight w:val="669"/>
          <w:jc w:val="center"/>
        </w:trPr>
        <w:tc>
          <w:tcPr>
            <w:tcW w:w="9492" w:type="dxa"/>
          </w:tcPr>
          <w:p w14:paraId="40703F7C" w14:textId="77777777" w:rsidR="00EA119B" w:rsidRDefault="00EA119B" w:rsidP="009214D7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2D4045E6" w14:textId="77777777" w:rsidR="00EA119B" w:rsidRDefault="00EA119B" w:rsidP="009214D7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15C657D5" w14:textId="77777777" w:rsidR="00EA119B" w:rsidRDefault="00EA119B" w:rsidP="009214D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0ACF0C98" w14:textId="77777777" w:rsidR="00EA119B" w:rsidRDefault="00EA119B" w:rsidP="00EA119B">
      <w:pPr>
        <w:rPr>
          <w:lang w:val="lt-LT"/>
        </w:rPr>
      </w:pPr>
    </w:p>
    <w:p w14:paraId="4422E2FC" w14:textId="77777777" w:rsidR="004D263D" w:rsidRDefault="004D263D" w:rsidP="00EA119B">
      <w:pPr>
        <w:rPr>
          <w:lang w:val="lt-LT"/>
        </w:rPr>
      </w:pPr>
    </w:p>
    <w:tbl>
      <w:tblPr>
        <w:tblW w:w="9760" w:type="dxa"/>
        <w:tblLayout w:type="fixed"/>
        <w:tblLook w:val="0000" w:firstRow="0" w:lastRow="0" w:firstColumn="0" w:lastColumn="0" w:noHBand="0" w:noVBand="0"/>
      </w:tblPr>
      <w:tblGrid>
        <w:gridCol w:w="4962"/>
        <w:gridCol w:w="284"/>
        <w:gridCol w:w="283"/>
        <w:gridCol w:w="1559"/>
        <w:gridCol w:w="2672"/>
      </w:tblGrid>
      <w:tr w:rsidR="005C6497" w:rsidRPr="003E69E4" w14:paraId="49C8BE47" w14:textId="77777777" w:rsidTr="00D2774C">
        <w:tc>
          <w:tcPr>
            <w:tcW w:w="4962" w:type="dxa"/>
          </w:tcPr>
          <w:p w14:paraId="4C2FDE54" w14:textId="6D6C4802" w:rsidR="00BB73FD" w:rsidRDefault="00AA2A23" w:rsidP="00BB73FD">
            <w:pPr>
              <w:pStyle w:val="Antrats"/>
              <w:tabs>
                <w:tab w:val="left" w:pos="1296"/>
              </w:tabs>
            </w:pPr>
            <w:r>
              <w:t>Socialinės apsaugos ir darbo ministerijai</w:t>
            </w:r>
          </w:p>
          <w:p w14:paraId="35061B94" w14:textId="77777777" w:rsidR="004D263D" w:rsidRDefault="004D263D" w:rsidP="006843BE">
            <w:pPr>
              <w:pStyle w:val="Antrats"/>
              <w:tabs>
                <w:tab w:val="left" w:pos="1296"/>
              </w:tabs>
            </w:pPr>
          </w:p>
          <w:p w14:paraId="63712C88" w14:textId="77777777" w:rsidR="00C91A93" w:rsidRDefault="00C91A93" w:rsidP="006843BE">
            <w:pPr>
              <w:pStyle w:val="Antrats"/>
              <w:tabs>
                <w:tab w:val="left" w:pos="1296"/>
              </w:tabs>
            </w:pPr>
          </w:p>
        </w:tc>
        <w:tc>
          <w:tcPr>
            <w:tcW w:w="284" w:type="dxa"/>
          </w:tcPr>
          <w:p w14:paraId="07C64C74" w14:textId="77777777" w:rsidR="005C6497" w:rsidRDefault="005C6497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83" w:type="dxa"/>
          </w:tcPr>
          <w:p w14:paraId="5D6FB8F5" w14:textId="77777777" w:rsidR="005C6497" w:rsidRDefault="005C6497" w:rsidP="00863311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59" w:type="dxa"/>
          </w:tcPr>
          <w:p w14:paraId="22177F66" w14:textId="394FD11F" w:rsidR="00CC06A2" w:rsidRDefault="00F472EF" w:rsidP="00863311">
            <w:pPr>
              <w:pStyle w:val="Antrats"/>
              <w:tabs>
                <w:tab w:val="clear" w:pos="4153"/>
                <w:tab w:val="clear" w:pos="8306"/>
              </w:tabs>
            </w:pPr>
            <w:r>
              <w:t>2020-</w:t>
            </w:r>
          </w:p>
          <w:p w14:paraId="7C8FD78E" w14:textId="4EC3031C" w:rsidR="0031300A" w:rsidRDefault="00AA2A23" w:rsidP="00C91A93">
            <w:pPr>
              <w:pStyle w:val="Antrats"/>
              <w:tabs>
                <w:tab w:val="clear" w:pos="4153"/>
                <w:tab w:val="clear" w:pos="8306"/>
              </w:tabs>
            </w:pPr>
            <w:r>
              <w:t>Į 2020-11-17</w:t>
            </w:r>
          </w:p>
        </w:tc>
        <w:tc>
          <w:tcPr>
            <w:tcW w:w="2672" w:type="dxa"/>
          </w:tcPr>
          <w:p w14:paraId="354D5501" w14:textId="77777777" w:rsidR="005C6497" w:rsidRDefault="005C6497" w:rsidP="00863311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  <w:r w:rsidR="00F472EF">
              <w:t>1D-</w:t>
            </w:r>
          </w:p>
          <w:p w14:paraId="35A30377" w14:textId="69F98378" w:rsidR="0031300A" w:rsidRDefault="00AA2A23" w:rsidP="00C91A93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  <w:r w:rsidRPr="00AA2A23">
              <w:t>(24.1E-56)STAP-905</w:t>
            </w:r>
          </w:p>
        </w:tc>
      </w:tr>
      <w:tr w:rsidR="00443DAF" w:rsidRPr="003E69E4" w14:paraId="4048F017" w14:textId="77777777" w:rsidTr="00D2774C">
        <w:tc>
          <w:tcPr>
            <w:tcW w:w="4962" w:type="dxa"/>
          </w:tcPr>
          <w:p w14:paraId="35387FA9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84" w:type="dxa"/>
          </w:tcPr>
          <w:p w14:paraId="53865660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83" w:type="dxa"/>
          </w:tcPr>
          <w:p w14:paraId="63AC94DD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59" w:type="dxa"/>
          </w:tcPr>
          <w:p w14:paraId="6ED7C304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672" w:type="dxa"/>
          </w:tcPr>
          <w:p w14:paraId="66615D66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492F7A9F" w14:textId="243576A0" w:rsidR="00F24D79" w:rsidRPr="00EB77EA" w:rsidRDefault="00EA119B" w:rsidP="00F24D79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5E2B30">
        <w:rPr>
          <w:b/>
          <w:caps/>
        </w:rPr>
        <w:t>nutarimų pr</w:t>
      </w:r>
      <w:r w:rsidR="00C91A93">
        <w:rPr>
          <w:b/>
          <w:caps/>
        </w:rPr>
        <w:t>ojektų derinimo</w:t>
      </w:r>
    </w:p>
    <w:p w14:paraId="3D7FFE8D" w14:textId="77777777" w:rsidR="00FC7F1F" w:rsidRDefault="00FC7F1F" w:rsidP="00FC7F1F">
      <w:pPr>
        <w:pStyle w:val="Antrats"/>
        <w:tabs>
          <w:tab w:val="left" w:pos="1296"/>
        </w:tabs>
        <w:jc w:val="both"/>
        <w:rPr>
          <w:b/>
          <w:caps/>
        </w:rPr>
      </w:pPr>
    </w:p>
    <w:p w14:paraId="72554A6D" w14:textId="77777777" w:rsidR="00A67106" w:rsidRDefault="00A67106" w:rsidP="000820A1">
      <w:pPr>
        <w:pStyle w:val="Antrats"/>
        <w:tabs>
          <w:tab w:val="clear" w:pos="4153"/>
          <w:tab w:val="clear" w:pos="8306"/>
        </w:tabs>
      </w:pPr>
    </w:p>
    <w:p w14:paraId="31A01CE0" w14:textId="59B75475" w:rsidR="000820A1" w:rsidRDefault="00BB73FD" w:rsidP="00C91A93">
      <w:pPr>
        <w:tabs>
          <w:tab w:val="left" w:pos="993"/>
        </w:tabs>
        <w:ind w:firstLine="720"/>
        <w:jc w:val="both"/>
        <w:rPr>
          <w:szCs w:val="24"/>
          <w:lang w:val="lt-LT"/>
        </w:rPr>
      </w:pPr>
      <w:bookmarkStart w:id="1" w:name="part_b5bcac25595c499a9368c6cfc9d27a01"/>
      <w:bookmarkEnd w:id="1"/>
      <w:r>
        <w:rPr>
          <w:szCs w:val="24"/>
          <w:lang w:val="lt-LT"/>
        </w:rPr>
        <w:t xml:space="preserve">Vidaus reikalų ministerijoje </w:t>
      </w:r>
      <w:r w:rsidR="005E2B30">
        <w:rPr>
          <w:szCs w:val="24"/>
          <w:lang w:val="lt-LT"/>
        </w:rPr>
        <w:t xml:space="preserve">gauti </w:t>
      </w:r>
      <w:r w:rsidR="00AA2A23">
        <w:rPr>
          <w:szCs w:val="24"/>
          <w:lang w:val="lt-LT"/>
        </w:rPr>
        <w:t xml:space="preserve">ir pagal kompetenciją įvertinti </w:t>
      </w:r>
      <w:r w:rsidR="005E2B30">
        <w:rPr>
          <w:szCs w:val="24"/>
          <w:lang w:val="lt-LT"/>
        </w:rPr>
        <w:t xml:space="preserve">Lietuvos Respublikos socialinės apsaugos ir darbo ministerijos pateikti išvadoms gauti </w:t>
      </w:r>
      <w:r w:rsidR="005E2B30" w:rsidRPr="00445B28">
        <w:rPr>
          <w:szCs w:val="24"/>
          <w:lang w:val="lt-LT"/>
        </w:rPr>
        <w:t xml:space="preserve">Lietuvos Respublikos Vyriausybės nutarimo </w:t>
      </w:r>
      <w:r w:rsidR="005E2B30" w:rsidRPr="00445B28">
        <w:rPr>
          <w:bCs/>
          <w:szCs w:val="24"/>
          <w:lang w:val="lt-LT"/>
        </w:rPr>
        <w:t>„</w:t>
      </w:r>
      <w:r w:rsidR="005E2B30" w:rsidRPr="00445B28">
        <w:rPr>
          <w:szCs w:val="24"/>
          <w:lang w:val="lt-LT"/>
        </w:rPr>
        <w:t>Dėl</w:t>
      </w:r>
      <w:r w:rsidR="005E2B30" w:rsidRPr="006C701A">
        <w:rPr>
          <w:szCs w:val="24"/>
          <w:lang w:val="lt-LT"/>
        </w:rPr>
        <w:t xml:space="preserve"> Lietuv</w:t>
      </w:r>
      <w:r w:rsidR="005E2B30">
        <w:rPr>
          <w:szCs w:val="24"/>
          <w:lang w:val="lt-LT"/>
        </w:rPr>
        <w:t>os Respublikos Vyriausybės 2015 m. vasario 11 d. nutarimo</w:t>
      </w:r>
      <w:r w:rsidR="005E2B30" w:rsidRPr="006C701A">
        <w:rPr>
          <w:szCs w:val="24"/>
          <w:lang w:val="lt-LT"/>
        </w:rPr>
        <w:t xml:space="preserve"> Nr. 128 „Dėl Pareigūnų ir karių valstybinių pensijų skyrimo ir mokėjimo </w:t>
      </w:r>
      <w:r w:rsidR="005E2B30">
        <w:rPr>
          <w:szCs w:val="24"/>
          <w:lang w:val="lt-LT"/>
        </w:rPr>
        <w:t>nuostatų patvirtinimo“ pakeitimo“ projektas</w:t>
      </w:r>
      <w:r w:rsidR="004C3712">
        <w:rPr>
          <w:szCs w:val="24"/>
          <w:lang w:val="lt-LT"/>
        </w:rPr>
        <w:t xml:space="preserve"> (TAIS Nr. </w:t>
      </w:r>
      <w:r w:rsidR="004C3712" w:rsidRPr="004C3712">
        <w:rPr>
          <w:szCs w:val="24"/>
          <w:lang w:val="lt-LT"/>
        </w:rPr>
        <w:t>20-15487</w:t>
      </w:r>
      <w:r w:rsidR="004C3712">
        <w:rPr>
          <w:szCs w:val="24"/>
          <w:lang w:val="lt-LT"/>
        </w:rPr>
        <w:t>)</w:t>
      </w:r>
      <w:r w:rsidR="00AA2A23">
        <w:rPr>
          <w:szCs w:val="24"/>
          <w:lang w:val="lt-LT"/>
        </w:rPr>
        <w:t xml:space="preserve"> </w:t>
      </w:r>
      <w:r w:rsidR="005E2B30">
        <w:rPr>
          <w:szCs w:val="24"/>
          <w:lang w:val="lt-LT"/>
        </w:rPr>
        <w:t xml:space="preserve">ir </w:t>
      </w:r>
      <w:r w:rsidR="005E2B30" w:rsidRPr="00445B28">
        <w:rPr>
          <w:szCs w:val="24"/>
          <w:lang w:val="lt-LT"/>
        </w:rPr>
        <w:t>Lietuvos Respublikos Vyriausybės nutarimo</w:t>
      </w:r>
      <w:r w:rsidR="005E2B30">
        <w:rPr>
          <w:szCs w:val="24"/>
          <w:lang w:val="lt-LT"/>
        </w:rPr>
        <w:t xml:space="preserve"> „Dėl Lietuvos Respublikos Vyriausybės </w:t>
      </w:r>
      <w:r w:rsidR="005E2B30" w:rsidRPr="00C9203D">
        <w:rPr>
          <w:szCs w:val="24"/>
          <w:lang w:val="lt-LT"/>
        </w:rPr>
        <w:t>2018 m. geguž</w:t>
      </w:r>
      <w:r w:rsidR="005E2B30" w:rsidRPr="00C9203D">
        <w:rPr>
          <w:rFonts w:hint="eastAsia"/>
          <w:szCs w:val="24"/>
          <w:lang w:val="lt-LT"/>
        </w:rPr>
        <w:t>ė</w:t>
      </w:r>
      <w:r w:rsidR="005E2B30" w:rsidRPr="00C9203D">
        <w:rPr>
          <w:szCs w:val="24"/>
          <w:lang w:val="lt-LT"/>
        </w:rPr>
        <w:t xml:space="preserve">s </w:t>
      </w:r>
      <w:r w:rsidR="005E2B30">
        <w:rPr>
          <w:szCs w:val="24"/>
          <w:lang w:val="lt-LT"/>
        </w:rPr>
        <w:t>30</w:t>
      </w:r>
      <w:r w:rsidR="005E2B30" w:rsidRPr="00C9203D">
        <w:rPr>
          <w:szCs w:val="24"/>
          <w:lang w:val="lt-LT"/>
        </w:rPr>
        <w:t xml:space="preserve"> d. </w:t>
      </w:r>
      <w:r w:rsidR="005E2B30">
        <w:rPr>
          <w:szCs w:val="24"/>
          <w:lang w:val="lt-LT"/>
        </w:rPr>
        <w:t>nutarimo Nr.</w:t>
      </w:r>
      <w:r w:rsidR="004C3712">
        <w:rPr>
          <w:szCs w:val="24"/>
          <w:lang w:val="lt-LT"/>
        </w:rPr>
        <w:t xml:space="preserve"> </w:t>
      </w:r>
      <w:r w:rsidR="005E2B30">
        <w:rPr>
          <w:szCs w:val="24"/>
          <w:lang w:val="lt-LT"/>
        </w:rPr>
        <w:t xml:space="preserve">507 </w:t>
      </w:r>
      <w:r w:rsidR="005E2B30" w:rsidRPr="006C701A">
        <w:rPr>
          <w:szCs w:val="24"/>
          <w:lang w:val="lt-LT"/>
        </w:rPr>
        <w:t>„</w:t>
      </w:r>
      <w:r w:rsidR="005E2B30" w:rsidRPr="00C9203D">
        <w:rPr>
          <w:szCs w:val="24"/>
          <w:lang w:val="lt-LT"/>
        </w:rPr>
        <w:t>D</w:t>
      </w:r>
      <w:r w:rsidR="005E2B30" w:rsidRPr="00C9203D">
        <w:rPr>
          <w:rFonts w:hint="eastAsia"/>
          <w:szCs w:val="24"/>
          <w:lang w:val="lt-LT"/>
        </w:rPr>
        <w:t>ė</w:t>
      </w:r>
      <w:r w:rsidR="005E2B30" w:rsidRPr="00C9203D">
        <w:rPr>
          <w:szCs w:val="24"/>
          <w:lang w:val="lt-LT"/>
        </w:rPr>
        <w:t>l Personalo administravimo funkcij</w:t>
      </w:r>
      <w:r w:rsidR="005E2B30" w:rsidRPr="00C9203D">
        <w:rPr>
          <w:rFonts w:hint="eastAsia"/>
          <w:szCs w:val="24"/>
          <w:lang w:val="lt-LT"/>
        </w:rPr>
        <w:t>ų</w:t>
      </w:r>
      <w:r w:rsidR="005E2B30" w:rsidRPr="00C9203D">
        <w:rPr>
          <w:szCs w:val="24"/>
          <w:lang w:val="lt-LT"/>
        </w:rPr>
        <w:t xml:space="preserve"> centralizuoto atliki</w:t>
      </w:r>
      <w:r w:rsidR="005E2B30">
        <w:rPr>
          <w:szCs w:val="24"/>
          <w:lang w:val="lt-LT"/>
        </w:rPr>
        <w:t xml:space="preserve">mo tvarkos aprašo patvirtinimo“ pakeitimo“ projektas </w:t>
      </w:r>
      <w:r w:rsidR="004C3712">
        <w:rPr>
          <w:szCs w:val="24"/>
          <w:lang w:val="lt-LT"/>
        </w:rPr>
        <w:t xml:space="preserve">(TAIS Nr. </w:t>
      </w:r>
      <w:r w:rsidR="004C3712" w:rsidRPr="004C3712">
        <w:rPr>
          <w:szCs w:val="24"/>
          <w:lang w:val="lt-LT"/>
        </w:rPr>
        <w:t>20-15488</w:t>
      </w:r>
      <w:r w:rsidR="004C3712">
        <w:rPr>
          <w:szCs w:val="24"/>
          <w:lang w:val="lt-LT"/>
        </w:rPr>
        <w:t xml:space="preserve">) </w:t>
      </w:r>
      <w:r w:rsidR="005E2B30">
        <w:rPr>
          <w:szCs w:val="24"/>
          <w:lang w:val="lt-LT"/>
        </w:rPr>
        <w:t>(toliau – projektai).</w:t>
      </w:r>
    </w:p>
    <w:p w14:paraId="5C0DE428" w14:textId="076BD8B4" w:rsidR="00AA2A23" w:rsidRDefault="00AA2A23" w:rsidP="00C91A93">
      <w:pPr>
        <w:tabs>
          <w:tab w:val="left" w:pos="993"/>
        </w:tabs>
        <w:ind w:firstLine="720"/>
        <w:jc w:val="both"/>
        <w:rPr>
          <w:lang w:val="lt-LT"/>
        </w:rPr>
      </w:pPr>
      <w:r>
        <w:rPr>
          <w:lang w:val="lt-LT"/>
        </w:rPr>
        <w:t xml:space="preserve">Atsižvelgdami į vidaus reikalų ministro valdymo srities centrinių statutinių įstaigų nuomonę, informuojame, kad pastabų dėl projektų neturime. </w:t>
      </w:r>
    </w:p>
    <w:p w14:paraId="71FAD0D6" w14:textId="2D9C3121" w:rsidR="005E2B30" w:rsidRPr="005E2B30" w:rsidRDefault="005E2B30" w:rsidP="00C91A93">
      <w:pPr>
        <w:tabs>
          <w:tab w:val="left" w:pos="993"/>
        </w:tabs>
        <w:ind w:firstLine="720"/>
        <w:jc w:val="both"/>
        <w:rPr>
          <w:lang w:val="lt-LT"/>
        </w:rPr>
      </w:pPr>
    </w:p>
    <w:p w14:paraId="65C5A5DA" w14:textId="77777777" w:rsidR="0083603D" w:rsidRPr="005E2B30" w:rsidRDefault="0083603D" w:rsidP="000820A1">
      <w:pPr>
        <w:pStyle w:val="Antrats"/>
        <w:tabs>
          <w:tab w:val="left" w:pos="1296"/>
        </w:tabs>
        <w:ind w:firstLine="720"/>
        <w:jc w:val="both"/>
        <w:rPr>
          <w:szCs w:val="24"/>
        </w:rPr>
      </w:pPr>
    </w:p>
    <w:p w14:paraId="6A7889AA" w14:textId="77777777" w:rsidR="001909A1" w:rsidRDefault="001909A1" w:rsidP="000820A1">
      <w:pPr>
        <w:pStyle w:val="Antrats"/>
        <w:tabs>
          <w:tab w:val="left" w:pos="1296"/>
        </w:tabs>
        <w:ind w:firstLine="720"/>
        <w:jc w:val="both"/>
      </w:pPr>
    </w:p>
    <w:p w14:paraId="2D46270F" w14:textId="77777777" w:rsidR="0010111A" w:rsidRPr="00084BC0" w:rsidRDefault="0010111A" w:rsidP="000820A1">
      <w:pPr>
        <w:pStyle w:val="Antrats"/>
        <w:tabs>
          <w:tab w:val="clear" w:pos="4153"/>
          <w:tab w:val="clear" w:pos="8306"/>
        </w:tabs>
        <w:jc w:val="both"/>
      </w:pP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70"/>
      </w:tblGrid>
      <w:tr w:rsidR="00CC06A2" w:rsidRPr="003E69E4" w14:paraId="6A66B5DF" w14:textId="77777777" w:rsidTr="0005618E">
        <w:tc>
          <w:tcPr>
            <w:tcW w:w="4678" w:type="dxa"/>
          </w:tcPr>
          <w:p w14:paraId="77553E4A" w14:textId="0F778A88" w:rsidR="00CC06A2" w:rsidRDefault="00CC06A2" w:rsidP="000820A1">
            <w:pPr>
              <w:pStyle w:val="Antrats"/>
              <w:tabs>
                <w:tab w:val="clear" w:pos="4153"/>
                <w:tab w:val="clear" w:pos="8306"/>
              </w:tabs>
            </w:pPr>
            <w:r>
              <w:t>Vidaus reikalų viceministr</w:t>
            </w:r>
            <w:r w:rsidR="00C91A93">
              <w:t>ė</w:t>
            </w:r>
          </w:p>
        </w:tc>
        <w:tc>
          <w:tcPr>
            <w:tcW w:w="4570" w:type="dxa"/>
          </w:tcPr>
          <w:p w14:paraId="1C43A6E7" w14:textId="3C003381" w:rsidR="00CC06A2" w:rsidRDefault="00C91A93" w:rsidP="000820A1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r>
              <w:t xml:space="preserve">Beata </w:t>
            </w:r>
            <w:proofErr w:type="spellStart"/>
            <w:r>
              <w:t>Maliušicka</w:t>
            </w:r>
            <w:r w:rsidR="00101647">
              <w:t>-Stankevič</w:t>
            </w:r>
            <w:proofErr w:type="spellEnd"/>
          </w:p>
        </w:tc>
      </w:tr>
    </w:tbl>
    <w:p w14:paraId="015C1092" w14:textId="77777777" w:rsidR="00EA119B" w:rsidRDefault="00EA119B" w:rsidP="00EA119B"/>
    <w:p w14:paraId="43F45B60" w14:textId="77777777" w:rsidR="00F2465F" w:rsidRDefault="00F2465F" w:rsidP="00EA119B"/>
    <w:p w14:paraId="10623D68" w14:textId="77777777" w:rsidR="001B4EEE" w:rsidRDefault="001B4EEE" w:rsidP="00EA119B"/>
    <w:p w14:paraId="23DA8152" w14:textId="77777777" w:rsidR="00D33BF7" w:rsidRDefault="00D33BF7" w:rsidP="00EA119B"/>
    <w:p w14:paraId="109FE5A8" w14:textId="77777777" w:rsidR="00D974CA" w:rsidRDefault="00D974CA" w:rsidP="00EA119B"/>
    <w:p w14:paraId="613A20B7" w14:textId="77777777" w:rsidR="00D974CA" w:rsidRDefault="00D974CA" w:rsidP="00EA119B"/>
    <w:p w14:paraId="0E05FFA6" w14:textId="77777777" w:rsidR="00D974CA" w:rsidRDefault="00D974CA" w:rsidP="00EA119B"/>
    <w:p w14:paraId="172D3DC0" w14:textId="77777777" w:rsidR="00D974CA" w:rsidRDefault="00D974CA" w:rsidP="00EA119B"/>
    <w:p w14:paraId="3DA6BC4D" w14:textId="77777777" w:rsidR="00D974CA" w:rsidRDefault="00D974CA" w:rsidP="00EA119B"/>
    <w:p w14:paraId="4092AFBD" w14:textId="77777777" w:rsidR="00D33BF7" w:rsidRDefault="00D33BF7" w:rsidP="00EA119B"/>
    <w:p w14:paraId="566CB05D" w14:textId="77777777" w:rsidR="00D33BF7" w:rsidRDefault="00D33BF7" w:rsidP="00EA119B"/>
    <w:p w14:paraId="22B6BD4C" w14:textId="77777777" w:rsidR="004D263D" w:rsidRDefault="004D263D" w:rsidP="00EA119B"/>
    <w:p w14:paraId="5788DA75" w14:textId="77777777" w:rsidR="002174A5" w:rsidRPr="00CC06A2" w:rsidRDefault="00CC06A2" w:rsidP="00CC06A2">
      <w:pPr>
        <w:rPr>
          <w:lang w:val="lt-LT"/>
        </w:rPr>
      </w:pPr>
      <w:r w:rsidRPr="002734D5">
        <w:rPr>
          <w:lang w:val="fr-FR"/>
        </w:rPr>
        <w:t>Inga Prialgauskienė, tel. (8 5) 271 8233, el. p</w:t>
      </w:r>
      <w:r w:rsidRPr="006070E4">
        <w:rPr>
          <w:lang w:val="fr-FR"/>
        </w:rPr>
        <w:t xml:space="preserve">. </w:t>
      </w:r>
      <w:r w:rsidRPr="00F53B45">
        <w:t>inga.prialgauskiene@vrm.lt</w:t>
      </w:r>
    </w:p>
    <w:sectPr w:rsidR="002174A5" w:rsidRPr="00CC06A2" w:rsidSect="005B341B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283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7DBE3" w14:textId="77777777" w:rsidR="00B92B16" w:rsidRDefault="00B92B16" w:rsidP="00DB30A6">
      <w:r>
        <w:separator/>
      </w:r>
    </w:p>
  </w:endnote>
  <w:endnote w:type="continuationSeparator" w:id="0">
    <w:p w14:paraId="2713F49E" w14:textId="77777777" w:rsidR="00B92B16" w:rsidRDefault="00B92B16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9214D7" w14:paraId="1AA4E3F9" w14:textId="77777777" w:rsidTr="00CB2C23">
      <w:trPr>
        <w:trHeight w:val="1276"/>
      </w:trPr>
      <w:tc>
        <w:tcPr>
          <w:tcW w:w="7573" w:type="dxa"/>
        </w:tcPr>
        <w:p w14:paraId="2479FE9F" w14:textId="77777777" w:rsidR="009214D7" w:rsidRDefault="009214D7" w:rsidP="002A2934">
          <w:pPr>
            <w:pStyle w:val="Porat"/>
            <w:rPr>
              <w:lang w:val="lt-LT"/>
            </w:rPr>
          </w:pPr>
        </w:p>
      </w:tc>
      <w:tc>
        <w:tcPr>
          <w:tcW w:w="1708" w:type="dxa"/>
        </w:tcPr>
        <w:p w14:paraId="7729D387" w14:textId="77777777" w:rsidR="009214D7" w:rsidRDefault="009214D7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2664571A" wp14:editId="726E3EC8">
                <wp:extent cx="1022350" cy="771525"/>
                <wp:effectExtent l="0" t="0" r="6350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CA79BC" w14:textId="77777777" w:rsidR="009214D7" w:rsidRDefault="009214D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3A0A0" w14:textId="77777777" w:rsidR="00B92B16" w:rsidRDefault="00B92B16" w:rsidP="00DB30A6">
      <w:r>
        <w:separator/>
      </w:r>
    </w:p>
  </w:footnote>
  <w:footnote w:type="continuationSeparator" w:id="0">
    <w:p w14:paraId="250C598F" w14:textId="77777777" w:rsidR="00B92B16" w:rsidRDefault="00B92B16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8EF69" w14:textId="77777777" w:rsidR="009214D7" w:rsidRDefault="009214D7" w:rsidP="009214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5655354" w14:textId="77777777" w:rsidR="009214D7" w:rsidRDefault="009214D7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999462"/>
      <w:docPartObj>
        <w:docPartGallery w:val="Page Numbers (Top of Page)"/>
        <w:docPartUnique/>
      </w:docPartObj>
    </w:sdtPr>
    <w:sdtEndPr/>
    <w:sdtContent>
      <w:p w14:paraId="237C7C69" w14:textId="77777777" w:rsidR="00E82DDD" w:rsidRDefault="00E82D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A93">
          <w:rPr>
            <w:noProof/>
          </w:rPr>
          <w:t>2</w:t>
        </w:r>
        <w:r>
          <w:fldChar w:fldCharType="end"/>
        </w:r>
      </w:p>
    </w:sdtContent>
  </w:sdt>
  <w:p w14:paraId="79BD7DCA" w14:textId="77777777" w:rsidR="00E82DDD" w:rsidRDefault="00E82D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2CA1"/>
    <w:rsid w:val="00006D43"/>
    <w:rsid w:val="00012EE1"/>
    <w:rsid w:val="00013760"/>
    <w:rsid w:val="00020E1F"/>
    <w:rsid w:val="00026082"/>
    <w:rsid w:val="0003107C"/>
    <w:rsid w:val="0004399A"/>
    <w:rsid w:val="0005618E"/>
    <w:rsid w:val="00061A9E"/>
    <w:rsid w:val="00065240"/>
    <w:rsid w:val="000719C7"/>
    <w:rsid w:val="00072E41"/>
    <w:rsid w:val="000742EB"/>
    <w:rsid w:val="00080AE0"/>
    <w:rsid w:val="00081269"/>
    <w:rsid w:val="000820A1"/>
    <w:rsid w:val="000845CE"/>
    <w:rsid w:val="00084BC0"/>
    <w:rsid w:val="00085A86"/>
    <w:rsid w:val="000935C7"/>
    <w:rsid w:val="000965C9"/>
    <w:rsid w:val="000A4196"/>
    <w:rsid w:val="000B6FAB"/>
    <w:rsid w:val="000C5C67"/>
    <w:rsid w:val="000E7B77"/>
    <w:rsid w:val="000F7363"/>
    <w:rsid w:val="0010111A"/>
    <w:rsid w:val="00101647"/>
    <w:rsid w:val="001168BF"/>
    <w:rsid w:val="00116FE4"/>
    <w:rsid w:val="00121192"/>
    <w:rsid w:val="001424BE"/>
    <w:rsid w:val="001448EF"/>
    <w:rsid w:val="001500B6"/>
    <w:rsid w:val="001648E5"/>
    <w:rsid w:val="0016590A"/>
    <w:rsid w:val="00172DA7"/>
    <w:rsid w:val="00186300"/>
    <w:rsid w:val="001909A1"/>
    <w:rsid w:val="0019136B"/>
    <w:rsid w:val="0019247D"/>
    <w:rsid w:val="001A2F63"/>
    <w:rsid w:val="001A7F0E"/>
    <w:rsid w:val="001B32C4"/>
    <w:rsid w:val="001B4EEE"/>
    <w:rsid w:val="001C03A7"/>
    <w:rsid w:val="001C614E"/>
    <w:rsid w:val="001C7A6F"/>
    <w:rsid w:val="001D1068"/>
    <w:rsid w:val="001E3281"/>
    <w:rsid w:val="001F5416"/>
    <w:rsid w:val="001F72F2"/>
    <w:rsid w:val="00202C73"/>
    <w:rsid w:val="00211CC0"/>
    <w:rsid w:val="00213D86"/>
    <w:rsid w:val="00216397"/>
    <w:rsid w:val="002174A5"/>
    <w:rsid w:val="0022475C"/>
    <w:rsid w:val="00224DDB"/>
    <w:rsid w:val="00225F77"/>
    <w:rsid w:val="002350EF"/>
    <w:rsid w:val="00236C15"/>
    <w:rsid w:val="002547DA"/>
    <w:rsid w:val="0025508D"/>
    <w:rsid w:val="0025599E"/>
    <w:rsid w:val="00257E52"/>
    <w:rsid w:val="00263408"/>
    <w:rsid w:val="00265030"/>
    <w:rsid w:val="00280F08"/>
    <w:rsid w:val="00284036"/>
    <w:rsid w:val="0029151B"/>
    <w:rsid w:val="002A2934"/>
    <w:rsid w:val="002A3D35"/>
    <w:rsid w:val="002B796B"/>
    <w:rsid w:val="002F67C5"/>
    <w:rsid w:val="003079BC"/>
    <w:rsid w:val="0031300A"/>
    <w:rsid w:val="003214F0"/>
    <w:rsid w:val="003302F3"/>
    <w:rsid w:val="00347072"/>
    <w:rsid w:val="00347B5B"/>
    <w:rsid w:val="00357135"/>
    <w:rsid w:val="00371333"/>
    <w:rsid w:val="003717E8"/>
    <w:rsid w:val="00374E80"/>
    <w:rsid w:val="003879E7"/>
    <w:rsid w:val="00391281"/>
    <w:rsid w:val="00393969"/>
    <w:rsid w:val="00394C54"/>
    <w:rsid w:val="003C441D"/>
    <w:rsid w:val="003D564F"/>
    <w:rsid w:val="003F3013"/>
    <w:rsid w:val="00402D81"/>
    <w:rsid w:val="00405628"/>
    <w:rsid w:val="004212A6"/>
    <w:rsid w:val="004218AF"/>
    <w:rsid w:val="00443DAF"/>
    <w:rsid w:val="00451B9E"/>
    <w:rsid w:val="00454D4F"/>
    <w:rsid w:val="00461920"/>
    <w:rsid w:val="00472CA7"/>
    <w:rsid w:val="0047498C"/>
    <w:rsid w:val="00490128"/>
    <w:rsid w:val="00490325"/>
    <w:rsid w:val="004940D2"/>
    <w:rsid w:val="00497BF0"/>
    <w:rsid w:val="004B64FA"/>
    <w:rsid w:val="004C2429"/>
    <w:rsid w:val="004C294F"/>
    <w:rsid w:val="004C3712"/>
    <w:rsid w:val="004D01FC"/>
    <w:rsid w:val="004D263D"/>
    <w:rsid w:val="004D386D"/>
    <w:rsid w:val="004E4D56"/>
    <w:rsid w:val="00507411"/>
    <w:rsid w:val="00522C67"/>
    <w:rsid w:val="0052414F"/>
    <w:rsid w:val="005257ED"/>
    <w:rsid w:val="005317AD"/>
    <w:rsid w:val="00531D09"/>
    <w:rsid w:val="00543A89"/>
    <w:rsid w:val="00547B27"/>
    <w:rsid w:val="00556B59"/>
    <w:rsid w:val="00563922"/>
    <w:rsid w:val="00581DFB"/>
    <w:rsid w:val="00593259"/>
    <w:rsid w:val="005976B1"/>
    <w:rsid w:val="00597954"/>
    <w:rsid w:val="005A0D67"/>
    <w:rsid w:val="005A1DD7"/>
    <w:rsid w:val="005A3111"/>
    <w:rsid w:val="005A4144"/>
    <w:rsid w:val="005A5B01"/>
    <w:rsid w:val="005B0F3D"/>
    <w:rsid w:val="005B341B"/>
    <w:rsid w:val="005B42E1"/>
    <w:rsid w:val="005B4E61"/>
    <w:rsid w:val="005C6497"/>
    <w:rsid w:val="005D4906"/>
    <w:rsid w:val="005D5B15"/>
    <w:rsid w:val="005E2B30"/>
    <w:rsid w:val="005E316C"/>
    <w:rsid w:val="005F21C8"/>
    <w:rsid w:val="005F5EA9"/>
    <w:rsid w:val="00601A8B"/>
    <w:rsid w:val="00621B8F"/>
    <w:rsid w:val="00635EA7"/>
    <w:rsid w:val="0064213F"/>
    <w:rsid w:val="006453B7"/>
    <w:rsid w:val="00652260"/>
    <w:rsid w:val="0066793C"/>
    <w:rsid w:val="006749E4"/>
    <w:rsid w:val="00681B6A"/>
    <w:rsid w:val="006843BE"/>
    <w:rsid w:val="006862C8"/>
    <w:rsid w:val="00696F5B"/>
    <w:rsid w:val="006A00B6"/>
    <w:rsid w:val="006A1DBC"/>
    <w:rsid w:val="006B206D"/>
    <w:rsid w:val="006C61B0"/>
    <w:rsid w:val="006D15A2"/>
    <w:rsid w:val="006E1C36"/>
    <w:rsid w:val="006E3FA8"/>
    <w:rsid w:val="006F5D8E"/>
    <w:rsid w:val="007046A1"/>
    <w:rsid w:val="00705726"/>
    <w:rsid w:val="00715384"/>
    <w:rsid w:val="00717797"/>
    <w:rsid w:val="00723201"/>
    <w:rsid w:val="007510A2"/>
    <w:rsid w:val="00761AC8"/>
    <w:rsid w:val="007627A7"/>
    <w:rsid w:val="00767FF4"/>
    <w:rsid w:val="00772977"/>
    <w:rsid w:val="007828B4"/>
    <w:rsid w:val="00784733"/>
    <w:rsid w:val="00790BF7"/>
    <w:rsid w:val="007976F5"/>
    <w:rsid w:val="007B3165"/>
    <w:rsid w:val="007B6C6B"/>
    <w:rsid w:val="007D070D"/>
    <w:rsid w:val="007D28DA"/>
    <w:rsid w:val="007D6164"/>
    <w:rsid w:val="007E1F63"/>
    <w:rsid w:val="007E660E"/>
    <w:rsid w:val="007E7BBC"/>
    <w:rsid w:val="007F3B9E"/>
    <w:rsid w:val="007F4A84"/>
    <w:rsid w:val="007F656F"/>
    <w:rsid w:val="0080073C"/>
    <w:rsid w:val="00811363"/>
    <w:rsid w:val="0081270C"/>
    <w:rsid w:val="00815F91"/>
    <w:rsid w:val="00821F92"/>
    <w:rsid w:val="00835030"/>
    <w:rsid w:val="0083603D"/>
    <w:rsid w:val="00846AAD"/>
    <w:rsid w:val="0085675E"/>
    <w:rsid w:val="008629EC"/>
    <w:rsid w:val="00862F86"/>
    <w:rsid w:val="00863311"/>
    <w:rsid w:val="0087651F"/>
    <w:rsid w:val="008767CF"/>
    <w:rsid w:val="00882930"/>
    <w:rsid w:val="00883FE3"/>
    <w:rsid w:val="008C2329"/>
    <w:rsid w:val="008C75BB"/>
    <w:rsid w:val="008C761C"/>
    <w:rsid w:val="008C7D76"/>
    <w:rsid w:val="008D65EC"/>
    <w:rsid w:val="008E7D20"/>
    <w:rsid w:val="008F7B5C"/>
    <w:rsid w:val="009042C9"/>
    <w:rsid w:val="00911428"/>
    <w:rsid w:val="00911687"/>
    <w:rsid w:val="009148A5"/>
    <w:rsid w:val="009214D7"/>
    <w:rsid w:val="00935F50"/>
    <w:rsid w:val="00953FD1"/>
    <w:rsid w:val="009604FE"/>
    <w:rsid w:val="0096399A"/>
    <w:rsid w:val="0097627B"/>
    <w:rsid w:val="00976636"/>
    <w:rsid w:val="00982922"/>
    <w:rsid w:val="009862F8"/>
    <w:rsid w:val="009937D3"/>
    <w:rsid w:val="00995591"/>
    <w:rsid w:val="00997700"/>
    <w:rsid w:val="009A0ECD"/>
    <w:rsid w:val="009A39B9"/>
    <w:rsid w:val="009A4140"/>
    <w:rsid w:val="009C36EC"/>
    <w:rsid w:val="009D35FE"/>
    <w:rsid w:val="009D478C"/>
    <w:rsid w:val="009D7E4A"/>
    <w:rsid w:val="009F33E0"/>
    <w:rsid w:val="009F4A30"/>
    <w:rsid w:val="00A15362"/>
    <w:rsid w:val="00A155FC"/>
    <w:rsid w:val="00A169F0"/>
    <w:rsid w:val="00A37891"/>
    <w:rsid w:val="00A50328"/>
    <w:rsid w:val="00A63CE3"/>
    <w:rsid w:val="00A63DC2"/>
    <w:rsid w:val="00A67106"/>
    <w:rsid w:val="00A90883"/>
    <w:rsid w:val="00AA2A23"/>
    <w:rsid w:val="00AC3E0A"/>
    <w:rsid w:val="00AE10B4"/>
    <w:rsid w:val="00AE14EA"/>
    <w:rsid w:val="00AE51B1"/>
    <w:rsid w:val="00AF262B"/>
    <w:rsid w:val="00AF4891"/>
    <w:rsid w:val="00B11102"/>
    <w:rsid w:val="00B16A1D"/>
    <w:rsid w:val="00B27F72"/>
    <w:rsid w:val="00B3126B"/>
    <w:rsid w:val="00B4593C"/>
    <w:rsid w:val="00B65280"/>
    <w:rsid w:val="00B80A31"/>
    <w:rsid w:val="00B8485F"/>
    <w:rsid w:val="00B863A0"/>
    <w:rsid w:val="00B92B16"/>
    <w:rsid w:val="00BB0008"/>
    <w:rsid w:val="00BB3D5A"/>
    <w:rsid w:val="00BB73FD"/>
    <w:rsid w:val="00BC65CD"/>
    <w:rsid w:val="00BD3558"/>
    <w:rsid w:val="00BD63B0"/>
    <w:rsid w:val="00BE163F"/>
    <w:rsid w:val="00BE2A62"/>
    <w:rsid w:val="00BF3D5C"/>
    <w:rsid w:val="00BF4B5F"/>
    <w:rsid w:val="00BF7BC1"/>
    <w:rsid w:val="00C01C09"/>
    <w:rsid w:val="00C10840"/>
    <w:rsid w:val="00C143E8"/>
    <w:rsid w:val="00C1701D"/>
    <w:rsid w:val="00C20821"/>
    <w:rsid w:val="00C41A30"/>
    <w:rsid w:val="00C423C1"/>
    <w:rsid w:val="00C45200"/>
    <w:rsid w:val="00C7529A"/>
    <w:rsid w:val="00C85828"/>
    <w:rsid w:val="00C85BE0"/>
    <w:rsid w:val="00C87A6F"/>
    <w:rsid w:val="00C9192C"/>
    <w:rsid w:val="00C91A93"/>
    <w:rsid w:val="00CB15E1"/>
    <w:rsid w:val="00CB2C23"/>
    <w:rsid w:val="00CB336C"/>
    <w:rsid w:val="00CB76DC"/>
    <w:rsid w:val="00CC06A2"/>
    <w:rsid w:val="00CC06FB"/>
    <w:rsid w:val="00CC0C11"/>
    <w:rsid w:val="00CE10FE"/>
    <w:rsid w:val="00CE58D6"/>
    <w:rsid w:val="00CF3827"/>
    <w:rsid w:val="00D10B5E"/>
    <w:rsid w:val="00D27107"/>
    <w:rsid w:val="00D2774C"/>
    <w:rsid w:val="00D33BF7"/>
    <w:rsid w:val="00D378A5"/>
    <w:rsid w:val="00D4036F"/>
    <w:rsid w:val="00D4123D"/>
    <w:rsid w:val="00D53310"/>
    <w:rsid w:val="00D66C81"/>
    <w:rsid w:val="00D93BF8"/>
    <w:rsid w:val="00D94778"/>
    <w:rsid w:val="00D97282"/>
    <w:rsid w:val="00D974CA"/>
    <w:rsid w:val="00D979CD"/>
    <w:rsid w:val="00DB30A6"/>
    <w:rsid w:val="00DB7BA8"/>
    <w:rsid w:val="00DD1997"/>
    <w:rsid w:val="00DD4741"/>
    <w:rsid w:val="00DD6277"/>
    <w:rsid w:val="00DE4C88"/>
    <w:rsid w:val="00E02EEB"/>
    <w:rsid w:val="00E104CB"/>
    <w:rsid w:val="00E418CA"/>
    <w:rsid w:val="00E429EE"/>
    <w:rsid w:val="00E506C7"/>
    <w:rsid w:val="00E70736"/>
    <w:rsid w:val="00E72FA8"/>
    <w:rsid w:val="00E745E7"/>
    <w:rsid w:val="00E82C96"/>
    <w:rsid w:val="00E82DDD"/>
    <w:rsid w:val="00EA119B"/>
    <w:rsid w:val="00EA52CF"/>
    <w:rsid w:val="00EB6802"/>
    <w:rsid w:val="00EC0A72"/>
    <w:rsid w:val="00EC0CD9"/>
    <w:rsid w:val="00EC17DF"/>
    <w:rsid w:val="00F07C8C"/>
    <w:rsid w:val="00F13556"/>
    <w:rsid w:val="00F15555"/>
    <w:rsid w:val="00F172EC"/>
    <w:rsid w:val="00F2465F"/>
    <w:rsid w:val="00F24D79"/>
    <w:rsid w:val="00F377E8"/>
    <w:rsid w:val="00F4063A"/>
    <w:rsid w:val="00F45F15"/>
    <w:rsid w:val="00F472EF"/>
    <w:rsid w:val="00F55692"/>
    <w:rsid w:val="00F604DF"/>
    <w:rsid w:val="00F61E2F"/>
    <w:rsid w:val="00F62B78"/>
    <w:rsid w:val="00F63FB3"/>
    <w:rsid w:val="00F66EC9"/>
    <w:rsid w:val="00F7091A"/>
    <w:rsid w:val="00F7410F"/>
    <w:rsid w:val="00F97EEB"/>
    <w:rsid w:val="00FB0738"/>
    <w:rsid w:val="00FB4AAA"/>
    <w:rsid w:val="00FB5FA6"/>
    <w:rsid w:val="00FB7F0D"/>
    <w:rsid w:val="00FC018A"/>
    <w:rsid w:val="00FC4F55"/>
    <w:rsid w:val="00FC5E44"/>
    <w:rsid w:val="00FC7F1F"/>
    <w:rsid w:val="00FD4C2A"/>
    <w:rsid w:val="00FE1F9E"/>
    <w:rsid w:val="00FE67ED"/>
    <w:rsid w:val="00FE6DB6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68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C5C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character" w:styleId="Komentaronuoroda">
    <w:name w:val="annotation reference"/>
    <w:basedOn w:val="Numatytasispastraiposriftas"/>
    <w:uiPriority w:val="99"/>
    <w:semiHidden/>
    <w:unhideWhenUsed/>
    <w:rsid w:val="000812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12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1269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12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1269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C5C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Sraopastraipa">
    <w:name w:val="List Paragraph"/>
    <w:basedOn w:val="prastasis"/>
    <w:uiPriority w:val="34"/>
    <w:qFormat/>
    <w:rsid w:val="00DB7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C5C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character" w:styleId="Komentaronuoroda">
    <w:name w:val="annotation reference"/>
    <w:basedOn w:val="Numatytasispastraiposriftas"/>
    <w:uiPriority w:val="99"/>
    <w:semiHidden/>
    <w:unhideWhenUsed/>
    <w:rsid w:val="000812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12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1269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12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1269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C5C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Sraopastraipa">
    <w:name w:val="List Paragraph"/>
    <w:basedOn w:val="prastasis"/>
    <w:uiPriority w:val="34"/>
    <w:qFormat/>
    <w:rsid w:val="00DB7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bendrasisd@vr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2020-11-30T07:51:00Z</dcterms:created>
  <dc:creator>m05493</dc:creator>
  <cp:lastModifiedBy>Svajūnė Gaidamavičienė</cp:lastModifiedBy>
  <cp:lastPrinted>2017-02-21T13:41:00Z</cp:lastPrinted>
  <dcterms:modified xsi:type="dcterms:W3CDTF">2020-11-30T07:51:00Z</dcterms:modified>
  <cp:revision>2</cp:revision>
</cp:coreProperties>
</file>