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69953" w14:textId="77777777" w:rsidR="00442DFC" w:rsidRDefault="00BF6692" w:rsidP="005F39B3">
      <w:pPr>
        <w:pStyle w:val="Standard"/>
        <w:spacing w:after="0" w:line="240" w:lineRule="auto"/>
        <w:ind w:left="7088"/>
        <w:rPr>
          <w:rFonts w:ascii="Times New Roman" w:hAnsi="Times New Roman"/>
        </w:rPr>
      </w:pPr>
      <w:r>
        <w:rPr>
          <w:rFonts w:ascii="Times New Roman" w:hAnsi="Times New Roman"/>
          <w:b/>
        </w:rPr>
        <w:t>Projekto</w:t>
      </w:r>
    </w:p>
    <w:p w14:paraId="50D4E5F6" w14:textId="77777777" w:rsidR="00442DFC" w:rsidRDefault="00BF6692" w:rsidP="005F39B3">
      <w:pPr>
        <w:pStyle w:val="Standard"/>
        <w:spacing w:after="0" w:line="240" w:lineRule="auto"/>
        <w:ind w:left="7088"/>
        <w:rPr>
          <w:rFonts w:ascii="Times New Roman" w:hAnsi="Times New Roman"/>
        </w:rPr>
      </w:pPr>
      <w:r>
        <w:rPr>
          <w:rFonts w:ascii="Times New Roman" w:hAnsi="Times New Roman"/>
          <w:b/>
        </w:rPr>
        <w:t>lyginamasis variantas</w:t>
      </w:r>
    </w:p>
    <w:p w14:paraId="1286DBEC" w14:textId="77777777" w:rsidR="00442DFC" w:rsidRDefault="00442DFC" w:rsidP="005F39B3">
      <w:pPr>
        <w:pStyle w:val="Standard"/>
        <w:spacing w:after="0" w:line="240" w:lineRule="auto"/>
        <w:jc w:val="center"/>
        <w:rPr>
          <w:rFonts w:ascii="Times New Roman" w:hAnsi="Times New Roman"/>
          <w:bCs/>
          <w:szCs w:val="24"/>
        </w:rPr>
      </w:pPr>
    </w:p>
    <w:p w14:paraId="5AAFA022" w14:textId="77777777" w:rsidR="00442DFC" w:rsidRPr="005F39B3" w:rsidRDefault="00442DFC" w:rsidP="005F39B3">
      <w:pPr>
        <w:pStyle w:val="Standard"/>
        <w:spacing w:after="0" w:line="240" w:lineRule="auto"/>
        <w:jc w:val="center"/>
        <w:rPr>
          <w:rFonts w:ascii="Times New Roman" w:hAnsi="Times New Roman"/>
          <w:bCs/>
          <w:szCs w:val="24"/>
        </w:rPr>
      </w:pPr>
    </w:p>
    <w:p w14:paraId="1E9F296C"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bCs/>
          <w:szCs w:val="24"/>
        </w:rPr>
        <w:t>LIETUVOS RESPUBLIKOS</w:t>
      </w:r>
    </w:p>
    <w:p w14:paraId="5B04CB61"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bCs/>
          <w:szCs w:val="24"/>
        </w:rPr>
        <w:t>SAUGAUS EISMO AUTOMOBILIŲ KELIAIS ĮSTATYMO</w:t>
      </w:r>
      <w:r w:rsidRPr="0042493E">
        <w:rPr>
          <w:rFonts w:ascii="Times New Roman" w:hAnsi="Times New Roman"/>
          <w:b/>
          <w:szCs w:val="24"/>
        </w:rPr>
        <w:t xml:space="preserve"> NR. VIII-2043</w:t>
      </w:r>
    </w:p>
    <w:p w14:paraId="61FB3C73" w14:textId="020FCEC1"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szCs w:val="24"/>
        </w:rPr>
        <w:t>1, 2,</w:t>
      </w:r>
      <w:r w:rsidR="00906CB4" w:rsidRPr="0042493E">
        <w:rPr>
          <w:rFonts w:ascii="Times New Roman" w:hAnsi="Times New Roman"/>
          <w:b/>
          <w:szCs w:val="24"/>
        </w:rPr>
        <w:t xml:space="preserve"> 3,</w:t>
      </w:r>
      <w:r w:rsidRPr="0042493E">
        <w:rPr>
          <w:rFonts w:ascii="Times New Roman" w:hAnsi="Times New Roman"/>
          <w:b/>
          <w:szCs w:val="24"/>
        </w:rPr>
        <w:t xml:space="preserve"> 10, 13,</w:t>
      </w:r>
      <w:r w:rsidR="0081235A" w:rsidRPr="0042493E">
        <w:rPr>
          <w:rFonts w:ascii="Times New Roman" w:hAnsi="Times New Roman"/>
          <w:b/>
          <w:szCs w:val="24"/>
        </w:rPr>
        <w:t xml:space="preserve"> </w:t>
      </w:r>
      <w:r w:rsidR="0081235A" w:rsidRPr="0042493E">
        <w:rPr>
          <w:rFonts w:ascii="Times New Roman" w:hAnsi="Times New Roman"/>
          <w:b/>
          <w:szCs w:val="24"/>
          <w:lang w:val="en-US"/>
        </w:rPr>
        <w:t>15, 17,</w:t>
      </w:r>
      <w:r w:rsidR="00EE3823" w:rsidRPr="0042493E">
        <w:rPr>
          <w:rFonts w:ascii="Times New Roman" w:hAnsi="Times New Roman"/>
          <w:b/>
          <w:szCs w:val="24"/>
        </w:rPr>
        <w:t xml:space="preserve"> 19, 20, 22, 24</w:t>
      </w:r>
      <w:r w:rsidRPr="0042493E">
        <w:rPr>
          <w:rFonts w:ascii="Times New Roman" w:hAnsi="Times New Roman"/>
          <w:b/>
          <w:szCs w:val="24"/>
        </w:rPr>
        <w:t xml:space="preserve"> IR </w:t>
      </w:r>
      <w:r w:rsidRPr="0042493E">
        <w:rPr>
          <w:rFonts w:ascii="Times New Roman" w:hAnsi="Times New Roman"/>
          <w:b/>
          <w:caps/>
          <w:szCs w:val="24"/>
        </w:rPr>
        <w:t>27</w:t>
      </w:r>
      <w:r w:rsidR="00EE3823" w:rsidRPr="0042493E">
        <w:rPr>
          <w:rFonts w:ascii="Times New Roman" w:hAnsi="Times New Roman"/>
          <w:b/>
          <w:caps/>
          <w:szCs w:val="24"/>
          <w:vertAlign w:val="superscript"/>
        </w:rPr>
        <w:t>1</w:t>
      </w:r>
      <w:r w:rsidRPr="0042493E">
        <w:rPr>
          <w:rFonts w:ascii="Times New Roman" w:hAnsi="Times New Roman"/>
          <w:b/>
          <w:szCs w:val="24"/>
        </w:rPr>
        <w:t xml:space="preserve"> STRAIPSNIŲ PAKEITIMO  </w:t>
      </w:r>
    </w:p>
    <w:p w14:paraId="7E4AFD69"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bCs/>
          <w:szCs w:val="24"/>
        </w:rPr>
        <w:t>ĮSTATYMAS</w:t>
      </w:r>
    </w:p>
    <w:p w14:paraId="1DE8AC18" w14:textId="77777777" w:rsidR="00442DFC" w:rsidRPr="0042493E" w:rsidRDefault="00442DFC" w:rsidP="005F39B3">
      <w:pPr>
        <w:pStyle w:val="Standard"/>
        <w:tabs>
          <w:tab w:val="left" w:pos="7701"/>
        </w:tabs>
        <w:spacing w:after="0" w:line="240" w:lineRule="auto"/>
        <w:jc w:val="center"/>
        <w:rPr>
          <w:rFonts w:ascii="Times New Roman" w:hAnsi="Times New Roman"/>
          <w:bCs/>
          <w:szCs w:val="24"/>
        </w:rPr>
      </w:pPr>
    </w:p>
    <w:p w14:paraId="021ECD72" w14:textId="2DA3298A" w:rsidR="00442DFC" w:rsidRPr="0042493E" w:rsidRDefault="005F39B3" w:rsidP="005F39B3">
      <w:pPr>
        <w:pStyle w:val="Standard"/>
        <w:spacing w:after="0" w:line="240" w:lineRule="auto"/>
        <w:jc w:val="center"/>
        <w:rPr>
          <w:rFonts w:ascii="Times New Roman" w:hAnsi="Times New Roman"/>
          <w:szCs w:val="24"/>
        </w:rPr>
      </w:pPr>
      <w:r w:rsidRPr="0042493E">
        <w:rPr>
          <w:rFonts w:ascii="Times New Roman" w:hAnsi="Times New Roman"/>
          <w:bCs/>
          <w:szCs w:val="24"/>
        </w:rPr>
        <w:t xml:space="preserve">2021 m.                    </w:t>
      </w:r>
      <w:r w:rsidR="00BF6692" w:rsidRPr="0042493E">
        <w:rPr>
          <w:rFonts w:ascii="Times New Roman" w:hAnsi="Times New Roman"/>
          <w:bCs/>
          <w:szCs w:val="24"/>
        </w:rPr>
        <w:t>Nr.</w:t>
      </w:r>
    </w:p>
    <w:p w14:paraId="72BC2EC8"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Cs/>
          <w:szCs w:val="24"/>
        </w:rPr>
        <w:t>Vilnius</w:t>
      </w:r>
    </w:p>
    <w:p w14:paraId="385B9A7B" w14:textId="77777777" w:rsidR="00442DFC" w:rsidRPr="0042493E" w:rsidRDefault="00442DFC" w:rsidP="005F39B3">
      <w:pPr>
        <w:pStyle w:val="Standard"/>
        <w:spacing w:after="0" w:line="240" w:lineRule="auto"/>
        <w:jc w:val="center"/>
        <w:rPr>
          <w:rFonts w:ascii="Times New Roman" w:hAnsi="Times New Roman"/>
          <w:bCs/>
          <w:szCs w:val="24"/>
        </w:rPr>
      </w:pPr>
    </w:p>
    <w:p w14:paraId="2D4239C6" w14:textId="77777777" w:rsidR="00442DFC" w:rsidRPr="0042493E" w:rsidRDefault="00BF6692" w:rsidP="005F39B3">
      <w:pPr>
        <w:widowControl/>
        <w:suppressAutoHyphens w:val="0"/>
        <w:ind w:firstLine="851"/>
        <w:jc w:val="both"/>
        <w:textAlignment w:val="auto"/>
        <w:rPr>
          <w:rFonts w:cs="Times New Roman"/>
          <w:szCs w:val="24"/>
        </w:rPr>
      </w:pPr>
      <w:r w:rsidRPr="0042493E">
        <w:rPr>
          <w:rFonts w:eastAsia="Times New Roman" w:cs="Times New Roman"/>
          <w:b/>
          <w:bCs/>
          <w:color w:val="000000"/>
          <w:szCs w:val="24"/>
          <w:lang w:eastAsia="lt-LT"/>
        </w:rPr>
        <w:t>1 straipsnis. 1 straipsnio pakeitimas</w:t>
      </w:r>
    </w:p>
    <w:p w14:paraId="60AF39A5" w14:textId="77777777" w:rsidR="00442DFC" w:rsidRPr="0042493E" w:rsidRDefault="00BF6692" w:rsidP="005F39B3">
      <w:pPr>
        <w:widowControl/>
        <w:suppressAutoHyphens w:val="0"/>
        <w:ind w:firstLine="851"/>
        <w:jc w:val="both"/>
        <w:textAlignment w:val="auto"/>
        <w:rPr>
          <w:rFonts w:cs="Times New Roman"/>
          <w:szCs w:val="24"/>
        </w:rPr>
      </w:pPr>
      <w:r w:rsidRPr="0042493E">
        <w:rPr>
          <w:rFonts w:eastAsia="Times New Roman" w:cs="Times New Roman"/>
          <w:color w:val="000000"/>
          <w:szCs w:val="24"/>
          <w:lang w:eastAsia="lt-LT"/>
        </w:rPr>
        <w:t>Papildyti 1 straipsnį 1</w:t>
      </w:r>
      <w:r w:rsidRPr="0042493E">
        <w:rPr>
          <w:rFonts w:eastAsia="Times New Roman" w:cs="Times New Roman"/>
          <w:color w:val="000000"/>
          <w:szCs w:val="24"/>
          <w:vertAlign w:val="superscript"/>
          <w:lang w:eastAsia="lt-LT"/>
        </w:rPr>
        <w:t>1</w:t>
      </w:r>
      <w:r w:rsidRPr="0042493E">
        <w:rPr>
          <w:rFonts w:eastAsia="Times New Roman" w:cs="Times New Roman"/>
          <w:color w:val="000000"/>
          <w:szCs w:val="24"/>
          <w:lang w:eastAsia="lt-LT"/>
        </w:rPr>
        <w:t xml:space="preserve"> dalimi:</w:t>
      </w:r>
    </w:p>
    <w:p w14:paraId="3D434B2E" w14:textId="77777777" w:rsidR="00442DFC" w:rsidRPr="0042493E" w:rsidRDefault="00BF6692" w:rsidP="005F39B3">
      <w:pPr>
        <w:widowControl/>
        <w:suppressAutoHyphens w:val="0"/>
        <w:ind w:firstLine="851"/>
        <w:jc w:val="both"/>
        <w:textAlignment w:val="auto"/>
        <w:rPr>
          <w:rFonts w:cs="Times New Roman"/>
          <w:szCs w:val="24"/>
        </w:rPr>
      </w:pPr>
      <w:r w:rsidRPr="0042493E">
        <w:rPr>
          <w:rFonts w:cs="Times New Roman"/>
          <w:szCs w:val="24"/>
        </w:rPr>
        <w:t>„</w:t>
      </w:r>
      <w:r w:rsidRPr="0042493E">
        <w:rPr>
          <w:rFonts w:cs="Times New Roman"/>
          <w:b/>
          <w:szCs w:val="24"/>
        </w:rPr>
        <w:t>1</w:t>
      </w:r>
      <w:r w:rsidRPr="0042493E">
        <w:rPr>
          <w:rFonts w:cs="Times New Roman"/>
          <w:b/>
          <w:szCs w:val="24"/>
          <w:vertAlign w:val="superscript"/>
        </w:rPr>
        <w:t>1</w:t>
      </w:r>
      <w:r w:rsidRPr="0042493E">
        <w:rPr>
          <w:rFonts w:cs="Times New Roman"/>
          <w:b/>
          <w:szCs w:val="24"/>
        </w:rPr>
        <w:t>. Šiame įstatyme nustatyti transporto priemonių privalomosios techninės apžiūros ir techninės ekspertizės reikalavimai, taip pat reikalavimai jas atliekantiems asmenims netaikomi atliekant taktinių ir logistinių transporto priemonių ir jų priekabų, kuriose integruotos ginklų ir valdymo sistemos, techninę apžiūrą ir techninę ekspertizę. Taktinių ir logistinių transporto priemonių ir jų priekabų, kuriose integruotos ginklų ir valdymo sistemos, sąrašą, šių transporto priemonių ir jų priekabų techninės apžiūros ir techninės ekspertizės reikalavimus, taip pat reikalavimus jas atliekantiems asmenims nustato Vyriausybė ar jos įgaliota institucija. Taktinių ir logistinių transporto priemonių ir jų priekabų, kuriose integruotos ginklų ir valdymo sistemos, techninę apžiūrą ir techninę ekspertizę atlieka Lietuvos kariuomenė.</w:t>
      </w:r>
      <w:r w:rsidRPr="0042493E">
        <w:rPr>
          <w:rFonts w:cs="Times New Roman"/>
          <w:szCs w:val="24"/>
        </w:rPr>
        <w:t>“</w:t>
      </w:r>
    </w:p>
    <w:p w14:paraId="59A7EE30" w14:textId="77777777" w:rsidR="00442DFC" w:rsidRPr="0042493E" w:rsidRDefault="00442DFC" w:rsidP="005F39B3">
      <w:pPr>
        <w:widowControl/>
        <w:suppressAutoHyphens w:val="0"/>
        <w:ind w:firstLine="851"/>
        <w:jc w:val="both"/>
        <w:textAlignment w:val="auto"/>
        <w:rPr>
          <w:rFonts w:eastAsia="Times New Roman" w:cs="Times New Roman"/>
          <w:b/>
          <w:bCs/>
          <w:color w:val="000000"/>
          <w:szCs w:val="24"/>
          <w:lang w:eastAsia="lt-LT"/>
        </w:rPr>
      </w:pPr>
    </w:p>
    <w:p w14:paraId="1A699669" w14:textId="77777777" w:rsidR="00442DFC" w:rsidRPr="0042493E" w:rsidRDefault="00BF6692" w:rsidP="005F39B3">
      <w:pPr>
        <w:widowControl/>
        <w:suppressAutoHyphens w:val="0"/>
        <w:ind w:firstLine="851"/>
        <w:jc w:val="both"/>
        <w:textAlignment w:val="auto"/>
        <w:rPr>
          <w:rFonts w:cs="Times New Roman"/>
          <w:szCs w:val="24"/>
        </w:rPr>
      </w:pPr>
      <w:r w:rsidRPr="0042493E">
        <w:rPr>
          <w:rFonts w:eastAsia="Times New Roman" w:cs="Times New Roman"/>
          <w:b/>
          <w:bCs/>
          <w:color w:val="000000"/>
          <w:szCs w:val="24"/>
          <w:lang w:eastAsia="lt-LT"/>
        </w:rPr>
        <w:t>2 straipsnis. 2 straipsnio pakeitimas</w:t>
      </w:r>
    </w:p>
    <w:p w14:paraId="5FBBEDFE" w14:textId="77777777" w:rsidR="00442DFC" w:rsidRPr="0042493E" w:rsidRDefault="00BF6692" w:rsidP="005F39B3">
      <w:pPr>
        <w:widowControl/>
        <w:suppressAutoHyphens w:val="0"/>
        <w:ind w:firstLine="851"/>
        <w:jc w:val="both"/>
        <w:textAlignment w:val="auto"/>
        <w:rPr>
          <w:rFonts w:cs="Times New Roman"/>
          <w:szCs w:val="24"/>
        </w:rPr>
      </w:pPr>
      <w:bookmarkStart w:id="0" w:name="part_0c343b88af6e47498064e5af4b88db4b"/>
      <w:bookmarkEnd w:id="0"/>
      <w:r w:rsidRPr="0042493E">
        <w:rPr>
          <w:rFonts w:eastAsia="Times New Roman" w:cs="Times New Roman"/>
          <w:color w:val="000000"/>
          <w:szCs w:val="24"/>
          <w:lang w:eastAsia="lt-LT"/>
        </w:rPr>
        <w:t xml:space="preserve">1. Papildyti 2 straipsnį </w:t>
      </w:r>
      <w:r w:rsidRPr="0042493E">
        <w:rPr>
          <w:rFonts w:eastAsia="Times New Roman" w:cs="Times New Roman"/>
          <w:bCs/>
          <w:szCs w:val="24"/>
        </w:rPr>
        <w:t>19</w:t>
      </w:r>
      <w:r w:rsidRPr="0042493E">
        <w:rPr>
          <w:rFonts w:eastAsia="Times New Roman" w:cs="Times New Roman"/>
          <w:bCs/>
          <w:szCs w:val="24"/>
          <w:vertAlign w:val="superscript"/>
        </w:rPr>
        <w:t>1</w:t>
      </w:r>
      <w:r w:rsidRPr="0042493E">
        <w:rPr>
          <w:rFonts w:eastAsia="Times New Roman" w:cs="Times New Roman"/>
          <w:color w:val="000000"/>
          <w:szCs w:val="24"/>
          <w:lang w:eastAsia="lt-LT"/>
        </w:rPr>
        <w:t> dalimi:</w:t>
      </w:r>
    </w:p>
    <w:p w14:paraId="47A61DC9" w14:textId="77777777" w:rsidR="00442DFC" w:rsidRPr="0042493E" w:rsidRDefault="00BF6692" w:rsidP="005F39B3">
      <w:pPr>
        <w:widowControl/>
        <w:suppressAutoHyphens w:val="0"/>
        <w:ind w:firstLine="851"/>
        <w:jc w:val="both"/>
        <w:textAlignment w:val="auto"/>
        <w:rPr>
          <w:rFonts w:cs="Times New Roman"/>
          <w:szCs w:val="24"/>
        </w:rPr>
      </w:pPr>
      <w:bookmarkStart w:id="1" w:name="part_d5c99beafe704ee6a04416c7b78332d2"/>
      <w:bookmarkStart w:id="2" w:name="part_9f38efc477c648d1bd8389fb3dc58060"/>
      <w:bookmarkStart w:id="3" w:name="part_10a3914629744350b977d6d307ab058e"/>
      <w:bookmarkEnd w:id="1"/>
      <w:bookmarkEnd w:id="2"/>
      <w:bookmarkEnd w:id="3"/>
      <w:r w:rsidRPr="0042493E">
        <w:rPr>
          <w:rFonts w:eastAsia="Times New Roman" w:cs="Times New Roman"/>
          <w:bCs/>
          <w:szCs w:val="24"/>
        </w:rPr>
        <w:t>„</w:t>
      </w:r>
      <w:r w:rsidRPr="0042493E">
        <w:rPr>
          <w:rFonts w:eastAsia="Times New Roman" w:cs="Times New Roman"/>
          <w:b/>
          <w:bCs/>
          <w:szCs w:val="24"/>
        </w:rPr>
        <w:t>19</w:t>
      </w:r>
      <w:r w:rsidRPr="0042493E">
        <w:rPr>
          <w:rFonts w:eastAsia="Times New Roman" w:cs="Times New Roman"/>
          <w:b/>
          <w:bCs/>
          <w:szCs w:val="24"/>
          <w:vertAlign w:val="superscript"/>
        </w:rPr>
        <w:t>1</w:t>
      </w:r>
      <w:r w:rsidRPr="0042493E">
        <w:rPr>
          <w:rFonts w:eastAsia="Times New Roman" w:cs="Times New Roman"/>
          <w:b/>
          <w:bCs/>
          <w:szCs w:val="24"/>
        </w:rPr>
        <w:t xml:space="preserve">. Eskortavimas </w:t>
      </w:r>
      <w:r w:rsidRPr="0042493E">
        <w:rPr>
          <w:rFonts w:eastAsia="Times New Roman" w:cs="Times New Roman"/>
          <w:b/>
          <w:szCs w:val="24"/>
        </w:rPr>
        <w:t xml:space="preserve">– veikla, kai specialiomis spalvomis nudažytomis specialiosiomis transporto priemonėmis – motociklais </w:t>
      </w:r>
      <w:r w:rsidRPr="0042493E">
        <w:rPr>
          <w:rFonts w:eastAsia="Times New Roman" w:cs="Times New Roman"/>
          <w:b/>
          <w:szCs w:val="24"/>
          <w:shd w:val="clear" w:color="auto" w:fill="FFFFFF"/>
        </w:rPr>
        <w:t>užtikrinamas iškilmingai lydimų</w:t>
      </w:r>
      <w:r w:rsidRPr="0042493E">
        <w:rPr>
          <w:rFonts w:eastAsia="Times New Roman" w:cs="Times New Roman"/>
          <w:b/>
          <w:szCs w:val="24"/>
        </w:rPr>
        <w:t xml:space="preserve"> transporto priemonių nestabdomas judėjimas ir eismo  saugumas.</w:t>
      </w:r>
      <w:r w:rsidRPr="0042493E">
        <w:rPr>
          <w:rFonts w:eastAsia="Times New Roman" w:cs="Times New Roman"/>
          <w:szCs w:val="24"/>
        </w:rPr>
        <w:t>“</w:t>
      </w:r>
    </w:p>
    <w:p w14:paraId="4AD1932B" w14:textId="77777777" w:rsidR="00442DFC" w:rsidRPr="0042493E" w:rsidRDefault="00BF6692" w:rsidP="005F39B3">
      <w:pPr>
        <w:widowControl/>
        <w:suppressAutoHyphens w:val="0"/>
        <w:ind w:firstLine="851"/>
        <w:jc w:val="both"/>
        <w:textAlignment w:val="auto"/>
        <w:rPr>
          <w:rFonts w:cs="Times New Roman"/>
          <w:szCs w:val="24"/>
        </w:rPr>
      </w:pPr>
      <w:r w:rsidRPr="0042493E">
        <w:rPr>
          <w:rFonts w:eastAsia="Times New Roman" w:cs="Times New Roman"/>
          <w:color w:val="000000"/>
          <w:szCs w:val="24"/>
          <w:lang w:eastAsia="lt-LT"/>
        </w:rPr>
        <w:t>2.</w:t>
      </w:r>
      <w:r w:rsidRPr="0042493E">
        <w:rPr>
          <w:rFonts w:eastAsia="Times New Roman" w:cs="Times New Roman"/>
          <w:b/>
          <w:bCs/>
          <w:color w:val="000000"/>
          <w:szCs w:val="24"/>
          <w:lang w:eastAsia="lt-LT"/>
        </w:rPr>
        <w:t xml:space="preserve"> </w:t>
      </w:r>
      <w:r w:rsidRPr="0042493E">
        <w:rPr>
          <w:rFonts w:eastAsia="Times New Roman" w:cs="Times New Roman"/>
          <w:color w:val="000000"/>
          <w:szCs w:val="24"/>
          <w:lang w:eastAsia="lt-LT"/>
        </w:rPr>
        <w:t xml:space="preserve">Papildyti 2 straipsnį </w:t>
      </w:r>
      <w:r w:rsidRPr="0042493E">
        <w:rPr>
          <w:rFonts w:eastAsia="Times New Roman" w:cs="Times New Roman"/>
          <w:szCs w:val="24"/>
        </w:rPr>
        <w:t>30</w:t>
      </w:r>
      <w:r w:rsidRPr="0042493E">
        <w:rPr>
          <w:rFonts w:eastAsia="Times New Roman" w:cs="Times New Roman"/>
          <w:szCs w:val="24"/>
          <w:vertAlign w:val="superscript"/>
        </w:rPr>
        <w:t>1</w:t>
      </w:r>
      <w:r w:rsidRPr="0042493E">
        <w:rPr>
          <w:rFonts w:eastAsia="Times New Roman" w:cs="Times New Roman"/>
          <w:color w:val="000000"/>
          <w:szCs w:val="24"/>
          <w:lang w:eastAsia="lt-LT"/>
        </w:rPr>
        <w:t xml:space="preserve"> dalimi:</w:t>
      </w:r>
    </w:p>
    <w:p w14:paraId="6507A8B8" w14:textId="77777777" w:rsidR="00442DFC" w:rsidRPr="0042493E" w:rsidRDefault="00BF6692" w:rsidP="005F39B3">
      <w:pPr>
        <w:widowControl/>
        <w:suppressAutoHyphens w:val="0"/>
        <w:ind w:firstLine="851"/>
        <w:jc w:val="both"/>
        <w:textAlignment w:val="auto"/>
        <w:rPr>
          <w:rFonts w:eastAsia="Times New Roman" w:cs="Times New Roman"/>
          <w:szCs w:val="24"/>
        </w:rPr>
      </w:pPr>
      <w:bookmarkStart w:id="4" w:name="part_38531ca6dab2490984cbcd0c1891b636"/>
      <w:bookmarkStart w:id="5" w:name="part_809b60039956446d89a3fec8cd874b68"/>
      <w:bookmarkEnd w:id="4"/>
      <w:bookmarkEnd w:id="5"/>
      <w:r w:rsidRPr="0042493E">
        <w:rPr>
          <w:rFonts w:eastAsia="Times New Roman" w:cs="Times New Roman"/>
          <w:color w:val="000000"/>
          <w:szCs w:val="24"/>
          <w:lang w:eastAsia="lt-LT"/>
        </w:rPr>
        <w:t>„</w:t>
      </w:r>
      <w:r w:rsidRPr="0042493E">
        <w:rPr>
          <w:rFonts w:eastAsia="Times New Roman" w:cs="Times New Roman"/>
          <w:b/>
          <w:szCs w:val="24"/>
        </w:rPr>
        <w:t>30</w:t>
      </w:r>
      <w:r w:rsidRPr="0042493E">
        <w:rPr>
          <w:rFonts w:eastAsia="Times New Roman" w:cs="Times New Roman"/>
          <w:b/>
          <w:szCs w:val="24"/>
          <w:vertAlign w:val="superscript"/>
        </w:rPr>
        <w:t>1</w:t>
      </w:r>
      <w:r w:rsidRPr="0042493E">
        <w:rPr>
          <w:rFonts w:eastAsia="Times New Roman" w:cs="Times New Roman"/>
          <w:b/>
          <w:szCs w:val="24"/>
        </w:rPr>
        <w:t xml:space="preserve">. </w:t>
      </w:r>
      <w:r w:rsidRPr="0042493E">
        <w:rPr>
          <w:rFonts w:eastAsia="Times New Roman" w:cs="Times New Roman"/>
          <w:b/>
          <w:bCs/>
          <w:szCs w:val="24"/>
        </w:rPr>
        <w:t xml:space="preserve">Lydėjimas specialiosiomis transporto priemonėmis </w:t>
      </w:r>
      <w:r w:rsidRPr="0042493E">
        <w:rPr>
          <w:rFonts w:eastAsia="Times New Roman" w:cs="Times New Roman"/>
          <w:b/>
          <w:szCs w:val="24"/>
        </w:rPr>
        <w:t xml:space="preserve">– veikla, kai specialiosiomis transporto priemonėmis užtikrinamas lydimų transporto priemonių </w:t>
      </w:r>
      <w:r w:rsidRPr="0042493E">
        <w:rPr>
          <w:rFonts w:cs="Times New Roman"/>
          <w:b/>
          <w:bCs/>
          <w:szCs w:val="24"/>
        </w:rPr>
        <w:t>nestabdomas judėjimas ir eismo saugumas</w:t>
      </w:r>
      <w:r w:rsidRPr="0042493E">
        <w:rPr>
          <w:rFonts w:eastAsia="Times New Roman" w:cs="Times New Roman"/>
          <w:b/>
          <w:szCs w:val="24"/>
        </w:rPr>
        <w:t>.</w:t>
      </w:r>
      <w:r w:rsidRPr="0042493E">
        <w:rPr>
          <w:rFonts w:eastAsia="Times New Roman" w:cs="Times New Roman"/>
          <w:szCs w:val="24"/>
        </w:rPr>
        <w:t>“</w:t>
      </w:r>
    </w:p>
    <w:p w14:paraId="1D5407A0" w14:textId="77777777" w:rsidR="00906CB4" w:rsidRPr="0042493E" w:rsidRDefault="00906CB4" w:rsidP="00906CB4">
      <w:pPr>
        <w:widowControl/>
        <w:suppressAutoHyphens w:val="0"/>
        <w:ind w:firstLine="851"/>
        <w:jc w:val="both"/>
        <w:textAlignment w:val="auto"/>
        <w:rPr>
          <w:rFonts w:eastAsia="Times New Roman" w:cs="Times New Roman"/>
          <w:szCs w:val="24"/>
        </w:rPr>
      </w:pPr>
      <w:r w:rsidRPr="0042493E">
        <w:rPr>
          <w:rFonts w:eastAsia="Times New Roman" w:cs="Times New Roman"/>
          <w:szCs w:val="24"/>
        </w:rPr>
        <w:t>3. Pakeisti 2 straipsnio 49 dalį ir ją išdėstyti taip:</w:t>
      </w:r>
    </w:p>
    <w:p w14:paraId="3BB53455" w14:textId="77777777" w:rsidR="00906CB4" w:rsidRPr="0042493E" w:rsidRDefault="00906CB4" w:rsidP="00906CB4">
      <w:pPr>
        <w:widowControl/>
        <w:suppressAutoHyphens w:val="0"/>
        <w:ind w:firstLine="851"/>
        <w:jc w:val="both"/>
        <w:textAlignment w:val="auto"/>
        <w:rPr>
          <w:rFonts w:eastAsia="Times New Roman" w:cs="Times New Roman"/>
          <w:szCs w:val="24"/>
        </w:rPr>
      </w:pPr>
      <w:r w:rsidRPr="0042493E">
        <w:rPr>
          <w:rFonts w:eastAsia="Times New Roman" w:cs="Times New Roman"/>
          <w:szCs w:val="24"/>
        </w:rPr>
        <w:t xml:space="preserve">„49. Pėsčiasis – asmuo, esantis kelyje ne transporto priemonėje, taip pat važiuojantis neįgaliųjų vežimėliu, riedučiais, riedlente, </w:t>
      </w:r>
      <w:proofErr w:type="spellStart"/>
      <w:r w:rsidRPr="0042493E">
        <w:rPr>
          <w:rFonts w:eastAsia="Times New Roman" w:cs="Times New Roman"/>
          <w:szCs w:val="24"/>
        </w:rPr>
        <w:t>paspirtuku</w:t>
      </w:r>
      <w:proofErr w:type="spellEnd"/>
      <w:r w:rsidRPr="0042493E">
        <w:rPr>
          <w:rFonts w:eastAsia="Times New Roman" w:cs="Times New Roman"/>
          <w:szCs w:val="24"/>
        </w:rPr>
        <w:t xml:space="preserve"> </w:t>
      </w:r>
      <w:r w:rsidRPr="0042493E">
        <w:rPr>
          <w:rFonts w:eastAsia="Times New Roman" w:cs="Times New Roman"/>
          <w:b/>
          <w:szCs w:val="24"/>
        </w:rPr>
        <w:t>be variklio</w:t>
      </w:r>
      <w:r w:rsidRPr="0042493E">
        <w:rPr>
          <w:rFonts w:eastAsia="Times New Roman" w:cs="Times New Roman"/>
          <w:szCs w:val="24"/>
        </w:rPr>
        <w:t>, vedantis dviratį, mopedą, motociklą, traukiantis (stumiantis) rogutes, vaikišką ar kitokį vežimėlį. Pėsčiuoju nelaikomas kelyje dirbantis asmuo.“</w:t>
      </w:r>
    </w:p>
    <w:p w14:paraId="59F168F3" w14:textId="77777777" w:rsidR="00906CB4" w:rsidRPr="0042493E" w:rsidRDefault="00906CB4" w:rsidP="005F39B3">
      <w:pPr>
        <w:widowControl/>
        <w:suppressAutoHyphens w:val="0"/>
        <w:ind w:firstLine="851"/>
        <w:jc w:val="both"/>
        <w:textAlignment w:val="auto"/>
        <w:rPr>
          <w:rFonts w:cs="Times New Roman"/>
          <w:szCs w:val="24"/>
        </w:rPr>
      </w:pPr>
    </w:p>
    <w:p w14:paraId="2D998DE9" w14:textId="77777777" w:rsidR="00906CB4" w:rsidRPr="0042493E" w:rsidRDefault="00906CB4" w:rsidP="00906CB4">
      <w:pPr>
        <w:widowControl/>
        <w:suppressAutoHyphens w:val="0"/>
        <w:ind w:firstLine="851"/>
        <w:jc w:val="both"/>
        <w:textAlignment w:val="auto"/>
        <w:rPr>
          <w:rFonts w:cs="Times New Roman"/>
          <w:szCs w:val="24"/>
        </w:rPr>
      </w:pPr>
      <w:r w:rsidRPr="0042493E">
        <w:rPr>
          <w:rFonts w:eastAsia="Times New Roman" w:cs="Times New Roman"/>
          <w:b/>
          <w:bCs/>
          <w:color w:val="000000"/>
          <w:szCs w:val="24"/>
          <w:lang w:eastAsia="lt-LT"/>
        </w:rPr>
        <w:t>3 straipsnis. 3 straipsnio pakeitimas</w:t>
      </w:r>
    </w:p>
    <w:p w14:paraId="76E5E67A" w14:textId="77777777" w:rsidR="00906CB4" w:rsidRPr="0042493E" w:rsidRDefault="00906CB4" w:rsidP="00906CB4">
      <w:pPr>
        <w:pStyle w:val="Standard"/>
        <w:tabs>
          <w:tab w:val="left" w:pos="1134"/>
        </w:tabs>
        <w:spacing w:after="0" w:line="240" w:lineRule="auto"/>
        <w:ind w:firstLine="850"/>
        <w:jc w:val="both"/>
        <w:rPr>
          <w:rFonts w:ascii="Times New Roman" w:hAnsi="Times New Roman"/>
          <w:szCs w:val="24"/>
        </w:rPr>
      </w:pPr>
      <w:r w:rsidRPr="0042493E">
        <w:rPr>
          <w:rFonts w:ascii="Times New Roman" w:hAnsi="Times New Roman"/>
          <w:color w:val="000000"/>
          <w:szCs w:val="24"/>
          <w:lang w:eastAsia="lt-LT"/>
        </w:rPr>
        <w:t xml:space="preserve">Pakeisti </w:t>
      </w:r>
      <w:r w:rsidRPr="0042493E">
        <w:rPr>
          <w:rFonts w:ascii="Times New Roman" w:hAnsi="Times New Roman"/>
          <w:caps/>
          <w:color w:val="000000"/>
          <w:szCs w:val="24"/>
          <w:lang w:eastAsia="lt-LT"/>
        </w:rPr>
        <w:t xml:space="preserve">3 </w:t>
      </w:r>
      <w:r w:rsidRPr="0042493E">
        <w:rPr>
          <w:rFonts w:ascii="Times New Roman" w:hAnsi="Times New Roman"/>
          <w:color w:val="000000"/>
          <w:szCs w:val="24"/>
          <w:lang w:eastAsia="lt-LT"/>
        </w:rPr>
        <w:t>straipsnio 3 dal</w:t>
      </w:r>
      <w:r w:rsidRPr="009712F9">
        <w:rPr>
          <w:rFonts w:ascii="Times New Roman" w:hAnsi="Times New Roman"/>
          <w:color w:val="000000"/>
          <w:szCs w:val="24"/>
          <w:lang w:eastAsia="lt-LT"/>
        </w:rPr>
        <w:t xml:space="preserve">į </w:t>
      </w:r>
      <w:r w:rsidRPr="0042493E">
        <w:rPr>
          <w:rFonts w:ascii="Times New Roman" w:hAnsi="Times New Roman"/>
          <w:color w:val="000000"/>
          <w:szCs w:val="24"/>
          <w:lang w:eastAsia="lt-LT"/>
        </w:rPr>
        <w:t>ir ją išdėstyti taip:</w:t>
      </w:r>
    </w:p>
    <w:p w14:paraId="6CC7D76B" w14:textId="77777777" w:rsidR="00906CB4" w:rsidRPr="0042493E" w:rsidRDefault="00906CB4" w:rsidP="00906CB4">
      <w:pPr>
        <w:pStyle w:val="Pagrindinistekstas"/>
        <w:tabs>
          <w:tab w:val="left" w:pos="1134"/>
        </w:tabs>
        <w:spacing w:after="0" w:line="240" w:lineRule="auto"/>
        <w:ind w:firstLine="851"/>
        <w:jc w:val="both"/>
        <w:rPr>
          <w:szCs w:val="24"/>
        </w:rPr>
      </w:pPr>
      <w:r w:rsidRPr="0042493E">
        <w:rPr>
          <w:szCs w:val="24"/>
        </w:rPr>
        <w:t xml:space="preserve">„3. Eismą keliuose Lietuvos Respublikoje gali riboti tik KET numatyti kelio ženklai, </w:t>
      </w:r>
      <w:r w:rsidRPr="0042493E">
        <w:rPr>
          <w:strike/>
          <w:szCs w:val="24"/>
        </w:rPr>
        <w:t>ženklinimo linijos</w:t>
      </w:r>
      <w:r w:rsidRPr="0042493E">
        <w:rPr>
          <w:szCs w:val="24"/>
        </w:rPr>
        <w:t xml:space="preserve"> </w:t>
      </w:r>
      <w:r w:rsidRPr="0042493E">
        <w:rPr>
          <w:b/>
          <w:szCs w:val="24"/>
        </w:rPr>
        <w:t>kelių ženklinimas</w:t>
      </w:r>
      <w:r w:rsidRPr="0042493E">
        <w:rPr>
          <w:szCs w:val="24"/>
        </w:rPr>
        <w:t xml:space="preserve">, šviesoforai ir reguliuotojo signalai. Jeigu kelio ženklo ir </w:t>
      </w:r>
      <w:r w:rsidRPr="0042493E">
        <w:rPr>
          <w:b/>
          <w:szCs w:val="24"/>
        </w:rPr>
        <w:t xml:space="preserve">kelių </w:t>
      </w:r>
      <w:r w:rsidRPr="0042493E">
        <w:rPr>
          <w:szCs w:val="24"/>
        </w:rPr>
        <w:t xml:space="preserve">ženklinimo </w:t>
      </w:r>
      <w:r w:rsidRPr="0042493E">
        <w:rPr>
          <w:strike/>
          <w:szCs w:val="24"/>
        </w:rPr>
        <w:t>linijų</w:t>
      </w:r>
      <w:r w:rsidRPr="0042493E">
        <w:rPr>
          <w:szCs w:val="24"/>
        </w:rPr>
        <w:t xml:space="preserve"> reikalavimai skiriasi, vadovaujamasi kelio ženklo reikalavimais.“</w:t>
      </w:r>
    </w:p>
    <w:p w14:paraId="12DD03DD" w14:textId="77777777" w:rsidR="005800B1" w:rsidRPr="0042493E" w:rsidRDefault="005800B1" w:rsidP="005F39B3">
      <w:pPr>
        <w:pStyle w:val="Standard"/>
        <w:spacing w:after="0" w:line="240" w:lineRule="auto"/>
        <w:ind w:firstLine="851"/>
        <w:jc w:val="both"/>
        <w:rPr>
          <w:rFonts w:ascii="Times New Roman" w:eastAsia="Times New Roman" w:hAnsi="Times New Roman"/>
          <w:color w:val="auto"/>
          <w:szCs w:val="24"/>
        </w:rPr>
      </w:pPr>
    </w:p>
    <w:p w14:paraId="4BE903BC" w14:textId="7F69A49C" w:rsidR="00442DFC" w:rsidRPr="0042493E" w:rsidRDefault="00906CB4" w:rsidP="005F39B3">
      <w:pPr>
        <w:pStyle w:val="Standard"/>
        <w:spacing w:after="0" w:line="240" w:lineRule="auto"/>
        <w:ind w:firstLine="851"/>
        <w:jc w:val="both"/>
        <w:rPr>
          <w:rFonts w:ascii="Times New Roman" w:hAnsi="Times New Roman"/>
          <w:szCs w:val="24"/>
        </w:rPr>
      </w:pPr>
      <w:r w:rsidRPr="0042493E">
        <w:rPr>
          <w:rFonts w:ascii="Times New Roman" w:hAnsi="Times New Roman"/>
          <w:b/>
          <w:color w:val="000000"/>
          <w:szCs w:val="24"/>
          <w:lang w:eastAsia="lt-LT"/>
        </w:rPr>
        <w:t xml:space="preserve">4 </w:t>
      </w:r>
      <w:r w:rsidR="00BF6692" w:rsidRPr="0042493E">
        <w:rPr>
          <w:rFonts w:ascii="Times New Roman" w:hAnsi="Times New Roman"/>
          <w:b/>
          <w:color w:val="000000"/>
          <w:szCs w:val="24"/>
          <w:lang w:eastAsia="lt-LT"/>
        </w:rPr>
        <w:t xml:space="preserve">straipsnis. 10 straipsnio pakeitimas </w:t>
      </w:r>
    </w:p>
    <w:p w14:paraId="45412D9F" w14:textId="77777777" w:rsidR="00442DFC" w:rsidRPr="0042493E" w:rsidRDefault="00BF6692" w:rsidP="005F39B3">
      <w:pPr>
        <w:pStyle w:val="Standard"/>
        <w:numPr>
          <w:ilvl w:val="0"/>
          <w:numId w:val="1"/>
        </w:numPr>
        <w:tabs>
          <w:tab w:val="left" w:pos="1134"/>
        </w:tabs>
        <w:spacing w:after="0" w:line="240" w:lineRule="auto"/>
        <w:jc w:val="both"/>
        <w:rPr>
          <w:rFonts w:ascii="Times New Roman" w:hAnsi="Times New Roman"/>
          <w:szCs w:val="24"/>
        </w:rPr>
      </w:pPr>
      <w:r w:rsidRPr="0042493E">
        <w:rPr>
          <w:rFonts w:ascii="Times New Roman" w:hAnsi="Times New Roman"/>
          <w:szCs w:val="24"/>
        </w:rPr>
        <w:t>Papildyti 10 straipsnio 1 dalį nauju 34 punktu:</w:t>
      </w:r>
    </w:p>
    <w:p w14:paraId="707FFCEF" w14:textId="77777777" w:rsidR="00442DFC" w:rsidRPr="0042493E" w:rsidRDefault="00BF6692" w:rsidP="005F39B3">
      <w:pPr>
        <w:pStyle w:val="Standard"/>
        <w:tabs>
          <w:tab w:val="left" w:pos="1134"/>
        </w:tabs>
        <w:spacing w:after="0" w:line="240" w:lineRule="auto"/>
        <w:ind w:left="851"/>
        <w:jc w:val="both"/>
        <w:rPr>
          <w:rFonts w:ascii="Times New Roman" w:hAnsi="Times New Roman"/>
          <w:szCs w:val="24"/>
        </w:rPr>
      </w:pPr>
      <w:r w:rsidRPr="0042493E">
        <w:rPr>
          <w:rFonts w:ascii="Times New Roman" w:hAnsi="Times New Roman"/>
          <w:szCs w:val="24"/>
        </w:rPr>
        <w:t>„</w:t>
      </w:r>
      <w:r w:rsidRPr="0042493E">
        <w:rPr>
          <w:rFonts w:ascii="Times New Roman" w:hAnsi="Times New Roman"/>
          <w:b/>
          <w:szCs w:val="24"/>
        </w:rPr>
        <w:t xml:space="preserve">34) </w:t>
      </w:r>
      <w:r w:rsidRPr="0042493E">
        <w:rPr>
          <w:rFonts w:ascii="Times New Roman" w:hAnsi="Times New Roman"/>
          <w:b/>
          <w:color w:val="000000"/>
          <w:szCs w:val="24"/>
          <w:lang w:eastAsia="lt-LT"/>
        </w:rPr>
        <w:t>tvarko duomenis apie eismo įvykius;</w:t>
      </w:r>
      <w:r w:rsidRPr="0042493E">
        <w:rPr>
          <w:rFonts w:ascii="Times New Roman" w:hAnsi="Times New Roman"/>
          <w:color w:val="000000"/>
          <w:szCs w:val="24"/>
          <w:lang w:eastAsia="lt-LT"/>
        </w:rPr>
        <w:t>“.</w:t>
      </w:r>
    </w:p>
    <w:p w14:paraId="7917444C" w14:textId="77777777" w:rsidR="00442DFC" w:rsidRPr="0042493E" w:rsidRDefault="00BF6692" w:rsidP="005F39B3">
      <w:pPr>
        <w:pStyle w:val="Standard"/>
        <w:numPr>
          <w:ilvl w:val="0"/>
          <w:numId w:val="1"/>
        </w:numPr>
        <w:tabs>
          <w:tab w:val="left" w:pos="1134"/>
        </w:tabs>
        <w:spacing w:after="0" w:line="240" w:lineRule="auto"/>
        <w:jc w:val="both"/>
        <w:rPr>
          <w:rFonts w:ascii="Times New Roman" w:hAnsi="Times New Roman"/>
          <w:szCs w:val="24"/>
        </w:rPr>
      </w:pPr>
      <w:r w:rsidRPr="0042493E">
        <w:rPr>
          <w:rFonts w:ascii="Times New Roman" w:hAnsi="Times New Roman"/>
          <w:color w:val="000000"/>
          <w:szCs w:val="24"/>
          <w:lang w:eastAsia="lt-LT"/>
        </w:rPr>
        <w:t>Buvusį 10 straipsnio 1 dalies 34 punktą laikyti 35 punktu.</w:t>
      </w:r>
    </w:p>
    <w:p w14:paraId="0CA411F9" w14:textId="77777777" w:rsidR="00442DFC" w:rsidRPr="0042493E" w:rsidRDefault="00BF6692" w:rsidP="005F39B3">
      <w:pPr>
        <w:pStyle w:val="Standard"/>
        <w:tabs>
          <w:tab w:val="left" w:pos="850"/>
        </w:tabs>
        <w:spacing w:after="0" w:line="240" w:lineRule="auto"/>
        <w:jc w:val="both"/>
        <w:rPr>
          <w:rFonts w:ascii="Times New Roman" w:hAnsi="Times New Roman"/>
          <w:szCs w:val="24"/>
        </w:rPr>
      </w:pPr>
      <w:r w:rsidRPr="0042493E">
        <w:rPr>
          <w:rFonts w:ascii="Times New Roman" w:hAnsi="Times New Roman"/>
          <w:color w:val="000000"/>
          <w:szCs w:val="24"/>
          <w:lang w:eastAsia="lt-LT"/>
        </w:rPr>
        <w:tab/>
        <w:t>3. Papildyti 10 straipsnio 3 dalį nauju 4 punktu:</w:t>
      </w:r>
    </w:p>
    <w:p w14:paraId="0D522266" w14:textId="03E5CC7C" w:rsidR="00442DFC" w:rsidRPr="0042493E" w:rsidRDefault="00BF6692" w:rsidP="005F39B3">
      <w:pPr>
        <w:pStyle w:val="Standard"/>
        <w:tabs>
          <w:tab w:val="left" w:pos="850"/>
        </w:tabs>
        <w:spacing w:after="0" w:line="240" w:lineRule="auto"/>
        <w:jc w:val="both"/>
        <w:rPr>
          <w:rFonts w:ascii="Times New Roman" w:hAnsi="Times New Roman"/>
          <w:szCs w:val="24"/>
        </w:rPr>
      </w:pPr>
      <w:r w:rsidRPr="0042493E">
        <w:rPr>
          <w:rFonts w:ascii="Times New Roman" w:hAnsi="Times New Roman"/>
          <w:color w:val="000000"/>
          <w:szCs w:val="24"/>
          <w:lang w:eastAsia="lt-LT"/>
        </w:rPr>
        <w:tab/>
        <w:t>„</w:t>
      </w:r>
      <w:r w:rsidRPr="0042493E">
        <w:rPr>
          <w:rFonts w:ascii="Times New Roman" w:hAnsi="Times New Roman"/>
          <w:b/>
          <w:bCs/>
          <w:color w:val="000000"/>
          <w:szCs w:val="24"/>
          <w:lang w:eastAsia="lt-LT"/>
        </w:rPr>
        <w:t>4) tvirtina vairavimo esant neblaiviam prevencijos programą;</w:t>
      </w:r>
      <w:r w:rsidRPr="0042493E">
        <w:rPr>
          <w:rFonts w:ascii="Times New Roman" w:hAnsi="Times New Roman"/>
          <w:color w:val="000000"/>
          <w:szCs w:val="24"/>
          <w:lang w:eastAsia="lt-LT"/>
        </w:rPr>
        <w:t>“</w:t>
      </w:r>
      <w:r w:rsidR="005F39B3" w:rsidRPr="0042493E">
        <w:rPr>
          <w:rFonts w:ascii="Times New Roman" w:hAnsi="Times New Roman"/>
          <w:color w:val="000000"/>
          <w:szCs w:val="24"/>
          <w:lang w:eastAsia="lt-LT"/>
        </w:rPr>
        <w:t>.</w:t>
      </w:r>
    </w:p>
    <w:p w14:paraId="22FE6B96" w14:textId="77777777" w:rsidR="00442DFC" w:rsidRPr="0042493E" w:rsidRDefault="00BF6692" w:rsidP="005F39B3">
      <w:pPr>
        <w:pStyle w:val="Standard"/>
        <w:tabs>
          <w:tab w:val="left" w:pos="850"/>
        </w:tabs>
        <w:spacing w:after="0" w:line="240" w:lineRule="auto"/>
        <w:jc w:val="both"/>
        <w:rPr>
          <w:rFonts w:ascii="Times New Roman" w:hAnsi="Times New Roman"/>
          <w:szCs w:val="24"/>
        </w:rPr>
      </w:pPr>
      <w:r w:rsidRPr="0042493E">
        <w:rPr>
          <w:rFonts w:ascii="Times New Roman" w:hAnsi="Times New Roman"/>
          <w:color w:val="000000"/>
          <w:szCs w:val="24"/>
          <w:lang w:eastAsia="lt-LT"/>
        </w:rPr>
        <w:lastRenderedPageBreak/>
        <w:tab/>
        <w:t>4. Buvusį 10 straipsnio 3 dalies 4 punktą laikyti 5 punktu.</w:t>
      </w:r>
    </w:p>
    <w:p w14:paraId="15722CBE" w14:textId="77777777" w:rsidR="00442DFC" w:rsidRPr="0042493E" w:rsidRDefault="00BF6692" w:rsidP="005F39B3">
      <w:pPr>
        <w:pStyle w:val="Standard"/>
        <w:tabs>
          <w:tab w:val="left" w:pos="1134"/>
        </w:tabs>
        <w:spacing w:after="0" w:line="240" w:lineRule="auto"/>
        <w:ind w:firstLine="850"/>
        <w:jc w:val="both"/>
        <w:rPr>
          <w:rFonts w:ascii="Times New Roman" w:hAnsi="Times New Roman"/>
          <w:szCs w:val="24"/>
        </w:rPr>
      </w:pPr>
      <w:r w:rsidRPr="0042493E">
        <w:rPr>
          <w:rFonts w:ascii="Times New Roman" w:hAnsi="Times New Roman"/>
          <w:szCs w:val="24"/>
        </w:rPr>
        <w:t>5. Papildyti 10 straipsnio 5 dalį nauju 8 punktu:</w:t>
      </w:r>
    </w:p>
    <w:p w14:paraId="582B20EE" w14:textId="77777777" w:rsidR="00442DFC" w:rsidRPr="0042493E" w:rsidRDefault="00BF6692" w:rsidP="005F39B3">
      <w:pPr>
        <w:pStyle w:val="Standard"/>
        <w:tabs>
          <w:tab w:val="left" w:pos="1134"/>
        </w:tabs>
        <w:spacing w:after="0" w:line="240" w:lineRule="auto"/>
        <w:ind w:firstLine="851"/>
        <w:jc w:val="both"/>
        <w:rPr>
          <w:rFonts w:ascii="Times New Roman" w:hAnsi="Times New Roman"/>
          <w:szCs w:val="24"/>
        </w:rPr>
      </w:pPr>
      <w:r w:rsidRPr="0042493E">
        <w:rPr>
          <w:rFonts w:ascii="Times New Roman" w:hAnsi="Times New Roman"/>
          <w:szCs w:val="24"/>
        </w:rPr>
        <w:t>„</w:t>
      </w:r>
      <w:r w:rsidRPr="0042493E">
        <w:rPr>
          <w:rFonts w:ascii="Times New Roman" w:hAnsi="Times New Roman"/>
          <w:b/>
          <w:szCs w:val="24"/>
        </w:rPr>
        <w:t xml:space="preserve">8) nustato </w:t>
      </w:r>
      <w:r w:rsidRPr="0042493E">
        <w:rPr>
          <w:rFonts w:ascii="Times New Roman" w:hAnsi="Times New Roman"/>
          <w:b/>
          <w:color w:val="000000"/>
          <w:szCs w:val="24"/>
        </w:rPr>
        <w:t>leidimų naudoti kelių transporto priemones su stiklais, kurių šviesos laidumas mažesnis, negu leistina, išdavimo sąlygas ir tvarką</w:t>
      </w:r>
      <w:r w:rsidRPr="0042493E">
        <w:rPr>
          <w:rFonts w:ascii="Times New Roman" w:hAnsi="Times New Roman"/>
          <w:b/>
          <w:color w:val="000000"/>
          <w:szCs w:val="24"/>
          <w:lang w:eastAsia="lt-LT"/>
        </w:rPr>
        <w:t>;</w:t>
      </w:r>
      <w:r w:rsidRPr="0042493E">
        <w:rPr>
          <w:rFonts w:ascii="Times New Roman" w:hAnsi="Times New Roman"/>
          <w:color w:val="000000"/>
          <w:szCs w:val="24"/>
          <w:lang w:eastAsia="lt-LT"/>
        </w:rPr>
        <w:t>“.</w:t>
      </w:r>
    </w:p>
    <w:p w14:paraId="099B353D" w14:textId="77777777" w:rsidR="00442DFC" w:rsidRPr="0042493E" w:rsidRDefault="00BF6692" w:rsidP="005F39B3">
      <w:pPr>
        <w:pStyle w:val="Standard"/>
        <w:tabs>
          <w:tab w:val="left" w:pos="1134"/>
        </w:tabs>
        <w:spacing w:after="0" w:line="240" w:lineRule="auto"/>
        <w:ind w:firstLine="850"/>
        <w:jc w:val="both"/>
        <w:rPr>
          <w:rFonts w:ascii="Times New Roman" w:hAnsi="Times New Roman"/>
          <w:szCs w:val="24"/>
        </w:rPr>
      </w:pPr>
      <w:r w:rsidRPr="0042493E">
        <w:rPr>
          <w:rFonts w:ascii="Times New Roman" w:hAnsi="Times New Roman"/>
          <w:color w:val="000000"/>
          <w:szCs w:val="24"/>
          <w:lang w:eastAsia="lt-LT"/>
        </w:rPr>
        <w:t>6. Buvusį 10 straipsnio 5 dalies 8 punktą laikyti 9 punktu.</w:t>
      </w:r>
    </w:p>
    <w:p w14:paraId="2256126B" w14:textId="77777777" w:rsidR="00442DFC" w:rsidRPr="0042493E" w:rsidRDefault="00BF6692" w:rsidP="005F39B3">
      <w:pPr>
        <w:pStyle w:val="Standard"/>
        <w:tabs>
          <w:tab w:val="left" w:pos="1134"/>
        </w:tabs>
        <w:spacing w:after="0" w:line="240" w:lineRule="auto"/>
        <w:ind w:firstLine="850"/>
        <w:jc w:val="both"/>
        <w:rPr>
          <w:rFonts w:ascii="Times New Roman" w:hAnsi="Times New Roman"/>
          <w:szCs w:val="24"/>
        </w:rPr>
      </w:pPr>
      <w:r w:rsidRPr="0042493E">
        <w:rPr>
          <w:rFonts w:ascii="Times New Roman" w:hAnsi="Times New Roman"/>
          <w:color w:val="000000"/>
          <w:szCs w:val="24"/>
          <w:lang w:eastAsia="lt-LT"/>
        </w:rPr>
        <w:t xml:space="preserve">7. Pakeisti </w:t>
      </w:r>
      <w:r w:rsidRPr="0042493E">
        <w:rPr>
          <w:rFonts w:ascii="Times New Roman" w:hAnsi="Times New Roman"/>
          <w:caps/>
          <w:color w:val="000000"/>
          <w:szCs w:val="24"/>
          <w:lang w:eastAsia="lt-LT"/>
        </w:rPr>
        <w:t xml:space="preserve">10 </w:t>
      </w:r>
      <w:r w:rsidRPr="0042493E">
        <w:rPr>
          <w:rFonts w:ascii="Times New Roman" w:hAnsi="Times New Roman"/>
          <w:color w:val="000000"/>
          <w:szCs w:val="24"/>
          <w:lang w:eastAsia="lt-LT"/>
        </w:rPr>
        <w:t>straipsnio 9 dalies 7 punktą ir jį išdėstyti taip:</w:t>
      </w:r>
    </w:p>
    <w:p w14:paraId="295233D1" w14:textId="77777777" w:rsidR="00E67234" w:rsidRPr="0042493E" w:rsidRDefault="00BF6692" w:rsidP="005F39B3">
      <w:pPr>
        <w:pStyle w:val="Standard"/>
        <w:shd w:val="clear" w:color="auto" w:fill="FFFFFF" w:themeFill="background1"/>
        <w:tabs>
          <w:tab w:val="left" w:pos="1134"/>
        </w:tabs>
        <w:spacing w:after="0" w:line="240" w:lineRule="auto"/>
        <w:ind w:firstLine="851"/>
        <w:jc w:val="both"/>
        <w:rPr>
          <w:rFonts w:ascii="Times New Roman" w:hAnsi="Times New Roman"/>
          <w:color w:val="000000"/>
          <w:szCs w:val="24"/>
          <w:lang w:eastAsia="lt-LT"/>
        </w:rPr>
      </w:pPr>
      <w:r w:rsidRPr="0042493E">
        <w:rPr>
          <w:rFonts w:ascii="Times New Roman" w:hAnsi="Times New Roman"/>
          <w:color w:val="000000"/>
          <w:szCs w:val="24"/>
          <w:lang w:eastAsia="lt-LT"/>
        </w:rPr>
        <w:t xml:space="preserve">„7) </w:t>
      </w:r>
      <w:r w:rsidRPr="0042493E">
        <w:rPr>
          <w:rFonts w:ascii="Times New Roman" w:hAnsi="Times New Roman"/>
          <w:strike/>
          <w:color w:val="000000"/>
          <w:szCs w:val="24"/>
          <w:lang w:eastAsia="lt-LT"/>
        </w:rPr>
        <w:t>kaupia ir analizuoja</w:t>
      </w:r>
      <w:r w:rsidRPr="0042493E">
        <w:rPr>
          <w:rFonts w:ascii="Times New Roman" w:hAnsi="Times New Roman"/>
          <w:color w:val="000000"/>
          <w:szCs w:val="24"/>
          <w:lang w:eastAsia="lt-LT"/>
        </w:rPr>
        <w:t xml:space="preserve"> </w:t>
      </w:r>
      <w:r w:rsidRPr="0042493E">
        <w:rPr>
          <w:rFonts w:ascii="Times New Roman" w:hAnsi="Times New Roman"/>
          <w:b/>
          <w:color w:val="000000"/>
          <w:szCs w:val="24"/>
          <w:lang w:eastAsia="lt-LT"/>
        </w:rPr>
        <w:t>tvarko</w:t>
      </w:r>
      <w:r w:rsidRPr="0042493E">
        <w:rPr>
          <w:rFonts w:ascii="Times New Roman" w:hAnsi="Times New Roman"/>
          <w:color w:val="000000"/>
          <w:szCs w:val="24"/>
          <w:lang w:eastAsia="lt-LT"/>
        </w:rPr>
        <w:t xml:space="preserve"> duomenis apie KET pažeidimus ir eismo įvykius;“.</w:t>
      </w:r>
    </w:p>
    <w:p w14:paraId="2B66E6EE" w14:textId="519AAF3E" w:rsidR="00442DFC" w:rsidRPr="0042493E" w:rsidRDefault="00BF6692" w:rsidP="005F39B3">
      <w:pPr>
        <w:pStyle w:val="Standard"/>
        <w:shd w:val="clear" w:color="auto" w:fill="FFFFFF" w:themeFill="background1"/>
        <w:tabs>
          <w:tab w:val="left" w:pos="1134"/>
        </w:tabs>
        <w:spacing w:after="0" w:line="240" w:lineRule="auto"/>
        <w:ind w:firstLine="851"/>
        <w:jc w:val="both"/>
        <w:rPr>
          <w:rFonts w:ascii="Times New Roman" w:hAnsi="Times New Roman"/>
          <w:szCs w:val="24"/>
        </w:rPr>
      </w:pPr>
      <w:r w:rsidRPr="0042493E">
        <w:rPr>
          <w:rFonts w:ascii="Times New Roman" w:hAnsi="Times New Roman"/>
          <w:color w:val="000000"/>
          <w:szCs w:val="24"/>
          <w:lang w:eastAsia="lt-LT"/>
        </w:rPr>
        <w:t>8. Pakeisti 10 straipsnio 9 dalies 10 punktą ir jį išdėstyti taip:</w:t>
      </w:r>
    </w:p>
    <w:p w14:paraId="25B60DF5" w14:textId="77777777" w:rsidR="00442DFC" w:rsidRPr="0042493E" w:rsidRDefault="00BF6692" w:rsidP="005F39B3">
      <w:pPr>
        <w:pStyle w:val="Standard"/>
        <w:shd w:val="clear" w:color="auto" w:fill="FFFFFF" w:themeFill="background1"/>
        <w:tabs>
          <w:tab w:val="left" w:pos="1134"/>
        </w:tabs>
        <w:spacing w:after="0" w:line="240" w:lineRule="auto"/>
        <w:ind w:firstLine="850"/>
        <w:jc w:val="both"/>
        <w:rPr>
          <w:rFonts w:ascii="Times New Roman" w:hAnsi="Times New Roman"/>
          <w:szCs w:val="24"/>
        </w:rPr>
      </w:pPr>
      <w:r w:rsidRPr="0042493E">
        <w:rPr>
          <w:rFonts w:ascii="Times New Roman" w:hAnsi="Times New Roman"/>
          <w:color w:val="000000"/>
          <w:szCs w:val="24"/>
          <w:shd w:val="clear" w:color="auto" w:fill="FFFFFF"/>
          <w:lang w:eastAsia="lt-LT"/>
        </w:rPr>
        <w:t>„</w:t>
      </w:r>
      <w:r w:rsidRPr="0042493E">
        <w:rPr>
          <w:rFonts w:ascii="Times New Roman" w:hAnsi="Times New Roman"/>
          <w:color w:val="000000"/>
          <w:szCs w:val="24"/>
          <w:shd w:val="clear" w:color="auto" w:fill="FFFFFF"/>
        </w:rPr>
        <w:t xml:space="preserve">10) eskortuoja ir lydi </w:t>
      </w:r>
      <w:r w:rsidRPr="0042493E">
        <w:rPr>
          <w:rFonts w:ascii="Times New Roman" w:hAnsi="Times New Roman"/>
          <w:b/>
          <w:bCs/>
          <w:color w:val="000000"/>
          <w:szCs w:val="24"/>
          <w:shd w:val="clear" w:color="auto" w:fill="FFFFFF"/>
        </w:rPr>
        <w:t>specialiosiomis transporto priemonėmis</w:t>
      </w:r>
      <w:r w:rsidRPr="0042493E">
        <w:rPr>
          <w:rFonts w:ascii="Times New Roman" w:hAnsi="Times New Roman"/>
          <w:color w:val="000000"/>
          <w:szCs w:val="24"/>
          <w:shd w:val="clear" w:color="auto" w:fill="FFFFFF"/>
        </w:rPr>
        <w:t xml:space="preserve"> </w:t>
      </w:r>
      <w:r w:rsidRPr="0042493E">
        <w:rPr>
          <w:rFonts w:ascii="Times New Roman" w:hAnsi="Times New Roman"/>
          <w:strike/>
          <w:color w:val="000000"/>
          <w:szCs w:val="24"/>
          <w:shd w:val="clear" w:color="auto" w:fill="FFFFFF"/>
        </w:rPr>
        <w:t xml:space="preserve">vadovybę, oficialius Lietuvos Respublikos svečius ir </w:t>
      </w:r>
      <w:r w:rsidRPr="0042493E">
        <w:rPr>
          <w:rFonts w:ascii="Times New Roman" w:hAnsi="Times New Roman"/>
          <w:bCs/>
          <w:color w:val="000000"/>
          <w:szCs w:val="24"/>
          <w:shd w:val="clear" w:color="auto" w:fill="FFFFFF"/>
        </w:rPr>
        <w:t>oficialias delegacijas</w:t>
      </w:r>
      <w:r w:rsidRPr="0042493E">
        <w:rPr>
          <w:rFonts w:ascii="Times New Roman" w:hAnsi="Times New Roman"/>
          <w:b/>
          <w:bCs/>
          <w:color w:val="000000"/>
          <w:szCs w:val="24"/>
          <w:shd w:val="clear" w:color="auto" w:fill="FFFFFF"/>
        </w:rPr>
        <w:t xml:space="preserve"> ir Lietuvos Respublikos vadovybės apsaugos įstatyme nurodytus saugomus asmenis</w:t>
      </w:r>
      <w:r w:rsidRPr="0042493E">
        <w:rPr>
          <w:rFonts w:ascii="Times New Roman" w:hAnsi="Times New Roman"/>
          <w:color w:val="000000"/>
          <w:szCs w:val="24"/>
          <w:shd w:val="clear" w:color="auto" w:fill="FFFFFF"/>
        </w:rPr>
        <w:t>,</w:t>
      </w:r>
      <w:r w:rsidRPr="0042493E">
        <w:rPr>
          <w:rFonts w:ascii="Times New Roman" w:hAnsi="Times New Roman"/>
          <w:color w:val="000000"/>
          <w:szCs w:val="24"/>
        </w:rPr>
        <w:t xml:space="preserve"> lydi </w:t>
      </w:r>
      <w:r w:rsidRPr="0042493E">
        <w:rPr>
          <w:rFonts w:ascii="Times New Roman" w:hAnsi="Times New Roman"/>
          <w:b/>
          <w:bCs/>
          <w:color w:val="000000"/>
          <w:szCs w:val="24"/>
        </w:rPr>
        <w:t>specialiosiomis transporto priemonėmis</w:t>
      </w:r>
      <w:r w:rsidRPr="0042493E">
        <w:rPr>
          <w:rFonts w:ascii="Times New Roman" w:hAnsi="Times New Roman"/>
          <w:color w:val="000000"/>
          <w:szCs w:val="24"/>
        </w:rPr>
        <w:t xml:space="preserve"> </w:t>
      </w:r>
      <w:proofErr w:type="spellStart"/>
      <w:r w:rsidRPr="0042493E">
        <w:rPr>
          <w:rFonts w:ascii="Times New Roman" w:hAnsi="Times New Roman"/>
          <w:color w:val="000000"/>
          <w:szCs w:val="24"/>
        </w:rPr>
        <w:t>didžiagabarites</w:t>
      </w:r>
      <w:proofErr w:type="spellEnd"/>
      <w:r w:rsidRPr="0042493E">
        <w:rPr>
          <w:rFonts w:ascii="Times New Roman" w:hAnsi="Times New Roman"/>
          <w:color w:val="000000"/>
          <w:szCs w:val="24"/>
        </w:rPr>
        <w:t xml:space="preserve"> transporto priemones, kai jos gali kelti grėsmę eismo saugumui, ir transporto priemones, kuriomis vežami keleiviai, masinių ir kitokių renginių dalyviai;“.</w:t>
      </w:r>
    </w:p>
    <w:p w14:paraId="54422D25" w14:textId="3641C0F4" w:rsidR="00442DFC" w:rsidRPr="0042493E" w:rsidRDefault="00BF6692" w:rsidP="005F39B3">
      <w:pPr>
        <w:pStyle w:val="Standard"/>
        <w:shd w:val="clear" w:color="auto" w:fill="FFFFFF" w:themeFill="background1"/>
        <w:tabs>
          <w:tab w:val="left" w:pos="1134"/>
        </w:tabs>
        <w:spacing w:after="0" w:line="240" w:lineRule="auto"/>
        <w:ind w:firstLine="850"/>
        <w:jc w:val="both"/>
        <w:rPr>
          <w:rFonts w:ascii="Times New Roman" w:hAnsi="Times New Roman"/>
          <w:szCs w:val="24"/>
        </w:rPr>
      </w:pPr>
      <w:r w:rsidRPr="0042493E">
        <w:rPr>
          <w:rFonts w:ascii="Times New Roman" w:hAnsi="Times New Roman"/>
          <w:color w:val="000000"/>
          <w:szCs w:val="24"/>
        </w:rPr>
        <w:t>9. Papildyti 10 straipsnio 9</w:t>
      </w:r>
      <w:r w:rsidRPr="0042493E">
        <w:rPr>
          <w:rFonts w:ascii="Times New Roman" w:hAnsi="Times New Roman"/>
          <w:color w:val="000000"/>
          <w:szCs w:val="24"/>
          <w:vertAlign w:val="superscript"/>
        </w:rPr>
        <w:t>1</w:t>
      </w:r>
      <w:r w:rsidRPr="0042493E">
        <w:rPr>
          <w:rFonts w:ascii="Times New Roman" w:hAnsi="Times New Roman"/>
          <w:color w:val="000000"/>
          <w:szCs w:val="24"/>
        </w:rPr>
        <w:t xml:space="preserve"> dalį 3 punktu:</w:t>
      </w:r>
    </w:p>
    <w:p w14:paraId="09CAC6AD" w14:textId="53E5EC96" w:rsidR="00442DFC" w:rsidRPr="0042493E" w:rsidRDefault="00BF6692" w:rsidP="005F39B3">
      <w:pPr>
        <w:pStyle w:val="Standard"/>
        <w:shd w:val="clear" w:color="auto" w:fill="FFFFFF" w:themeFill="background1"/>
        <w:tabs>
          <w:tab w:val="left" w:pos="1134"/>
        </w:tabs>
        <w:spacing w:after="0" w:line="240" w:lineRule="auto"/>
        <w:ind w:firstLine="850"/>
        <w:jc w:val="both"/>
        <w:rPr>
          <w:rFonts w:ascii="Times New Roman" w:hAnsi="Times New Roman"/>
          <w:szCs w:val="24"/>
        </w:rPr>
      </w:pPr>
      <w:r w:rsidRPr="0042493E">
        <w:rPr>
          <w:rFonts w:ascii="Times New Roman" w:hAnsi="Times New Roman"/>
          <w:color w:val="000000"/>
          <w:szCs w:val="24"/>
        </w:rPr>
        <w:t>„</w:t>
      </w:r>
      <w:r w:rsidRPr="0042493E">
        <w:rPr>
          <w:rFonts w:ascii="Times New Roman" w:hAnsi="Times New Roman"/>
          <w:b/>
          <w:color w:val="000000"/>
          <w:szCs w:val="24"/>
        </w:rPr>
        <w:t xml:space="preserve">3) </w:t>
      </w:r>
      <w:r w:rsidRPr="0042493E">
        <w:rPr>
          <w:rFonts w:ascii="Times New Roman" w:hAnsi="Times New Roman"/>
          <w:b/>
          <w:bCs/>
          <w:color w:val="000000"/>
          <w:szCs w:val="24"/>
        </w:rPr>
        <w:t xml:space="preserve">lydi specialiosiomis transporto priemonėmis karines transporto </w:t>
      </w:r>
      <w:r w:rsidRPr="0042493E">
        <w:rPr>
          <w:rFonts w:ascii="Times New Roman" w:hAnsi="Times New Roman"/>
          <w:b/>
          <w:bCs/>
          <w:szCs w:val="24"/>
        </w:rPr>
        <w:t xml:space="preserve">priemones, taip pat </w:t>
      </w:r>
      <w:r w:rsidRPr="0042493E">
        <w:rPr>
          <w:rFonts w:ascii="Times New Roman" w:hAnsi="Times New Roman"/>
          <w:b/>
          <w:bCs/>
          <w:color w:val="000000"/>
          <w:szCs w:val="24"/>
          <w:shd w:val="clear" w:color="auto" w:fill="FFFFFF"/>
        </w:rPr>
        <w:t>oficialias delegacijas ir (ar) Lietuvos Respublikos oficialius svečius</w:t>
      </w:r>
      <w:r w:rsidRPr="0042493E">
        <w:rPr>
          <w:rFonts w:ascii="Times New Roman" w:hAnsi="Times New Roman"/>
          <w:b/>
          <w:bCs/>
          <w:color w:val="000000"/>
          <w:szCs w:val="24"/>
        </w:rPr>
        <w:t>, kurie atvyksta krašto apsaugos ministro ar Lietuvos kariuomenės vado oficialiu kvietimu.</w:t>
      </w:r>
      <w:r w:rsidRPr="0042493E">
        <w:rPr>
          <w:rFonts w:ascii="Times New Roman" w:hAnsi="Times New Roman"/>
          <w:bCs/>
          <w:color w:val="000000"/>
          <w:szCs w:val="24"/>
        </w:rPr>
        <w:t>“</w:t>
      </w:r>
    </w:p>
    <w:p w14:paraId="43349358" w14:textId="77777777" w:rsidR="00442DFC" w:rsidRPr="0042493E" w:rsidRDefault="00442DFC" w:rsidP="005F39B3">
      <w:pPr>
        <w:pStyle w:val="Standard"/>
        <w:shd w:val="clear" w:color="auto" w:fill="FFFFFF" w:themeFill="background1"/>
        <w:tabs>
          <w:tab w:val="left" w:pos="1134"/>
        </w:tabs>
        <w:spacing w:after="0" w:line="240" w:lineRule="auto"/>
        <w:ind w:left="1211"/>
        <w:jc w:val="both"/>
        <w:rPr>
          <w:rFonts w:ascii="Times New Roman" w:hAnsi="Times New Roman"/>
          <w:color w:val="000000"/>
          <w:szCs w:val="24"/>
          <w:lang w:eastAsia="lt-LT"/>
        </w:rPr>
      </w:pPr>
    </w:p>
    <w:p w14:paraId="53056F29" w14:textId="74C177A1" w:rsidR="00442DFC" w:rsidRPr="0042493E" w:rsidRDefault="00906CB4" w:rsidP="005F39B3">
      <w:pPr>
        <w:pStyle w:val="Standard"/>
        <w:tabs>
          <w:tab w:val="left" w:pos="851"/>
        </w:tabs>
        <w:spacing w:after="0" w:line="240" w:lineRule="auto"/>
        <w:ind w:firstLine="851"/>
        <w:jc w:val="both"/>
        <w:rPr>
          <w:rFonts w:ascii="Times New Roman" w:hAnsi="Times New Roman"/>
          <w:szCs w:val="24"/>
        </w:rPr>
      </w:pPr>
      <w:r w:rsidRPr="0042493E">
        <w:rPr>
          <w:rFonts w:ascii="Times New Roman" w:hAnsi="Times New Roman"/>
          <w:b/>
          <w:szCs w:val="24"/>
        </w:rPr>
        <w:t xml:space="preserve">5 </w:t>
      </w:r>
      <w:r w:rsidR="00BF6692" w:rsidRPr="0042493E">
        <w:rPr>
          <w:rFonts w:ascii="Times New Roman" w:hAnsi="Times New Roman"/>
          <w:b/>
          <w:szCs w:val="24"/>
        </w:rPr>
        <w:t>straipsnis. 13 straipsnio pakeitimas</w:t>
      </w:r>
    </w:p>
    <w:p w14:paraId="128649B8" w14:textId="77777777" w:rsidR="00442DFC" w:rsidRPr="0042493E" w:rsidRDefault="00BF6692" w:rsidP="00E67234">
      <w:pPr>
        <w:pStyle w:val="Sraopastraipa"/>
        <w:numPr>
          <w:ilvl w:val="0"/>
          <w:numId w:val="4"/>
        </w:numPr>
        <w:tabs>
          <w:tab w:val="left" w:pos="1134"/>
        </w:tabs>
        <w:spacing w:after="0" w:line="240" w:lineRule="auto"/>
        <w:jc w:val="both"/>
        <w:rPr>
          <w:rFonts w:ascii="Times New Roman" w:hAnsi="Times New Roman"/>
          <w:szCs w:val="24"/>
        </w:rPr>
      </w:pPr>
      <w:r w:rsidRPr="0042493E">
        <w:rPr>
          <w:rFonts w:ascii="Times New Roman" w:hAnsi="Times New Roman"/>
          <w:szCs w:val="24"/>
        </w:rPr>
        <w:t>Pakeisti 13 straipsnio 9 dalį ir ją išdėstyti taip:</w:t>
      </w:r>
    </w:p>
    <w:p w14:paraId="44C6D8CE" w14:textId="77777777" w:rsidR="00442DFC" w:rsidRPr="0042493E" w:rsidRDefault="00BF6692" w:rsidP="005F39B3">
      <w:pPr>
        <w:widowControl/>
        <w:tabs>
          <w:tab w:val="left" w:pos="1134"/>
        </w:tabs>
        <w:ind w:firstLine="851"/>
        <w:jc w:val="both"/>
        <w:rPr>
          <w:rFonts w:cs="Times New Roman"/>
          <w:szCs w:val="24"/>
        </w:rPr>
      </w:pPr>
      <w:r w:rsidRPr="0042493E">
        <w:rPr>
          <w:rFonts w:cs="Times New Roman"/>
          <w:color w:val="00000A"/>
          <w:szCs w:val="24"/>
        </w:rPr>
        <w:t xml:space="preserve">„9. Lietuvos Respublikoje išduoto vairuotojo pažymėjimo nereikia turėti asmenims, turintiems Europos Sąjungos valstybėse narėse ir Europos laisvosios prekybos asociacijos šalyse išduotus galiojančius vairuotojo pažymėjimus. 1926 metų Paryžiaus konvencijos dėl automobilių eismo, 1949 metų Ženevos konvencijos dėl kelių eismo ir 1968 metų Vienos konvencijos dėl kelių eismo </w:t>
      </w:r>
      <w:r w:rsidRPr="0042493E">
        <w:rPr>
          <w:rFonts w:cs="Times New Roman"/>
          <w:b/>
          <w:color w:val="00000A"/>
          <w:szCs w:val="24"/>
        </w:rPr>
        <w:t xml:space="preserve">susitarančiųjų šalių išduoti ir nurodytų konvencijų </w:t>
      </w:r>
      <w:r w:rsidRPr="0042493E">
        <w:rPr>
          <w:rFonts w:cs="Times New Roman"/>
          <w:color w:val="00000A"/>
          <w:szCs w:val="24"/>
        </w:rPr>
        <w:t>reikalavimus atitinkantys nacionaliniai ir tarptautiniai vairuotojo pažymėjimai Lietuvos Respublikoje galioja, jeigu jų turėtojas nėra nuolatinis Lietuvos Respublikos gyventojas</w:t>
      </w:r>
      <w:r w:rsidRPr="0042493E">
        <w:rPr>
          <w:rFonts w:cs="Times New Roman"/>
          <w:b/>
          <w:color w:val="00000A"/>
          <w:szCs w:val="24"/>
        </w:rPr>
        <w:t>, o tapusiam nuolatiniu Lietuvos Respublikos gyventoju – ne ilgiau kaip šešis mėnesius nuo nuolatinio Lietuvos Respublikos gyventojo statuso įgijimo</w:t>
      </w:r>
      <w:r w:rsidRPr="0042493E">
        <w:rPr>
          <w:rFonts w:cs="Times New Roman"/>
          <w:color w:val="00000A"/>
          <w:szCs w:val="24"/>
        </w:rPr>
        <w:t>. Šie užsienio valstybėse išduoti vairuotojo pažymėjimai nepripažįstami, jeigu jų turėtojai nėra sukakę šio įstatymo nustatyto amžiaus arba jeigu vairuotojo pažymėjimai buvo išduoti asmenims, kuriems atimta teisė vairuoti transporto priemones ar kurie</w:t>
      </w:r>
      <w:r w:rsidRPr="0042493E">
        <w:rPr>
          <w:rFonts w:cs="Times New Roman"/>
          <w:b/>
          <w:bCs/>
          <w:color w:val="00000A"/>
          <w:szCs w:val="24"/>
        </w:rPr>
        <w:t xml:space="preserve"> teisės pažeidimo, už kurį atimta teisė vairuoti transporto priemones, padarymo metu būdami nuolatiniais Lietuvos Respublikos gyventojais ar turėdami leidimą laikinai gyventi Lietuvos Respublikoje šio įstatymo 24 straipsnyje </w:t>
      </w:r>
      <w:r w:rsidRPr="0042493E">
        <w:rPr>
          <w:rFonts w:cs="Times New Roman"/>
          <w:color w:val="00000A"/>
          <w:szCs w:val="24"/>
        </w:rPr>
        <w:t>nustatyta tvarka nesusigrąžino teisės vairuoti transporto priemonę po to, kai ji buvo atimta. Be to, nepripažįstami vairuotojo pažymėjimai, išduoti asmenims, kuriems vairuotojo pažymėjimo galiojimas yra apribotas, sustabdytas ar vairuotojo pažymėjimas atimtas jį išdavusioje valstybėje.“</w:t>
      </w:r>
    </w:p>
    <w:p w14:paraId="1B78432F" w14:textId="77777777" w:rsidR="00442DFC" w:rsidRPr="0042493E" w:rsidRDefault="00BF6692" w:rsidP="005F39B3">
      <w:pPr>
        <w:pStyle w:val="Sraopastraipa"/>
        <w:numPr>
          <w:ilvl w:val="0"/>
          <w:numId w:val="4"/>
        </w:numPr>
        <w:tabs>
          <w:tab w:val="left" w:pos="1134"/>
          <w:tab w:val="left" w:pos="1276"/>
        </w:tabs>
        <w:spacing w:after="0" w:line="240" w:lineRule="auto"/>
        <w:ind w:left="0" w:firstLine="851"/>
        <w:jc w:val="both"/>
        <w:rPr>
          <w:rFonts w:ascii="Times New Roman" w:hAnsi="Times New Roman"/>
          <w:szCs w:val="24"/>
        </w:rPr>
      </w:pPr>
      <w:r w:rsidRPr="0042493E">
        <w:rPr>
          <w:rFonts w:ascii="Times New Roman" w:hAnsi="Times New Roman"/>
          <w:color w:val="000000"/>
          <w:szCs w:val="24"/>
          <w:lang w:eastAsia="lt-LT"/>
        </w:rPr>
        <w:t>Pakeisti 13 straipsnio 13 dalį ir ją išdėstyti taip:</w:t>
      </w:r>
    </w:p>
    <w:p w14:paraId="6FB62E93" w14:textId="6EF55092" w:rsidR="00442DFC" w:rsidRPr="0042493E" w:rsidRDefault="00BF6692" w:rsidP="005F39B3">
      <w:pPr>
        <w:tabs>
          <w:tab w:val="left" w:pos="1134"/>
          <w:tab w:val="left" w:pos="1276"/>
        </w:tabs>
        <w:ind w:firstLine="851"/>
        <w:jc w:val="both"/>
        <w:rPr>
          <w:rFonts w:cs="Times New Roman"/>
          <w:szCs w:val="24"/>
        </w:rPr>
      </w:pPr>
      <w:r w:rsidRPr="0042493E">
        <w:rPr>
          <w:rFonts w:cs="Times New Roman"/>
          <w:color w:val="000000"/>
          <w:szCs w:val="24"/>
          <w:lang w:eastAsia="lt-LT"/>
        </w:rPr>
        <w:t xml:space="preserve">,,13. </w:t>
      </w:r>
      <w:r w:rsidRPr="0042493E">
        <w:rPr>
          <w:rFonts w:cs="Times New Roman"/>
          <w:b/>
          <w:bCs/>
          <w:color w:val="000000"/>
          <w:szCs w:val="24"/>
          <w:lang w:eastAsia="lt-LT"/>
        </w:rPr>
        <w:t xml:space="preserve">Transporto priemonės vairavimo metu </w:t>
      </w:r>
      <w:r w:rsidRPr="0042493E">
        <w:rPr>
          <w:rFonts w:cs="Times New Roman"/>
          <w:b/>
          <w:bCs/>
          <w:szCs w:val="24"/>
        </w:rPr>
        <w:t>vairuotojas turi vengti bet kokių su transporto priemonės vairavimu ir jos įrangos valdymu nesusijusių</w:t>
      </w:r>
      <w:r w:rsidR="00E67234" w:rsidRPr="0042493E">
        <w:rPr>
          <w:rFonts w:cs="Times New Roman"/>
          <w:b/>
          <w:bCs/>
          <w:szCs w:val="24"/>
        </w:rPr>
        <w:t>, saugiai vairuoti trukdančių</w:t>
      </w:r>
      <w:r w:rsidRPr="0042493E">
        <w:rPr>
          <w:rFonts w:cs="Times New Roman"/>
          <w:b/>
          <w:bCs/>
          <w:szCs w:val="24"/>
        </w:rPr>
        <w:t xml:space="preserve"> veiksmų.</w:t>
      </w:r>
      <w:r w:rsidRPr="0042493E">
        <w:rPr>
          <w:rFonts w:cs="Times New Roman"/>
          <w:szCs w:val="24"/>
        </w:rPr>
        <w:t xml:space="preserve"> </w:t>
      </w:r>
      <w:r w:rsidRPr="0042493E">
        <w:rPr>
          <w:rFonts w:cs="Times New Roman"/>
          <w:strike/>
          <w:szCs w:val="24"/>
          <w:lang w:eastAsia="lt-LT"/>
        </w:rPr>
        <w:t>Motorinių transporto priemonių, traktorių, savaeigių mašinų vairuotojams</w:t>
      </w:r>
      <w:r w:rsidRPr="0042493E">
        <w:rPr>
          <w:rFonts w:cs="Times New Roman"/>
          <w:szCs w:val="24"/>
          <w:lang w:eastAsia="lt-LT"/>
        </w:rPr>
        <w:t xml:space="preserve"> </w:t>
      </w:r>
      <w:r w:rsidR="00F71F47" w:rsidRPr="0042493E">
        <w:rPr>
          <w:rFonts w:cs="Times New Roman"/>
          <w:b/>
          <w:bCs/>
          <w:szCs w:val="24"/>
          <w:lang w:eastAsia="lt-LT"/>
        </w:rPr>
        <w:t>Transporto priemonei judant vairuotojui</w:t>
      </w:r>
      <w:r w:rsidRPr="0042493E">
        <w:rPr>
          <w:rFonts w:cs="Times New Roman"/>
          <w:szCs w:val="24"/>
          <w:lang w:eastAsia="lt-LT"/>
        </w:rPr>
        <w:t xml:space="preserve"> draudžiama naudotis mobiliojo ryšio priemonėmis</w:t>
      </w:r>
      <w:r w:rsidRPr="0042493E">
        <w:rPr>
          <w:rFonts w:cs="Times New Roman"/>
          <w:color w:val="000000"/>
          <w:szCs w:val="24"/>
          <w:lang w:eastAsia="lt-LT"/>
        </w:rPr>
        <w:t>, jeigu jomis naudojamasi rankomis</w:t>
      </w:r>
      <w:r w:rsidRPr="0042493E">
        <w:rPr>
          <w:rFonts w:cs="Times New Roman"/>
          <w:strike/>
          <w:color w:val="000000"/>
          <w:szCs w:val="24"/>
          <w:lang w:eastAsia="lt-LT"/>
        </w:rPr>
        <w:t xml:space="preserve">, išskyrus atvejus, kai stovinčios motorinės </w:t>
      </w:r>
      <w:r w:rsidRPr="0042493E">
        <w:rPr>
          <w:rFonts w:cs="Times New Roman"/>
          <w:strike/>
          <w:szCs w:val="24"/>
          <w:lang w:eastAsia="lt-LT"/>
        </w:rPr>
        <w:t>transporto priemonės variklis išjungtas</w:t>
      </w:r>
      <w:r w:rsidRPr="0042493E">
        <w:rPr>
          <w:rFonts w:cs="Times New Roman"/>
          <w:szCs w:val="24"/>
          <w:lang w:eastAsia="lt-LT"/>
        </w:rPr>
        <w:t>.“</w:t>
      </w:r>
    </w:p>
    <w:p w14:paraId="417E4A8D" w14:textId="5BEDA1A7" w:rsidR="00006683" w:rsidRPr="0042493E" w:rsidRDefault="00006683" w:rsidP="00006683">
      <w:pPr>
        <w:pStyle w:val="Sraopastraipa"/>
        <w:numPr>
          <w:ilvl w:val="0"/>
          <w:numId w:val="4"/>
        </w:numPr>
        <w:tabs>
          <w:tab w:val="left" w:pos="1134"/>
          <w:tab w:val="left" w:pos="1276"/>
        </w:tabs>
        <w:spacing w:after="0" w:line="240" w:lineRule="auto"/>
        <w:ind w:left="0" w:firstLine="851"/>
        <w:jc w:val="both"/>
        <w:rPr>
          <w:rFonts w:ascii="Times New Roman" w:hAnsi="Times New Roman"/>
          <w:szCs w:val="24"/>
        </w:rPr>
      </w:pPr>
      <w:r w:rsidRPr="0042493E">
        <w:rPr>
          <w:rFonts w:ascii="Times New Roman" w:hAnsi="Times New Roman"/>
          <w:color w:val="000000"/>
          <w:szCs w:val="24"/>
          <w:lang w:eastAsia="lt-LT"/>
        </w:rPr>
        <w:t>Pakeisti 13 straipsnio 1</w:t>
      </w:r>
      <w:r w:rsidRPr="0042493E">
        <w:rPr>
          <w:rFonts w:ascii="Times New Roman" w:hAnsi="Times New Roman"/>
          <w:color w:val="000000"/>
          <w:szCs w:val="24"/>
          <w:lang w:val="en-US" w:eastAsia="lt-LT"/>
        </w:rPr>
        <w:t>4</w:t>
      </w:r>
      <w:r w:rsidRPr="0042493E">
        <w:rPr>
          <w:rFonts w:ascii="Times New Roman" w:hAnsi="Times New Roman"/>
          <w:color w:val="000000"/>
          <w:szCs w:val="24"/>
          <w:lang w:eastAsia="lt-LT"/>
        </w:rPr>
        <w:t xml:space="preserve"> dalį ir ją išdėstyti taip:</w:t>
      </w:r>
    </w:p>
    <w:p w14:paraId="29E91B8F" w14:textId="77777777" w:rsidR="00906CB4" w:rsidRPr="0042493E" w:rsidRDefault="00906CB4" w:rsidP="00964D86">
      <w:pPr>
        <w:pStyle w:val="Pagrindinistekstas"/>
        <w:tabs>
          <w:tab w:val="left" w:pos="851"/>
        </w:tabs>
        <w:spacing w:after="0" w:line="240" w:lineRule="auto"/>
        <w:ind w:firstLine="810"/>
        <w:jc w:val="both"/>
        <w:rPr>
          <w:szCs w:val="24"/>
          <w:lang w:eastAsia="x-none"/>
        </w:rPr>
      </w:pPr>
      <w:r w:rsidRPr="0042493E">
        <w:rPr>
          <w:szCs w:val="24"/>
        </w:rPr>
        <w:t xml:space="preserve">„14. Motorinės transporto priemonės ir (ar) priekabos, traktoriaus, savaeigės mašinos vairuotojas, sustojęs tamsiuoju paros metu neapšviestame kelyje </w:t>
      </w:r>
      <w:r w:rsidRPr="0042493E">
        <w:rPr>
          <w:b/>
          <w:szCs w:val="24"/>
        </w:rPr>
        <w:t>arba esant blogam matomumui</w:t>
      </w:r>
      <w:r w:rsidRPr="0042493E">
        <w:rPr>
          <w:szCs w:val="24"/>
        </w:rPr>
        <w:t xml:space="preserve">, išskyrus stovėti skirtas vietas, išlipęs iš </w:t>
      </w:r>
      <w:r w:rsidRPr="0042493E">
        <w:rPr>
          <w:b/>
          <w:szCs w:val="24"/>
        </w:rPr>
        <w:t>(nulipęs nuo)</w:t>
      </w:r>
      <w:r w:rsidRPr="0042493E">
        <w:rPr>
          <w:szCs w:val="24"/>
        </w:rPr>
        <w:t xml:space="preserve"> motorinės transporto priemonės ir (ar) priekabos, traktoriaus, savaeigės mašinos, privalo vilkėti ryškiaspalvę liemenę su šviesą atspindinčiais elementais.“</w:t>
      </w:r>
    </w:p>
    <w:p w14:paraId="3B25A8B3" w14:textId="77777777" w:rsidR="00442DFC" w:rsidRPr="0042493E" w:rsidRDefault="00BF6692" w:rsidP="005F39B3">
      <w:pPr>
        <w:pStyle w:val="Sraopastraipa"/>
        <w:numPr>
          <w:ilvl w:val="0"/>
          <w:numId w:val="4"/>
        </w:numPr>
        <w:tabs>
          <w:tab w:val="left" w:pos="1134"/>
          <w:tab w:val="left" w:pos="1276"/>
        </w:tabs>
        <w:spacing w:after="0" w:line="240" w:lineRule="auto"/>
        <w:jc w:val="both"/>
        <w:rPr>
          <w:rFonts w:ascii="Times New Roman" w:hAnsi="Times New Roman"/>
          <w:szCs w:val="24"/>
        </w:rPr>
      </w:pPr>
      <w:r w:rsidRPr="0042493E">
        <w:rPr>
          <w:rFonts w:ascii="Times New Roman" w:hAnsi="Times New Roman"/>
          <w:szCs w:val="24"/>
          <w:lang w:eastAsia="lt-LT"/>
        </w:rPr>
        <w:t>Papildyti 13 straipsnį 20 dalimi:</w:t>
      </w:r>
    </w:p>
    <w:p w14:paraId="2EC5B910" w14:textId="77777777" w:rsidR="00442DFC" w:rsidRPr="0042493E" w:rsidRDefault="00BF6692" w:rsidP="005F39B3">
      <w:pPr>
        <w:tabs>
          <w:tab w:val="left" w:pos="1134"/>
        </w:tabs>
        <w:ind w:firstLine="851"/>
        <w:jc w:val="both"/>
        <w:rPr>
          <w:rFonts w:cs="Times New Roman"/>
          <w:szCs w:val="24"/>
        </w:rPr>
      </w:pPr>
      <w:r w:rsidRPr="0042493E">
        <w:rPr>
          <w:rFonts w:cs="Times New Roman"/>
          <w:szCs w:val="24"/>
        </w:rPr>
        <w:lastRenderedPageBreak/>
        <w:t>„</w:t>
      </w:r>
      <w:r w:rsidRPr="0042493E">
        <w:rPr>
          <w:rFonts w:cs="Times New Roman"/>
          <w:b/>
          <w:szCs w:val="24"/>
        </w:rPr>
        <w:t>20. Savivaldžių automobilių bandymus viešajame eisme privalo atlikti asmenys, kurie bet kuriuo metu tiesiogiai ar nuotoliniu būdu gali perimti savivaldžių automobilių valdymą. Šie asmenys savivaldžių automobilių bandymų metu yra prilyginami vairuotojams, vykdo įstatymuose ir kituose teisės aktuose nustatytas vairuotojų pareigas ir privalo turėti galiojantį vairuotojo pažymėjimą, kuriuo suteikiama teisė vairuoti bandomos kategorijos motorines transporto priemones.</w:t>
      </w:r>
      <w:r w:rsidRPr="0042493E">
        <w:rPr>
          <w:rFonts w:cs="Times New Roman"/>
          <w:szCs w:val="24"/>
        </w:rPr>
        <w:t>“</w:t>
      </w:r>
    </w:p>
    <w:p w14:paraId="72597313" w14:textId="77777777" w:rsidR="00442DFC" w:rsidRPr="0042493E" w:rsidRDefault="00BF6692" w:rsidP="005F39B3">
      <w:pPr>
        <w:widowControl/>
        <w:ind w:firstLine="851"/>
        <w:jc w:val="both"/>
        <w:rPr>
          <w:rFonts w:cs="Times New Roman"/>
          <w:color w:val="00000A"/>
          <w:szCs w:val="24"/>
        </w:rPr>
      </w:pPr>
      <w:r w:rsidRPr="0042493E">
        <w:rPr>
          <w:rFonts w:cs="Times New Roman"/>
          <w:color w:val="00000A"/>
          <w:szCs w:val="24"/>
        </w:rPr>
        <w:tab/>
      </w:r>
    </w:p>
    <w:p w14:paraId="4376FDF2" w14:textId="77777777" w:rsidR="00006683" w:rsidRPr="0042493E" w:rsidRDefault="00006683" w:rsidP="008C6698">
      <w:pPr>
        <w:pStyle w:val="Standard"/>
        <w:numPr>
          <w:ilvl w:val="0"/>
          <w:numId w:val="14"/>
        </w:numPr>
        <w:shd w:val="clear" w:color="auto" w:fill="FFFFFF" w:themeFill="background1"/>
        <w:tabs>
          <w:tab w:val="left" w:pos="1134"/>
        </w:tabs>
        <w:spacing w:after="0" w:line="240" w:lineRule="auto"/>
        <w:ind w:left="0" w:firstLine="851"/>
        <w:jc w:val="both"/>
        <w:rPr>
          <w:rFonts w:ascii="Times New Roman" w:hAnsi="Times New Roman"/>
          <w:szCs w:val="24"/>
        </w:rPr>
      </w:pPr>
      <w:r w:rsidRPr="0042493E">
        <w:rPr>
          <w:rFonts w:ascii="Times New Roman" w:hAnsi="Times New Roman"/>
          <w:b/>
          <w:szCs w:val="24"/>
        </w:rPr>
        <w:t>straipsnis. 15 straipsnio pakeitimas</w:t>
      </w:r>
    </w:p>
    <w:p w14:paraId="444CBABE" w14:textId="4E91A61A" w:rsidR="00006683" w:rsidRPr="0042493E" w:rsidRDefault="00006683" w:rsidP="008C6698">
      <w:pPr>
        <w:pStyle w:val="Standard"/>
        <w:shd w:val="clear" w:color="auto" w:fill="FFFFFF" w:themeFill="background1"/>
        <w:tabs>
          <w:tab w:val="left" w:pos="851"/>
        </w:tabs>
        <w:spacing w:after="0" w:line="240" w:lineRule="auto"/>
        <w:ind w:left="851"/>
        <w:jc w:val="both"/>
        <w:rPr>
          <w:rFonts w:ascii="Times New Roman" w:hAnsi="Times New Roman"/>
          <w:szCs w:val="24"/>
        </w:rPr>
      </w:pPr>
      <w:r w:rsidRPr="0042493E">
        <w:rPr>
          <w:rFonts w:ascii="Times New Roman" w:hAnsi="Times New Roman"/>
          <w:szCs w:val="24"/>
        </w:rPr>
        <w:t xml:space="preserve">Pakeisti 15 </w:t>
      </w:r>
      <w:r w:rsidRPr="0042493E">
        <w:rPr>
          <w:rFonts w:ascii="Times New Roman" w:hAnsi="Times New Roman"/>
          <w:color w:val="000000"/>
          <w:szCs w:val="24"/>
        </w:rPr>
        <w:t>straipsnį ir jį išdėstyti taip:</w:t>
      </w:r>
    </w:p>
    <w:p w14:paraId="449E020C" w14:textId="348FFBA9" w:rsidR="00006683" w:rsidRPr="0042493E" w:rsidRDefault="00006683" w:rsidP="008C6698">
      <w:pPr>
        <w:pStyle w:val="Pagrindinistekstas"/>
        <w:tabs>
          <w:tab w:val="left" w:pos="1134"/>
        </w:tabs>
        <w:spacing w:after="0" w:line="240" w:lineRule="auto"/>
        <w:ind w:firstLine="851"/>
        <w:jc w:val="both"/>
        <w:rPr>
          <w:szCs w:val="24"/>
        </w:rPr>
      </w:pPr>
      <w:r w:rsidRPr="0042493E">
        <w:rPr>
          <w:szCs w:val="24"/>
        </w:rPr>
        <w:t>„</w:t>
      </w:r>
      <w:r w:rsidRPr="0042493E">
        <w:rPr>
          <w:color w:val="000000"/>
          <w:szCs w:val="24"/>
        </w:rPr>
        <w:t>15 straipsnis. Pėsčiųjų pareigos</w:t>
      </w:r>
    </w:p>
    <w:p w14:paraId="12BBC372" w14:textId="7CC14E96" w:rsidR="00006683" w:rsidRPr="0042493E" w:rsidRDefault="00006683" w:rsidP="008C6698">
      <w:pPr>
        <w:pStyle w:val="Pagrindinistekstas"/>
        <w:tabs>
          <w:tab w:val="left" w:pos="1134"/>
        </w:tabs>
        <w:spacing w:after="0" w:line="240" w:lineRule="auto"/>
        <w:ind w:firstLine="851"/>
        <w:jc w:val="both"/>
        <w:rPr>
          <w:szCs w:val="24"/>
        </w:rPr>
      </w:pPr>
      <w:r w:rsidRPr="0042493E">
        <w:rPr>
          <w:szCs w:val="24"/>
        </w:rPr>
        <w:t xml:space="preserve">1. Pėstieji, </w:t>
      </w:r>
      <w:r w:rsidRPr="0042493E">
        <w:rPr>
          <w:strike/>
          <w:szCs w:val="24"/>
        </w:rPr>
        <w:t>eidami</w:t>
      </w:r>
      <w:r w:rsidRPr="0042493E">
        <w:rPr>
          <w:szCs w:val="24"/>
        </w:rPr>
        <w:t xml:space="preserve"> </w:t>
      </w:r>
      <w:r w:rsidRPr="0042493E">
        <w:rPr>
          <w:b/>
          <w:szCs w:val="24"/>
        </w:rPr>
        <w:t xml:space="preserve">judėdami </w:t>
      </w:r>
      <w:bookmarkStart w:id="6" w:name="_Hlk83218249"/>
      <w:r w:rsidRPr="0042493E">
        <w:rPr>
          <w:szCs w:val="24"/>
        </w:rPr>
        <w:t xml:space="preserve">neapšviestu kelkraščiu arba važiuojamosios dalies </w:t>
      </w:r>
      <w:r w:rsidRPr="0042493E">
        <w:rPr>
          <w:strike/>
          <w:szCs w:val="24"/>
        </w:rPr>
        <w:t>kraštu</w:t>
      </w:r>
      <w:r w:rsidRPr="0042493E">
        <w:rPr>
          <w:szCs w:val="24"/>
        </w:rPr>
        <w:t xml:space="preserve"> </w:t>
      </w:r>
      <w:r w:rsidRPr="0042493E">
        <w:rPr>
          <w:b/>
          <w:szCs w:val="24"/>
        </w:rPr>
        <w:t xml:space="preserve">pakraščiu arba ten stovėdami </w:t>
      </w:r>
      <w:r w:rsidRPr="0042493E">
        <w:rPr>
          <w:szCs w:val="24"/>
        </w:rPr>
        <w:t>tamsiuoju paros metu arba esant blogam matomumui</w:t>
      </w:r>
      <w:bookmarkEnd w:id="6"/>
      <w:r w:rsidRPr="0042493E">
        <w:rPr>
          <w:szCs w:val="24"/>
        </w:rPr>
        <w:t xml:space="preserve">, privalo </w:t>
      </w:r>
      <w:r w:rsidRPr="0042493E">
        <w:rPr>
          <w:strike/>
          <w:szCs w:val="24"/>
        </w:rPr>
        <w:t>neštis</w:t>
      </w:r>
      <w:r w:rsidRPr="0042493E">
        <w:rPr>
          <w:szCs w:val="24"/>
        </w:rPr>
        <w:t xml:space="preserve"> </w:t>
      </w:r>
      <w:r w:rsidRPr="0042493E">
        <w:rPr>
          <w:b/>
          <w:szCs w:val="24"/>
        </w:rPr>
        <w:t xml:space="preserve">turėti </w:t>
      </w:r>
      <w:r w:rsidRPr="0042493E">
        <w:rPr>
          <w:szCs w:val="24"/>
        </w:rPr>
        <w:t xml:space="preserve">šviečiantį </w:t>
      </w:r>
      <w:r w:rsidRPr="0042493E">
        <w:rPr>
          <w:b/>
          <w:szCs w:val="24"/>
        </w:rPr>
        <w:t>kitiems eismo dalyviams matomą</w:t>
      </w:r>
      <w:r w:rsidRPr="0042493E">
        <w:rPr>
          <w:szCs w:val="24"/>
        </w:rPr>
        <w:t xml:space="preserve"> žibintą arba vilkėti ryškiaspalvę liemenę su šviesą atspindinčiais elementais, arba būti prie drabužių prisisegę kitiems eismo dalyviams matomoje vietoje atšvaitą.</w:t>
      </w:r>
    </w:p>
    <w:p w14:paraId="4845995F" w14:textId="6A15949D" w:rsidR="00006683" w:rsidRPr="0042493E" w:rsidRDefault="00006683" w:rsidP="008C6698">
      <w:pPr>
        <w:pStyle w:val="Pagrindinistekstas"/>
        <w:tabs>
          <w:tab w:val="left" w:pos="1134"/>
        </w:tabs>
        <w:spacing w:after="0" w:line="240" w:lineRule="auto"/>
        <w:ind w:firstLine="851"/>
        <w:jc w:val="both"/>
        <w:rPr>
          <w:szCs w:val="24"/>
        </w:rPr>
      </w:pPr>
      <w:r w:rsidRPr="0042493E">
        <w:rPr>
          <w:color w:val="000000"/>
          <w:szCs w:val="24"/>
        </w:rPr>
        <w:t xml:space="preserve">2. Į kitą važiuojamosios dalies pusę pėstieji privalo eiti </w:t>
      </w:r>
      <w:r w:rsidR="008C6698" w:rsidRPr="0042493E">
        <w:rPr>
          <w:b/>
          <w:color w:val="000000"/>
          <w:szCs w:val="24"/>
        </w:rPr>
        <w:t>(</w:t>
      </w:r>
      <w:r w:rsidRPr="0042493E">
        <w:rPr>
          <w:b/>
          <w:color w:val="000000"/>
          <w:szCs w:val="24"/>
        </w:rPr>
        <w:t>judėti</w:t>
      </w:r>
      <w:r w:rsidR="008C6698" w:rsidRPr="0042493E">
        <w:rPr>
          <w:b/>
          <w:color w:val="000000"/>
          <w:szCs w:val="24"/>
        </w:rPr>
        <w:t>)</w:t>
      </w:r>
      <w:r w:rsidRPr="0042493E">
        <w:rPr>
          <w:b/>
          <w:color w:val="000000"/>
          <w:szCs w:val="24"/>
        </w:rPr>
        <w:t xml:space="preserve"> </w:t>
      </w:r>
      <w:r w:rsidRPr="0042493E">
        <w:rPr>
          <w:color w:val="000000"/>
          <w:szCs w:val="24"/>
        </w:rPr>
        <w:t xml:space="preserve">tik pėsčiųjų (taip pat požeminėmis ir esančiomis virš kelio) perėjomis, o kur jų nėra, – per sankryžas pagal šaligatvių arba kelkraščių liniją. Kai matomumo zonoje perėjos ar sankryžos nėra, leidžiama eiti </w:t>
      </w:r>
      <w:r w:rsidR="008C6698" w:rsidRPr="0042493E">
        <w:rPr>
          <w:b/>
          <w:color w:val="000000"/>
          <w:szCs w:val="24"/>
        </w:rPr>
        <w:t>(</w:t>
      </w:r>
      <w:r w:rsidRPr="0042493E">
        <w:rPr>
          <w:b/>
          <w:color w:val="000000"/>
          <w:szCs w:val="24"/>
        </w:rPr>
        <w:t>judėti</w:t>
      </w:r>
      <w:r w:rsidR="008C6698" w:rsidRPr="0042493E">
        <w:rPr>
          <w:b/>
          <w:color w:val="000000"/>
          <w:szCs w:val="24"/>
        </w:rPr>
        <w:t>)</w:t>
      </w:r>
      <w:r w:rsidRPr="0042493E">
        <w:rPr>
          <w:color w:val="000000"/>
          <w:szCs w:val="24"/>
        </w:rPr>
        <w:t xml:space="preserve"> </w:t>
      </w:r>
      <w:r w:rsidRPr="0042493E">
        <w:rPr>
          <w:strike/>
          <w:color w:val="000000"/>
          <w:szCs w:val="24"/>
        </w:rPr>
        <w:t>per kelią</w:t>
      </w:r>
      <w:r w:rsidRPr="0042493E">
        <w:rPr>
          <w:color w:val="000000"/>
          <w:szCs w:val="24"/>
        </w:rPr>
        <w:t xml:space="preserve"> stačiu kampu į abi puses gerai apžvelgiamose vietose, tačiau tik įsitikinus, kad eiti </w:t>
      </w:r>
      <w:r w:rsidR="008C6698" w:rsidRPr="0042493E">
        <w:rPr>
          <w:b/>
          <w:color w:val="000000"/>
          <w:szCs w:val="24"/>
        </w:rPr>
        <w:t>(</w:t>
      </w:r>
      <w:r w:rsidRPr="0042493E">
        <w:rPr>
          <w:b/>
          <w:color w:val="000000"/>
          <w:szCs w:val="24"/>
        </w:rPr>
        <w:t>judėti</w:t>
      </w:r>
      <w:r w:rsidR="008C6698" w:rsidRPr="0042493E">
        <w:rPr>
          <w:color w:val="000000"/>
          <w:szCs w:val="24"/>
        </w:rPr>
        <w:t>)</w:t>
      </w:r>
      <w:r w:rsidRPr="0042493E">
        <w:rPr>
          <w:color w:val="000000"/>
          <w:szCs w:val="24"/>
        </w:rPr>
        <w:t xml:space="preserve"> saugu </w:t>
      </w:r>
      <w:r w:rsidRPr="0042493E">
        <w:rPr>
          <w:strike/>
          <w:color w:val="000000"/>
          <w:szCs w:val="24"/>
        </w:rPr>
        <w:t>ir nebus trukdoma transporto priemonėms</w:t>
      </w:r>
      <w:r w:rsidRPr="0042493E">
        <w:rPr>
          <w:color w:val="000000"/>
          <w:szCs w:val="24"/>
        </w:rPr>
        <w:t>.</w:t>
      </w:r>
    </w:p>
    <w:p w14:paraId="3119AAC1" w14:textId="77777777" w:rsidR="00006683" w:rsidRPr="0042493E" w:rsidRDefault="00006683" w:rsidP="00006683">
      <w:pPr>
        <w:ind w:firstLine="851"/>
        <w:jc w:val="both"/>
        <w:rPr>
          <w:b/>
          <w:color w:val="000000"/>
          <w:szCs w:val="24"/>
        </w:rPr>
      </w:pPr>
      <w:r w:rsidRPr="0042493E">
        <w:rPr>
          <w:bCs/>
          <w:color w:val="000000"/>
          <w:szCs w:val="24"/>
        </w:rPr>
        <w:t xml:space="preserve">3. </w:t>
      </w:r>
      <w:r w:rsidRPr="0042493E">
        <w:rPr>
          <w:color w:val="000000"/>
          <w:szCs w:val="24"/>
        </w:rPr>
        <w:t>Pėstiesiems draudžiama:</w:t>
      </w:r>
    </w:p>
    <w:p w14:paraId="40B86E67" w14:textId="77777777" w:rsidR="00006683" w:rsidRPr="0042493E" w:rsidRDefault="00006683" w:rsidP="00F84247">
      <w:pPr>
        <w:ind w:firstLine="851"/>
        <w:jc w:val="both"/>
        <w:rPr>
          <w:color w:val="000000"/>
          <w:szCs w:val="24"/>
        </w:rPr>
      </w:pPr>
      <w:r w:rsidRPr="0042493E">
        <w:rPr>
          <w:color w:val="000000"/>
          <w:szCs w:val="24"/>
        </w:rPr>
        <w:t xml:space="preserve">1) </w:t>
      </w:r>
      <w:r w:rsidRPr="0042493E">
        <w:rPr>
          <w:strike/>
          <w:color w:val="000000"/>
          <w:szCs w:val="24"/>
        </w:rPr>
        <w:t>eiti</w:t>
      </w:r>
      <w:r w:rsidRPr="0042493E">
        <w:rPr>
          <w:color w:val="000000"/>
          <w:szCs w:val="24"/>
        </w:rPr>
        <w:t xml:space="preserve"> </w:t>
      </w:r>
      <w:r w:rsidRPr="0042493E">
        <w:rPr>
          <w:b/>
          <w:color w:val="000000"/>
          <w:szCs w:val="24"/>
        </w:rPr>
        <w:t>judėti</w:t>
      </w:r>
      <w:r w:rsidRPr="0042493E">
        <w:rPr>
          <w:color w:val="000000"/>
          <w:szCs w:val="24"/>
        </w:rPr>
        <w:t xml:space="preserve"> per važiuojamąją dalį tose vietose, kur yra transporto ar pėsčiųjų atitvarai, o gyvenvietėse – ir ten, kur yra skiriamoji juosta (išskyrus pėsčiųjų perėjas ir sankryžas);</w:t>
      </w:r>
    </w:p>
    <w:p w14:paraId="7E703969" w14:textId="77777777" w:rsidR="00006683" w:rsidRPr="0042493E" w:rsidRDefault="00006683">
      <w:pPr>
        <w:ind w:firstLine="851"/>
        <w:jc w:val="both"/>
        <w:rPr>
          <w:color w:val="000000"/>
          <w:szCs w:val="24"/>
        </w:rPr>
      </w:pPr>
      <w:r w:rsidRPr="0042493E">
        <w:rPr>
          <w:color w:val="000000"/>
          <w:szCs w:val="24"/>
        </w:rPr>
        <w:t xml:space="preserve">2) </w:t>
      </w:r>
      <w:r w:rsidRPr="0042493E">
        <w:rPr>
          <w:strike/>
          <w:color w:val="000000"/>
          <w:szCs w:val="24"/>
        </w:rPr>
        <w:t>eiti</w:t>
      </w:r>
      <w:r w:rsidRPr="0042493E">
        <w:rPr>
          <w:color w:val="000000"/>
          <w:szCs w:val="24"/>
        </w:rPr>
        <w:t xml:space="preserve"> </w:t>
      </w:r>
      <w:r w:rsidRPr="0042493E">
        <w:rPr>
          <w:b/>
          <w:color w:val="000000"/>
          <w:szCs w:val="24"/>
        </w:rPr>
        <w:t>judėti</w:t>
      </w:r>
      <w:r w:rsidRPr="0042493E">
        <w:rPr>
          <w:color w:val="000000"/>
          <w:szCs w:val="24"/>
        </w:rPr>
        <w:t xml:space="preserve"> automagistrale ar greitkeliu; </w:t>
      </w:r>
    </w:p>
    <w:p w14:paraId="325762BD" w14:textId="77777777" w:rsidR="00006683" w:rsidRPr="0042493E" w:rsidRDefault="00006683">
      <w:pPr>
        <w:ind w:firstLine="851"/>
        <w:jc w:val="both"/>
        <w:rPr>
          <w:color w:val="000000"/>
          <w:szCs w:val="24"/>
        </w:rPr>
      </w:pPr>
      <w:r w:rsidRPr="0042493E">
        <w:rPr>
          <w:color w:val="000000"/>
          <w:szCs w:val="24"/>
        </w:rPr>
        <w:t xml:space="preserve">3) </w:t>
      </w:r>
      <w:r w:rsidRPr="0042493E">
        <w:rPr>
          <w:strike/>
          <w:color w:val="000000"/>
          <w:szCs w:val="24"/>
        </w:rPr>
        <w:t>eiti</w:t>
      </w:r>
      <w:r w:rsidRPr="0042493E">
        <w:rPr>
          <w:color w:val="000000"/>
          <w:szCs w:val="24"/>
        </w:rPr>
        <w:t xml:space="preserve"> </w:t>
      </w:r>
      <w:r w:rsidRPr="0042493E">
        <w:rPr>
          <w:b/>
          <w:color w:val="000000"/>
          <w:szCs w:val="24"/>
        </w:rPr>
        <w:t>judėti</w:t>
      </w:r>
      <w:r w:rsidRPr="0042493E">
        <w:rPr>
          <w:color w:val="000000"/>
          <w:szCs w:val="24"/>
        </w:rPr>
        <w:t xml:space="preserve"> skiriamąja juosta arba greta jos važiuojamosios dalies pakraščiu;</w:t>
      </w:r>
    </w:p>
    <w:p w14:paraId="5D73AE39" w14:textId="1E15FB74" w:rsidR="00006683" w:rsidRPr="0042493E" w:rsidRDefault="00006683">
      <w:pPr>
        <w:ind w:firstLine="851"/>
        <w:jc w:val="both"/>
        <w:rPr>
          <w:color w:val="000000"/>
          <w:szCs w:val="24"/>
        </w:rPr>
      </w:pPr>
      <w:r w:rsidRPr="0042493E">
        <w:rPr>
          <w:color w:val="000000"/>
          <w:szCs w:val="24"/>
        </w:rPr>
        <w:t xml:space="preserve">4) išeiti </w:t>
      </w:r>
      <w:r w:rsidRPr="0042493E">
        <w:rPr>
          <w:b/>
          <w:color w:val="000000"/>
          <w:szCs w:val="24"/>
        </w:rPr>
        <w:t>(</w:t>
      </w:r>
      <w:r w:rsidR="003E708C" w:rsidRPr="0042493E">
        <w:rPr>
          <w:b/>
          <w:color w:val="000000"/>
          <w:szCs w:val="24"/>
        </w:rPr>
        <w:t>pajudėti</w:t>
      </w:r>
      <w:r w:rsidRPr="0042493E">
        <w:rPr>
          <w:b/>
          <w:color w:val="000000"/>
          <w:szCs w:val="24"/>
        </w:rPr>
        <w:t>)</w:t>
      </w:r>
      <w:r w:rsidRPr="0042493E">
        <w:rPr>
          <w:color w:val="000000"/>
          <w:szCs w:val="24"/>
        </w:rPr>
        <w:t xml:space="preserve"> iš už stovinčios transporto priemonės ar kitos kliūties, trukdančios apžvelgti vietą, neįsitikinus, kad nėra artėjančių transporto priemonių;</w:t>
      </w:r>
    </w:p>
    <w:p w14:paraId="39EF9813" w14:textId="77777777" w:rsidR="00006683" w:rsidRPr="0042493E" w:rsidRDefault="00006683">
      <w:pPr>
        <w:ind w:firstLine="851"/>
        <w:jc w:val="both"/>
        <w:rPr>
          <w:b/>
          <w:bCs/>
          <w:szCs w:val="24"/>
        </w:rPr>
      </w:pPr>
      <w:r w:rsidRPr="0042493E">
        <w:rPr>
          <w:szCs w:val="24"/>
        </w:rPr>
        <w:t xml:space="preserve">5) </w:t>
      </w:r>
      <w:r w:rsidRPr="0042493E">
        <w:rPr>
          <w:strike/>
          <w:szCs w:val="24"/>
        </w:rPr>
        <w:t>eiti</w:t>
      </w:r>
      <w:r w:rsidRPr="0042493E">
        <w:rPr>
          <w:szCs w:val="24"/>
        </w:rPr>
        <w:t xml:space="preserve"> </w:t>
      </w:r>
      <w:r w:rsidRPr="0042493E">
        <w:rPr>
          <w:b/>
          <w:bCs/>
          <w:szCs w:val="24"/>
        </w:rPr>
        <w:t>judėti</w:t>
      </w:r>
      <w:r w:rsidRPr="0042493E">
        <w:rPr>
          <w:szCs w:val="24"/>
        </w:rPr>
        <w:t xml:space="preserve"> dviračių takais</w:t>
      </w:r>
      <w:r w:rsidRPr="0042493E">
        <w:rPr>
          <w:b/>
          <w:bCs/>
          <w:szCs w:val="24"/>
        </w:rPr>
        <w:t>, išskyrus atvejus, kai reikia pereiti į kitą jų pusę arba kai kelyje nėra šaligatvio ar pėsčiųjų tako ir nurodytais atvejais nebus trukdoma dviratininkų eismui</w:t>
      </w:r>
      <w:r w:rsidRPr="0042493E">
        <w:rPr>
          <w:szCs w:val="24"/>
        </w:rPr>
        <w:t>;</w:t>
      </w:r>
    </w:p>
    <w:p w14:paraId="37A9E2CD" w14:textId="77777777" w:rsidR="00006683" w:rsidRPr="0042493E" w:rsidRDefault="00006683">
      <w:pPr>
        <w:ind w:firstLine="851"/>
        <w:jc w:val="both"/>
        <w:rPr>
          <w:szCs w:val="24"/>
        </w:rPr>
      </w:pPr>
      <w:r w:rsidRPr="0042493E">
        <w:rPr>
          <w:szCs w:val="24"/>
        </w:rPr>
        <w:t>6) pasišalinti iš eismo įvykio vietos, jeigu pėstieji yra susiję su juo</w:t>
      </w:r>
      <w:r w:rsidRPr="0042493E">
        <w:rPr>
          <w:b/>
          <w:bCs/>
          <w:szCs w:val="24"/>
        </w:rPr>
        <w:t>;</w:t>
      </w:r>
    </w:p>
    <w:p w14:paraId="0B6E9A68" w14:textId="77777777" w:rsidR="00006683" w:rsidRPr="0042493E" w:rsidRDefault="00006683">
      <w:pPr>
        <w:ind w:firstLine="851"/>
        <w:jc w:val="both"/>
        <w:rPr>
          <w:b/>
          <w:bCs/>
          <w:szCs w:val="24"/>
        </w:rPr>
      </w:pPr>
      <w:r w:rsidRPr="0042493E">
        <w:rPr>
          <w:b/>
          <w:bCs/>
          <w:szCs w:val="24"/>
        </w:rPr>
        <w:t>7) judėti</w:t>
      </w:r>
      <w:r w:rsidRPr="0042493E">
        <w:rPr>
          <w:szCs w:val="24"/>
        </w:rPr>
        <w:t xml:space="preserve"> </w:t>
      </w:r>
      <w:r w:rsidRPr="0042493E">
        <w:rPr>
          <w:b/>
          <w:bCs/>
          <w:szCs w:val="24"/>
        </w:rPr>
        <w:t>dviračių juostomis, išskyrus atvejus, kai reikia pereiti į kitą jų pusę ir nebus trukdoma dviratininkų eismui;</w:t>
      </w:r>
    </w:p>
    <w:p w14:paraId="2D2649A5" w14:textId="4A44A65D" w:rsidR="00006683" w:rsidRPr="0042493E" w:rsidRDefault="00006683">
      <w:pPr>
        <w:tabs>
          <w:tab w:val="left" w:pos="1134"/>
          <w:tab w:val="left" w:pos="1418"/>
        </w:tabs>
        <w:ind w:firstLine="851"/>
        <w:jc w:val="both"/>
        <w:rPr>
          <w:szCs w:val="24"/>
        </w:rPr>
      </w:pPr>
      <w:r w:rsidRPr="009712F9">
        <w:rPr>
          <w:b/>
          <w:szCs w:val="24"/>
        </w:rPr>
        <w:t>8)</w:t>
      </w:r>
      <w:r w:rsidRPr="0042493E">
        <w:rPr>
          <w:b/>
          <w:szCs w:val="24"/>
        </w:rPr>
        <w:t xml:space="preserve"> važiuoti riedučiais, riedlentėmis ar </w:t>
      </w:r>
      <w:proofErr w:type="spellStart"/>
      <w:r w:rsidRPr="0042493E">
        <w:rPr>
          <w:b/>
          <w:szCs w:val="24"/>
        </w:rPr>
        <w:t>paspirtukais</w:t>
      </w:r>
      <w:proofErr w:type="spellEnd"/>
      <w:r w:rsidRPr="0042493E">
        <w:rPr>
          <w:b/>
          <w:szCs w:val="24"/>
        </w:rPr>
        <w:t xml:space="preserve"> be variklio važiuojamąja dalimi, išskyrus gyvenamąją zoną</w:t>
      </w:r>
      <w:r w:rsidRPr="0042493E">
        <w:rPr>
          <w:szCs w:val="24"/>
        </w:rPr>
        <w:t>.</w:t>
      </w:r>
    </w:p>
    <w:p w14:paraId="30E40BD2" w14:textId="43EB40A9" w:rsidR="00006683" w:rsidRPr="0042493E" w:rsidRDefault="00006683">
      <w:pPr>
        <w:ind w:firstLine="851"/>
        <w:jc w:val="both"/>
        <w:rPr>
          <w:bCs/>
          <w:color w:val="000000"/>
          <w:szCs w:val="24"/>
        </w:rPr>
      </w:pPr>
      <w:r w:rsidRPr="0042493E">
        <w:rPr>
          <w:bCs/>
          <w:color w:val="000000"/>
          <w:szCs w:val="24"/>
        </w:rPr>
        <w:t xml:space="preserve">4. Kitos pėsčiųjų pareigos yra nustatytos </w:t>
      </w:r>
      <w:r w:rsidRPr="0042493E">
        <w:rPr>
          <w:color w:val="000000"/>
          <w:szCs w:val="24"/>
        </w:rPr>
        <w:t>KET</w:t>
      </w:r>
      <w:r w:rsidR="003B6998" w:rsidRPr="0042493E">
        <w:rPr>
          <w:color w:val="000000"/>
          <w:szCs w:val="24"/>
        </w:rPr>
        <w:t>.</w:t>
      </w:r>
      <w:r w:rsidRPr="0042493E">
        <w:rPr>
          <w:color w:val="000000"/>
          <w:szCs w:val="24"/>
        </w:rPr>
        <w:t>“</w:t>
      </w:r>
    </w:p>
    <w:p w14:paraId="4E0436EB" w14:textId="77777777" w:rsidR="00006683" w:rsidRPr="0042493E" w:rsidRDefault="00006683" w:rsidP="005F39B3">
      <w:pPr>
        <w:widowControl/>
        <w:ind w:firstLine="851"/>
        <w:jc w:val="both"/>
        <w:rPr>
          <w:rFonts w:cs="Times New Roman"/>
          <w:szCs w:val="24"/>
        </w:rPr>
      </w:pPr>
    </w:p>
    <w:p w14:paraId="000E530C" w14:textId="0B5A8BD2" w:rsidR="00F84247" w:rsidRPr="0042493E" w:rsidRDefault="00F84247" w:rsidP="00F84247">
      <w:pPr>
        <w:pStyle w:val="Standard"/>
        <w:numPr>
          <w:ilvl w:val="0"/>
          <w:numId w:val="14"/>
        </w:numPr>
        <w:shd w:val="clear" w:color="auto" w:fill="FFFFFF" w:themeFill="background1"/>
        <w:tabs>
          <w:tab w:val="left" w:pos="1134"/>
        </w:tabs>
        <w:spacing w:after="0" w:line="240" w:lineRule="auto"/>
        <w:ind w:left="0" w:firstLine="851"/>
        <w:jc w:val="both"/>
        <w:rPr>
          <w:rFonts w:ascii="Times New Roman" w:hAnsi="Times New Roman"/>
          <w:szCs w:val="24"/>
        </w:rPr>
      </w:pPr>
      <w:r w:rsidRPr="0042493E">
        <w:rPr>
          <w:rFonts w:ascii="Times New Roman" w:hAnsi="Times New Roman"/>
          <w:b/>
          <w:szCs w:val="24"/>
        </w:rPr>
        <w:t>straipsnis. 17 straipsnio pakeitimas</w:t>
      </w:r>
    </w:p>
    <w:p w14:paraId="4094B645" w14:textId="4352B56F" w:rsidR="00F84247" w:rsidRPr="0042493E" w:rsidRDefault="00F84247" w:rsidP="00F84247">
      <w:pPr>
        <w:pStyle w:val="Standard"/>
        <w:shd w:val="clear" w:color="auto" w:fill="FFFFFF" w:themeFill="background1"/>
        <w:tabs>
          <w:tab w:val="left" w:pos="851"/>
        </w:tabs>
        <w:spacing w:after="0" w:line="240" w:lineRule="auto"/>
        <w:ind w:left="851"/>
        <w:jc w:val="both"/>
        <w:rPr>
          <w:rFonts w:ascii="Times New Roman" w:hAnsi="Times New Roman"/>
          <w:color w:val="000000"/>
          <w:szCs w:val="24"/>
        </w:rPr>
      </w:pPr>
      <w:r w:rsidRPr="0042493E">
        <w:rPr>
          <w:rFonts w:ascii="Times New Roman" w:hAnsi="Times New Roman"/>
          <w:szCs w:val="24"/>
        </w:rPr>
        <w:t xml:space="preserve">Pakeisti </w:t>
      </w:r>
      <w:r w:rsidRPr="0042493E">
        <w:rPr>
          <w:rFonts w:ascii="Times New Roman" w:hAnsi="Times New Roman"/>
          <w:color w:val="000000"/>
          <w:szCs w:val="24"/>
        </w:rPr>
        <w:t>17 straipsnio 4 dalies 1 punktą ir jį išdėstyti taip:</w:t>
      </w:r>
    </w:p>
    <w:p w14:paraId="793F7ED9" w14:textId="2905D210" w:rsidR="00511D58" w:rsidRPr="0042493E" w:rsidRDefault="00511D58" w:rsidP="00511D58">
      <w:pPr>
        <w:pStyle w:val="xstandard"/>
        <w:shd w:val="clear" w:color="auto" w:fill="FFFFFF"/>
        <w:ind w:left="1211" w:hanging="360"/>
        <w:jc w:val="both"/>
      </w:pPr>
      <w:r w:rsidRPr="0042493E">
        <w:rPr>
          <w:color w:val="00000A"/>
        </w:rPr>
        <w:t>1.</w:t>
      </w:r>
      <w:r w:rsidR="00577295">
        <w:rPr>
          <w:color w:val="00000A"/>
          <w:sz w:val="14"/>
          <w:szCs w:val="14"/>
        </w:rPr>
        <w:t>  </w:t>
      </w:r>
      <w:r w:rsidRPr="0042493E">
        <w:rPr>
          <w:color w:val="00000A"/>
        </w:rPr>
        <w:t xml:space="preserve">Pakeisti </w:t>
      </w:r>
      <w:r w:rsidRPr="0042493E">
        <w:rPr>
          <w:color w:val="000000"/>
        </w:rPr>
        <w:t>17 straipsnio 4 dalies 1 punktą ir jį išdėstyti taip: </w:t>
      </w:r>
    </w:p>
    <w:p w14:paraId="13F2403F" w14:textId="77777777" w:rsidR="00511D58" w:rsidRPr="0042493E" w:rsidRDefault="00511D58" w:rsidP="00511D58">
      <w:pPr>
        <w:pStyle w:val="xmsobodytext"/>
        <w:ind w:firstLine="851"/>
        <w:jc w:val="both"/>
      </w:pPr>
      <w:r w:rsidRPr="0042493E">
        <w:rPr>
          <w:color w:val="000000"/>
        </w:rPr>
        <w:t xml:space="preserve">„1) važiuoti važiuojamąja dalimi, </w:t>
      </w:r>
      <w:r w:rsidRPr="0042493E">
        <w:rPr>
          <w:strike/>
          <w:color w:val="000000"/>
        </w:rPr>
        <w:t>jeigu įrengti dviračių takai,</w:t>
      </w:r>
      <w:r w:rsidRPr="0042493E">
        <w:rPr>
          <w:color w:val="000000"/>
        </w:rPr>
        <w:t xml:space="preserve"> išskyrus KET nustatytus atvejus;“. </w:t>
      </w:r>
    </w:p>
    <w:p w14:paraId="4F977CA3" w14:textId="77777777" w:rsidR="00511D58" w:rsidRPr="0042493E" w:rsidRDefault="00511D58" w:rsidP="00511D58">
      <w:pPr>
        <w:pStyle w:val="xmsobodytext"/>
        <w:ind w:left="1211" w:hanging="360"/>
        <w:jc w:val="both"/>
      </w:pPr>
      <w:r w:rsidRPr="0042493E">
        <w:t>2.</w:t>
      </w:r>
      <w:r w:rsidRPr="0042493E">
        <w:rPr>
          <w:sz w:val="14"/>
          <w:szCs w:val="14"/>
        </w:rPr>
        <w:t xml:space="preserve">    </w:t>
      </w:r>
      <w:r w:rsidRPr="0042493E">
        <w:t>Papildyti 17 straipsnį 4</w:t>
      </w:r>
      <w:r w:rsidRPr="0042493E">
        <w:rPr>
          <w:vertAlign w:val="superscript"/>
        </w:rPr>
        <w:t>1</w:t>
      </w:r>
      <w:r w:rsidRPr="0042493E">
        <w:t xml:space="preserve"> dalimi: </w:t>
      </w:r>
    </w:p>
    <w:p w14:paraId="01956B8F" w14:textId="50210898" w:rsidR="00511D58" w:rsidRPr="0042493E" w:rsidRDefault="00511D58" w:rsidP="00511D58">
      <w:pPr>
        <w:pStyle w:val="xmsobodytext"/>
        <w:ind w:firstLine="851"/>
        <w:jc w:val="both"/>
      </w:pPr>
      <w:r w:rsidRPr="0042493E">
        <w:t>„</w:t>
      </w:r>
      <w:r w:rsidRPr="0042493E">
        <w:rPr>
          <w:b/>
          <w:bCs/>
        </w:rPr>
        <w:t>4</w:t>
      </w:r>
      <w:r w:rsidRPr="0042493E">
        <w:rPr>
          <w:b/>
          <w:bCs/>
          <w:vertAlign w:val="superscript"/>
        </w:rPr>
        <w:t>1</w:t>
      </w:r>
      <w:r w:rsidRPr="0042493E">
        <w:rPr>
          <w:b/>
          <w:bCs/>
        </w:rPr>
        <w:t>. Reikalavimai dviračių vairuotojams taip pat privalomi motorinių dviračių vairuotojams.</w:t>
      </w:r>
      <w:r w:rsidRPr="0042493E">
        <w:t>“ </w:t>
      </w:r>
    </w:p>
    <w:p w14:paraId="60DA12CD" w14:textId="77777777" w:rsidR="00F84247" w:rsidRPr="0042493E" w:rsidRDefault="00F84247" w:rsidP="005F39B3">
      <w:pPr>
        <w:widowControl/>
        <w:ind w:firstLine="851"/>
        <w:jc w:val="both"/>
        <w:rPr>
          <w:rFonts w:cs="Times New Roman"/>
          <w:szCs w:val="24"/>
        </w:rPr>
      </w:pPr>
    </w:p>
    <w:p w14:paraId="6CA09F0E" w14:textId="037A3ED4" w:rsidR="00442DFC" w:rsidRPr="0042493E" w:rsidRDefault="00F84247" w:rsidP="005F39B3">
      <w:pPr>
        <w:pStyle w:val="Standard"/>
        <w:shd w:val="clear" w:color="auto" w:fill="FFFFFF" w:themeFill="background1"/>
        <w:tabs>
          <w:tab w:val="left" w:pos="1134"/>
        </w:tabs>
        <w:spacing w:after="0" w:line="240" w:lineRule="auto"/>
        <w:ind w:firstLine="851"/>
        <w:jc w:val="both"/>
        <w:rPr>
          <w:rFonts w:ascii="Times New Roman" w:hAnsi="Times New Roman"/>
          <w:szCs w:val="24"/>
        </w:rPr>
      </w:pPr>
      <w:proofErr w:type="gramStart"/>
      <w:r w:rsidRPr="0042493E">
        <w:rPr>
          <w:rFonts w:ascii="Times New Roman" w:hAnsi="Times New Roman"/>
          <w:b/>
          <w:szCs w:val="24"/>
          <w:lang w:val="en-US"/>
        </w:rPr>
        <w:t>8</w:t>
      </w:r>
      <w:proofErr w:type="gramEnd"/>
      <w:r w:rsidRPr="0042493E">
        <w:rPr>
          <w:rFonts w:ascii="Times New Roman" w:hAnsi="Times New Roman"/>
          <w:b/>
          <w:szCs w:val="24"/>
        </w:rPr>
        <w:t xml:space="preserve"> </w:t>
      </w:r>
      <w:r w:rsidR="00BF6692" w:rsidRPr="0042493E">
        <w:rPr>
          <w:rFonts w:ascii="Times New Roman" w:hAnsi="Times New Roman"/>
          <w:b/>
          <w:szCs w:val="24"/>
        </w:rPr>
        <w:t>straipsnis. 19 straipsnio pakeitimas</w:t>
      </w:r>
    </w:p>
    <w:p w14:paraId="6902BF5D" w14:textId="77777777" w:rsidR="00442DFC" w:rsidRPr="0042493E" w:rsidRDefault="00BF6692" w:rsidP="005F39B3">
      <w:pPr>
        <w:pStyle w:val="Standard"/>
        <w:numPr>
          <w:ilvl w:val="0"/>
          <w:numId w:val="2"/>
        </w:numPr>
        <w:shd w:val="clear" w:color="auto" w:fill="FFFFFF" w:themeFill="background1"/>
        <w:tabs>
          <w:tab w:val="left" w:pos="1134"/>
        </w:tabs>
        <w:spacing w:after="0" w:line="240" w:lineRule="auto"/>
        <w:jc w:val="both"/>
        <w:rPr>
          <w:rFonts w:ascii="Times New Roman" w:hAnsi="Times New Roman"/>
          <w:szCs w:val="24"/>
        </w:rPr>
      </w:pPr>
      <w:r w:rsidRPr="0042493E">
        <w:rPr>
          <w:rFonts w:ascii="Times New Roman" w:hAnsi="Times New Roman"/>
          <w:szCs w:val="24"/>
        </w:rPr>
        <w:t xml:space="preserve">Pakeisti 19 </w:t>
      </w:r>
      <w:r w:rsidRPr="0042493E">
        <w:rPr>
          <w:rFonts w:ascii="Times New Roman" w:hAnsi="Times New Roman"/>
          <w:color w:val="000000"/>
          <w:szCs w:val="24"/>
        </w:rPr>
        <w:t>straipsnio 1 dalį ir ją išdėstyti taip:</w:t>
      </w:r>
    </w:p>
    <w:p w14:paraId="2974468D" w14:textId="77777777" w:rsidR="00442DFC" w:rsidRPr="0042493E" w:rsidRDefault="00BF6692" w:rsidP="005F39B3">
      <w:pPr>
        <w:pStyle w:val="Standard"/>
        <w:shd w:val="clear" w:color="auto" w:fill="FFFFFF" w:themeFill="background1"/>
        <w:tabs>
          <w:tab w:val="left" w:pos="1134"/>
        </w:tabs>
        <w:spacing w:after="0" w:line="240" w:lineRule="auto"/>
        <w:ind w:firstLine="851"/>
        <w:jc w:val="both"/>
        <w:rPr>
          <w:rFonts w:ascii="Times New Roman" w:hAnsi="Times New Roman"/>
          <w:szCs w:val="24"/>
        </w:rPr>
      </w:pPr>
      <w:r w:rsidRPr="0042493E">
        <w:rPr>
          <w:rFonts w:ascii="Times New Roman" w:hAnsi="Times New Roman"/>
          <w:color w:val="000000"/>
          <w:szCs w:val="24"/>
        </w:rPr>
        <w:t xml:space="preserve">„1. Specialiųjų transporto priemonių vairuotojai, turintys leidimus naudoti mėlynus ir raudonus švyturėlius bei specialiuosius garso signalus, gali naudotis įjungtais mėlynais ir raudonais arba tik mėlynais švyturėliais ir specialiaisiais garso signalais tik tuo atveju, kai tai būtina gelbėjant </w:t>
      </w:r>
      <w:r w:rsidRPr="0042493E">
        <w:rPr>
          <w:rFonts w:ascii="Times New Roman" w:hAnsi="Times New Roman"/>
          <w:color w:val="000000"/>
          <w:szCs w:val="24"/>
        </w:rPr>
        <w:lastRenderedPageBreak/>
        <w:t>žmogaus gyvybę, sveikatą ar turtą, užtikrinant viešąją tvarką ir eismo saugumą, sulaikant teisės pažeidimų padarymu įtariamus asmenis, eskortuojant ir</w:t>
      </w:r>
      <w:r w:rsidRPr="0042493E">
        <w:rPr>
          <w:rFonts w:ascii="Times New Roman" w:hAnsi="Times New Roman"/>
          <w:b/>
          <w:color w:val="000000"/>
          <w:szCs w:val="24"/>
        </w:rPr>
        <w:t xml:space="preserve"> (ar) </w:t>
      </w:r>
      <w:r w:rsidRPr="0042493E">
        <w:rPr>
          <w:rFonts w:ascii="Times New Roman" w:hAnsi="Times New Roman"/>
          <w:color w:val="000000"/>
          <w:szCs w:val="24"/>
        </w:rPr>
        <w:t xml:space="preserve">lydint </w:t>
      </w:r>
      <w:r w:rsidRPr="0042493E">
        <w:rPr>
          <w:rFonts w:ascii="Times New Roman" w:hAnsi="Times New Roman"/>
          <w:b/>
          <w:bCs/>
          <w:color w:val="000000"/>
          <w:szCs w:val="24"/>
        </w:rPr>
        <w:t>specialiosiomis transporto priemonėmis</w:t>
      </w:r>
      <w:r w:rsidRPr="0042493E">
        <w:rPr>
          <w:rFonts w:ascii="Times New Roman" w:hAnsi="Times New Roman"/>
          <w:color w:val="000000"/>
          <w:szCs w:val="24"/>
        </w:rPr>
        <w:t xml:space="preserve"> </w:t>
      </w:r>
      <w:r w:rsidRPr="0042493E">
        <w:rPr>
          <w:rFonts w:ascii="Times New Roman" w:hAnsi="Times New Roman"/>
          <w:b/>
          <w:bCs/>
          <w:color w:val="000000"/>
          <w:szCs w:val="24"/>
        </w:rPr>
        <w:t>oficialias delegacijas ir</w:t>
      </w:r>
      <w:r w:rsidRPr="0042493E">
        <w:rPr>
          <w:rFonts w:ascii="Times New Roman" w:hAnsi="Times New Roman"/>
          <w:color w:val="000000"/>
          <w:szCs w:val="24"/>
        </w:rPr>
        <w:t xml:space="preserve"> Lietuvos Respublikos vadovybės apsaugos įstatyme nurodytus saugomus asmenis.“</w:t>
      </w:r>
    </w:p>
    <w:p w14:paraId="6CC35B0C" w14:textId="77777777" w:rsidR="00442DFC" w:rsidRPr="0042493E" w:rsidRDefault="00BF6692" w:rsidP="005F39B3">
      <w:pPr>
        <w:pStyle w:val="Standard"/>
        <w:numPr>
          <w:ilvl w:val="0"/>
          <w:numId w:val="2"/>
        </w:numPr>
        <w:shd w:val="clear" w:color="auto" w:fill="FFFFFF" w:themeFill="background1"/>
        <w:tabs>
          <w:tab w:val="left" w:pos="1134"/>
        </w:tabs>
        <w:spacing w:after="0" w:line="240" w:lineRule="auto"/>
        <w:jc w:val="both"/>
        <w:rPr>
          <w:rFonts w:ascii="Times New Roman" w:hAnsi="Times New Roman"/>
          <w:szCs w:val="24"/>
        </w:rPr>
      </w:pPr>
      <w:r w:rsidRPr="0042493E">
        <w:rPr>
          <w:rFonts w:ascii="Times New Roman" w:hAnsi="Times New Roman"/>
          <w:color w:val="000000"/>
          <w:szCs w:val="24"/>
        </w:rPr>
        <w:t xml:space="preserve">Pakeisti </w:t>
      </w:r>
      <w:r w:rsidRPr="0042493E">
        <w:rPr>
          <w:rFonts w:ascii="Times New Roman" w:hAnsi="Times New Roman"/>
          <w:szCs w:val="24"/>
        </w:rPr>
        <w:t xml:space="preserve">19 </w:t>
      </w:r>
      <w:r w:rsidRPr="0042493E">
        <w:rPr>
          <w:rFonts w:ascii="Times New Roman" w:hAnsi="Times New Roman"/>
          <w:color w:val="000000"/>
          <w:szCs w:val="24"/>
        </w:rPr>
        <w:t>straipsnio 5 dalį ir ją išdėstyti taip:</w:t>
      </w:r>
    </w:p>
    <w:p w14:paraId="255380F6" w14:textId="5F588AB3" w:rsidR="00442DFC" w:rsidRPr="0042493E" w:rsidRDefault="00BF6692" w:rsidP="005F39B3">
      <w:pPr>
        <w:pStyle w:val="Standard"/>
        <w:shd w:val="clear" w:color="auto" w:fill="FFFFFF" w:themeFill="background1"/>
        <w:tabs>
          <w:tab w:val="left" w:pos="1134"/>
        </w:tabs>
        <w:spacing w:after="0" w:line="240" w:lineRule="auto"/>
        <w:ind w:firstLine="851"/>
        <w:jc w:val="both"/>
        <w:rPr>
          <w:rFonts w:ascii="Times New Roman" w:hAnsi="Times New Roman"/>
          <w:color w:val="000000"/>
          <w:szCs w:val="24"/>
        </w:rPr>
      </w:pPr>
      <w:r w:rsidRPr="0042493E">
        <w:rPr>
          <w:rFonts w:ascii="Times New Roman" w:hAnsi="Times New Roman"/>
          <w:color w:val="002060"/>
          <w:szCs w:val="24"/>
        </w:rPr>
        <w:t>„5.</w:t>
      </w:r>
      <w:r w:rsidRPr="0042493E">
        <w:rPr>
          <w:rFonts w:ascii="Times New Roman" w:hAnsi="Times New Roman"/>
          <w:color w:val="000000"/>
          <w:szCs w:val="24"/>
        </w:rPr>
        <w:t> Šio straipsnio 1, 2 ir 3 dalyse nustatytas teises ir pareigas taip pat turi Europos Sąjungos valstybių narių</w:t>
      </w:r>
      <w:r w:rsidR="00577295">
        <w:rPr>
          <w:rFonts w:ascii="Times New Roman" w:hAnsi="Times New Roman"/>
          <w:b/>
          <w:color w:val="000000"/>
          <w:szCs w:val="24"/>
        </w:rPr>
        <w:t>,</w:t>
      </w:r>
      <w:r w:rsidRPr="0042493E">
        <w:rPr>
          <w:rFonts w:ascii="Times New Roman" w:hAnsi="Times New Roman"/>
          <w:i/>
          <w:iCs/>
          <w:color w:val="000000"/>
          <w:szCs w:val="24"/>
        </w:rPr>
        <w:t> </w:t>
      </w:r>
      <w:r w:rsidRPr="00577295">
        <w:rPr>
          <w:rFonts w:ascii="Times New Roman" w:hAnsi="Times New Roman"/>
          <w:strike/>
          <w:color w:val="000000"/>
          <w:szCs w:val="24"/>
        </w:rPr>
        <w:t xml:space="preserve">ir </w:t>
      </w:r>
      <w:r w:rsidRPr="0042493E">
        <w:rPr>
          <w:rFonts w:ascii="Times New Roman" w:hAnsi="Times New Roman"/>
          <w:color w:val="000000"/>
          <w:szCs w:val="24"/>
        </w:rPr>
        <w:t xml:space="preserve">asocijuotų Šengeno valstybių </w:t>
      </w:r>
      <w:r w:rsidRPr="0042493E">
        <w:rPr>
          <w:rFonts w:ascii="Times New Roman" w:hAnsi="Times New Roman"/>
          <w:b/>
          <w:color w:val="000000"/>
          <w:szCs w:val="24"/>
        </w:rPr>
        <w:t>ir Šiaurės Atlanto Sutarties Organizacijos (NATO) valstybių</w:t>
      </w:r>
      <w:r w:rsidRPr="0042493E">
        <w:rPr>
          <w:rFonts w:ascii="Times New Roman" w:hAnsi="Times New Roman"/>
          <w:color w:val="000000"/>
          <w:szCs w:val="24"/>
        </w:rPr>
        <w:t xml:space="preserve"> specialiųjų transporto priemonių vairuotojai, kai jie </w:t>
      </w:r>
      <w:r w:rsidRPr="0042493E">
        <w:rPr>
          <w:rFonts w:ascii="Times New Roman" w:hAnsi="Times New Roman"/>
          <w:strike/>
          <w:color w:val="000000"/>
          <w:szCs w:val="24"/>
        </w:rPr>
        <w:t>tarptautinių teisės aktų</w:t>
      </w:r>
      <w:r w:rsidRPr="0042493E">
        <w:rPr>
          <w:rFonts w:ascii="Times New Roman" w:hAnsi="Times New Roman"/>
          <w:color w:val="000000"/>
          <w:szCs w:val="24"/>
        </w:rPr>
        <w:t xml:space="preserve"> </w:t>
      </w:r>
      <w:r w:rsidR="005D386A" w:rsidRPr="0042493E">
        <w:rPr>
          <w:rFonts w:ascii="Times New Roman" w:hAnsi="Times New Roman"/>
          <w:b/>
          <w:color w:val="000000"/>
          <w:szCs w:val="24"/>
        </w:rPr>
        <w:t xml:space="preserve">Lietuvos Respublikos </w:t>
      </w:r>
      <w:r w:rsidRPr="0042493E">
        <w:rPr>
          <w:rFonts w:ascii="Times New Roman" w:hAnsi="Times New Roman"/>
          <w:b/>
          <w:color w:val="000000"/>
          <w:szCs w:val="24"/>
        </w:rPr>
        <w:t xml:space="preserve">tarptautinių </w:t>
      </w:r>
      <w:r w:rsidR="005D386A" w:rsidRPr="0042493E">
        <w:rPr>
          <w:rFonts w:ascii="Times New Roman" w:hAnsi="Times New Roman"/>
          <w:b/>
          <w:color w:val="000000"/>
          <w:szCs w:val="24"/>
        </w:rPr>
        <w:t xml:space="preserve">sutarčių ar kitų </w:t>
      </w:r>
      <w:r w:rsidRPr="0042493E">
        <w:rPr>
          <w:rFonts w:ascii="Times New Roman" w:hAnsi="Times New Roman"/>
          <w:b/>
          <w:color w:val="000000"/>
          <w:szCs w:val="24"/>
        </w:rPr>
        <w:t xml:space="preserve">susitarimų </w:t>
      </w:r>
      <w:r w:rsidRPr="0042493E">
        <w:rPr>
          <w:rFonts w:ascii="Times New Roman" w:hAnsi="Times New Roman"/>
          <w:color w:val="000000"/>
          <w:szCs w:val="24"/>
        </w:rPr>
        <w:t>nustatytais atvejais ir tvarka vykdo tarnybines pareigas Lietuvos Respublikos teritorijoje.“</w:t>
      </w:r>
    </w:p>
    <w:p w14:paraId="5AFD050C" w14:textId="77777777" w:rsidR="0001686D" w:rsidRPr="0042493E" w:rsidRDefault="0001686D" w:rsidP="005F39B3">
      <w:pPr>
        <w:ind w:firstLine="851"/>
        <w:jc w:val="both"/>
        <w:rPr>
          <w:rFonts w:eastAsia="SimSun" w:cs="Times New Roman"/>
          <w:b/>
          <w:bCs/>
          <w:color w:val="00000A"/>
          <w:kern w:val="2"/>
          <w:szCs w:val="24"/>
          <w:lang w:eastAsia="zh-CN" w:bidi="hi-IN"/>
        </w:rPr>
      </w:pPr>
    </w:p>
    <w:p w14:paraId="0F8712DF" w14:textId="03C90012" w:rsidR="00442DFC" w:rsidRPr="0042493E" w:rsidRDefault="003C2172" w:rsidP="005F39B3">
      <w:pPr>
        <w:ind w:firstLine="851"/>
        <w:jc w:val="both"/>
        <w:rPr>
          <w:rFonts w:cs="Times New Roman"/>
          <w:szCs w:val="24"/>
        </w:rPr>
      </w:pPr>
      <w:r w:rsidRPr="0042493E">
        <w:rPr>
          <w:rFonts w:eastAsia="SimSun" w:cs="Times New Roman"/>
          <w:b/>
          <w:bCs/>
          <w:color w:val="00000A"/>
          <w:kern w:val="2"/>
          <w:szCs w:val="24"/>
          <w:lang w:eastAsia="zh-CN" w:bidi="hi-IN"/>
        </w:rPr>
        <w:t xml:space="preserve">9 </w:t>
      </w:r>
      <w:r w:rsidR="00BF6692" w:rsidRPr="0042493E">
        <w:rPr>
          <w:rFonts w:eastAsia="SimSun" w:cs="Times New Roman"/>
          <w:b/>
          <w:bCs/>
          <w:color w:val="00000A"/>
          <w:kern w:val="2"/>
          <w:szCs w:val="24"/>
          <w:lang w:eastAsia="zh-CN" w:bidi="hi-IN"/>
        </w:rPr>
        <w:t>straipsnis. 20 straipsnio pakeitimas</w:t>
      </w:r>
    </w:p>
    <w:p w14:paraId="4BEB9CA6" w14:textId="77777777" w:rsidR="00442DFC" w:rsidRPr="0042493E" w:rsidRDefault="00BF6692" w:rsidP="005F39B3">
      <w:pPr>
        <w:pStyle w:val="Sraopastraipa"/>
        <w:numPr>
          <w:ilvl w:val="0"/>
          <w:numId w:val="3"/>
        </w:numPr>
        <w:spacing w:after="0" w:line="240" w:lineRule="auto"/>
        <w:jc w:val="both"/>
        <w:rPr>
          <w:rFonts w:ascii="Times New Roman" w:hAnsi="Times New Roman"/>
          <w:szCs w:val="24"/>
        </w:rPr>
      </w:pPr>
      <w:r w:rsidRPr="0042493E">
        <w:rPr>
          <w:rFonts w:ascii="Times New Roman" w:eastAsia="SimSun" w:hAnsi="Times New Roman"/>
          <w:kern w:val="2"/>
          <w:szCs w:val="24"/>
          <w:lang w:eastAsia="zh-CN" w:bidi="hi-IN"/>
        </w:rPr>
        <w:t>Pakeisti 20 straipsnio 1 dalį ir ją išdėstyti taip:</w:t>
      </w:r>
    </w:p>
    <w:p w14:paraId="28E56984" w14:textId="77777777" w:rsidR="00442DFC" w:rsidRPr="0042493E" w:rsidRDefault="00BF6692" w:rsidP="005F39B3">
      <w:pPr>
        <w:widowControl/>
        <w:suppressAutoHyphens w:val="0"/>
        <w:ind w:firstLine="851"/>
        <w:jc w:val="both"/>
        <w:textAlignment w:val="auto"/>
        <w:rPr>
          <w:rFonts w:cs="Times New Roman"/>
          <w:szCs w:val="24"/>
        </w:rPr>
      </w:pPr>
      <w:bookmarkStart w:id="7" w:name="part_eb6b34e77c6844709c6724a5a578490d"/>
      <w:bookmarkEnd w:id="7"/>
      <w:r w:rsidRPr="0042493E">
        <w:rPr>
          <w:rFonts w:cs="Times New Roman"/>
          <w:color w:val="000000"/>
          <w:szCs w:val="24"/>
        </w:rPr>
        <w:t>„1. Vyriausybės ar jos įgaliotos institucijos nustatyta tvarka Lietuvos Respublikos kelių transporto priemonių registro tvarkytojui privalo deklaruoti:</w:t>
      </w:r>
    </w:p>
    <w:p w14:paraId="040DC54C" w14:textId="37F53CFD" w:rsidR="00442DFC" w:rsidRPr="0042493E" w:rsidRDefault="00BF6692" w:rsidP="005F39B3">
      <w:pPr>
        <w:widowControl/>
        <w:suppressAutoHyphens w:val="0"/>
        <w:ind w:firstLine="851"/>
        <w:jc w:val="both"/>
        <w:textAlignment w:val="auto"/>
        <w:rPr>
          <w:rFonts w:cs="Times New Roman"/>
          <w:szCs w:val="24"/>
        </w:rPr>
      </w:pPr>
      <w:bookmarkStart w:id="8" w:name="part_efaedfc886414ee49aa39eced6fb2fe9"/>
      <w:bookmarkEnd w:id="8"/>
      <w:r w:rsidRPr="0042493E">
        <w:rPr>
          <w:rFonts w:cs="Times New Roman"/>
          <w:strike/>
          <w:color w:val="000000"/>
          <w:szCs w:val="24"/>
        </w:rPr>
        <w:t>1)</w:t>
      </w:r>
      <w:r w:rsidRPr="0042493E">
        <w:rPr>
          <w:rFonts w:cs="Times New Roman"/>
          <w:color w:val="000000"/>
          <w:szCs w:val="24"/>
        </w:rPr>
        <w:t xml:space="preserve"> Lietuvos Respublikos gyvenamosios vietos deklaravimo įstatymo nustatyta tvarka gyvenamąją vietą Lietuvos Respublikoje deklaravęs ar per vienus kalendorinius metus Lietuvoje išbuvęs ištisai arba su pertraukomis 183 arba daugiau dienų fizinis asmuo arba Lietuvos Respublikoje įregistruotas juridinis asmuo, arba Mokesčių mokėtojų registre įregistruotas fizinis asmuo, arba Mokesčių mokėtojų registre įregistruotas juridinis asmuo, arba Lietuvos Respublikoje įsteigtas kolektyvinio investavimo subjektas, kurio veiklos forma yra investicinis fondas ar investicinė bendrovė, Vyriausybės ar jos įgaliotos institucijos nustatytus duomenis apie ne Lietuvos Respublikos teritorijoje įgytą nuosavybės teisę į motorinę transporto priemonę ir (ar) priekabą – ne vėliau kaip iki šios transporto priemonės ir (ar) priekabos įvežimo į Lietuvos Respublikos teritoriją, o šie subjektai Vyriausybės ar jos įgaliotos institucijos nustatytus duomenis apie įgytą </w:t>
      </w:r>
      <w:r w:rsidRPr="0042493E">
        <w:rPr>
          <w:rFonts w:cs="Times New Roman"/>
          <w:strike/>
          <w:color w:val="000000"/>
          <w:szCs w:val="24"/>
        </w:rPr>
        <w:t>arba perleistą</w:t>
      </w:r>
      <w:r w:rsidRPr="0042493E">
        <w:rPr>
          <w:rFonts w:cs="Times New Roman"/>
          <w:color w:val="000000"/>
          <w:szCs w:val="24"/>
        </w:rPr>
        <w:t xml:space="preserve"> nuosavybės teisę į Lietuvos Respublikos kelių transporto priemonių registro tvarkytojui deklaruotą motorinę transporto priemonę ir (ar) priekabą – per 5 darbo dienas nuo nuosavybės teisės įgijimo</w:t>
      </w:r>
      <w:r w:rsidR="0001686D" w:rsidRPr="0042493E">
        <w:rPr>
          <w:rFonts w:cs="Times New Roman"/>
          <w:color w:val="000000"/>
          <w:szCs w:val="24"/>
        </w:rPr>
        <w:t xml:space="preserve"> </w:t>
      </w:r>
      <w:r w:rsidR="0001686D" w:rsidRPr="0042493E">
        <w:rPr>
          <w:rFonts w:cs="Times New Roman"/>
          <w:strike/>
          <w:color w:val="000000"/>
          <w:szCs w:val="24"/>
        </w:rPr>
        <w:t>arba perleidimo;</w:t>
      </w:r>
      <w:r w:rsidRPr="0042493E">
        <w:rPr>
          <w:rFonts w:cs="Times New Roman"/>
          <w:b/>
          <w:color w:val="000000"/>
          <w:szCs w:val="24"/>
        </w:rPr>
        <w:t>, apie perleistą nuosavybės teisę</w:t>
      </w:r>
      <w:r w:rsidRPr="0042493E">
        <w:rPr>
          <w:rFonts w:cs="Times New Roman"/>
          <w:color w:val="000000"/>
          <w:szCs w:val="24"/>
        </w:rPr>
        <w:t xml:space="preserve"> </w:t>
      </w:r>
      <w:r w:rsidRPr="0042493E">
        <w:rPr>
          <w:rFonts w:cs="Times New Roman"/>
          <w:b/>
          <w:color w:val="000000"/>
          <w:szCs w:val="24"/>
        </w:rPr>
        <w:t>į Lietuvos Respublikos kelių transporto priemonių registro tvarkytojui deklaruotą motorinę transporto priemonę ir (ar) priekabą</w:t>
      </w:r>
      <w:r w:rsidRPr="0042493E">
        <w:rPr>
          <w:rFonts w:cs="Times New Roman"/>
          <w:color w:val="000000"/>
          <w:szCs w:val="24"/>
        </w:rPr>
        <w:t xml:space="preserve"> </w:t>
      </w:r>
      <w:r w:rsidRPr="0042493E">
        <w:rPr>
          <w:rFonts w:cs="Times New Roman"/>
          <w:b/>
          <w:color w:val="000000"/>
          <w:szCs w:val="24"/>
        </w:rPr>
        <w:t>– per 5 darbo dienas nuo duomenų apie įgytą nuosavybės teisę deklaravimo</w:t>
      </w:r>
      <w:r w:rsidR="007C24C2" w:rsidRPr="0042493E">
        <w:rPr>
          <w:rFonts w:cs="Times New Roman"/>
          <w:b/>
          <w:color w:val="000000"/>
          <w:szCs w:val="24"/>
        </w:rPr>
        <w:t xml:space="preserve">, o tais atvejais, kai </w:t>
      </w:r>
      <w:r w:rsidR="008635DC" w:rsidRPr="0042493E">
        <w:rPr>
          <w:rFonts w:cs="Times New Roman"/>
          <w:b/>
          <w:color w:val="000000"/>
          <w:szCs w:val="24"/>
        </w:rPr>
        <w:t xml:space="preserve">nuosavybės teisė perleista užsieniečiui ar Lietuvos </w:t>
      </w:r>
      <w:r w:rsidR="003C629E" w:rsidRPr="0042493E">
        <w:rPr>
          <w:rFonts w:cs="Times New Roman"/>
          <w:b/>
          <w:color w:val="000000"/>
          <w:szCs w:val="24"/>
        </w:rPr>
        <w:t>Respublikoje neregistruotam užsienio juridiniam asmeniui</w:t>
      </w:r>
      <w:r w:rsidR="00C13402" w:rsidRPr="0042493E">
        <w:rPr>
          <w:rFonts w:cs="Times New Roman"/>
          <w:b/>
          <w:color w:val="000000"/>
          <w:szCs w:val="24"/>
        </w:rPr>
        <w:t xml:space="preserve"> </w:t>
      </w:r>
      <w:r w:rsidR="00A3166F" w:rsidRPr="0042493E">
        <w:rPr>
          <w:rFonts w:cs="Times New Roman"/>
          <w:b/>
          <w:color w:val="000000"/>
          <w:szCs w:val="24"/>
        </w:rPr>
        <w:t xml:space="preserve">– </w:t>
      </w:r>
      <w:r w:rsidR="00C13402" w:rsidRPr="0042493E">
        <w:rPr>
          <w:rFonts w:cs="Times New Roman"/>
          <w:b/>
          <w:color w:val="000000"/>
          <w:szCs w:val="24"/>
        </w:rPr>
        <w:t>per 5 darbo dienas</w:t>
      </w:r>
      <w:r w:rsidR="007B6B36" w:rsidRPr="0042493E">
        <w:rPr>
          <w:rFonts w:cs="Times New Roman"/>
          <w:b/>
          <w:color w:val="000000"/>
          <w:szCs w:val="24"/>
        </w:rPr>
        <w:t xml:space="preserve"> </w:t>
      </w:r>
      <w:r w:rsidR="00DC7360" w:rsidRPr="0042493E">
        <w:rPr>
          <w:rFonts w:cs="Times New Roman"/>
          <w:b/>
          <w:color w:val="000000"/>
          <w:szCs w:val="24"/>
        </w:rPr>
        <w:t>nuo nuosavybės teisės perleidimo</w:t>
      </w:r>
      <w:r w:rsidR="0001686D" w:rsidRPr="0042493E">
        <w:rPr>
          <w:rFonts w:cs="Times New Roman"/>
          <w:b/>
          <w:color w:val="000000"/>
          <w:szCs w:val="24"/>
        </w:rPr>
        <w:t>.</w:t>
      </w:r>
    </w:p>
    <w:p w14:paraId="1F56AE02" w14:textId="651C97F5" w:rsidR="00442DFC" w:rsidRPr="0042493E" w:rsidRDefault="00BF6692" w:rsidP="005F39B3">
      <w:pPr>
        <w:widowControl/>
        <w:suppressAutoHyphens w:val="0"/>
        <w:ind w:firstLine="851"/>
        <w:jc w:val="both"/>
        <w:textAlignment w:val="auto"/>
        <w:rPr>
          <w:rFonts w:cs="Times New Roman"/>
          <w:szCs w:val="24"/>
        </w:rPr>
      </w:pPr>
      <w:bookmarkStart w:id="9" w:name="part_2d8add5fb01344a985bfcc15894c5b58"/>
      <w:bookmarkEnd w:id="9"/>
      <w:r w:rsidRPr="0042493E">
        <w:rPr>
          <w:rFonts w:cs="Times New Roman"/>
          <w:strike/>
          <w:color w:val="000000"/>
          <w:szCs w:val="24"/>
        </w:rPr>
        <w:t>2) užsienietis ar Lietuvos Respublikoje neregistruotas užsienio juridinis asmuo Vyriausybės ar jos įgaliotos institucijos nustatytus duomenis apie Lietuvos Respublikos teritorijoje įgytą arba perleistą nuosavybės teisę į Lietuvos Respublikos kelių</w:t>
      </w:r>
      <w:r w:rsidRPr="0042493E">
        <w:rPr>
          <w:rFonts w:cs="Times New Roman"/>
          <w:b/>
          <w:bCs/>
          <w:strike/>
          <w:color w:val="000000"/>
          <w:szCs w:val="24"/>
        </w:rPr>
        <w:t> </w:t>
      </w:r>
      <w:r w:rsidRPr="0042493E">
        <w:rPr>
          <w:rFonts w:cs="Times New Roman"/>
          <w:strike/>
          <w:color w:val="000000"/>
          <w:szCs w:val="24"/>
        </w:rPr>
        <w:t>transporto priemonių registro tvarkytojui deklaruotą motorinę transporto priemonę ir (ar) priekabą – šių aplinkybių atsiradimo dieną</w:t>
      </w:r>
      <w:r w:rsidRPr="0042493E">
        <w:rPr>
          <w:rFonts w:cs="Times New Roman"/>
          <w:color w:val="000000"/>
          <w:szCs w:val="24"/>
        </w:rPr>
        <w:t>.“</w:t>
      </w:r>
    </w:p>
    <w:p w14:paraId="5B5E3B72" w14:textId="46487424" w:rsidR="00442DFC" w:rsidRPr="0042493E" w:rsidRDefault="00BF6692" w:rsidP="005F39B3">
      <w:pPr>
        <w:ind w:firstLine="851"/>
        <w:jc w:val="both"/>
        <w:rPr>
          <w:rFonts w:cs="Times New Roman"/>
          <w:szCs w:val="24"/>
        </w:rPr>
      </w:pPr>
      <w:r w:rsidRPr="0042493E">
        <w:rPr>
          <w:rFonts w:eastAsia="SimSun" w:cs="Times New Roman"/>
          <w:color w:val="00000A"/>
          <w:kern w:val="2"/>
          <w:szCs w:val="24"/>
          <w:lang w:eastAsia="zh-CN" w:bidi="hi-IN"/>
        </w:rPr>
        <w:t xml:space="preserve">2. </w:t>
      </w:r>
      <w:r w:rsidR="009B7D55" w:rsidRPr="0042493E">
        <w:rPr>
          <w:rFonts w:eastAsia="SimSun" w:cs="Times New Roman"/>
          <w:color w:val="00000A"/>
          <w:kern w:val="2"/>
          <w:szCs w:val="24"/>
          <w:lang w:eastAsia="zh-CN" w:bidi="hi-IN"/>
        </w:rPr>
        <w:t>Pakeisti</w:t>
      </w:r>
      <w:r w:rsidRPr="0042493E">
        <w:rPr>
          <w:rFonts w:eastAsia="SimSun" w:cs="Times New Roman"/>
          <w:color w:val="00000A"/>
          <w:kern w:val="2"/>
          <w:szCs w:val="24"/>
          <w:lang w:eastAsia="zh-CN" w:bidi="hi-IN"/>
        </w:rPr>
        <w:t xml:space="preserve"> 20 straipsnio 2 dalį</w:t>
      </w:r>
      <w:r w:rsidR="009B7D55" w:rsidRPr="0042493E">
        <w:rPr>
          <w:rFonts w:eastAsia="SimSun" w:cs="Times New Roman"/>
          <w:color w:val="00000A"/>
          <w:kern w:val="2"/>
          <w:szCs w:val="24"/>
          <w:lang w:eastAsia="zh-CN" w:bidi="hi-IN"/>
        </w:rPr>
        <w:t xml:space="preserve"> ir ją išdėstyti taip</w:t>
      </w:r>
      <w:r w:rsidR="00B25B4D">
        <w:rPr>
          <w:rFonts w:eastAsia="SimSun" w:cs="Times New Roman"/>
          <w:color w:val="00000A"/>
          <w:kern w:val="2"/>
          <w:szCs w:val="24"/>
          <w:lang w:eastAsia="zh-CN" w:bidi="hi-IN"/>
        </w:rPr>
        <w:t>:</w:t>
      </w:r>
    </w:p>
    <w:p w14:paraId="603399CF" w14:textId="51CCBF8F" w:rsidR="00EC3453" w:rsidRDefault="009B7D55" w:rsidP="005F39B3">
      <w:pPr>
        <w:widowControl/>
        <w:suppressAutoHyphens w:val="0"/>
        <w:ind w:firstLine="851"/>
        <w:jc w:val="both"/>
        <w:textAlignment w:val="auto"/>
        <w:rPr>
          <w:rFonts w:cs="Times New Roman"/>
          <w:szCs w:val="24"/>
        </w:rPr>
      </w:pPr>
      <w:bookmarkStart w:id="10" w:name="part_31b65dd5bdf84927842086fce30f06ae"/>
      <w:bookmarkEnd w:id="10"/>
      <w:r w:rsidRPr="0042493E">
        <w:rPr>
          <w:rFonts w:cs="Times New Roman"/>
          <w:szCs w:val="24"/>
        </w:rPr>
        <w:t>„</w:t>
      </w:r>
      <w:r w:rsidR="00EC3453" w:rsidRPr="0042493E">
        <w:rPr>
          <w:rFonts w:cs="Times New Roman"/>
          <w:szCs w:val="24"/>
        </w:rPr>
        <w:t xml:space="preserve">2. Šio straipsnio 1 dalyje nenumatytais atvejais motorinės transporto priemonės ir (ar) priekabos valdytojas Vyriausybės ar jos įgaliotos institucijos nustatyta tvarka privalo deklaruoti Vyriausybės ar jos įgaliotos institucijos nustatytus duomenis apie motorinę transporto priemonę ir (ar) priekabą ne vėliau kaip iki įvežimo į Lietuvos Respublikos teritoriją. </w:t>
      </w:r>
      <w:r w:rsidR="00EC3453" w:rsidRPr="0042493E">
        <w:rPr>
          <w:rFonts w:cs="Times New Roman"/>
          <w:color w:val="000000" w:themeColor="text1"/>
          <w:szCs w:val="24"/>
        </w:rPr>
        <w:t xml:space="preserve">Ši nuostata netaikoma </w:t>
      </w:r>
      <w:r w:rsidR="00EC3453" w:rsidRPr="0042493E">
        <w:rPr>
          <w:rFonts w:cs="Times New Roman"/>
          <w:b/>
          <w:color w:val="000000" w:themeColor="text1"/>
          <w:szCs w:val="24"/>
        </w:rPr>
        <w:t>užsieni</w:t>
      </w:r>
      <w:r w:rsidR="008E4E48">
        <w:rPr>
          <w:rFonts w:cs="Times New Roman"/>
          <w:b/>
          <w:color w:val="000000" w:themeColor="text1"/>
          <w:szCs w:val="24"/>
        </w:rPr>
        <w:t xml:space="preserve">ečiams, </w:t>
      </w:r>
      <w:r w:rsidR="00C67DC9">
        <w:rPr>
          <w:rFonts w:cs="Times New Roman"/>
          <w:b/>
          <w:color w:val="000000" w:themeColor="text1"/>
          <w:szCs w:val="24"/>
        </w:rPr>
        <w:t>Lietuvos Respublikoje neregistruotiems užsienio juri</w:t>
      </w:r>
      <w:r w:rsidR="001F23F5">
        <w:rPr>
          <w:rFonts w:cs="Times New Roman"/>
          <w:b/>
          <w:color w:val="000000" w:themeColor="text1"/>
          <w:szCs w:val="24"/>
        </w:rPr>
        <w:t>diniams</w:t>
      </w:r>
      <w:r w:rsidR="00EC3453" w:rsidRPr="0042493E">
        <w:rPr>
          <w:rFonts w:cs="Times New Roman"/>
          <w:b/>
          <w:color w:val="000000" w:themeColor="text1"/>
          <w:szCs w:val="24"/>
        </w:rPr>
        <w:t xml:space="preserve"> asmenims</w:t>
      </w:r>
      <w:r w:rsidR="00B14C46">
        <w:rPr>
          <w:rFonts w:cs="Times New Roman"/>
          <w:b/>
          <w:color w:val="000000" w:themeColor="text1"/>
          <w:szCs w:val="24"/>
        </w:rPr>
        <w:t xml:space="preserve"> </w:t>
      </w:r>
      <w:r w:rsidR="008E4E48">
        <w:rPr>
          <w:rFonts w:cs="Times New Roman"/>
          <w:b/>
          <w:color w:val="000000" w:themeColor="text1"/>
          <w:szCs w:val="24"/>
        </w:rPr>
        <w:t>ir</w:t>
      </w:r>
      <w:r w:rsidR="00B14C46">
        <w:rPr>
          <w:rFonts w:cs="Times New Roman"/>
          <w:b/>
          <w:color w:val="000000" w:themeColor="text1"/>
          <w:szCs w:val="24"/>
        </w:rPr>
        <w:t xml:space="preserve"> šio straipsnio 1 dalyje nurodytiems asmenims</w:t>
      </w:r>
      <w:r w:rsidR="00EC3453" w:rsidRPr="0042493E">
        <w:rPr>
          <w:rFonts w:cs="Times New Roman"/>
          <w:color w:val="000000" w:themeColor="text1"/>
          <w:szCs w:val="24"/>
        </w:rPr>
        <w:t>, kai motorinę transporto priemonę ir (ar) priekabą valdo asmuo,</w:t>
      </w:r>
      <w:r w:rsidR="00EC3453" w:rsidRPr="0042493E">
        <w:rPr>
          <w:rFonts w:cs="Times New Roman"/>
          <w:i/>
          <w:color w:val="00B050"/>
          <w:szCs w:val="24"/>
        </w:rPr>
        <w:t xml:space="preserve">  </w:t>
      </w:r>
      <w:r w:rsidR="00EC3453" w:rsidRPr="0042493E">
        <w:rPr>
          <w:rFonts w:cs="Times New Roman"/>
          <w:color w:val="000000" w:themeColor="text1"/>
          <w:szCs w:val="24"/>
        </w:rPr>
        <w:t>kuris yra ir šios  motorinės transporto priemonės ir (ar) priekabos savininkas arba jo šeimos narys, kai motorinė transporto priemonė ir (ar) priekaba nuosavybės teise priklauso darbdaviui, kai motorinė transporto priemonė ir (ar) priekaba yra valdoma </w:t>
      </w:r>
      <w:r w:rsidR="00EC3453" w:rsidRPr="0083703B">
        <w:rPr>
          <w:rFonts w:cs="Times New Roman"/>
          <w:color w:val="000000" w:themeColor="text1"/>
          <w:szCs w:val="24"/>
        </w:rPr>
        <w:t>lizingo (finansinės nuomos)</w:t>
      </w:r>
      <w:r w:rsidR="00487AAF">
        <w:rPr>
          <w:rFonts w:cs="Times New Roman"/>
          <w:b/>
          <w:color w:val="000000" w:themeColor="text1"/>
          <w:szCs w:val="24"/>
        </w:rPr>
        <w:t>,</w:t>
      </w:r>
      <w:r w:rsidR="00EC3453" w:rsidRPr="0083703B">
        <w:rPr>
          <w:rFonts w:cs="Times New Roman"/>
          <w:color w:val="000000" w:themeColor="text1"/>
          <w:szCs w:val="24"/>
        </w:rPr>
        <w:t xml:space="preserve"> </w:t>
      </w:r>
      <w:r w:rsidR="00EC3453" w:rsidRPr="00487AAF">
        <w:rPr>
          <w:rFonts w:cs="Times New Roman"/>
          <w:strike/>
          <w:color w:val="000000" w:themeColor="text1"/>
          <w:szCs w:val="24"/>
        </w:rPr>
        <w:t xml:space="preserve">arba </w:t>
      </w:r>
      <w:r w:rsidR="00EC3453" w:rsidRPr="0083703B">
        <w:rPr>
          <w:rFonts w:cs="Times New Roman"/>
          <w:color w:val="000000" w:themeColor="text1"/>
          <w:szCs w:val="24"/>
        </w:rPr>
        <w:t>išperkamosios</w:t>
      </w:r>
      <w:r w:rsidR="00487AAF">
        <w:rPr>
          <w:rFonts w:cs="Times New Roman"/>
          <w:color w:val="000000" w:themeColor="text1"/>
          <w:szCs w:val="24"/>
        </w:rPr>
        <w:t xml:space="preserve"> </w:t>
      </w:r>
      <w:r w:rsidR="00EC3453" w:rsidRPr="0042493E">
        <w:rPr>
          <w:rFonts w:cs="Times New Roman"/>
          <w:color w:val="000000" w:themeColor="text1"/>
          <w:szCs w:val="24"/>
        </w:rPr>
        <w:t>nuomos</w:t>
      </w:r>
      <w:r w:rsidR="0083703B" w:rsidRPr="00487AAF">
        <w:rPr>
          <w:rFonts w:cs="Times New Roman"/>
          <w:b/>
          <w:color w:val="000000" w:themeColor="text1"/>
          <w:szCs w:val="24"/>
        </w:rPr>
        <w:t>, nuomos</w:t>
      </w:r>
      <w:r w:rsidRPr="0042493E">
        <w:rPr>
          <w:rFonts w:cs="Times New Roman"/>
          <w:color w:val="000000" w:themeColor="text1"/>
          <w:szCs w:val="24"/>
        </w:rPr>
        <w:t xml:space="preserve"> </w:t>
      </w:r>
      <w:r w:rsidRPr="0042493E">
        <w:rPr>
          <w:rFonts w:cs="Times New Roman"/>
          <w:b/>
          <w:color w:val="000000" w:themeColor="text1"/>
          <w:szCs w:val="24"/>
        </w:rPr>
        <w:t>arba panaudos</w:t>
      </w:r>
      <w:r w:rsidR="00EC3453" w:rsidRPr="0042493E">
        <w:rPr>
          <w:rFonts w:cs="Times New Roman"/>
          <w:b/>
          <w:color w:val="000000" w:themeColor="text1"/>
          <w:szCs w:val="24"/>
        </w:rPr>
        <w:t xml:space="preserve"> </w:t>
      </w:r>
      <w:r w:rsidRPr="0042493E">
        <w:rPr>
          <w:rFonts w:cs="Times New Roman"/>
          <w:b/>
          <w:color w:val="000000" w:themeColor="text1"/>
          <w:szCs w:val="24"/>
        </w:rPr>
        <w:t>sutarties</w:t>
      </w:r>
      <w:r w:rsidRPr="0042493E">
        <w:rPr>
          <w:rFonts w:cs="Times New Roman"/>
          <w:color w:val="000000" w:themeColor="text1"/>
          <w:szCs w:val="24"/>
        </w:rPr>
        <w:t xml:space="preserve"> </w:t>
      </w:r>
      <w:r w:rsidR="00EC3453" w:rsidRPr="0042493E">
        <w:rPr>
          <w:rFonts w:cs="Times New Roman"/>
          <w:color w:val="000000" w:themeColor="text1"/>
          <w:szCs w:val="24"/>
        </w:rPr>
        <w:t>pagrindu</w:t>
      </w:r>
      <w:r w:rsidRPr="0042493E">
        <w:rPr>
          <w:rFonts w:cs="Times New Roman"/>
          <w:color w:val="000000" w:themeColor="text1"/>
          <w:szCs w:val="24"/>
        </w:rPr>
        <w:t>.</w:t>
      </w:r>
      <w:r w:rsidR="00EC3453" w:rsidRPr="0042493E">
        <w:rPr>
          <w:rFonts w:cs="Times New Roman"/>
          <w:szCs w:val="24"/>
        </w:rPr>
        <w:t>“</w:t>
      </w:r>
    </w:p>
    <w:p w14:paraId="3CDE740D" w14:textId="77777777" w:rsidR="00442DFC" w:rsidRPr="0042493E" w:rsidRDefault="00BF6692" w:rsidP="00487AAF">
      <w:pPr>
        <w:ind w:firstLine="851"/>
        <w:jc w:val="both"/>
        <w:rPr>
          <w:rFonts w:cs="Times New Roman"/>
          <w:szCs w:val="24"/>
        </w:rPr>
      </w:pPr>
      <w:r w:rsidRPr="0042493E">
        <w:rPr>
          <w:rFonts w:eastAsia="SimSun" w:cs="Times New Roman"/>
          <w:color w:val="00000A"/>
          <w:kern w:val="2"/>
          <w:szCs w:val="24"/>
          <w:lang w:eastAsia="zh-CN" w:bidi="hi-IN"/>
        </w:rPr>
        <w:t>3. Pakeisti 20 straipsnio 3 dalį ir ją išdėstyti taip:</w:t>
      </w:r>
    </w:p>
    <w:p w14:paraId="0B0D21EC" w14:textId="7A64026C" w:rsidR="009E0DAF" w:rsidRPr="00487AAF" w:rsidRDefault="00BF6692" w:rsidP="009E0DAF">
      <w:pPr>
        <w:ind w:firstLine="851"/>
        <w:jc w:val="both"/>
        <w:rPr>
          <w:rFonts w:cs="Times New Roman"/>
          <w:color w:val="000000"/>
          <w:szCs w:val="24"/>
        </w:rPr>
      </w:pPr>
      <w:r w:rsidRPr="00487AAF">
        <w:rPr>
          <w:rFonts w:eastAsia="SimSun" w:cs="Times New Roman"/>
          <w:color w:val="00000A"/>
          <w:kern w:val="2"/>
          <w:szCs w:val="24"/>
          <w:lang w:eastAsia="zh-CN" w:bidi="hi-IN"/>
        </w:rPr>
        <w:t>„</w:t>
      </w:r>
      <w:bookmarkStart w:id="11" w:name="part_d8db5fc95a034d1a9d2527baf96b07b0"/>
      <w:bookmarkEnd w:id="11"/>
      <w:r w:rsidR="009E0DAF" w:rsidRPr="00487AAF">
        <w:rPr>
          <w:rFonts w:cs="Times New Roman"/>
          <w:color w:val="000000"/>
          <w:szCs w:val="24"/>
        </w:rPr>
        <w:t xml:space="preserve">3. Transporto priemonės savininkas ar valdytojas rūpinasi ir atsako už jam nuosavybės ar kita teise priklausančią transporto priemonę. </w:t>
      </w:r>
      <w:r w:rsidR="003A0132" w:rsidRPr="00487AAF">
        <w:rPr>
          <w:rFonts w:eastAsia="SimSun" w:cs="Times New Roman"/>
          <w:b/>
          <w:kern w:val="2"/>
          <w:szCs w:val="24"/>
          <w:lang w:eastAsia="zh-CN" w:bidi="hi-IN"/>
        </w:rPr>
        <w:t>P</w:t>
      </w:r>
      <w:r w:rsidR="003A0132">
        <w:rPr>
          <w:rFonts w:eastAsia="SimSun" w:cs="Times New Roman"/>
          <w:b/>
          <w:kern w:val="2"/>
          <w:szCs w:val="24"/>
          <w:lang w:eastAsia="zh-CN" w:bidi="hi-IN"/>
        </w:rPr>
        <w:t>erleidžiant nuosavybės teisę</w:t>
      </w:r>
      <w:r w:rsidR="003A0132" w:rsidRPr="00487AAF">
        <w:rPr>
          <w:rFonts w:eastAsia="SimSun" w:cs="Times New Roman"/>
          <w:b/>
          <w:kern w:val="2"/>
          <w:szCs w:val="24"/>
          <w:lang w:eastAsia="zh-CN" w:bidi="hi-IN"/>
        </w:rPr>
        <w:t xml:space="preserve"> motorinė transporto priemonė ir (ar) priekaba</w:t>
      </w:r>
      <w:r w:rsidR="003A0132">
        <w:rPr>
          <w:rFonts w:eastAsia="SimSun" w:cs="Times New Roman"/>
          <w:b/>
          <w:kern w:val="2"/>
          <w:szCs w:val="24"/>
          <w:lang w:eastAsia="zh-CN" w:bidi="hi-IN"/>
        </w:rPr>
        <w:t xml:space="preserve"> </w:t>
      </w:r>
      <w:r w:rsidR="003A0132" w:rsidRPr="00487AAF">
        <w:rPr>
          <w:rFonts w:eastAsia="SimSun" w:cs="Times New Roman"/>
          <w:b/>
          <w:kern w:val="2"/>
          <w:szCs w:val="24"/>
          <w:lang w:eastAsia="zh-CN" w:bidi="hi-IN"/>
        </w:rPr>
        <w:t xml:space="preserve">privalo turėti galiojantį unikalų motorinės transporto priemonės ir </w:t>
      </w:r>
      <w:r w:rsidR="003A0132" w:rsidRPr="00487AAF">
        <w:rPr>
          <w:rFonts w:eastAsia="SimSun" w:cs="Times New Roman"/>
          <w:b/>
          <w:kern w:val="2"/>
          <w:szCs w:val="24"/>
          <w:lang w:eastAsia="zh-CN" w:bidi="hi-IN"/>
        </w:rPr>
        <w:lastRenderedPageBreak/>
        <w:t>(ar) priekabos deklaravimo kodą.</w:t>
      </w:r>
      <w:r w:rsidR="003A0132" w:rsidRPr="00487AAF">
        <w:rPr>
          <w:rFonts w:eastAsia="SimSun" w:cs="Times New Roman"/>
          <w:kern w:val="2"/>
          <w:szCs w:val="24"/>
          <w:lang w:eastAsia="zh-CN" w:bidi="hi-IN"/>
        </w:rPr>
        <w:t xml:space="preserve"> </w:t>
      </w:r>
      <w:r w:rsidR="009E0DAF" w:rsidRPr="00487AAF">
        <w:rPr>
          <w:rFonts w:cs="Times New Roman"/>
          <w:color w:val="000000"/>
          <w:szCs w:val="24"/>
        </w:rPr>
        <w:t>Motorinės transporto priemonės ir (ar) priekabos</w:t>
      </w:r>
      <w:r w:rsidR="0083703B" w:rsidRPr="00487AAF">
        <w:rPr>
          <w:rFonts w:cs="Times New Roman"/>
          <w:color w:val="000000"/>
          <w:szCs w:val="24"/>
        </w:rPr>
        <w:t xml:space="preserve"> </w:t>
      </w:r>
      <w:r w:rsidR="0083703B" w:rsidRPr="00487AAF">
        <w:rPr>
          <w:rFonts w:cs="Times New Roman"/>
          <w:b/>
          <w:bCs/>
          <w:color w:val="000000"/>
          <w:szCs w:val="24"/>
        </w:rPr>
        <w:t>(išskyrus naują</w:t>
      </w:r>
      <w:r w:rsidR="00534016">
        <w:rPr>
          <w:rFonts w:cs="Times New Roman"/>
          <w:b/>
          <w:bCs/>
          <w:color w:val="000000"/>
          <w:szCs w:val="24"/>
        </w:rPr>
        <w:t xml:space="preserve"> transporto priemonę</w:t>
      </w:r>
      <w:r w:rsidR="0083703B" w:rsidRPr="00487AAF">
        <w:rPr>
          <w:rFonts w:cs="Times New Roman"/>
          <w:b/>
          <w:bCs/>
          <w:color w:val="000000"/>
          <w:szCs w:val="24"/>
        </w:rPr>
        <w:t>, kuri anksčiau nebuvo registruota)</w:t>
      </w:r>
      <w:r w:rsidR="00487AAF">
        <w:rPr>
          <w:rFonts w:cs="Times New Roman"/>
          <w:bCs/>
          <w:color w:val="000000"/>
          <w:szCs w:val="24"/>
        </w:rPr>
        <w:t xml:space="preserve"> </w:t>
      </w:r>
      <w:r w:rsidR="009E0DAF" w:rsidRPr="00487AAF">
        <w:rPr>
          <w:rFonts w:cs="Times New Roman"/>
          <w:color w:val="000000"/>
          <w:szCs w:val="24"/>
        </w:rPr>
        <w:t xml:space="preserve">savininkas </w:t>
      </w:r>
      <w:r w:rsidR="009E0DAF" w:rsidRPr="00E817F6">
        <w:rPr>
          <w:rFonts w:cs="Times New Roman"/>
          <w:color w:val="000000"/>
          <w:szCs w:val="24"/>
        </w:rPr>
        <w:t>ar valdytojas viešo pasiūlymo įsigyti motorinę transporto priemonę ir (ar) priekabą metu privalo skelbti šio straipsnio 1</w:t>
      </w:r>
      <w:r w:rsidR="009E0DAF" w:rsidRPr="00E817F6">
        <w:rPr>
          <w:rFonts w:cs="Times New Roman"/>
          <w:b/>
          <w:bCs/>
          <w:color w:val="000000"/>
          <w:szCs w:val="24"/>
        </w:rPr>
        <w:t xml:space="preserve"> </w:t>
      </w:r>
      <w:r w:rsidR="009E0DAF" w:rsidRPr="00E817F6">
        <w:rPr>
          <w:rFonts w:cs="Times New Roman"/>
          <w:color w:val="000000"/>
          <w:szCs w:val="24"/>
        </w:rPr>
        <w:t>ir 2 dalyse nustatytais atvejais deklaruotoms motorinėms transporto priemonėms ir (ar) priekaboms suteiktą galiojantį unikalų motorinės transporto priemonės ir (ar) priekabos deklaravimo kodą</w:t>
      </w:r>
      <w:r w:rsidR="009E0DAF" w:rsidRPr="00487AAF">
        <w:rPr>
          <w:rFonts w:cs="Times New Roman"/>
          <w:color w:val="000000"/>
          <w:szCs w:val="24"/>
        </w:rPr>
        <w:t>.“</w:t>
      </w:r>
    </w:p>
    <w:p w14:paraId="102F1709" w14:textId="77777777" w:rsidR="00487AAF" w:rsidRPr="0042493E" w:rsidRDefault="00487AAF" w:rsidP="005F39B3">
      <w:pPr>
        <w:ind w:firstLine="851"/>
        <w:jc w:val="both"/>
        <w:rPr>
          <w:rFonts w:cs="Times New Roman"/>
          <w:color w:val="000000"/>
          <w:szCs w:val="24"/>
        </w:rPr>
      </w:pPr>
    </w:p>
    <w:p w14:paraId="7AB09E98" w14:textId="511456BB" w:rsidR="00442DFC" w:rsidRPr="0042493E" w:rsidRDefault="003C2172" w:rsidP="005F39B3">
      <w:pPr>
        <w:pStyle w:val="Standard"/>
        <w:shd w:val="clear" w:color="auto" w:fill="FFFFFF" w:themeFill="background1"/>
        <w:spacing w:after="0" w:line="240" w:lineRule="auto"/>
        <w:ind w:firstLine="851"/>
        <w:jc w:val="both"/>
        <w:rPr>
          <w:rFonts w:ascii="Times New Roman" w:hAnsi="Times New Roman"/>
          <w:szCs w:val="24"/>
        </w:rPr>
      </w:pPr>
      <w:proofErr w:type="gramStart"/>
      <w:r w:rsidRPr="0042493E">
        <w:rPr>
          <w:rFonts w:ascii="Times New Roman" w:hAnsi="Times New Roman"/>
          <w:b/>
          <w:bCs/>
          <w:szCs w:val="24"/>
          <w:lang w:val="en-US"/>
        </w:rPr>
        <w:t>10</w:t>
      </w:r>
      <w:proofErr w:type="gramEnd"/>
      <w:r w:rsidRPr="0042493E">
        <w:rPr>
          <w:rFonts w:ascii="Times New Roman" w:hAnsi="Times New Roman"/>
          <w:b/>
          <w:bCs/>
          <w:szCs w:val="24"/>
        </w:rPr>
        <w:t xml:space="preserve"> </w:t>
      </w:r>
      <w:r w:rsidR="00BF6692" w:rsidRPr="0042493E">
        <w:rPr>
          <w:rFonts w:ascii="Times New Roman" w:hAnsi="Times New Roman"/>
          <w:b/>
          <w:bCs/>
          <w:szCs w:val="24"/>
        </w:rPr>
        <w:t>straipsnis. 22 straipsnio pakeitimas</w:t>
      </w:r>
    </w:p>
    <w:p w14:paraId="64C11E22" w14:textId="77777777" w:rsidR="00442DFC" w:rsidRPr="0042493E" w:rsidRDefault="00BF6692" w:rsidP="005F39B3">
      <w:pPr>
        <w:pStyle w:val="Standard"/>
        <w:shd w:val="clear" w:color="auto" w:fill="FFFFFF" w:themeFill="background1"/>
        <w:spacing w:after="0" w:line="240" w:lineRule="auto"/>
        <w:ind w:firstLine="851"/>
        <w:jc w:val="both"/>
        <w:rPr>
          <w:rFonts w:ascii="Times New Roman" w:hAnsi="Times New Roman"/>
          <w:szCs w:val="24"/>
        </w:rPr>
      </w:pPr>
      <w:r w:rsidRPr="0042493E">
        <w:rPr>
          <w:rFonts w:ascii="Times New Roman" w:hAnsi="Times New Roman"/>
          <w:szCs w:val="24"/>
        </w:rPr>
        <w:t>1. Pakeisti 22 straipsnio 4 dalį ir ją išdėstyti taip:</w:t>
      </w:r>
    </w:p>
    <w:p w14:paraId="5FADF45D" w14:textId="77777777" w:rsidR="00442DFC" w:rsidRPr="0042493E" w:rsidRDefault="00BF6692" w:rsidP="005F39B3">
      <w:pPr>
        <w:ind w:firstLine="851"/>
        <w:jc w:val="both"/>
        <w:rPr>
          <w:rFonts w:cs="Times New Roman"/>
          <w:szCs w:val="24"/>
        </w:rPr>
      </w:pPr>
      <w:r w:rsidRPr="0042493E">
        <w:rPr>
          <w:rFonts w:cs="Times New Roman"/>
          <w:szCs w:val="24"/>
        </w:rPr>
        <w:t xml:space="preserve">„4. Vairuotojo pažymėjimai išduodami ne ilgesniam kaip 10 metų laikotarpiui, o teisė vairuoti C1, C1E, C, CE, D1, D1E, D, DE kategorijų transporto priemones galioja ne ilgiau kaip 5 metus nuo vairuotojo pažymėjimo išdavimo dienos. </w:t>
      </w:r>
      <w:r w:rsidRPr="0042493E">
        <w:rPr>
          <w:rFonts w:cs="Times New Roman"/>
          <w:b/>
          <w:szCs w:val="24"/>
        </w:rPr>
        <w:t>Vairuotojams nepasitikrinus sveikatos Vyriausybės ar jos įgaliotos institucijos nustatytu periodiškumu, vidaus reikalų ministro nustatyta tvarka vairuotojo pažymėjimas skelbiamas negaliojančiu. Pašalinus priežastis, lėmusias vairuotojo pažymėjimo paskelbimą negaliojančiu, v</w:t>
      </w:r>
      <w:r w:rsidRPr="0042493E">
        <w:rPr>
          <w:rFonts w:cs="Times New Roman"/>
          <w:b/>
          <w:color w:val="000000"/>
          <w:szCs w:val="24"/>
        </w:rPr>
        <w:t>airuotojo pažymėjimas skelbiamas galiojančiu automatiškai Lietuvos Respublikos kelių transporto priemonių vairuotojų registre pažymint vairuotojo pažymėjimo būklę</w:t>
      </w:r>
      <w:r w:rsidRPr="0042493E">
        <w:rPr>
          <w:rFonts w:cs="Times New Roman"/>
          <w:color w:val="000000"/>
          <w:szCs w:val="24"/>
        </w:rPr>
        <w:t>.“</w:t>
      </w:r>
    </w:p>
    <w:p w14:paraId="06E9FF3D" w14:textId="77777777" w:rsidR="00442DFC" w:rsidRPr="0042493E" w:rsidRDefault="00BF6692" w:rsidP="005F39B3">
      <w:pPr>
        <w:ind w:firstLine="851"/>
        <w:jc w:val="both"/>
        <w:rPr>
          <w:rFonts w:cs="Times New Roman"/>
          <w:szCs w:val="24"/>
        </w:rPr>
      </w:pPr>
      <w:r w:rsidRPr="0042493E">
        <w:rPr>
          <w:rFonts w:cs="Times New Roman"/>
          <w:color w:val="000000"/>
          <w:szCs w:val="24"/>
        </w:rPr>
        <w:t xml:space="preserve">2. </w:t>
      </w:r>
      <w:r w:rsidRPr="0042493E">
        <w:rPr>
          <w:rFonts w:cs="Times New Roman"/>
          <w:color w:val="000000"/>
          <w:szCs w:val="24"/>
          <w:lang w:eastAsia="lt-LT"/>
        </w:rPr>
        <w:t>Pripažinti netekusia galios 22 straipsnio 11 dalį.</w:t>
      </w:r>
    </w:p>
    <w:p w14:paraId="59F188CC" w14:textId="77777777" w:rsidR="00442DFC" w:rsidRPr="0042493E" w:rsidRDefault="00BF6692" w:rsidP="005F39B3">
      <w:pPr>
        <w:ind w:firstLine="851"/>
        <w:jc w:val="both"/>
        <w:rPr>
          <w:rFonts w:cs="Times New Roman"/>
          <w:szCs w:val="24"/>
        </w:rPr>
      </w:pPr>
      <w:r w:rsidRPr="0042493E">
        <w:rPr>
          <w:rFonts w:cs="Times New Roman"/>
          <w:strike/>
          <w:color w:val="000000"/>
          <w:szCs w:val="24"/>
          <w:lang w:eastAsia="lt-LT"/>
        </w:rPr>
        <w:t>11. Asmenys, kurie vairavo transporto priemonę neturėdami teisės vairuoti transporto priemones, tokią teisę gali įgyti ne anksčiau kaip po vienų metų nuo šio pažeidimo padarymo dienos.</w:t>
      </w:r>
    </w:p>
    <w:p w14:paraId="2219D872" w14:textId="77777777" w:rsidR="00442DFC" w:rsidRPr="0042493E" w:rsidRDefault="00442DFC" w:rsidP="005F39B3">
      <w:pPr>
        <w:pStyle w:val="Standard"/>
        <w:shd w:val="clear" w:color="auto" w:fill="FFFFFF" w:themeFill="background1"/>
        <w:spacing w:after="0" w:line="240" w:lineRule="auto"/>
        <w:ind w:firstLine="851"/>
        <w:jc w:val="both"/>
        <w:rPr>
          <w:rFonts w:ascii="Times New Roman" w:hAnsi="Times New Roman"/>
          <w:b/>
          <w:color w:val="000000"/>
          <w:szCs w:val="24"/>
          <w:lang w:eastAsia="lt-LT"/>
        </w:rPr>
      </w:pPr>
    </w:p>
    <w:p w14:paraId="54915B30" w14:textId="14501383" w:rsidR="00442DFC" w:rsidRPr="0042493E" w:rsidRDefault="003C2172" w:rsidP="005F39B3">
      <w:pPr>
        <w:ind w:firstLine="851"/>
        <w:jc w:val="both"/>
        <w:rPr>
          <w:rFonts w:cs="Times New Roman"/>
          <w:b/>
          <w:bCs/>
          <w:color w:val="000000"/>
          <w:szCs w:val="24"/>
          <w:lang w:eastAsia="lt-LT"/>
        </w:rPr>
      </w:pPr>
      <w:r w:rsidRPr="0042493E">
        <w:rPr>
          <w:rFonts w:cs="Times New Roman"/>
          <w:b/>
          <w:bCs/>
          <w:color w:val="000000"/>
          <w:szCs w:val="24"/>
          <w:lang w:eastAsia="lt-LT"/>
        </w:rPr>
        <w:t>11 </w:t>
      </w:r>
      <w:r w:rsidR="00BF6692" w:rsidRPr="0042493E">
        <w:rPr>
          <w:rFonts w:cs="Times New Roman"/>
          <w:b/>
          <w:bCs/>
          <w:color w:val="000000"/>
          <w:szCs w:val="24"/>
          <w:lang w:eastAsia="lt-LT"/>
        </w:rPr>
        <w:t>straipsnis. 24 straipsnio pakeitimas</w:t>
      </w:r>
    </w:p>
    <w:p w14:paraId="67642F1B" w14:textId="77777777" w:rsidR="00442DFC" w:rsidRPr="0042493E" w:rsidRDefault="00BF6692" w:rsidP="005F39B3">
      <w:pPr>
        <w:ind w:firstLine="850"/>
        <w:jc w:val="both"/>
        <w:rPr>
          <w:rFonts w:cs="Times New Roman"/>
          <w:color w:val="000000"/>
          <w:szCs w:val="24"/>
          <w:lang w:eastAsia="lt-LT"/>
        </w:rPr>
      </w:pPr>
      <w:r w:rsidRPr="0042493E">
        <w:rPr>
          <w:rFonts w:cs="Times New Roman"/>
          <w:color w:val="000000"/>
          <w:szCs w:val="24"/>
          <w:lang w:eastAsia="lt-LT"/>
        </w:rPr>
        <w:t xml:space="preserve">1. Pakeisti </w:t>
      </w:r>
      <w:r w:rsidRPr="0042493E">
        <w:rPr>
          <w:rFonts w:cs="Times New Roman"/>
          <w:caps/>
          <w:color w:val="000000"/>
          <w:szCs w:val="24"/>
          <w:lang w:eastAsia="lt-LT"/>
        </w:rPr>
        <w:t xml:space="preserve">24 </w:t>
      </w:r>
      <w:r w:rsidRPr="0042493E">
        <w:rPr>
          <w:rFonts w:cs="Times New Roman"/>
          <w:color w:val="000000"/>
          <w:szCs w:val="24"/>
          <w:lang w:eastAsia="lt-LT"/>
        </w:rPr>
        <w:t>straipsnio 5 dalį ir ją išdėstyti taip:</w:t>
      </w:r>
    </w:p>
    <w:p w14:paraId="09700384" w14:textId="77777777" w:rsidR="00442DFC" w:rsidRPr="0042493E" w:rsidRDefault="00BF6692" w:rsidP="005F39B3">
      <w:pPr>
        <w:pStyle w:val="Standard"/>
        <w:spacing w:after="0" w:line="240" w:lineRule="auto"/>
        <w:ind w:firstLine="850"/>
        <w:jc w:val="both"/>
        <w:rPr>
          <w:rFonts w:ascii="Times New Roman" w:hAnsi="Times New Roman"/>
          <w:szCs w:val="24"/>
        </w:rPr>
      </w:pPr>
      <w:r w:rsidRPr="0042493E">
        <w:rPr>
          <w:rFonts w:ascii="Times New Roman" w:hAnsi="Times New Roman"/>
          <w:color w:val="000000"/>
          <w:szCs w:val="24"/>
        </w:rPr>
        <w:t xml:space="preserve">„5. Asmeniui, iš kurio pagal įstatymus teisė vairuoti transporto priemones buvo atimta už tai, kad jis padarė teisės pažeidimą būdamas neblaivus arba apsvaigęs nuo narkotikų, vaistų ar kitų svaigiųjų medžiagų, teisė vairuoti transporto priemones grąžinama tik pasibaigus šios teisės atėmimo laikui, Vyriausybės ar jos įgaliotos institucijos nustatyta tvarka po medicininės ir švietėjiškos atestacijos, baigus </w:t>
      </w:r>
      <w:r w:rsidRPr="0042493E">
        <w:rPr>
          <w:rFonts w:ascii="Times New Roman" w:hAnsi="Times New Roman"/>
          <w:b/>
          <w:bCs/>
          <w:color w:val="000000"/>
          <w:szCs w:val="24"/>
        </w:rPr>
        <w:t>vairavimo esant neblaiviam prevencijos programą,</w:t>
      </w:r>
      <w:r w:rsidRPr="0042493E">
        <w:rPr>
          <w:rFonts w:ascii="Times New Roman" w:hAnsi="Times New Roman"/>
          <w:color w:val="000000"/>
          <w:szCs w:val="24"/>
        </w:rPr>
        <w:t xml:space="preserve"> papildomą vairuotojų mokymą ir perlaikius vairavimo egzaminą. </w:t>
      </w:r>
      <w:r w:rsidRPr="0042493E">
        <w:rPr>
          <w:rFonts w:ascii="Times New Roman" w:hAnsi="Times New Roman"/>
          <w:b/>
          <w:bCs/>
          <w:color w:val="000000"/>
          <w:szCs w:val="24"/>
        </w:rPr>
        <w:t xml:space="preserve">Reikalavimas baigti vairavimo esant neblaiviam prevencijos programą netaikomas, jeigu asmeniui nepaskirta administracinio poveikio priemonė – draudimas vairuoti transporto priemones, kuriose neįrengti antialkoholiniai variklio užraktai. </w:t>
      </w:r>
      <w:r w:rsidRPr="0042493E">
        <w:rPr>
          <w:rFonts w:ascii="Times New Roman" w:hAnsi="Times New Roman"/>
          <w:color w:val="000000"/>
          <w:szCs w:val="24"/>
        </w:rPr>
        <w:t>Reikalavimas perlaikyti vairavimo egzaminą netaikomas, jeigu dėl šioje dalyje nurodyto teisės pažeidimo padarymo teisė vairuoti transporto priemones buvo atimta trumpesniam negu vieni metai laikui.“</w:t>
      </w:r>
    </w:p>
    <w:p w14:paraId="2943973A" w14:textId="77777777" w:rsidR="00442DFC" w:rsidRPr="0042493E" w:rsidRDefault="00BF6692" w:rsidP="005F39B3">
      <w:pPr>
        <w:ind w:firstLine="851"/>
        <w:jc w:val="both"/>
        <w:rPr>
          <w:rFonts w:cs="Times New Roman"/>
          <w:color w:val="000000"/>
          <w:szCs w:val="24"/>
          <w:lang w:eastAsia="lt-LT"/>
        </w:rPr>
      </w:pPr>
      <w:r w:rsidRPr="0042493E">
        <w:rPr>
          <w:rFonts w:cs="Times New Roman"/>
          <w:color w:val="000000"/>
          <w:szCs w:val="24"/>
          <w:lang w:eastAsia="lt-LT"/>
        </w:rPr>
        <w:t xml:space="preserve">2. Pakeisti </w:t>
      </w:r>
      <w:r w:rsidRPr="0042493E">
        <w:rPr>
          <w:rFonts w:cs="Times New Roman"/>
          <w:caps/>
          <w:color w:val="000000"/>
          <w:szCs w:val="24"/>
          <w:lang w:eastAsia="lt-LT"/>
        </w:rPr>
        <w:t xml:space="preserve">24 </w:t>
      </w:r>
      <w:r w:rsidRPr="0042493E">
        <w:rPr>
          <w:rFonts w:cs="Times New Roman"/>
          <w:color w:val="000000"/>
          <w:szCs w:val="24"/>
          <w:lang w:eastAsia="lt-LT"/>
        </w:rPr>
        <w:t>straipsnio 6 dalį ir ją išdėstyti taip:</w:t>
      </w:r>
      <w:bookmarkStart w:id="12" w:name="_Hlk66693437"/>
      <w:bookmarkEnd w:id="12"/>
    </w:p>
    <w:p w14:paraId="210D4F5C" w14:textId="77777777" w:rsidR="00442DFC" w:rsidRPr="0042493E" w:rsidRDefault="00BF6692" w:rsidP="005F39B3">
      <w:pPr>
        <w:ind w:firstLine="850"/>
        <w:jc w:val="both"/>
        <w:rPr>
          <w:rFonts w:cs="Times New Roman"/>
          <w:szCs w:val="24"/>
        </w:rPr>
      </w:pPr>
      <w:r w:rsidRPr="0042493E">
        <w:rPr>
          <w:rFonts w:cs="Times New Roman"/>
          <w:szCs w:val="24"/>
        </w:rPr>
        <w:t xml:space="preserve">,,6. Pasibaigus teisės vairuoti transporto priemones atėmimo laikui, asmeniui, kuriam paskirta administracinio poveikio priemonė – draudimas vairuoti transporto priemones, kuriose neįrengti antialkoholiniai variklio užraktai, </w:t>
      </w:r>
      <w:r w:rsidRPr="0042493E">
        <w:rPr>
          <w:rFonts w:cs="Times New Roman"/>
          <w:b/>
          <w:bCs/>
          <w:szCs w:val="24"/>
        </w:rPr>
        <w:t>įvykdžius šio straipsnio 5 dalyje nurodytas teisės vairuoti grąžinimo sąlygas,</w:t>
      </w:r>
      <w:r w:rsidRPr="0042493E">
        <w:rPr>
          <w:rFonts w:cs="Times New Roman"/>
          <w:szCs w:val="24"/>
        </w:rPr>
        <w:t xml:space="preserve"> šio draudimo laikotarpiu grąžinama teisė vairuoti tik transporto priemones, kuriose įrengti antialkoholiniai variklio užraktai.“</w:t>
      </w:r>
    </w:p>
    <w:p w14:paraId="16AA343F" w14:textId="253797B4" w:rsidR="00442DFC" w:rsidRPr="0042493E" w:rsidRDefault="0096640D" w:rsidP="005F39B3">
      <w:pPr>
        <w:ind w:firstLine="850"/>
        <w:jc w:val="both"/>
        <w:rPr>
          <w:rFonts w:cs="Times New Roman"/>
          <w:color w:val="000000"/>
          <w:szCs w:val="24"/>
          <w:lang w:eastAsia="lt-LT"/>
        </w:rPr>
      </w:pPr>
      <w:r w:rsidRPr="0042493E">
        <w:rPr>
          <w:rFonts w:cs="Times New Roman"/>
          <w:color w:val="000000"/>
          <w:szCs w:val="24"/>
          <w:lang w:eastAsia="lt-LT"/>
        </w:rPr>
        <w:t>3. Pripažinti netekusia</w:t>
      </w:r>
      <w:r w:rsidR="00BF6692" w:rsidRPr="0042493E">
        <w:rPr>
          <w:rFonts w:cs="Times New Roman"/>
          <w:color w:val="000000"/>
          <w:szCs w:val="24"/>
          <w:lang w:eastAsia="lt-LT"/>
        </w:rPr>
        <w:t xml:space="preserve"> galios 24 straipsnio 7 </w:t>
      </w:r>
      <w:r w:rsidRPr="0042493E">
        <w:rPr>
          <w:rFonts w:cs="Times New Roman"/>
          <w:color w:val="000000"/>
          <w:szCs w:val="24"/>
          <w:lang w:eastAsia="lt-LT"/>
        </w:rPr>
        <w:t>dalį.</w:t>
      </w:r>
      <w:r w:rsidR="00BF6692" w:rsidRPr="0042493E">
        <w:rPr>
          <w:rFonts w:cs="Times New Roman"/>
          <w:color w:val="000000"/>
          <w:szCs w:val="24"/>
          <w:lang w:eastAsia="lt-LT"/>
        </w:rPr>
        <w:t xml:space="preserve"> </w:t>
      </w:r>
    </w:p>
    <w:p w14:paraId="1AA314BA" w14:textId="77777777" w:rsidR="00442DFC" w:rsidRPr="0042493E" w:rsidRDefault="00BF6692" w:rsidP="005F39B3">
      <w:pPr>
        <w:ind w:firstLine="850"/>
        <w:jc w:val="both"/>
        <w:rPr>
          <w:rFonts w:cs="Times New Roman"/>
          <w:strike/>
          <w:color w:val="000000"/>
          <w:szCs w:val="24"/>
        </w:rPr>
      </w:pPr>
      <w:r w:rsidRPr="0042493E">
        <w:rPr>
          <w:rFonts w:cs="Times New Roman"/>
          <w:strike/>
          <w:color w:val="000000"/>
          <w:szCs w:val="24"/>
        </w:rPr>
        <w:t>7. Asmeniui, iš kurio pagal įstatymus teisė vairuoti transporto priemones buvo atimta du kartus už tai, kad jis padarė teisės pažeidimą būdamas neblaivus arba apsvaigęs nuo narkotikų, vaistų ar kitų svaigiųjų medžiagų, teisė vairuoti transporto priemones grąžinama ne anksčiau kaip po 10 metų.</w:t>
      </w:r>
    </w:p>
    <w:p w14:paraId="2574BDCC" w14:textId="0597B0A3" w:rsidR="0096640D" w:rsidRPr="0042493E" w:rsidRDefault="0096640D" w:rsidP="0096640D">
      <w:pPr>
        <w:ind w:firstLine="850"/>
        <w:jc w:val="both"/>
        <w:rPr>
          <w:rFonts w:cs="Times New Roman"/>
          <w:color w:val="000000"/>
          <w:szCs w:val="24"/>
          <w:lang w:eastAsia="lt-LT"/>
        </w:rPr>
      </w:pPr>
      <w:r w:rsidRPr="0042493E">
        <w:rPr>
          <w:rFonts w:cs="Times New Roman"/>
          <w:color w:val="000000"/>
          <w:szCs w:val="24"/>
        </w:rPr>
        <w:t xml:space="preserve">4. </w:t>
      </w:r>
      <w:r w:rsidRPr="0042493E">
        <w:rPr>
          <w:rFonts w:cs="Times New Roman"/>
          <w:color w:val="000000"/>
          <w:szCs w:val="24"/>
          <w:lang w:eastAsia="lt-LT"/>
        </w:rPr>
        <w:t xml:space="preserve">Pripažinti netekusia galios 24 straipsnio 8 dalį. </w:t>
      </w:r>
    </w:p>
    <w:p w14:paraId="7D5EF41D" w14:textId="77777777" w:rsidR="00442DFC" w:rsidRPr="0042493E" w:rsidRDefault="00BF6692" w:rsidP="005F39B3">
      <w:pPr>
        <w:shd w:val="clear" w:color="auto" w:fill="FFFFFF" w:themeFill="background1"/>
        <w:ind w:firstLine="851"/>
        <w:jc w:val="both"/>
        <w:rPr>
          <w:rFonts w:cs="Times New Roman"/>
          <w:szCs w:val="24"/>
        </w:rPr>
      </w:pPr>
      <w:bookmarkStart w:id="13" w:name="part_73cdc29263ab40e99f644d22e39da9e9"/>
      <w:bookmarkEnd w:id="13"/>
      <w:r w:rsidRPr="0042493E">
        <w:rPr>
          <w:rFonts w:cs="Times New Roman"/>
          <w:strike/>
          <w:color w:val="000000"/>
          <w:szCs w:val="24"/>
          <w:lang w:eastAsia="lt-LT"/>
        </w:rPr>
        <w:t>8. Asmeniui, iš kurio pagal įstatymus teisė vairuoti transporto priemones buvo atimta tris kartus, teisė vairuoti transporto priemones grąžinama ne anksčiau kaip po 10 metų.</w:t>
      </w:r>
    </w:p>
    <w:p w14:paraId="3EC806DA" w14:textId="77777777" w:rsidR="00442DFC" w:rsidRPr="0042493E" w:rsidRDefault="00442DFC" w:rsidP="005F39B3">
      <w:pPr>
        <w:pStyle w:val="Standard"/>
        <w:shd w:val="clear" w:color="auto" w:fill="FFFFFF" w:themeFill="background1"/>
        <w:spacing w:after="0" w:line="240" w:lineRule="auto"/>
        <w:ind w:firstLine="851"/>
        <w:jc w:val="both"/>
        <w:rPr>
          <w:rFonts w:ascii="Times New Roman" w:hAnsi="Times New Roman"/>
          <w:b/>
          <w:color w:val="000000"/>
          <w:szCs w:val="24"/>
          <w:lang w:eastAsia="lt-LT"/>
        </w:rPr>
      </w:pPr>
    </w:p>
    <w:p w14:paraId="1ABBBF07" w14:textId="5F093851" w:rsidR="00442DFC" w:rsidRPr="0042493E" w:rsidRDefault="003C2172" w:rsidP="005F39B3">
      <w:pPr>
        <w:pStyle w:val="Standard"/>
        <w:shd w:val="clear" w:color="auto" w:fill="FFFFFF" w:themeFill="background1"/>
        <w:spacing w:after="0" w:line="240" w:lineRule="auto"/>
        <w:ind w:firstLine="851"/>
        <w:jc w:val="both"/>
        <w:rPr>
          <w:rFonts w:ascii="Times New Roman" w:hAnsi="Times New Roman"/>
          <w:szCs w:val="24"/>
        </w:rPr>
      </w:pPr>
      <w:r w:rsidRPr="0042493E">
        <w:rPr>
          <w:rFonts w:ascii="Times New Roman" w:hAnsi="Times New Roman"/>
          <w:b/>
          <w:color w:val="000000"/>
          <w:szCs w:val="24"/>
          <w:lang w:eastAsia="lt-LT"/>
        </w:rPr>
        <w:t xml:space="preserve">12 </w:t>
      </w:r>
      <w:r w:rsidR="00BF6692" w:rsidRPr="0042493E">
        <w:rPr>
          <w:rFonts w:ascii="Times New Roman" w:hAnsi="Times New Roman"/>
          <w:b/>
          <w:color w:val="000000"/>
          <w:szCs w:val="24"/>
          <w:lang w:eastAsia="lt-LT"/>
        </w:rPr>
        <w:t xml:space="preserve">straipsnis. </w:t>
      </w:r>
      <w:r w:rsidR="00BF6692" w:rsidRPr="0042493E">
        <w:rPr>
          <w:rFonts w:ascii="Times New Roman" w:hAnsi="Times New Roman"/>
          <w:b/>
          <w:caps/>
          <w:color w:val="000000"/>
          <w:szCs w:val="24"/>
          <w:lang w:eastAsia="lt-LT"/>
        </w:rPr>
        <w:t>27</w:t>
      </w:r>
      <w:r w:rsidR="00BF6692" w:rsidRPr="0042493E">
        <w:rPr>
          <w:rFonts w:ascii="Times New Roman" w:hAnsi="Times New Roman"/>
          <w:b/>
          <w:caps/>
          <w:color w:val="000000"/>
          <w:szCs w:val="24"/>
          <w:vertAlign w:val="superscript"/>
          <w:lang w:eastAsia="lt-LT"/>
        </w:rPr>
        <w:t>1</w:t>
      </w:r>
      <w:r w:rsidR="00BF6692" w:rsidRPr="0042493E">
        <w:rPr>
          <w:rFonts w:ascii="Times New Roman" w:hAnsi="Times New Roman"/>
          <w:b/>
          <w:color w:val="000000"/>
          <w:szCs w:val="24"/>
          <w:lang w:eastAsia="lt-LT"/>
        </w:rPr>
        <w:t xml:space="preserve"> straipsnio pakeitimas</w:t>
      </w:r>
    </w:p>
    <w:p w14:paraId="2F9C1D40" w14:textId="77777777" w:rsidR="00442DFC" w:rsidRPr="0042493E" w:rsidRDefault="00BF6692" w:rsidP="005F39B3">
      <w:pPr>
        <w:pStyle w:val="Standard"/>
        <w:tabs>
          <w:tab w:val="left" w:pos="1134"/>
        </w:tabs>
        <w:spacing w:after="0" w:line="240" w:lineRule="auto"/>
        <w:ind w:firstLine="851"/>
        <w:jc w:val="both"/>
        <w:rPr>
          <w:rFonts w:ascii="Times New Roman" w:hAnsi="Times New Roman"/>
          <w:szCs w:val="24"/>
        </w:rPr>
      </w:pPr>
      <w:r w:rsidRPr="0042493E">
        <w:rPr>
          <w:rFonts w:ascii="Times New Roman" w:hAnsi="Times New Roman"/>
          <w:color w:val="000000"/>
          <w:szCs w:val="24"/>
          <w:lang w:eastAsia="lt-LT"/>
        </w:rPr>
        <w:t xml:space="preserve">Pakeisti </w:t>
      </w:r>
      <w:r w:rsidRPr="0042493E">
        <w:rPr>
          <w:rFonts w:ascii="Times New Roman" w:hAnsi="Times New Roman"/>
          <w:caps/>
          <w:color w:val="000000"/>
          <w:szCs w:val="24"/>
          <w:lang w:eastAsia="lt-LT"/>
        </w:rPr>
        <w:t>27</w:t>
      </w:r>
      <w:r w:rsidRPr="0042493E">
        <w:rPr>
          <w:rFonts w:ascii="Times New Roman" w:hAnsi="Times New Roman"/>
          <w:caps/>
          <w:color w:val="000000"/>
          <w:szCs w:val="24"/>
          <w:vertAlign w:val="superscript"/>
          <w:lang w:eastAsia="lt-LT"/>
        </w:rPr>
        <w:t>1</w:t>
      </w:r>
      <w:r w:rsidRPr="0042493E">
        <w:rPr>
          <w:rFonts w:ascii="Times New Roman" w:hAnsi="Times New Roman"/>
          <w:caps/>
          <w:color w:val="000000"/>
          <w:szCs w:val="24"/>
          <w:lang w:eastAsia="lt-LT"/>
        </w:rPr>
        <w:t xml:space="preserve"> </w:t>
      </w:r>
      <w:r w:rsidRPr="0042493E">
        <w:rPr>
          <w:rFonts w:ascii="Times New Roman" w:hAnsi="Times New Roman"/>
          <w:color w:val="000000"/>
          <w:szCs w:val="24"/>
          <w:lang w:eastAsia="lt-LT"/>
        </w:rPr>
        <w:t>straipsnio 9 dalį ir ją išdėstyti taip:</w:t>
      </w:r>
    </w:p>
    <w:p w14:paraId="56E1B7D7" w14:textId="60AB7D19" w:rsidR="00442DFC" w:rsidRPr="0042493E" w:rsidRDefault="00BF6692" w:rsidP="00EE3823">
      <w:pPr>
        <w:pStyle w:val="Standard"/>
        <w:tabs>
          <w:tab w:val="left" w:pos="1134"/>
        </w:tabs>
        <w:spacing w:after="0" w:line="240" w:lineRule="auto"/>
        <w:ind w:firstLine="851"/>
        <w:jc w:val="both"/>
        <w:rPr>
          <w:rFonts w:ascii="Times New Roman" w:hAnsi="Times New Roman"/>
          <w:color w:val="000000"/>
          <w:szCs w:val="24"/>
          <w:lang w:eastAsia="lt-LT"/>
        </w:rPr>
      </w:pPr>
      <w:r w:rsidRPr="0042493E">
        <w:rPr>
          <w:rFonts w:ascii="Times New Roman" w:hAnsi="Times New Roman"/>
          <w:color w:val="000000"/>
          <w:szCs w:val="24"/>
          <w:lang w:eastAsia="lt-LT"/>
        </w:rPr>
        <w:lastRenderedPageBreak/>
        <w:t xml:space="preserve">„9. Eismo įvykių informacinės sistemos </w:t>
      </w:r>
      <w:r w:rsidRPr="00657CA6">
        <w:rPr>
          <w:rFonts w:ascii="Times New Roman" w:hAnsi="Times New Roman"/>
          <w:strike/>
          <w:color w:val="000000"/>
          <w:szCs w:val="24"/>
          <w:lang w:eastAsia="lt-LT"/>
        </w:rPr>
        <w:t>valdytojas</w:t>
      </w:r>
      <w:r w:rsidRPr="0042493E">
        <w:rPr>
          <w:rFonts w:ascii="Times New Roman" w:hAnsi="Times New Roman"/>
          <w:color w:val="000000"/>
          <w:szCs w:val="24"/>
          <w:lang w:eastAsia="lt-LT"/>
        </w:rPr>
        <w:t xml:space="preserve"> </w:t>
      </w:r>
      <w:r w:rsidR="00657CA6">
        <w:rPr>
          <w:rFonts w:ascii="Times New Roman" w:hAnsi="Times New Roman"/>
          <w:b/>
          <w:color w:val="000000"/>
          <w:szCs w:val="24"/>
          <w:lang w:eastAsia="lt-LT"/>
        </w:rPr>
        <w:t xml:space="preserve">valdytoja </w:t>
      </w:r>
      <w:bookmarkStart w:id="14" w:name="_GoBack"/>
      <w:bookmarkEnd w:id="14"/>
      <w:r w:rsidRPr="0042493E">
        <w:rPr>
          <w:rFonts w:ascii="Times New Roman" w:hAnsi="Times New Roman"/>
          <w:color w:val="000000"/>
          <w:szCs w:val="24"/>
          <w:lang w:eastAsia="lt-LT"/>
        </w:rPr>
        <w:t xml:space="preserve">– </w:t>
      </w:r>
      <w:r w:rsidRPr="0042493E">
        <w:rPr>
          <w:rFonts w:ascii="Times New Roman" w:hAnsi="Times New Roman"/>
          <w:strike/>
          <w:color w:val="000000"/>
          <w:szCs w:val="24"/>
          <w:lang w:eastAsia="lt-LT"/>
        </w:rPr>
        <w:t>Policijos departamentas prie Vidaus reikalų ministerijos</w:t>
      </w:r>
      <w:r w:rsidRPr="0042493E">
        <w:rPr>
          <w:rFonts w:ascii="Times New Roman" w:hAnsi="Times New Roman"/>
          <w:b/>
          <w:bCs/>
          <w:color w:val="000000"/>
          <w:szCs w:val="24"/>
          <w:lang w:eastAsia="lt-LT"/>
        </w:rPr>
        <w:t xml:space="preserve"> Susisiekimo ministerija</w:t>
      </w:r>
      <w:r w:rsidRPr="0042493E">
        <w:rPr>
          <w:rFonts w:ascii="Times New Roman" w:hAnsi="Times New Roman"/>
          <w:color w:val="000000"/>
          <w:szCs w:val="24"/>
          <w:lang w:eastAsia="lt-LT"/>
        </w:rPr>
        <w:t>.“</w:t>
      </w:r>
      <w:bookmarkStart w:id="15" w:name="straipsnis1"/>
      <w:bookmarkEnd w:id="15"/>
    </w:p>
    <w:p w14:paraId="2B80CC68" w14:textId="77777777" w:rsidR="00EE3823" w:rsidRPr="0042493E" w:rsidRDefault="00EE3823" w:rsidP="00EE3823">
      <w:pPr>
        <w:pStyle w:val="Standard"/>
        <w:tabs>
          <w:tab w:val="left" w:pos="1134"/>
        </w:tabs>
        <w:spacing w:after="0" w:line="240" w:lineRule="auto"/>
        <w:ind w:firstLine="851"/>
        <w:jc w:val="both"/>
        <w:rPr>
          <w:rFonts w:ascii="Times New Roman" w:hAnsi="Times New Roman"/>
          <w:color w:val="000000"/>
          <w:szCs w:val="24"/>
        </w:rPr>
      </w:pPr>
    </w:p>
    <w:p w14:paraId="2C5694BD" w14:textId="71C22BD4" w:rsidR="00442DFC" w:rsidRPr="0042493E" w:rsidRDefault="003C2172" w:rsidP="002A1433">
      <w:pPr>
        <w:pStyle w:val="Standard"/>
        <w:tabs>
          <w:tab w:val="left" w:pos="1134"/>
        </w:tabs>
        <w:spacing w:after="0" w:line="240" w:lineRule="auto"/>
        <w:ind w:firstLine="851"/>
        <w:jc w:val="both"/>
        <w:rPr>
          <w:rFonts w:ascii="Times New Roman" w:hAnsi="Times New Roman"/>
          <w:b/>
          <w:bCs/>
          <w:szCs w:val="24"/>
          <w:lang w:eastAsia="lt-LT"/>
        </w:rPr>
      </w:pPr>
      <w:r w:rsidRPr="0042493E">
        <w:rPr>
          <w:rFonts w:ascii="Times New Roman" w:hAnsi="Times New Roman"/>
          <w:b/>
          <w:szCs w:val="24"/>
        </w:rPr>
        <w:t>1</w:t>
      </w:r>
      <w:r w:rsidR="00EE3823" w:rsidRPr="0042493E">
        <w:rPr>
          <w:rFonts w:ascii="Times New Roman" w:hAnsi="Times New Roman"/>
          <w:b/>
          <w:szCs w:val="24"/>
        </w:rPr>
        <w:t>3</w:t>
      </w:r>
      <w:r w:rsidRPr="0042493E">
        <w:rPr>
          <w:rFonts w:ascii="Times New Roman" w:hAnsi="Times New Roman"/>
          <w:b/>
          <w:szCs w:val="24"/>
        </w:rPr>
        <w:t xml:space="preserve"> </w:t>
      </w:r>
      <w:r w:rsidR="00BF6692" w:rsidRPr="0042493E">
        <w:rPr>
          <w:rFonts w:ascii="Times New Roman" w:hAnsi="Times New Roman"/>
          <w:b/>
          <w:szCs w:val="24"/>
        </w:rPr>
        <w:t xml:space="preserve">straipsnis. </w:t>
      </w:r>
      <w:r w:rsidR="00BF6692" w:rsidRPr="0042493E">
        <w:rPr>
          <w:rFonts w:ascii="Times New Roman" w:hAnsi="Times New Roman"/>
          <w:b/>
          <w:bCs/>
          <w:szCs w:val="24"/>
          <w:lang w:eastAsia="lt-LT"/>
        </w:rPr>
        <w:t>Įstatymo įsigaliojimas ir įgyvendinimas</w:t>
      </w:r>
    </w:p>
    <w:p w14:paraId="1AE168F3" w14:textId="5F568F43" w:rsidR="002A1433" w:rsidRPr="0042493E" w:rsidRDefault="002A1433" w:rsidP="002A1433">
      <w:pPr>
        <w:pStyle w:val="Standard"/>
        <w:numPr>
          <w:ilvl w:val="0"/>
          <w:numId w:val="10"/>
        </w:numPr>
        <w:tabs>
          <w:tab w:val="left" w:pos="1134"/>
        </w:tabs>
        <w:spacing w:after="0" w:line="240" w:lineRule="auto"/>
        <w:ind w:left="0" w:firstLine="851"/>
        <w:jc w:val="both"/>
        <w:rPr>
          <w:rFonts w:ascii="Times New Roman" w:hAnsi="Times New Roman"/>
          <w:szCs w:val="24"/>
        </w:rPr>
      </w:pPr>
      <w:r w:rsidRPr="0042493E">
        <w:rPr>
          <w:rFonts w:ascii="Times New Roman" w:hAnsi="Times New Roman"/>
          <w:szCs w:val="24"/>
        </w:rPr>
        <w:t xml:space="preserve">Šis įstatymas, išskyrus 1 straipsnį, </w:t>
      </w:r>
      <w:r w:rsidR="003C2172" w:rsidRPr="0042493E">
        <w:rPr>
          <w:rFonts w:ascii="Times New Roman" w:hAnsi="Times New Roman"/>
          <w:szCs w:val="24"/>
        </w:rPr>
        <w:t xml:space="preserve">4 </w:t>
      </w:r>
      <w:r w:rsidRPr="0042493E">
        <w:rPr>
          <w:rFonts w:ascii="Times New Roman" w:hAnsi="Times New Roman"/>
          <w:szCs w:val="24"/>
        </w:rPr>
        <w:t>straipsnio 1</w:t>
      </w:r>
      <w:r w:rsidR="00C82F5C" w:rsidRPr="0042493E">
        <w:rPr>
          <w:rFonts w:ascii="Times New Roman" w:hAnsi="Times New Roman"/>
          <w:szCs w:val="24"/>
        </w:rPr>
        <w:t>, 2</w:t>
      </w:r>
      <w:r w:rsidRPr="0042493E">
        <w:rPr>
          <w:rFonts w:ascii="Times New Roman" w:hAnsi="Times New Roman"/>
          <w:szCs w:val="24"/>
        </w:rPr>
        <w:t xml:space="preserve"> ir 7 dalis, </w:t>
      </w:r>
      <w:r w:rsidR="003C2172" w:rsidRPr="0042493E">
        <w:rPr>
          <w:rFonts w:ascii="Times New Roman" w:hAnsi="Times New Roman"/>
          <w:szCs w:val="24"/>
        </w:rPr>
        <w:t xml:space="preserve">12 </w:t>
      </w:r>
      <w:r w:rsidRPr="0042493E">
        <w:rPr>
          <w:rFonts w:ascii="Times New Roman" w:hAnsi="Times New Roman"/>
          <w:szCs w:val="24"/>
        </w:rPr>
        <w:t xml:space="preserve">straipsnį ir </w:t>
      </w:r>
      <w:r w:rsidR="00EE3823" w:rsidRPr="0042493E">
        <w:rPr>
          <w:rFonts w:ascii="Times New Roman" w:hAnsi="Times New Roman"/>
          <w:color w:val="000000"/>
        </w:rPr>
        <w:t>šio straipsnio 4</w:t>
      </w:r>
      <w:r w:rsidRPr="0042493E">
        <w:rPr>
          <w:rFonts w:ascii="Times New Roman" w:hAnsi="Times New Roman"/>
          <w:color w:val="000000"/>
        </w:rPr>
        <w:t xml:space="preserve"> dalį, įsigalioja 2022 m. </w:t>
      </w:r>
      <w:r w:rsidR="00C82F5C" w:rsidRPr="0042493E">
        <w:rPr>
          <w:rFonts w:ascii="Times New Roman" w:hAnsi="Times New Roman"/>
          <w:color w:val="000000"/>
        </w:rPr>
        <w:t>kovo</w:t>
      </w:r>
      <w:r w:rsidRPr="0042493E">
        <w:rPr>
          <w:rFonts w:ascii="Times New Roman" w:hAnsi="Times New Roman"/>
          <w:color w:val="000000"/>
        </w:rPr>
        <w:t> 1 d.</w:t>
      </w:r>
    </w:p>
    <w:p w14:paraId="54C93E41" w14:textId="644AB968" w:rsidR="00862085" w:rsidRPr="0042493E" w:rsidRDefault="00862085" w:rsidP="002A1433">
      <w:pPr>
        <w:pStyle w:val="Standard"/>
        <w:numPr>
          <w:ilvl w:val="0"/>
          <w:numId w:val="10"/>
        </w:numPr>
        <w:tabs>
          <w:tab w:val="left" w:pos="1134"/>
        </w:tabs>
        <w:spacing w:after="0" w:line="240" w:lineRule="auto"/>
        <w:ind w:left="0" w:firstLine="851"/>
        <w:jc w:val="both"/>
        <w:rPr>
          <w:rFonts w:ascii="Times New Roman" w:hAnsi="Times New Roman"/>
          <w:szCs w:val="24"/>
        </w:rPr>
      </w:pPr>
      <w:r w:rsidRPr="0042493E">
        <w:rPr>
          <w:rFonts w:ascii="Times New Roman" w:hAnsi="Times New Roman"/>
          <w:color w:val="000000"/>
        </w:rPr>
        <w:t>Šio įstatymo 1 straipsnis įsigalioja 2022 m. liepos 1 d.</w:t>
      </w:r>
    </w:p>
    <w:p w14:paraId="1094E424" w14:textId="21B7C597" w:rsidR="00442DFC" w:rsidRPr="0042493E" w:rsidRDefault="00BF6692" w:rsidP="005F39B3">
      <w:pPr>
        <w:pStyle w:val="Sraopastraipa"/>
        <w:numPr>
          <w:ilvl w:val="0"/>
          <w:numId w:val="10"/>
        </w:numPr>
        <w:tabs>
          <w:tab w:val="left" w:pos="1134"/>
        </w:tabs>
        <w:spacing w:after="0" w:line="240" w:lineRule="auto"/>
        <w:ind w:left="0" w:firstLine="851"/>
        <w:jc w:val="both"/>
        <w:rPr>
          <w:rFonts w:ascii="Times New Roman" w:hAnsi="Times New Roman"/>
          <w:szCs w:val="24"/>
        </w:rPr>
      </w:pPr>
      <w:r w:rsidRPr="0042493E">
        <w:rPr>
          <w:rFonts w:ascii="Times New Roman" w:hAnsi="Times New Roman"/>
          <w:szCs w:val="24"/>
          <w:lang w:eastAsia="lt-LT"/>
        </w:rPr>
        <w:t xml:space="preserve">Šio įstatymo </w:t>
      </w:r>
      <w:r w:rsidR="003C2172" w:rsidRPr="0042493E">
        <w:rPr>
          <w:rFonts w:ascii="Times New Roman" w:hAnsi="Times New Roman"/>
          <w:szCs w:val="24"/>
        </w:rPr>
        <w:t xml:space="preserve">4 </w:t>
      </w:r>
      <w:r w:rsidR="002A1433" w:rsidRPr="0042493E">
        <w:rPr>
          <w:rFonts w:ascii="Times New Roman" w:hAnsi="Times New Roman"/>
          <w:szCs w:val="24"/>
        </w:rPr>
        <w:t>straipsnio 1</w:t>
      </w:r>
      <w:r w:rsidR="00C82F5C" w:rsidRPr="0042493E">
        <w:rPr>
          <w:rFonts w:ascii="Times New Roman" w:hAnsi="Times New Roman"/>
          <w:szCs w:val="24"/>
        </w:rPr>
        <w:t>, 2</w:t>
      </w:r>
      <w:r w:rsidR="002A1433" w:rsidRPr="0042493E">
        <w:rPr>
          <w:rFonts w:ascii="Times New Roman" w:hAnsi="Times New Roman"/>
          <w:szCs w:val="24"/>
        </w:rPr>
        <w:t xml:space="preserve"> ir 7 dalys, </w:t>
      </w:r>
      <w:r w:rsidR="003C2172" w:rsidRPr="0042493E">
        <w:rPr>
          <w:rFonts w:ascii="Times New Roman" w:hAnsi="Times New Roman"/>
          <w:szCs w:val="24"/>
        </w:rPr>
        <w:t xml:space="preserve">12 </w:t>
      </w:r>
      <w:r w:rsidR="002A1433" w:rsidRPr="0042493E">
        <w:rPr>
          <w:rFonts w:ascii="Times New Roman" w:hAnsi="Times New Roman"/>
          <w:szCs w:val="24"/>
        </w:rPr>
        <w:t xml:space="preserve">straipsnis </w:t>
      </w:r>
      <w:r w:rsidRPr="0042493E">
        <w:rPr>
          <w:rFonts w:ascii="Times New Roman" w:hAnsi="Times New Roman"/>
          <w:szCs w:val="24"/>
          <w:lang w:eastAsia="lt-LT"/>
        </w:rPr>
        <w:t>įsigalioja 202</w:t>
      </w:r>
      <w:r w:rsidR="002A1433" w:rsidRPr="0042493E">
        <w:rPr>
          <w:rFonts w:ascii="Times New Roman" w:hAnsi="Times New Roman"/>
          <w:szCs w:val="24"/>
          <w:lang w:eastAsia="lt-LT"/>
        </w:rPr>
        <w:t>3</w:t>
      </w:r>
      <w:r w:rsidRPr="0042493E">
        <w:rPr>
          <w:rFonts w:ascii="Times New Roman" w:hAnsi="Times New Roman"/>
          <w:szCs w:val="24"/>
          <w:lang w:eastAsia="lt-LT"/>
        </w:rPr>
        <w:t xml:space="preserve"> m. </w:t>
      </w:r>
      <w:r w:rsidR="00C82F5C" w:rsidRPr="0042493E">
        <w:rPr>
          <w:rFonts w:ascii="Times New Roman" w:hAnsi="Times New Roman"/>
          <w:szCs w:val="24"/>
          <w:lang w:eastAsia="lt-LT"/>
        </w:rPr>
        <w:t xml:space="preserve">gegužės </w:t>
      </w:r>
      <w:r w:rsidRPr="0042493E">
        <w:rPr>
          <w:rFonts w:ascii="Times New Roman" w:hAnsi="Times New Roman"/>
          <w:szCs w:val="24"/>
          <w:lang w:eastAsia="lt-LT"/>
        </w:rPr>
        <w:t>1 d.</w:t>
      </w:r>
    </w:p>
    <w:p w14:paraId="21055751" w14:textId="34DB790B" w:rsidR="00442DFC" w:rsidRPr="0042493E" w:rsidRDefault="00BF6692" w:rsidP="005F39B3">
      <w:pPr>
        <w:pStyle w:val="Sraopastraipa"/>
        <w:numPr>
          <w:ilvl w:val="0"/>
          <w:numId w:val="13"/>
        </w:numPr>
        <w:tabs>
          <w:tab w:val="left" w:pos="1134"/>
        </w:tabs>
        <w:spacing w:after="0" w:line="240" w:lineRule="auto"/>
        <w:ind w:left="0" w:firstLine="851"/>
        <w:jc w:val="both"/>
        <w:rPr>
          <w:rFonts w:ascii="Times New Roman" w:hAnsi="Times New Roman"/>
          <w:szCs w:val="24"/>
        </w:rPr>
      </w:pPr>
      <w:r w:rsidRPr="0042493E">
        <w:rPr>
          <w:rFonts w:ascii="Times New Roman" w:hAnsi="Times New Roman"/>
          <w:szCs w:val="24"/>
          <w:lang w:eastAsia="lt-LT"/>
        </w:rPr>
        <w:t>Lietuvos Respublikos Vyriausybė</w:t>
      </w:r>
      <w:r w:rsidR="002A1433" w:rsidRPr="0042493E">
        <w:rPr>
          <w:rFonts w:ascii="Times New Roman" w:hAnsi="Times New Roman"/>
          <w:szCs w:val="24"/>
          <w:lang w:eastAsia="lt-LT"/>
        </w:rPr>
        <w:t>, Lietuvos Respublikos susisiekimo ministras, Lietuvos Respublikos sveikatos apsaugos ministras, Lietuvos Respu</w:t>
      </w:r>
      <w:r w:rsidR="001D1ACF">
        <w:rPr>
          <w:rFonts w:ascii="Times New Roman" w:hAnsi="Times New Roman"/>
          <w:szCs w:val="24"/>
          <w:lang w:eastAsia="lt-LT"/>
        </w:rPr>
        <w:t xml:space="preserve">blikos vidaus reikalų ministras, </w:t>
      </w:r>
      <w:r w:rsidRPr="0042493E">
        <w:rPr>
          <w:rFonts w:ascii="Times New Roman" w:hAnsi="Times New Roman"/>
          <w:szCs w:val="24"/>
          <w:lang w:eastAsia="lt-LT"/>
        </w:rPr>
        <w:t>Lietuvos policijo</w:t>
      </w:r>
      <w:r w:rsidR="00C82F5C" w:rsidRPr="0042493E">
        <w:rPr>
          <w:rFonts w:ascii="Times New Roman" w:hAnsi="Times New Roman"/>
          <w:szCs w:val="24"/>
          <w:lang w:eastAsia="lt-LT"/>
        </w:rPr>
        <w:t xml:space="preserve">s generalinis komisaras iki </w:t>
      </w:r>
      <w:r w:rsidR="0017110F" w:rsidRPr="0042493E">
        <w:rPr>
          <w:rFonts w:ascii="Times New Roman" w:hAnsi="Times New Roman"/>
          <w:szCs w:val="24"/>
          <w:lang w:eastAsia="lt-LT"/>
        </w:rPr>
        <w:t>įstatymo įsigaliojimo</w:t>
      </w:r>
      <w:r w:rsidRPr="0042493E">
        <w:rPr>
          <w:rFonts w:ascii="Times New Roman" w:hAnsi="Times New Roman"/>
          <w:szCs w:val="24"/>
          <w:lang w:eastAsia="lt-LT"/>
        </w:rPr>
        <w:t xml:space="preserve"> priima šio įstatymo įgyvendinamuosius teisės aktus.</w:t>
      </w:r>
    </w:p>
    <w:p w14:paraId="0B44F399" w14:textId="77777777" w:rsidR="00442DFC" w:rsidRDefault="00442DFC">
      <w:pPr>
        <w:pStyle w:val="Standard"/>
        <w:tabs>
          <w:tab w:val="left" w:pos="1134"/>
        </w:tabs>
        <w:ind w:firstLine="851"/>
        <w:jc w:val="both"/>
        <w:rPr>
          <w:rFonts w:ascii="Times New Roman" w:hAnsi="Times New Roman"/>
          <w:szCs w:val="24"/>
          <w:lang w:eastAsia="lt-LT"/>
        </w:rPr>
      </w:pPr>
    </w:p>
    <w:p w14:paraId="4964A1A2" w14:textId="77777777" w:rsidR="00A50559" w:rsidRDefault="00A50559">
      <w:pPr>
        <w:pStyle w:val="Standard"/>
        <w:tabs>
          <w:tab w:val="left" w:pos="1134"/>
        </w:tabs>
        <w:ind w:firstLine="851"/>
        <w:jc w:val="both"/>
        <w:rPr>
          <w:rFonts w:ascii="Times New Roman" w:hAnsi="Times New Roman"/>
          <w:szCs w:val="24"/>
          <w:lang w:eastAsia="lt-LT"/>
        </w:rPr>
      </w:pPr>
    </w:p>
    <w:p w14:paraId="6F41E85B" w14:textId="77777777" w:rsidR="00442DFC" w:rsidRDefault="00BF6692">
      <w:pPr>
        <w:pStyle w:val="Standard"/>
        <w:ind w:firstLine="851"/>
        <w:jc w:val="both"/>
        <w:rPr>
          <w:rFonts w:ascii="Times New Roman" w:hAnsi="Times New Roman"/>
        </w:rPr>
      </w:pPr>
      <w:r>
        <w:rPr>
          <w:rFonts w:ascii="Times New Roman" w:hAnsi="Times New Roman"/>
          <w:i/>
          <w:szCs w:val="24"/>
        </w:rPr>
        <w:t>Skelbiu šį Lietuvos Respublikos Seimo priimtą įstatymą.</w:t>
      </w:r>
    </w:p>
    <w:p w14:paraId="36930C24" w14:textId="77777777" w:rsidR="005F39B3" w:rsidRDefault="005F39B3">
      <w:pPr>
        <w:pStyle w:val="Standard"/>
        <w:jc w:val="both"/>
        <w:rPr>
          <w:rFonts w:ascii="Times New Roman" w:hAnsi="Times New Roman"/>
          <w:szCs w:val="24"/>
        </w:rPr>
      </w:pPr>
    </w:p>
    <w:p w14:paraId="61F0FD33" w14:textId="77777777" w:rsidR="00442DFC" w:rsidRDefault="00BF6692">
      <w:pPr>
        <w:pStyle w:val="Standard"/>
        <w:jc w:val="both"/>
        <w:rPr>
          <w:rFonts w:ascii="Times New Roman" w:hAnsi="Times New Roman"/>
        </w:rPr>
      </w:pPr>
      <w:r>
        <w:rPr>
          <w:rFonts w:ascii="Times New Roman" w:hAnsi="Times New Roman"/>
          <w:szCs w:val="24"/>
        </w:rPr>
        <w:t>Respublikos Prezidentas</w:t>
      </w:r>
    </w:p>
    <w:p w14:paraId="752E894B" w14:textId="77777777" w:rsidR="00442DFC" w:rsidRDefault="00442DFC">
      <w:pPr>
        <w:pStyle w:val="Standard"/>
        <w:ind w:firstLine="709"/>
        <w:jc w:val="both"/>
        <w:rPr>
          <w:rFonts w:ascii="Times New Roman" w:hAnsi="Times New Roman"/>
        </w:rPr>
      </w:pPr>
    </w:p>
    <w:sectPr w:rsidR="00442DFC" w:rsidSect="00F249FE">
      <w:headerReference w:type="default" r:id="rId11"/>
      <w:pgSz w:w="11906" w:h="16838"/>
      <w:pgMar w:top="1134" w:right="567" w:bottom="1134" w:left="1701" w:header="426" w:footer="0" w:gutter="0"/>
      <w:pgNumType w:start="1"/>
      <w:cols w:space="1296"/>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DB26" w16cex:dateUtc="2021-10-25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328DE2" w16cid:durableId="251CFECD"/>
  <w16cid:commentId w16cid:paraId="27E4F00A" w16cid:durableId="2520DB26"/>
  <w16cid:commentId w16cid:paraId="1726C854" w16cid:durableId="251CFECE"/>
  <w16cid:commentId w16cid:paraId="52F86B95" w16cid:durableId="251CFE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B84F4" w14:textId="77777777" w:rsidR="00F416BC" w:rsidRDefault="00F416BC">
      <w:r>
        <w:separator/>
      </w:r>
    </w:p>
  </w:endnote>
  <w:endnote w:type="continuationSeparator" w:id="0">
    <w:p w14:paraId="1EBC6799" w14:textId="77777777" w:rsidR="00F416BC" w:rsidRDefault="00F4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5B2AD" w14:textId="77777777" w:rsidR="00F416BC" w:rsidRDefault="00F416BC">
      <w:r>
        <w:separator/>
      </w:r>
    </w:p>
  </w:footnote>
  <w:footnote w:type="continuationSeparator" w:id="0">
    <w:p w14:paraId="50AD696D" w14:textId="77777777" w:rsidR="00F416BC" w:rsidRDefault="00F4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E254" w14:textId="77777777" w:rsidR="00442DFC" w:rsidRDefault="00BF6692">
    <w:pPr>
      <w:pStyle w:val="Antrats"/>
      <w:ind w:right="-1"/>
      <w:jc w:val="center"/>
    </w:pPr>
    <w:r>
      <w:rPr>
        <w:noProof/>
        <w:lang w:eastAsia="lt-LT"/>
      </w:rPr>
      <mc:AlternateContent>
        <mc:Choice Requires="wps">
          <w:drawing>
            <wp:anchor distT="0" distB="0" distL="114300" distR="114300" simplePos="0" relativeHeight="6" behindDoc="1" locked="0" layoutInCell="0" allowOverlap="1" wp14:anchorId="0F00CEB8" wp14:editId="2D071CD8">
              <wp:simplePos x="0" y="0"/>
              <wp:positionH relativeFrom="margin">
                <wp:align>center</wp:align>
              </wp:positionH>
              <wp:positionV relativeFrom="paragraph">
                <wp:posOffset>635</wp:posOffset>
              </wp:positionV>
              <wp:extent cx="71755" cy="17018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7128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04EA668F" w14:textId="77777777" w:rsidR="00442DFC" w:rsidRPr="004E3068" w:rsidRDefault="00BF6692">
                          <w:pPr>
                            <w:pStyle w:val="Antrats"/>
                            <w:rPr>
                              <w:rFonts w:ascii="Times New Roman" w:hAnsi="Times New Roman"/>
                              <w:szCs w:val="24"/>
                            </w:rPr>
                          </w:pPr>
                          <w:r w:rsidRPr="004E3068">
                            <w:rPr>
                              <w:rStyle w:val="Puslapionumeris"/>
                              <w:rFonts w:ascii="Times New Roman" w:hAnsi="Times New Roman"/>
                              <w:color w:val="000000"/>
                              <w:szCs w:val="24"/>
                            </w:rPr>
                            <w:fldChar w:fldCharType="begin"/>
                          </w:r>
                          <w:r w:rsidRPr="004E3068">
                            <w:rPr>
                              <w:rStyle w:val="Puslapionumeris"/>
                              <w:rFonts w:ascii="Times New Roman" w:hAnsi="Times New Roman"/>
                              <w:color w:val="000000"/>
                              <w:szCs w:val="24"/>
                            </w:rPr>
                            <w:instrText>PAGE</w:instrText>
                          </w:r>
                          <w:r w:rsidRPr="004E3068">
                            <w:rPr>
                              <w:rStyle w:val="Puslapionumeris"/>
                              <w:rFonts w:ascii="Times New Roman" w:hAnsi="Times New Roman"/>
                              <w:color w:val="000000"/>
                              <w:szCs w:val="24"/>
                            </w:rPr>
                            <w:fldChar w:fldCharType="separate"/>
                          </w:r>
                          <w:r w:rsidR="00657CA6">
                            <w:rPr>
                              <w:rStyle w:val="Puslapionumeris"/>
                              <w:rFonts w:ascii="Times New Roman" w:hAnsi="Times New Roman"/>
                              <w:noProof/>
                              <w:color w:val="000000"/>
                              <w:szCs w:val="24"/>
                            </w:rPr>
                            <w:t>6</w:t>
                          </w:r>
                          <w:r w:rsidRPr="004E3068">
                            <w:rPr>
                              <w:rStyle w:val="Puslapionumeris"/>
                              <w:rFonts w:ascii="Times New Roman" w:hAnsi="Times New Roman"/>
                              <w:color w:val="000000"/>
                              <w:szCs w:val="24"/>
                            </w:rPr>
                            <w:fldChar w:fldCharType="end"/>
                          </w:r>
                        </w:p>
                      </w:txbxContent>
                    </wps:txbx>
                    <wps:bodyPr lIns="0" tIns="0" rIns="0" bIns="0">
                      <a:spAutoFit/>
                    </wps:bodyPr>
                  </wps:wsp>
                </a:graphicData>
              </a:graphic>
            </wp:anchor>
          </w:drawing>
        </mc:Choice>
        <mc:Fallback>
          <w:pict>
            <v:rect w14:anchorId="0F00CEB8" id="Frame1" o:spid="_x0000_s1026" style="position:absolute;left:0;text-align:left;margin-left:0;margin-top:.05pt;width:5.65pt;height:13.4pt;z-index:-50331647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WDCP1gEAABAEAAAOAAAAZHJzL2Uyb0RvYy54bWysU8GO0zAQvSPxD5bvNE0lylI1XSFWRUgI Vix8gOPYjSXbY429Tfr3jJ00y8JpERd7bM+bmfdmvL8dnWVnhdGAb3i9WnOmvITO+FPDf/44vrnh LCbhO2HBq4ZfVOS3h9ev9kPYqQ30YDuFjIL4uBtCw/uUwq6qouyVE3EFQXl61IBOJDriqepQDBTd 2WqzXm+rAbALCFLFSLd30yM/lPhaK5m+aR1VYrbhVFsqK5a1zWt12IvdCUXojZzLEP9QhRPGU9Il 1J1Igj2i+SuUMxIhgk4rCa4CrY1UhQOxqdd/sHnoRVCFC4kTwyJT/H9h5dfzPTLTUe8488JRi45I W52VGULckcNDuMf5FMnMNEeNLu9EgI1FzcuiphoTk3T5rt7ckOSSXurt+7fbInb1hA0Y0ycFjmWj 4Ui9KhKK85eYKB+5Xl1yKg9HY23pl/VsyOmeXZO79YTKRU9lFitdrMp+1n9XmoiWavNFlHhqP1pk 0zTQuFKx15kowQiQHTWlfSF2hmS0KkP4QvwCKvnBpwXvjAfMvZl4Tuwy0TS249ykFroLNdV+9jQo eeivBl6NdjaKDuHDYyJti+Q50gSfM9DYlU7MXyTP9e/n4vX0kQ+/AAAA//8DAFBLAwQUAAYACAAA ACEATJrjctYAAAADAQAADwAAAGRycy9kb3ducmV2LnhtbEyPwU7DMBBE70j8g7VI3KidIjU0xKkQ oncoPXDcxkvsNl5HsduGv8c5wXFnRjNv683ke3GhMbrAGoqFAkHcBuO407D/3D48gYgJ2WAfmDT8 UIRNc3tTY2XClT/oskudyCUcK9RgUxoqKWNryWNchIE4e99h9JjyOXbSjHjN5b6XS6VW0qPjvGBx oFdL7Wl39hqkc8fyyxfqDbfTu12XpVOu1Pr+bnp5BpFoSn9hmPEzOjSZ6RDObKLoNeRH0qyK2Sse QRw0LFdrkE0t/7M3vwAAAP//AwBQSwECLQAUAAYACAAAACEAtoM4kv4AAADhAQAAEwAAAAAAAAAA AAAAAAAAAAAAW0NvbnRlbnRfVHlwZXNdLnhtbFBLAQItABQABgAIAAAAIQA4/SH/1gAAAJQBAAAL AAAAAAAAAAAAAAAAAC8BAABfcmVscy8ucmVsc1BLAQItABQABgAIAAAAIQA1WDCP1gEAABAEAAAO AAAAAAAAAAAAAAAAAC4CAABkcnMvZTJvRG9jLnhtbFBLAQItABQABgAIAAAAIQBMmuNy1gAAAAMB AAAPAAAAAAAAAAAAAAAAADAEAABkcnMvZG93bnJldi54bWxQSwUGAAAAAAQABADzAAAAMwUAAAAA " o:allowincell="f" filled="f" stroked="f" strokeweight="0">
              <v:textbox style="mso-fit-shape-to-text:t" inset="0,0,0,0">
                <w:txbxContent>
                  <w:p w14:paraId="04EA668F" w14:textId="77777777" w:rsidR="00442DFC" w:rsidRPr="004E3068" w:rsidRDefault="00BF6692">
                    <w:pPr>
                      <w:pStyle w:val="Antrats"/>
                      <w:rPr>
                        <w:rFonts w:ascii="Times New Roman" w:hAnsi="Times New Roman"/>
                        <w:szCs w:val="24"/>
                      </w:rPr>
                    </w:pPr>
                    <w:r w:rsidRPr="004E3068">
                      <w:rPr>
                        <w:rStyle w:val="Puslapionumeris"/>
                        <w:rFonts w:ascii="Times New Roman" w:hAnsi="Times New Roman"/>
                        <w:color w:val="000000"/>
                        <w:szCs w:val="24"/>
                      </w:rPr>
                      <w:fldChar w:fldCharType="begin"/>
                    </w:r>
                    <w:r w:rsidRPr="004E3068">
                      <w:rPr>
                        <w:rStyle w:val="Puslapionumeris"/>
                        <w:rFonts w:ascii="Times New Roman" w:hAnsi="Times New Roman"/>
                        <w:color w:val="000000"/>
                        <w:szCs w:val="24"/>
                      </w:rPr>
                      <w:instrText>PAGE</w:instrText>
                    </w:r>
                    <w:r w:rsidRPr="004E3068">
                      <w:rPr>
                        <w:rStyle w:val="Puslapionumeris"/>
                        <w:rFonts w:ascii="Times New Roman" w:hAnsi="Times New Roman"/>
                        <w:color w:val="000000"/>
                        <w:szCs w:val="24"/>
                      </w:rPr>
                      <w:fldChar w:fldCharType="separate"/>
                    </w:r>
                    <w:r w:rsidR="00657CA6">
                      <w:rPr>
                        <w:rStyle w:val="Puslapionumeris"/>
                        <w:rFonts w:ascii="Times New Roman" w:hAnsi="Times New Roman"/>
                        <w:noProof/>
                        <w:color w:val="000000"/>
                        <w:szCs w:val="24"/>
                      </w:rPr>
                      <w:t>6</w:t>
                    </w:r>
                    <w:r w:rsidRPr="004E3068">
                      <w:rPr>
                        <w:rStyle w:val="Puslapionumeris"/>
                        <w:rFonts w:ascii="Times New Roman" w:hAnsi="Times New Roman"/>
                        <w:color w:val="000000"/>
                        <w:szCs w:val="24"/>
                      </w:rPr>
                      <w:fldChar w:fldCharType="end"/>
                    </w:r>
                  </w:p>
                </w:txbxContent>
              </v:textbox>
              <w10:wrap type="square" anchorx="margin"/>
            </v:rect>
          </w:pict>
        </mc:Fallback>
      </mc:AlternateContent>
    </w:r>
  </w:p>
  <w:p w14:paraId="186B8137" w14:textId="77777777" w:rsidR="00442DFC" w:rsidRDefault="00442DFC">
    <w:pPr>
      <w:pStyle w:val="Antrats"/>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43A06"/>
    <w:multiLevelType w:val="multilevel"/>
    <w:tmpl w:val="5462C3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40A68E5"/>
    <w:multiLevelType w:val="multilevel"/>
    <w:tmpl w:val="BCD4C0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86A5F32"/>
    <w:multiLevelType w:val="multilevel"/>
    <w:tmpl w:val="A13863E2"/>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1C9712A8"/>
    <w:multiLevelType w:val="hybridMultilevel"/>
    <w:tmpl w:val="26C48214"/>
    <w:lvl w:ilvl="0" w:tplc="6088A324">
      <w:start w:val="6"/>
      <w:numFmt w:val="decimal"/>
      <w:lvlText w:val="%1"/>
      <w:lvlJc w:val="left"/>
      <w:pPr>
        <w:ind w:left="1353" w:hanging="360"/>
      </w:pPr>
      <w:rPr>
        <w:rFonts w:hint="default"/>
        <w:b/>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4" w15:restartNumberingAfterBreak="0">
    <w:nsid w:val="20F103A6"/>
    <w:multiLevelType w:val="multilevel"/>
    <w:tmpl w:val="3968BE8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3A14523D"/>
    <w:multiLevelType w:val="multilevel"/>
    <w:tmpl w:val="565C76D4"/>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4DE2162D"/>
    <w:multiLevelType w:val="multilevel"/>
    <w:tmpl w:val="D332BE3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4DFB67F6"/>
    <w:multiLevelType w:val="hybridMultilevel"/>
    <w:tmpl w:val="82B86394"/>
    <w:lvl w:ilvl="0" w:tplc="B31225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26B2B68"/>
    <w:multiLevelType w:val="multilevel"/>
    <w:tmpl w:val="F8DC97BA"/>
    <w:lvl w:ilvl="0">
      <w:start w:val="1"/>
      <w:numFmt w:val="decimal"/>
      <w:lvlText w:val="%1."/>
      <w:lvlJc w:val="left"/>
      <w:pPr>
        <w:tabs>
          <w:tab w:val="num" w:pos="0"/>
        </w:tabs>
        <w:ind w:left="1211" w:hanging="360"/>
      </w:pPr>
      <w:rPr>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9" w15:restartNumberingAfterBreak="0">
    <w:nsid w:val="5F161460"/>
    <w:multiLevelType w:val="multilevel"/>
    <w:tmpl w:val="A11EA2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785170"/>
    <w:multiLevelType w:val="multilevel"/>
    <w:tmpl w:val="F33AB502"/>
    <w:lvl w:ilvl="0">
      <w:start w:val="1"/>
      <w:numFmt w:val="decimal"/>
      <w:lvlText w:val="%1."/>
      <w:lvlJc w:val="left"/>
      <w:pPr>
        <w:tabs>
          <w:tab w:val="num" w:pos="0"/>
        </w:tabs>
        <w:ind w:left="1211" w:hanging="360"/>
      </w:pPr>
      <w:rPr>
        <w:color w:val="000000"/>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10"/>
  </w:num>
  <w:num w:numId="2">
    <w:abstractNumId w:val="8"/>
  </w:num>
  <w:num w:numId="3">
    <w:abstractNumId w:val="2"/>
  </w:num>
  <w:num w:numId="4">
    <w:abstractNumId w:val="5"/>
  </w:num>
  <w:num w:numId="5">
    <w:abstractNumId w:val="0"/>
  </w:num>
  <w:num w:numId="6">
    <w:abstractNumId w:val="1"/>
  </w:num>
  <w:num w:numId="7">
    <w:abstractNumId w:val="4"/>
  </w:num>
  <w:num w:numId="8">
    <w:abstractNumId w:val="6"/>
  </w:num>
  <w:num w:numId="9">
    <w:abstractNumId w:val="9"/>
  </w:num>
  <w:num w:numId="10">
    <w:abstractNumId w:val="0"/>
    <w:lvlOverride w:ilvl="0">
      <w:startOverride w:val="1"/>
    </w:lvlOverride>
  </w:num>
  <w:num w:numId="11">
    <w:abstractNumId w:val="0"/>
  </w:num>
  <w:num w:numId="12">
    <w:abstractNumId w:val="0"/>
  </w:num>
  <w:num w:numId="13">
    <w:abstractNumId w:val="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FC"/>
    <w:rsid w:val="0000602E"/>
    <w:rsid w:val="00006683"/>
    <w:rsid w:val="0001686D"/>
    <w:rsid w:val="00024813"/>
    <w:rsid w:val="00055851"/>
    <w:rsid w:val="0006496A"/>
    <w:rsid w:val="00073C1C"/>
    <w:rsid w:val="000C4B14"/>
    <w:rsid w:val="000D47A2"/>
    <w:rsid w:val="000E1CCE"/>
    <w:rsid w:val="00105BEB"/>
    <w:rsid w:val="0011610E"/>
    <w:rsid w:val="00141201"/>
    <w:rsid w:val="0017110F"/>
    <w:rsid w:val="00174285"/>
    <w:rsid w:val="001A337A"/>
    <w:rsid w:val="001B4966"/>
    <w:rsid w:val="001D1ACF"/>
    <w:rsid w:val="001F23F5"/>
    <w:rsid w:val="001F339E"/>
    <w:rsid w:val="001F5590"/>
    <w:rsid w:val="002162C5"/>
    <w:rsid w:val="0026624B"/>
    <w:rsid w:val="00283659"/>
    <w:rsid w:val="0029409F"/>
    <w:rsid w:val="002A1433"/>
    <w:rsid w:val="002E0A2A"/>
    <w:rsid w:val="002F57E9"/>
    <w:rsid w:val="00307A46"/>
    <w:rsid w:val="00376023"/>
    <w:rsid w:val="00384FB4"/>
    <w:rsid w:val="003A0132"/>
    <w:rsid w:val="003A794B"/>
    <w:rsid w:val="003B6998"/>
    <w:rsid w:val="003C2172"/>
    <w:rsid w:val="003C520F"/>
    <w:rsid w:val="003C629E"/>
    <w:rsid w:val="003D1D13"/>
    <w:rsid w:val="003E697E"/>
    <w:rsid w:val="003E708C"/>
    <w:rsid w:val="003F15B4"/>
    <w:rsid w:val="00402CEE"/>
    <w:rsid w:val="0042493E"/>
    <w:rsid w:val="0043734C"/>
    <w:rsid w:val="00442DFC"/>
    <w:rsid w:val="00452CAA"/>
    <w:rsid w:val="00480608"/>
    <w:rsid w:val="00484DE2"/>
    <w:rsid w:val="004874A4"/>
    <w:rsid w:val="00487AAF"/>
    <w:rsid w:val="004C3B54"/>
    <w:rsid w:val="004C4378"/>
    <w:rsid w:val="004E3068"/>
    <w:rsid w:val="004E5F67"/>
    <w:rsid w:val="004E70AE"/>
    <w:rsid w:val="004F039A"/>
    <w:rsid w:val="004F4493"/>
    <w:rsid w:val="00500C10"/>
    <w:rsid w:val="00511D58"/>
    <w:rsid w:val="0052535B"/>
    <w:rsid w:val="00534016"/>
    <w:rsid w:val="00547A1D"/>
    <w:rsid w:val="00577295"/>
    <w:rsid w:val="005800B1"/>
    <w:rsid w:val="005D386A"/>
    <w:rsid w:val="005F39B3"/>
    <w:rsid w:val="00604005"/>
    <w:rsid w:val="00607015"/>
    <w:rsid w:val="006108CD"/>
    <w:rsid w:val="0061393E"/>
    <w:rsid w:val="00657CA6"/>
    <w:rsid w:val="00675852"/>
    <w:rsid w:val="006945E4"/>
    <w:rsid w:val="006A3CDE"/>
    <w:rsid w:val="006D4229"/>
    <w:rsid w:val="006F6E28"/>
    <w:rsid w:val="0070656D"/>
    <w:rsid w:val="00754F4C"/>
    <w:rsid w:val="0077071C"/>
    <w:rsid w:val="007756E4"/>
    <w:rsid w:val="0079279A"/>
    <w:rsid w:val="007B6B36"/>
    <w:rsid w:val="007C24C2"/>
    <w:rsid w:val="0081235A"/>
    <w:rsid w:val="00824670"/>
    <w:rsid w:val="00833580"/>
    <w:rsid w:val="00833E35"/>
    <w:rsid w:val="0083703B"/>
    <w:rsid w:val="008414B2"/>
    <w:rsid w:val="0084328D"/>
    <w:rsid w:val="00862085"/>
    <w:rsid w:val="008635DC"/>
    <w:rsid w:val="0086469E"/>
    <w:rsid w:val="00872E72"/>
    <w:rsid w:val="008843B1"/>
    <w:rsid w:val="008C6698"/>
    <w:rsid w:val="008E4E48"/>
    <w:rsid w:val="008F0CD7"/>
    <w:rsid w:val="00906CB4"/>
    <w:rsid w:val="00942C53"/>
    <w:rsid w:val="00964D86"/>
    <w:rsid w:val="0096640D"/>
    <w:rsid w:val="009712F9"/>
    <w:rsid w:val="009A5C40"/>
    <w:rsid w:val="009A7B74"/>
    <w:rsid w:val="009B7D55"/>
    <w:rsid w:val="009C3F79"/>
    <w:rsid w:val="009D101A"/>
    <w:rsid w:val="009E0DAF"/>
    <w:rsid w:val="009E4272"/>
    <w:rsid w:val="00A06644"/>
    <w:rsid w:val="00A139B4"/>
    <w:rsid w:val="00A168BF"/>
    <w:rsid w:val="00A23332"/>
    <w:rsid w:val="00A3166F"/>
    <w:rsid w:val="00A33026"/>
    <w:rsid w:val="00A50559"/>
    <w:rsid w:val="00A51D10"/>
    <w:rsid w:val="00A744A5"/>
    <w:rsid w:val="00AA1155"/>
    <w:rsid w:val="00AC75D9"/>
    <w:rsid w:val="00AE3835"/>
    <w:rsid w:val="00B0037F"/>
    <w:rsid w:val="00B14C46"/>
    <w:rsid w:val="00B2257C"/>
    <w:rsid w:val="00B25B4D"/>
    <w:rsid w:val="00B609EC"/>
    <w:rsid w:val="00B837EE"/>
    <w:rsid w:val="00B9214A"/>
    <w:rsid w:val="00BA4DC1"/>
    <w:rsid w:val="00BE0EE7"/>
    <w:rsid w:val="00BF6692"/>
    <w:rsid w:val="00C13402"/>
    <w:rsid w:val="00C3648D"/>
    <w:rsid w:val="00C45922"/>
    <w:rsid w:val="00C53A4C"/>
    <w:rsid w:val="00C67DC9"/>
    <w:rsid w:val="00C82F5C"/>
    <w:rsid w:val="00CA0CA2"/>
    <w:rsid w:val="00CE5E4F"/>
    <w:rsid w:val="00CE6F76"/>
    <w:rsid w:val="00CF03EE"/>
    <w:rsid w:val="00CF149B"/>
    <w:rsid w:val="00D05CA9"/>
    <w:rsid w:val="00D2480B"/>
    <w:rsid w:val="00D53285"/>
    <w:rsid w:val="00D57A7F"/>
    <w:rsid w:val="00D84DBB"/>
    <w:rsid w:val="00DC7360"/>
    <w:rsid w:val="00DD586B"/>
    <w:rsid w:val="00DE3AE6"/>
    <w:rsid w:val="00E10372"/>
    <w:rsid w:val="00E15C0A"/>
    <w:rsid w:val="00E312D0"/>
    <w:rsid w:val="00E53DF2"/>
    <w:rsid w:val="00E67234"/>
    <w:rsid w:val="00E817F6"/>
    <w:rsid w:val="00E87C3E"/>
    <w:rsid w:val="00E963B5"/>
    <w:rsid w:val="00EA4D24"/>
    <w:rsid w:val="00EB3AF5"/>
    <w:rsid w:val="00EC3453"/>
    <w:rsid w:val="00ED679A"/>
    <w:rsid w:val="00ED7EB2"/>
    <w:rsid w:val="00EE0A4F"/>
    <w:rsid w:val="00EE3823"/>
    <w:rsid w:val="00EE796F"/>
    <w:rsid w:val="00F249FE"/>
    <w:rsid w:val="00F416BC"/>
    <w:rsid w:val="00F41758"/>
    <w:rsid w:val="00F465C7"/>
    <w:rsid w:val="00F55B4F"/>
    <w:rsid w:val="00F71F47"/>
    <w:rsid w:val="00F75F0D"/>
    <w:rsid w:val="00F84247"/>
    <w:rsid w:val="00FE66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53943"/>
  <w15:docId w15:val="{63F2152A-C37A-4221-A9AE-4A2BB546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ahoma"/>
        <w:sz w:val="24"/>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0504"/>
    <w:pPr>
      <w:widowControl w:val="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qFormat/>
    <w:rsid w:val="00A90504"/>
    <w:rPr>
      <w:rFonts w:eastAsia="Times New Roman" w:cs="Times New Roman"/>
      <w:sz w:val="24"/>
      <w:szCs w:val="20"/>
    </w:rPr>
  </w:style>
  <w:style w:type="character" w:styleId="Puslapionumeris">
    <w:name w:val="page number"/>
    <w:basedOn w:val="Numatytasispastraiposriftas"/>
    <w:qFormat/>
    <w:rsid w:val="00A90504"/>
  </w:style>
  <w:style w:type="character" w:styleId="Komentaronuoroda">
    <w:name w:val="annotation reference"/>
    <w:basedOn w:val="Numatytasispastraiposriftas"/>
    <w:qFormat/>
    <w:rsid w:val="00A90504"/>
    <w:rPr>
      <w:sz w:val="16"/>
      <w:szCs w:val="16"/>
    </w:rPr>
  </w:style>
  <w:style w:type="character" w:customStyle="1" w:styleId="KomentarotekstasDiagrama">
    <w:name w:val="Komentaro tekstas Diagrama"/>
    <w:basedOn w:val="Numatytasispastraiposriftas"/>
    <w:qFormat/>
    <w:rsid w:val="00A90504"/>
    <w:rPr>
      <w:rFonts w:eastAsia="Times New Roman" w:cs="Times New Roman"/>
      <w:sz w:val="20"/>
      <w:szCs w:val="20"/>
    </w:rPr>
  </w:style>
  <w:style w:type="character" w:customStyle="1" w:styleId="KomentarotemaDiagrama">
    <w:name w:val="Komentaro tema Diagrama"/>
    <w:basedOn w:val="KomentarotekstasDiagrama"/>
    <w:qFormat/>
    <w:rsid w:val="00A90504"/>
    <w:rPr>
      <w:rFonts w:eastAsia="Times New Roman" w:cs="Times New Roman"/>
      <w:b/>
      <w:bCs/>
      <w:sz w:val="20"/>
      <w:szCs w:val="20"/>
    </w:rPr>
  </w:style>
  <w:style w:type="character" w:customStyle="1" w:styleId="DebesliotekstasDiagrama">
    <w:name w:val="Debesėlio tekstas Diagrama"/>
    <w:basedOn w:val="Numatytasispastraiposriftas"/>
    <w:qFormat/>
    <w:rsid w:val="00A90504"/>
    <w:rPr>
      <w:rFonts w:ascii="Tahoma" w:eastAsia="Times New Roman" w:hAnsi="Tahoma" w:cs="Tahoma"/>
      <w:sz w:val="16"/>
      <w:szCs w:val="16"/>
    </w:rPr>
  </w:style>
  <w:style w:type="character" w:customStyle="1" w:styleId="KomentarotekstasDiagrama1">
    <w:name w:val="Komentaro tekstas Diagrama1"/>
    <w:basedOn w:val="Numatytasispastraiposriftas"/>
    <w:qFormat/>
    <w:rsid w:val="00A90504"/>
    <w:rPr>
      <w:lang w:eastAsia="en-US"/>
    </w:rPr>
  </w:style>
  <w:style w:type="character" w:customStyle="1" w:styleId="PoratDiagrama">
    <w:name w:val="Poraštė Diagrama"/>
    <w:basedOn w:val="Numatytasispastraiposriftas"/>
    <w:qFormat/>
    <w:rsid w:val="00A90504"/>
    <w:rPr>
      <w:rFonts w:eastAsia="Times New Roman" w:cs="Times New Roman"/>
      <w:sz w:val="24"/>
      <w:szCs w:val="20"/>
    </w:rPr>
  </w:style>
  <w:style w:type="character" w:styleId="Hipersaitas">
    <w:name w:val="Hyperlink"/>
    <w:basedOn w:val="Numatytasispastraiposriftas"/>
    <w:uiPriority w:val="99"/>
    <w:unhideWhenUsed/>
    <w:rsid w:val="001C2B3A"/>
    <w:rPr>
      <w:color w:val="0563C1" w:themeColor="hyperlink"/>
      <w:u w:val="single"/>
    </w:rPr>
  </w:style>
  <w:style w:type="character" w:customStyle="1" w:styleId="UnresolvedMention1">
    <w:name w:val="Unresolved Mention1"/>
    <w:basedOn w:val="Numatytasispastraiposriftas"/>
    <w:qFormat/>
    <w:rsid w:val="00A90504"/>
    <w:rPr>
      <w:color w:val="605E5C"/>
      <w:shd w:val="clear" w:color="auto" w:fill="E1DFDD"/>
    </w:rPr>
  </w:style>
  <w:style w:type="character" w:customStyle="1" w:styleId="bkg-highlight-red">
    <w:name w:val="bkg-highlight-red"/>
    <w:basedOn w:val="Numatytasispastraiposriftas"/>
    <w:qFormat/>
    <w:rsid w:val="00A90504"/>
  </w:style>
  <w:style w:type="character" w:customStyle="1" w:styleId="KomentarotekstasDiagrama2">
    <w:name w:val="Komentaro tekstas Diagrama2"/>
    <w:basedOn w:val="Numatytasispastraiposriftas"/>
    <w:link w:val="Komentarotekstas"/>
    <w:qFormat/>
    <w:rsid w:val="0072263A"/>
    <w:rPr>
      <w:rFonts w:eastAsia="Times New Roman" w:cs="Times New Roman"/>
      <w:sz w:val="20"/>
      <w:szCs w:val="20"/>
    </w:rPr>
  </w:style>
  <w:style w:type="character" w:customStyle="1" w:styleId="Hyperlink1">
    <w:name w:val="Hyperlink1"/>
    <w:basedOn w:val="Numatytasispastraiposriftas"/>
    <w:qFormat/>
    <w:rsid w:val="00452B95"/>
    <w:rPr>
      <w:color w:val="0563C1"/>
      <w:u w:val="single"/>
    </w:rPr>
  </w:style>
  <w:style w:type="character" w:styleId="Perirtashipersaitas">
    <w:name w:val="FollowedHyperlink"/>
    <w:basedOn w:val="Numatytasispastraiposriftas"/>
    <w:uiPriority w:val="99"/>
    <w:semiHidden/>
    <w:unhideWhenUsed/>
    <w:rsid w:val="00C14604"/>
    <w:rPr>
      <w:color w:val="954F72" w:themeColor="followedHyperlink"/>
      <w:u w:val="single"/>
    </w:rPr>
  </w:style>
  <w:style w:type="character" w:styleId="Vietosrezervavimoenklotekstas">
    <w:name w:val="Placeholder Text"/>
    <w:basedOn w:val="Numatytasispastraiposriftas"/>
    <w:uiPriority w:val="99"/>
    <w:semiHidden/>
    <w:qFormat/>
    <w:rsid w:val="009151F2"/>
    <w:rPr>
      <w:color w:val="808080"/>
    </w:rPr>
  </w:style>
  <w:style w:type="paragraph" w:customStyle="1" w:styleId="Heading">
    <w:name w:val="Heading"/>
    <w:basedOn w:val="Standard"/>
    <w:next w:val="Textbody"/>
    <w:qFormat/>
    <w:rsid w:val="00A90504"/>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sid w:val="00A90504"/>
    <w:rPr>
      <w:rFonts w:cs="Arial"/>
    </w:rPr>
  </w:style>
  <w:style w:type="paragraph" w:styleId="Antrat">
    <w:name w:val="caption"/>
    <w:basedOn w:val="Standard"/>
    <w:qFormat/>
    <w:rsid w:val="00A90504"/>
    <w:pPr>
      <w:suppressLineNumbers/>
      <w:spacing w:before="120" w:after="120"/>
    </w:pPr>
    <w:rPr>
      <w:rFonts w:cs="Arial"/>
      <w:i/>
      <w:iCs/>
      <w:szCs w:val="24"/>
    </w:rPr>
  </w:style>
  <w:style w:type="paragraph" w:customStyle="1" w:styleId="Index">
    <w:name w:val="Index"/>
    <w:basedOn w:val="Standard"/>
    <w:qFormat/>
    <w:rsid w:val="00A90504"/>
    <w:pPr>
      <w:suppressLineNumbers/>
    </w:pPr>
    <w:rPr>
      <w:rFonts w:cs="Arial"/>
    </w:rPr>
  </w:style>
  <w:style w:type="paragraph" w:customStyle="1" w:styleId="Standard">
    <w:name w:val="Standard"/>
    <w:qFormat/>
    <w:rsid w:val="00A90504"/>
    <w:pPr>
      <w:spacing w:after="200" w:line="276" w:lineRule="auto"/>
      <w:textAlignment w:val="baseline"/>
    </w:pPr>
    <w:rPr>
      <w:rFonts w:ascii="Calibri" w:hAnsi="Calibri" w:cs="Times New Roman"/>
      <w:color w:val="00000A"/>
    </w:rPr>
  </w:style>
  <w:style w:type="paragraph" w:customStyle="1" w:styleId="Textbody">
    <w:name w:val="Text body"/>
    <w:basedOn w:val="Standard"/>
    <w:qFormat/>
    <w:rsid w:val="00A90504"/>
    <w:pPr>
      <w:spacing w:after="140"/>
    </w:pPr>
  </w:style>
  <w:style w:type="paragraph" w:customStyle="1" w:styleId="HeaderandFooter">
    <w:name w:val="Header and Footer"/>
    <w:basedOn w:val="prastasis"/>
    <w:qFormat/>
  </w:style>
  <w:style w:type="paragraph" w:styleId="Antrats">
    <w:name w:val="header"/>
    <w:basedOn w:val="Standard"/>
    <w:rsid w:val="00A90504"/>
    <w:pPr>
      <w:tabs>
        <w:tab w:val="center" w:pos="4153"/>
        <w:tab w:val="right" w:pos="8306"/>
      </w:tabs>
    </w:pPr>
  </w:style>
  <w:style w:type="paragraph" w:styleId="Sraopastraipa">
    <w:name w:val="List Paragraph"/>
    <w:basedOn w:val="Standard"/>
    <w:qFormat/>
    <w:rsid w:val="00A90504"/>
    <w:pPr>
      <w:ind w:left="720"/>
    </w:pPr>
  </w:style>
  <w:style w:type="paragraph" w:styleId="Komentarotekstas">
    <w:name w:val="annotation text"/>
    <w:basedOn w:val="Standard"/>
    <w:link w:val="KomentarotekstasDiagrama2"/>
    <w:qFormat/>
    <w:rsid w:val="00A90504"/>
    <w:rPr>
      <w:sz w:val="20"/>
    </w:rPr>
  </w:style>
  <w:style w:type="paragraph" w:styleId="Komentarotema">
    <w:name w:val="annotation subject"/>
    <w:basedOn w:val="Komentarotekstas"/>
    <w:qFormat/>
    <w:rsid w:val="00A90504"/>
    <w:rPr>
      <w:b/>
      <w:bCs/>
    </w:rPr>
  </w:style>
  <w:style w:type="paragraph" w:styleId="Debesliotekstas">
    <w:name w:val="Balloon Text"/>
    <w:basedOn w:val="Standard"/>
    <w:qFormat/>
    <w:rsid w:val="00A90504"/>
    <w:rPr>
      <w:rFonts w:ascii="Tahoma" w:eastAsia="Tahoma" w:hAnsi="Tahoma" w:cs="Tahoma"/>
      <w:sz w:val="16"/>
      <w:szCs w:val="16"/>
    </w:rPr>
  </w:style>
  <w:style w:type="paragraph" w:styleId="Porat">
    <w:name w:val="footer"/>
    <w:basedOn w:val="Standard"/>
    <w:rsid w:val="00A90504"/>
    <w:pPr>
      <w:tabs>
        <w:tab w:val="center" w:pos="4819"/>
        <w:tab w:val="right" w:pos="9638"/>
      </w:tabs>
    </w:pPr>
  </w:style>
  <w:style w:type="paragraph" w:customStyle="1" w:styleId="tajtip">
    <w:name w:val="tajtip"/>
    <w:basedOn w:val="Standard"/>
    <w:qFormat/>
    <w:rsid w:val="00A90504"/>
    <w:pPr>
      <w:spacing w:before="280" w:after="280"/>
    </w:pPr>
    <w:rPr>
      <w:szCs w:val="24"/>
      <w:lang w:eastAsia="lt-LT"/>
    </w:rPr>
  </w:style>
  <w:style w:type="paragraph" w:styleId="prastasiniatinklio">
    <w:name w:val="Normal (Web)"/>
    <w:basedOn w:val="Standard"/>
    <w:uiPriority w:val="99"/>
    <w:qFormat/>
    <w:rsid w:val="00A90504"/>
    <w:pPr>
      <w:spacing w:before="280" w:after="280"/>
    </w:pPr>
    <w:rPr>
      <w:szCs w:val="24"/>
      <w:lang w:eastAsia="lt-LT"/>
    </w:rPr>
  </w:style>
  <w:style w:type="paragraph" w:customStyle="1" w:styleId="FrameContents">
    <w:name w:val="Frame Contents"/>
    <w:basedOn w:val="Standard"/>
    <w:qFormat/>
    <w:rsid w:val="00A90504"/>
  </w:style>
  <w:style w:type="paragraph" w:customStyle="1" w:styleId="TableContents">
    <w:name w:val="Table Contents"/>
    <w:basedOn w:val="Standard"/>
    <w:qFormat/>
    <w:rsid w:val="00A90504"/>
    <w:pPr>
      <w:suppressLineNumbers/>
    </w:pPr>
  </w:style>
  <w:style w:type="numbering" w:customStyle="1" w:styleId="Sraonra1">
    <w:name w:val="Sąrašo nėra1"/>
    <w:qFormat/>
    <w:rsid w:val="00A90504"/>
  </w:style>
  <w:style w:type="paragraph" w:customStyle="1" w:styleId="xmsobodytext">
    <w:name w:val="x_msobodytext"/>
    <w:basedOn w:val="prastasis"/>
    <w:rsid w:val="00511D58"/>
    <w:pPr>
      <w:widowControl/>
      <w:suppressAutoHyphens w:val="0"/>
      <w:textAlignment w:val="auto"/>
    </w:pPr>
    <w:rPr>
      <w:rFonts w:eastAsiaTheme="minorHAnsi" w:cs="Times New Roman"/>
      <w:szCs w:val="24"/>
      <w:lang w:eastAsia="lt-LT"/>
    </w:rPr>
  </w:style>
  <w:style w:type="paragraph" w:customStyle="1" w:styleId="xstandard">
    <w:name w:val="x_standard"/>
    <w:basedOn w:val="prastasis"/>
    <w:rsid w:val="00511D58"/>
    <w:pPr>
      <w:widowControl/>
      <w:suppressAutoHyphens w:val="0"/>
      <w:textAlignment w:val="auto"/>
    </w:pPr>
    <w:rPr>
      <w:rFonts w:eastAsiaTheme="minorHAnsi"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599002">
      <w:bodyDiv w:val="1"/>
      <w:marLeft w:val="0"/>
      <w:marRight w:val="0"/>
      <w:marTop w:val="0"/>
      <w:marBottom w:val="0"/>
      <w:divBdr>
        <w:top w:val="none" w:sz="0" w:space="0" w:color="auto"/>
        <w:left w:val="none" w:sz="0" w:space="0" w:color="auto"/>
        <w:bottom w:val="none" w:sz="0" w:space="0" w:color="auto"/>
        <w:right w:val="none" w:sz="0" w:space="0" w:color="auto"/>
      </w:divBdr>
    </w:div>
    <w:div w:id="2098399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2" ma:contentTypeDescription="Kurkite naują dokumentą." ma:contentTypeScope="" ma:versionID="518e97a225e1194cf8fc1630f1fb8515">
  <xsd:schema xmlns:xsd="http://www.w3.org/2001/XMLSchema" xmlns:xs="http://www.w3.org/2001/XMLSchema" xmlns:p="http://schemas.microsoft.com/office/2006/metadata/properties" xmlns:ns3="efdbc10d-31c8-446d-9281-998fb1d4d15b" xmlns:ns4="c6372a94-ab78-47fb-a5a7-76d10800a5f9" targetNamespace="http://schemas.microsoft.com/office/2006/metadata/properties" ma:root="true" ma:fieldsID="ec0bf519d2a25c74ecc8e9364861d383" ns3:_="" ns4:_="">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D9429-F0AC-4BAB-9235-7B666582460C}">
  <ds:schemaRefs>
    <ds:schemaRef ds:uri="http://schemas.microsoft.com/sharepoint/v3/contenttype/forms"/>
  </ds:schemaRefs>
</ds:datastoreItem>
</file>

<file path=customXml/itemProps2.xml><?xml version="1.0" encoding="utf-8"?>
<ds:datastoreItem xmlns:ds="http://schemas.openxmlformats.org/officeDocument/2006/customXml" ds:itemID="{8491A494-F814-4785-8EFE-BA467434A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29347-7D1D-4CF7-813B-C112DCF5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03A6F-F7A6-4AC0-BB59-85FAEF85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11910</Words>
  <Characters>6789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18662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2021-10-25T05:15:00Z</dcterms:created>
  <dc:creator>VRM</dc:creator>
  <dc:language>lt-LT</dc:language>
  <cp:lastModifiedBy>Jurgita Laskevičiūtė</cp:lastModifiedBy>
  <cp:lastPrinted>2021-09-02T07:30:00Z</cp:lastPrinted>
  <dcterms:modified xsi:type="dcterms:W3CDTF">2021-10-25T12:24:00Z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ContentTypeId">
    <vt:lpwstr>0x0101005E931965298EC241988C3EFFF6F04E41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