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117428">
      <w:pPr>
        <w:jc w:val="center"/>
      </w:pPr>
      <w:r>
        <w:rPr>
          <w:noProof/>
        </w:rPr>
        <w:drawing>
          <wp:inline distT="0" distB="0" distL="0" distR="0">
            <wp:extent cx="590550" cy="6286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D843B0">
        <w:tc>
          <w:tcPr>
            <w:tcW w:w="4927" w:type="dxa"/>
          </w:tcPr>
          <w:p w:rsidR="009410C0" w:rsidRDefault="00847C70">
            <w:permStart w:id="1537156523" w:edGrp="everyone"/>
            <w:r>
              <w:lastRenderedPageBreak/>
              <w:t xml:space="preserve">Lietuvos Respublikos </w:t>
            </w:r>
            <w:r w:rsidR="00A06C4C">
              <w:rPr>
                <w:szCs w:val="24"/>
              </w:rPr>
              <w:t xml:space="preserve">socialinės apsaugos ir darbo </w:t>
            </w:r>
            <w:r>
              <w:t>ministerijai</w:t>
            </w:r>
          </w:p>
          <w:p w:rsidR="00466A79" w:rsidRDefault="00466A79"/>
          <w:p w:rsidR="00466A79" w:rsidRDefault="00466A79">
            <w:r>
              <w:t>Kopija</w:t>
            </w:r>
          </w:p>
          <w:p w:rsidR="00466A79" w:rsidRDefault="00466A79">
            <w:r>
              <w:t>Lietuvos Respublikos Vyriausybės kanceliarijai</w:t>
            </w:r>
          </w:p>
          <w:p w:rsidR="00811C68" w:rsidRDefault="00811C68"/>
          <w:p w:rsidR="00FE0C09" w:rsidRDefault="00FE0C09"/>
        </w:tc>
        <w:tc>
          <w:tcPr>
            <w:tcW w:w="4820" w:type="dxa"/>
          </w:tcPr>
          <w:p w:rsidR="00676E45" w:rsidRDefault="00676E45">
            <w:r>
              <w:t xml:space="preserve">   </w:t>
            </w:r>
            <w:r w:rsidR="00007689">
              <w:t xml:space="preserve">           </w:t>
            </w:r>
            <w:r w:rsidR="00341A2D">
              <w:t xml:space="preserve">  </w:t>
            </w:r>
            <w:r w:rsidR="00007689">
              <w:t xml:space="preserve"> </w:t>
            </w:r>
            <w:r w:rsidR="00B2434C">
              <w:t xml:space="preserve">  </w:t>
            </w:r>
            <w:r w:rsidR="002F325D">
              <w:t>20</w:t>
            </w:r>
            <w:r w:rsidR="00D843B0">
              <w:t>20</w:t>
            </w:r>
            <w:r w:rsidR="006C1FDF">
              <w:t>-</w:t>
            </w:r>
            <w:r w:rsidR="00A06C4C">
              <w:t>10</w:t>
            </w:r>
            <w:r>
              <w:t>-</w:t>
            </w:r>
            <w:r w:rsidR="00117428">
              <w:t xml:space="preserve">    </w:t>
            </w:r>
            <w:r>
              <w:t xml:space="preserve"> </w:t>
            </w:r>
            <w:r w:rsidR="00007689">
              <w:t xml:space="preserve">  </w:t>
            </w:r>
            <w:r>
              <w:t>Nr.</w:t>
            </w:r>
            <w:r w:rsidR="00847C70">
              <w:t xml:space="preserve"> </w:t>
            </w:r>
            <w:r w:rsidR="006A2DE7">
              <w:t>(12.21</w:t>
            </w:r>
            <w:r w:rsidR="003D4DDA">
              <w:t>E</w:t>
            </w:r>
            <w:r w:rsidR="009410C0">
              <w:t>)-</w:t>
            </w:r>
            <w:r w:rsidR="00117428">
              <w:t xml:space="preserve"> </w:t>
            </w:r>
          </w:p>
          <w:p w:rsidR="00254C06" w:rsidRDefault="00847C70" w:rsidP="00254C06">
            <w:r>
              <w:t xml:space="preserve">           </w:t>
            </w:r>
          </w:p>
          <w:p w:rsidR="00254C06" w:rsidRDefault="00254C06" w:rsidP="00254C06"/>
        </w:tc>
      </w:tr>
    </w:tbl>
    <w:p w:rsidR="00D843B0" w:rsidRPr="00D843B0" w:rsidRDefault="00D843B0" w:rsidP="00D843B0">
      <w:pPr>
        <w:shd w:val="clear" w:color="auto" w:fill="FFFFFF"/>
        <w:spacing w:after="160"/>
        <w:ind w:right="2"/>
        <w:jc w:val="both"/>
        <w:rPr>
          <w:rFonts w:ascii="Calibri" w:hAnsi="Calibri" w:cs="Calibri"/>
          <w:sz w:val="22"/>
          <w:szCs w:val="22"/>
          <w:lang w:val="en-US"/>
        </w:rPr>
      </w:pPr>
      <w:r w:rsidRPr="00D843B0">
        <w:rPr>
          <w:b/>
          <w:bCs/>
          <w:szCs w:val="24"/>
        </w:rPr>
        <w:t xml:space="preserve">DĖL </w:t>
      </w:r>
      <w:r w:rsidR="00A06C4C">
        <w:rPr>
          <w:b/>
          <w:bCs/>
          <w:szCs w:val="24"/>
        </w:rPr>
        <w:t>LIETUVOS RESPUBLIKOS VYRIAUSYBĖS NUTARIMO PROJEKTO</w:t>
      </w:r>
    </w:p>
    <w:p w:rsidR="00847C70" w:rsidRDefault="00847C70" w:rsidP="0026098D">
      <w:pPr>
        <w:jc w:val="both"/>
      </w:pPr>
    </w:p>
    <w:p w:rsidR="00FE0C09" w:rsidRDefault="00FE0C09" w:rsidP="0026098D">
      <w:pPr>
        <w:jc w:val="both"/>
      </w:pPr>
    </w:p>
    <w:p w:rsidR="006C23DF" w:rsidRDefault="004B3474" w:rsidP="006C23DF">
      <w:pPr>
        <w:ind w:firstLine="720"/>
        <w:jc w:val="both"/>
        <w:rPr>
          <w:szCs w:val="24"/>
        </w:rPr>
      </w:pPr>
      <w:r w:rsidRPr="00FF7740">
        <w:rPr>
          <w:szCs w:val="24"/>
        </w:rPr>
        <w:t>Lietuvos Respublikos finansų ministerija išnagrinėjo Jūsų 20</w:t>
      </w:r>
      <w:r w:rsidRPr="00FF7740">
        <w:rPr>
          <w:szCs w:val="24"/>
          <w:lang w:val="en-GB"/>
        </w:rPr>
        <w:t>20</w:t>
      </w:r>
      <w:r w:rsidRPr="00FF7740">
        <w:rPr>
          <w:szCs w:val="24"/>
        </w:rPr>
        <w:t xml:space="preserve"> m. </w:t>
      </w:r>
      <w:r w:rsidR="00A06C4C" w:rsidRPr="00FF7740">
        <w:rPr>
          <w:szCs w:val="24"/>
        </w:rPr>
        <w:t>spalio 9</w:t>
      </w:r>
      <w:r w:rsidRPr="00FF7740">
        <w:rPr>
          <w:szCs w:val="24"/>
        </w:rPr>
        <w:t xml:space="preserve"> d. raštu Nr. </w:t>
      </w:r>
      <w:r w:rsidR="00FF7740" w:rsidRPr="00FF7740">
        <w:rPr>
          <w:color w:val="000000"/>
          <w:szCs w:val="24"/>
        </w:rPr>
        <w:t>(24.1E-56)STAP-814</w:t>
      </w:r>
      <w:r w:rsidR="00FF7740" w:rsidRPr="00FF7740">
        <w:rPr>
          <w:szCs w:val="24"/>
        </w:rPr>
        <w:t xml:space="preserve"> </w:t>
      </w:r>
      <w:r w:rsidRPr="00FF7740">
        <w:rPr>
          <w:szCs w:val="24"/>
        </w:rPr>
        <w:t xml:space="preserve">„Dėl </w:t>
      </w:r>
      <w:r w:rsidR="00A06C4C" w:rsidRPr="00FF7740">
        <w:rPr>
          <w:szCs w:val="24"/>
        </w:rPr>
        <w:t>Lietuvos Respublikos Vyriausybės nutarimo projekto</w:t>
      </w:r>
      <w:r w:rsidRPr="00FF7740">
        <w:rPr>
          <w:szCs w:val="24"/>
        </w:rPr>
        <w:t xml:space="preserve">“ pateiktą </w:t>
      </w:r>
      <w:r w:rsidR="00A06C4C" w:rsidRPr="00FF7740">
        <w:rPr>
          <w:szCs w:val="24"/>
        </w:rPr>
        <w:t>Lietuvos Respublikos Vyriausybės nutarimo „Dėl Lietuvos Respublikos pareigūnų ir karių valstybinių pensijų įstatymo Nr. I-693 15 straipsnio pakeitimo įstatymo projekto Nr. XIIIP-4600 ir Lietuvos Respublikos pareigūnų</w:t>
      </w:r>
      <w:r w:rsidR="00A06C4C">
        <w:rPr>
          <w:szCs w:val="24"/>
        </w:rPr>
        <w:t xml:space="preserve"> ir karių valstybinių pensijų įstatymo Nr. I-693 1 ir 6 straipsnių pakeitimo įstatymo projekto Nr.</w:t>
      </w:r>
      <w:r w:rsidR="00A06C4C">
        <w:rPr>
          <w:caps/>
          <w:szCs w:val="24"/>
        </w:rPr>
        <w:t> </w:t>
      </w:r>
      <w:r w:rsidR="00A06C4C">
        <w:rPr>
          <w:szCs w:val="24"/>
        </w:rPr>
        <w:t>XIIIP-</w:t>
      </w:r>
      <w:r w:rsidR="00A06C4C">
        <w:rPr>
          <w:caps/>
          <w:szCs w:val="24"/>
        </w:rPr>
        <w:t>4950</w:t>
      </w:r>
      <w:r w:rsidR="00D63DF4">
        <w:rPr>
          <w:szCs w:val="24"/>
        </w:rPr>
        <w:t>“ projektą, kuriuo siūloma nepritarti Lietuvos Respublikos Seime svarstomiems teisės aktams:</w:t>
      </w:r>
    </w:p>
    <w:p w:rsidR="006C23DF" w:rsidRDefault="00D63DF4" w:rsidP="006C23DF">
      <w:pPr>
        <w:ind w:firstLine="720"/>
        <w:jc w:val="both"/>
        <w:rPr>
          <w:szCs w:val="24"/>
        </w:rPr>
      </w:pPr>
      <w:r w:rsidRPr="00D63DF4">
        <w:rPr>
          <w:szCs w:val="24"/>
        </w:rPr>
        <w:t xml:space="preserve">1. Seimo nario Kęstučio Smirnovo parengto </w:t>
      </w:r>
      <w:hyperlink r:id="rId15" w:tgtFrame="_parent" w:history="1">
        <w:r w:rsidRPr="00D63DF4">
          <w:rPr>
            <w:szCs w:val="24"/>
          </w:rPr>
          <w:t>Lietuvos Respublikos pareigūnų ir karių valstybinių pensijų įstatymo Nr. I-693 15 straip</w:t>
        </w:r>
        <w:r w:rsidR="00D91E65">
          <w:rPr>
            <w:szCs w:val="24"/>
          </w:rPr>
          <w:t>snio pakeitimo įstatymo projektui</w:t>
        </w:r>
        <w:r w:rsidRPr="00D63DF4">
          <w:rPr>
            <w:szCs w:val="24"/>
          </w:rPr>
          <w:t xml:space="preserve"> Nr. XIIIP-4600</w:t>
        </w:r>
      </w:hyperlink>
      <w:r w:rsidRPr="00D63DF4">
        <w:rPr>
          <w:szCs w:val="24"/>
        </w:rPr>
        <w:t xml:space="preserve"> ir </w:t>
      </w:r>
      <w:r w:rsidR="006C23DF">
        <w:rPr>
          <w:szCs w:val="24"/>
        </w:rPr>
        <w:t xml:space="preserve"> </w:t>
      </w:r>
    </w:p>
    <w:p w:rsidR="006C23DF" w:rsidRDefault="00D63DF4" w:rsidP="006C23DF">
      <w:pPr>
        <w:ind w:firstLine="720"/>
        <w:jc w:val="both"/>
        <w:rPr>
          <w:szCs w:val="24"/>
        </w:rPr>
      </w:pPr>
      <w:r w:rsidRPr="00D63DF4">
        <w:rPr>
          <w:szCs w:val="24"/>
        </w:rPr>
        <w:t xml:space="preserve">2. Seimo narės Aušros Papirtienės parengto </w:t>
      </w:r>
      <w:hyperlink r:id="rId16" w:tgtFrame="_parent" w:history="1">
        <w:r w:rsidRPr="00D63DF4">
          <w:rPr>
            <w:szCs w:val="24"/>
          </w:rPr>
          <w:t>Lietuvos Respublikos pareigūnų ir karių valstybinių pensijų įstatymo Nr. I-693 1 ir 6 straip</w:t>
        </w:r>
        <w:r w:rsidR="00D91E65">
          <w:rPr>
            <w:szCs w:val="24"/>
          </w:rPr>
          <w:t>snių pakeitimo įstatymo projektui</w:t>
        </w:r>
        <w:r w:rsidRPr="00D63DF4">
          <w:rPr>
            <w:szCs w:val="24"/>
          </w:rPr>
          <w:t xml:space="preserve"> Nr. XIIIP-4950</w:t>
        </w:r>
      </w:hyperlink>
      <w:r w:rsidR="00155E00">
        <w:rPr>
          <w:szCs w:val="24"/>
        </w:rPr>
        <w:t xml:space="preserve"> (toliau –   Įstatymo projektas)</w:t>
      </w:r>
      <w:r w:rsidR="000B46B8" w:rsidRPr="000B46B8">
        <w:rPr>
          <w:szCs w:val="24"/>
        </w:rPr>
        <w:t>.</w:t>
      </w:r>
    </w:p>
    <w:p w:rsidR="00FE0C09" w:rsidRDefault="007F4BB5" w:rsidP="007F4BB5">
      <w:pPr>
        <w:ind w:firstLine="709"/>
        <w:jc w:val="both"/>
        <w:rPr>
          <w:szCs w:val="24"/>
        </w:rPr>
      </w:pPr>
      <w:r w:rsidRPr="00FF7740">
        <w:rPr>
          <w:szCs w:val="24"/>
        </w:rPr>
        <w:t xml:space="preserve">Lietuvos Respublikos finansų ministerija </w:t>
      </w:r>
      <w:r w:rsidR="00AA02FF">
        <w:rPr>
          <w:szCs w:val="24"/>
        </w:rPr>
        <w:t xml:space="preserve">informuoja, kad muitinės pareigūnų teisės gauti valstybinę pensiją klausimu laikosi </w:t>
      </w:r>
      <w:r w:rsidR="00B5021C" w:rsidRPr="00B5021C">
        <w:rPr>
          <w:szCs w:val="24"/>
        </w:rPr>
        <w:t>Finansų ministerijos</w:t>
      </w:r>
      <w:r w:rsidR="00B5021C">
        <w:rPr>
          <w:rFonts w:ascii="Calibri" w:hAnsi="Calibri" w:cs="Calibri"/>
          <w:sz w:val="22"/>
          <w:szCs w:val="22"/>
        </w:rPr>
        <w:t xml:space="preserve"> </w:t>
      </w:r>
      <w:r w:rsidR="00B5021C" w:rsidRPr="00B5021C">
        <w:rPr>
          <w:szCs w:val="24"/>
          <w:lang w:val="en-GB"/>
        </w:rPr>
        <w:t>2</w:t>
      </w:r>
      <w:r w:rsidR="00B5021C" w:rsidRPr="00B5021C">
        <w:rPr>
          <w:szCs w:val="24"/>
        </w:rPr>
        <w:t>019 m. birželio 6 d. išvad</w:t>
      </w:r>
      <w:r w:rsidR="00B5021C">
        <w:rPr>
          <w:szCs w:val="24"/>
        </w:rPr>
        <w:t>oje</w:t>
      </w:r>
      <w:r w:rsidR="00B5021C" w:rsidRPr="00B5021C">
        <w:rPr>
          <w:szCs w:val="24"/>
        </w:rPr>
        <w:t xml:space="preserve"> Nr. ((1.19E-0206)-5K-1909191)-6K-1903087</w:t>
      </w:r>
      <w:r w:rsidR="00B5021C">
        <w:rPr>
          <w:szCs w:val="24"/>
        </w:rPr>
        <w:t xml:space="preserve"> dėl </w:t>
      </w:r>
      <w:r w:rsidR="00B5021C" w:rsidRPr="00B5021C">
        <w:rPr>
          <w:bCs/>
          <w:szCs w:val="24"/>
        </w:rPr>
        <w:t>Lietuvos Respublikos Vyriausybės nutarimo „D</w:t>
      </w:r>
      <w:r w:rsidR="00B5021C">
        <w:rPr>
          <w:bCs/>
          <w:szCs w:val="24"/>
        </w:rPr>
        <w:t>ėl</w:t>
      </w:r>
      <w:r w:rsidR="00B5021C" w:rsidRPr="00B5021C">
        <w:rPr>
          <w:bCs/>
          <w:szCs w:val="24"/>
        </w:rPr>
        <w:t xml:space="preserve"> Lietuvos Respublikos </w:t>
      </w:r>
      <w:r w:rsidR="00B5021C">
        <w:rPr>
          <w:bCs/>
          <w:szCs w:val="24"/>
        </w:rPr>
        <w:t>pareigūnų ir karių valstybinių pensijų įstatymo Nr. I-</w:t>
      </w:r>
      <w:r w:rsidR="00B5021C" w:rsidRPr="00B5021C">
        <w:rPr>
          <w:bCs/>
          <w:szCs w:val="24"/>
        </w:rPr>
        <w:t>693</w:t>
      </w:r>
      <w:r w:rsidR="00B5021C">
        <w:rPr>
          <w:bCs/>
          <w:szCs w:val="24"/>
        </w:rPr>
        <w:t xml:space="preserve"> </w:t>
      </w:r>
      <w:r w:rsidR="00B5021C">
        <w:rPr>
          <w:bCs/>
          <w:szCs w:val="24"/>
          <w:lang w:val="en-GB"/>
        </w:rPr>
        <w:t>1</w:t>
      </w:r>
      <w:r w:rsidR="00B5021C" w:rsidRPr="00B5021C">
        <w:rPr>
          <w:bCs/>
          <w:szCs w:val="24"/>
        </w:rPr>
        <w:t xml:space="preserve">, 3, 6, 7 </w:t>
      </w:r>
      <w:r w:rsidR="00B5021C">
        <w:rPr>
          <w:bCs/>
          <w:szCs w:val="24"/>
        </w:rPr>
        <w:t xml:space="preserve">ir </w:t>
      </w:r>
      <w:r w:rsidR="00B5021C" w:rsidRPr="00B5021C">
        <w:rPr>
          <w:bCs/>
          <w:szCs w:val="24"/>
        </w:rPr>
        <w:t>16</w:t>
      </w:r>
      <w:r w:rsidR="00207394">
        <w:rPr>
          <w:bCs/>
          <w:szCs w:val="24"/>
        </w:rPr>
        <w:t xml:space="preserve"> straipsnių pakeitimo projekto Nr. </w:t>
      </w:r>
      <w:r w:rsidR="00207394" w:rsidRPr="00B5021C">
        <w:rPr>
          <w:bCs/>
          <w:szCs w:val="24"/>
        </w:rPr>
        <w:t>XIIIP-1851</w:t>
      </w:r>
      <w:r w:rsidR="00207394">
        <w:rPr>
          <w:bCs/>
          <w:szCs w:val="24"/>
        </w:rPr>
        <w:t xml:space="preserve">, </w:t>
      </w:r>
      <w:r w:rsidR="00207394" w:rsidRPr="00B5021C">
        <w:rPr>
          <w:bCs/>
          <w:szCs w:val="24"/>
        </w:rPr>
        <w:t xml:space="preserve">Lietuvos Respublikos </w:t>
      </w:r>
      <w:r w:rsidR="00207394">
        <w:rPr>
          <w:bCs/>
          <w:szCs w:val="24"/>
        </w:rPr>
        <w:t xml:space="preserve">tarnybos Lietuvos Respublikos muitinėje statuto </w:t>
      </w:r>
      <w:r w:rsidR="00207394" w:rsidRPr="00B5021C">
        <w:rPr>
          <w:bCs/>
          <w:szCs w:val="24"/>
        </w:rPr>
        <w:t xml:space="preserve">51 </w:t>
      </w:r>
      <w:r w:rsidR="00207394">
        <w:rPr>
          <w:bCs/>
          <w:szCs w:val="24"/>
        </w:rPr>
        <w:t>ir</w:t>
      </w:r>
      <w:r w:rsidR="00207394" w:rsidRPr="00B5021C">
        <w:rPr>
          <w:bCs/>
          <w:szCs w:val="24"/>
        </w:rPr>
        <w:t xml:space="preserve"> 531 </w:t>
      </w:r>
      <w:r w:rsidR="00207394">
        <w:rPr>
          <w:bCs/>
          <w:szCs w:val="24"/>
        </w:rPr>
        <w:t>straipsnių pakeitimo</w:t>
      </w:r>
      <w:r w:rsidR="00207394" w:rsidRPr="00B5021C">
        <w:rPr>
          <w:bCs/>
          <w:szCs w:val="24"/>
        </w:rPr>
        <w:t xml:space="preserve"> įstatymo projekto Nr. XIIIP-1852</w:t>
      </w:r>
      <w:r w:rsidR="00207394">
        <w:rPr>
          <w:bCs/>
          <w:szCs w:val="24"/>
        </w:rPr>
        <w:t xml:space="preserve"> ir Lietuvos Respublikos </w:t>
      </w:r>
      <w:r w:rsidRPr="00B5021C">
        <w:rPr>
          <w:bCs/>
          <w:szCs w:val="24"/>
        </w:rPr>
        <w:t xml:space="preserve">Lietuvos Respublikos </w:t>
      </w:r>
      <w:r>
        <w:rPr>
          <w:bCs/>
          <w:szCs w:val="24"/>
        </w:rPr>
        <w:t>pareigūnų ir karių valstybinių pensijų įstatymo Nr. I-</w:t>
      </w:r>
      <w:r w:rsidRPr="00B5021C">
        <w:rPr>
          <w:bCs/>
          <w:szCs w:val="24"/>
        </w:rPr>
        <w:t>693</w:t>
      </w:r>
      <w:r>
        <w:rPr>
          <w:bCs/>
          <w:szCs w:val="24"/>
        </w:rPr>
        <w:t xml:space="preserve"> </w:t>
      </w:r>
      <w:r>
        <w:rPr>
          <w:bCs/>
          <w:szCs w:val="24"/>
          <w:lang w:val="en-GB"/>
        </w:rPr>
        <w:t>1</w:t>
      </w:r>
      <w:r w:rsidRPr="00B5021C">
        <w:rPr>
          <w:bCs/>
          <w:szCs w:val="24"/>
        </w:rPr>
        <w:t xml:space="preserve">, 3, 6, 7 </w:t>
      </w:r>
      <w:r>
        <w:rPr>
          <w:bCs/>
          <w:szCs w:val="24"/>
        </w:rPr>
        <w:t xml:space="preserve">ir </w:t>
      </w:r>
      <w:r w:rsidRPr="00B5021C">
        <w:rPr>
          <w:bCs/>
          <w:szCs w:val="24"/>
        </w:rPr>
        <w:t>16</w:t>
      </w:r>
      <w:r>
        <w:rPr>
          <w:bCs/>
          <w:szCs w:val="24"/>
        </w:rPr>
        <w:t xml:space="preserve"> straipsnių pakeitimo ir papildymo įstatymo projekto Nr. </w:t>
      </w:r>
      <w:r w:rsidR="00B5021C" w:rsidRPr="00B5021C">
        <w:rPr>
          <w:bCs/>
          <w:szCs w:val="24"/>
        </w:rPr>
        <w:t>XIIIP-3200“ projekto</w:t>
      </w:r>
      <w:r>
        <w:rPr>
          <w:bCs/>
          <w:szCs w:val="24"/>
        </w:rPr>
        <w:t xml:space="preserve"> suformuotos pozicijos:</w:t>
      </w:r>
      <w:r w:rsidRPr="007F4BB5">
        <w:rPr>
          <w:szCs w:val="24"/>
        </w:rPr>
        <w:t xml:space="preserve"> „</w:t>
      </w:r>
      <w:r>
        <w:rPr>
          <w:szCs w:val="24"/>
        </w:rPr>
        <w:t>i</w:t>
      </w:r>
      <w:r w:rsidRPr="007F4BB5">
        <w:rPr>
          <w:szCs w:val="24"/>
        </w:rPr>
        <w:t>šstatutintiems“ muitinės pareigūnams, perkeltiems į karjeros valstybės tarnautojų pareigas arba su kuriais buvo sudarytos darbo sutartys dėl darbo muitinės sistemoje, turėtų būti nustatoma teisė į pareigūnų pensiją, kai jie sulauks senatvės pensijos amžiaus</w:t>
      </w:r>
      <w:r>
        <w:rPr>
          <w:szCs w:val="24"/>
        </w:rPr>
        <w:t xml:space="preserve">. </w:t>
      </w:r>
    </w:p>
    <w:p w:rsidR="006C23DF" w:rsidRPr="00FE0C09" w:rsidRDefault="00FE0C09" w:rsidP="00FE0C09">
      <w:pPr>
        <w:ind w:firstLine="709"/>
        <w:jc w:val="both"/>
        <w:rPr>
          <w:bCs/>
          <w:szCs w:val="24"/>
        </w:rPr>
      </w:pPr>
      <w:r>
        <w:rPr>
          <w:szCs w:val="24"/>
        </w:rPr>
        <w:t xml:space="preserve">Finansų ministerijos nuomone, </w:t>
      </w:r>
      <w:r>
        <w:rPr>
          <w:color w:val="000000"/>
          <w:szCs w:val="24"/>
        </w:rPr>
        <w:t>t</w:t>
      </w:r>
      <w:r>
        <w:t xml:space="preserve">okiu būdu būtų suvienodintos skirtingų tarnybų statutinių pareigūnų teisės, nes </w:t>
      </w:r>
      <w:r>
        <w:rPr>
          <w:rStyle w:val="FontStyle12"/>
        </w:rPr>
        <w:t>kitų statutinių tarnybų pareigūnai</w:t>
      </w:r>
      <w:r w:rsidR="00F906DF">
        <w:rPr>
          <w:rStyle w:val="FontStyle12"/>
        </w:rPr>
        <w:t>, kurie buvo</w:t>
      </w:r>
      <w:r w:rsidR="00F906DF">
        <w:t xml:space="preserve"> perkelti į karjeros valstybės tarnautojų pareigas</w:t>
      </w:r>
      <w:r w:rsidR="00F906DF">
        <w:rPr>
          <w:rStyle w:val="FontStyle12"/>
        </w:rPr>
        <w:t xml:space="preserve"> įgyvendinant </w:t>
      </w:r>
      <w:r w:rsidR="00F906DF">
        <w:t xml:space="preserve">Lietuvos Respublikos tarnybos kalėjimų departamente prie Lietuvos Respublikos teisingumo ministerijos statuto 2 straipsnio pakeitimo įstatymą Nr. XIII-1382 ir įgyvendinant Lietuvos Respublikos vidaus tarnybos statuto pakeitimo įstatymą Nr. XII-1855, išsaugojo teisę gauti pareigūnų ir karių valstybines pensijas. </w:t>
      </w:r>
    </w:p>
    <w:p w:rsidR="00FC2E90" w:rsidRDefault="00FC2E90" w:rsidP="00635738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Atsižvelg</w:t>
      </w:r>
      <w:r w:rsidR="00FE0C09">
        <w:rPr>
          <w:szCs w:val="24"/>
        </w:rPr>
        <w:t>dami</w:t>
      </w:r>
      <w:r>
        <w:rPr>
          <w:szCs w:val="24"/>
        </w:rPr>
        <w:t xml:space="preserve"> į tai, s</w:t>
      </w:r>
      <w:r w:rsidRPr="00D36D7A">
        <w:rPr>
          <w:szCs w:val="24"/>
        </w:rPr>
        <w:t>i</w:t>
      </w:r>
      <w:r w:rsidR="003A54E0">
        <w:rPr>
          <w:szCs w:val="24"/>
        </w:rPr>
        <w:t>ūlome pritarti Įstatym</w:t>
      </w:r>
      <w:r w:rsidR="00155E00">
        <w:rPr>
          <w:szCs w:val="24"/>
        </w:rPr>
        <w:t>o</w:t>
      </w:r>
      <w:r w:rsidR="003A54E0">
        <w:rPr>
          <w:szCs w:val="24"/>
        </w:rPr>
        <w:t xml:space="preserve"> projekt</w:t>
      </w:r>
      <w:r w:rsidR="00155E00">
        <w:rPr>
          <w:szCs w:val="24"/>
        </w:rPr>
        <w:t>ui</w:t>
      </w:r>
      <w:r>
        <w:rPr>
          <w:szCs w:val="24"/>
        </w:rPr>
        <w:t>.</w:t>
      </w:r>
    </w:p>
    <w:p w:rsidR="000A32AB" w:rsidRDefault="000A32AB" w:rsidP="00031B4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A</w:t>
      </w:r>
      <w:r w:rsidRPr="00E942E0">
        <w:rPr>
          <w:szCs w:val="24"/>
        </w:rPr>
        <w:t>tkreip</w:t>
      </w:r>
      <w:r>
        <w:rPr>
          <w:szCs w:val="24"/>
        </w:rPr>
        <w:t>iame</w:t>
      </w:r>
      <w:r w:rsidRPr="00E942E0">
        <w:rPr>
          <w:szCs w:val="24"/>
        </w:rPr>
        <w:t xml:space="preserve"> dėmes</w:t>
      </w:r>
      <w:r>
        <w:rPr>
          <w:szCs w:val="24"/>
        </w:rPr>
        <w:t>į</w:t>
      </w:r>
      <w:r w:rsidRPr="00E942E0">
        <w:rPr>
          <w:szCs w:val="24"/>
        </w:rPr>
        <w:t>, kad Įstatymo projekto rengėjas 2020 m. spalio 1 d. įregistravo Seime pasiūlymą Įstatymo projektui, kuriuo siūlo teisę į pareigūnų ir karių valstybinę pensiją nustatyti ir muitinės pareigūnams, tarnavusiems iki 2018 m. gruodžio 1 d.</w:t>
      </w:r>
    </w:p>
    <w:p w:rsidR="00031B42" w:rsidRPr="004A4702" w:rsidRDefault="000A32AB" w:rsidP="00031B42">
      <w:pPr>
        <w:ind w:firstLine="709"/>
        <w:jc w:val="both"/>
        <w:rPr>
          <w:rFonts w:eastAsiaTheme="minorHAnsi"/>
          <w:b/>
          <w:szCs w:val="24"/>
          <w:lang w:eastAsia="en-US"/>
        </w:rPr>
      </w:pPr>
      <w:r>
        <w:t xml:space="preserve"> </w:t>
      </w:r>
      <w:r>
        <w:rPr>
          <w:szCs w:val="24"/>
        </w:rPr>
        <w:t xml:space="preserve">Taip pat </w:t>
      </w:r>
      <w:r>
        <w:rPr>
          <w:rFonts w:eastAsiaTheme="minorHAnsi"/>
          <w:szCs w:val="24"/>
          <w:lang w:eastAsia="en-US"/>
        </w:rPr>
        <w:t>a</w:t>
      </w:r>
      <w:r w:rsidR="00031B42" w:rsidRPr="00786916">
        <w:rPr>
          <w:rFonts w:eastAsiaTheme="minorHAnsi"/>
          <w:szCs w:val="24"/>
          <w:lang w:eastAsia="en-US"/>
        </w:rPr>
        <w:t xml:space="preserve">tkreipiame dėmesį, kad Seimo narės </w:t>
      </w:r>
      <w:r w:rsidR="00031B42" w:rsidRPr="00D36D7A">
        <w:rPr>
          <w:rFonts w:eastAsiaTheme="minorHAnsi"/>
          <w:szCs w:val="24"/>
          <w:lang w:eastAsia="en-US"/>
        </w:rPr>
        <w:t>A.</w:t>
      </w:r>
      <w:r w:rsidR="00031B42">
        <w:rPr>
          <w:rFonts w:eastAsiaTheme="minorHAnsi"/>
          <w:szCs w:val="24"/>
          <w:lang w:eastAsia="en-US"/>
        </w:rPr>
        <w:t xml:space="preserve"> </w:t>
      </w:r>
      <w:proofErr w:type="spellStart"/>
      <w:r w:rsidR="00031B42" w:rsidRPr="00786916">
        <w:rPr>
          <w:rFonts w:eastAsiaTheme="minorHAnsi"/>
          <w:szCs w:val="24"/>
          <w:lang w:eastAsia="en-US"/>
        </w:rPr>
        <w:t>Papirtienės</w:t>
      </w:r>
      <w:proofErr w:type="spellEnd"/>
      <w:r w:rsidR="00031B42" w:rsidRPr="00786916">
        <w:rPr>
          <w:rFonts w:eastAsiaTheme="minorHAnsi"/>
          <w:szCs w:val="24"/>
          <w:lang w:eastAsia="en-US"/>
        </w:rPr>
        <w:t xml:space="preserve"> pateikto įstatymo projekto XIIIP-4950 aiškinamajame rašte lėšų poreikis jam įgyvendinti 2021 m. nurodytas 279 tūkst. eurų, o Jūsų pateikto derinti </w:t>
      </w:r>
      <w:r w:rsidR="00031B42" w:rsidRPr="00786916">
        <w:rPr>
          <w:szCs w:val="24"/>
        </w:rPr>
        <w:t>Lietuvos Respublikos Vyriausybės nutarimo projekto</w:t>
      </w:r>
      <w:r w:rsidR="00031B42" w:rsidRPr="00786916">
        <w:rPr>
          <w:rFonts w:eastAsiaTheme="minorHAnsi"/>
          <w:szCs w:val="24"/>
          <w:lang w:eastAsia="en-US"/>
        </w:rPr>
        <w:t xml:space="preserve">  2.2 punkte – 615 tūkst. eurų.</w:t>
      </w:r>
      <w:r w:rsidR="00031B42" w:rsidRPr="00786916">
        <w:rPr>
          <w:rFonts w:eastAsiaTheme="minorHAnsi"/>
          <w:b/>
          <w:szCs w:val="24"/>
          <w:lang w:eastAsia="en-US"/>
        </w:rPr>
        <w:t xml:space="preserve">  </w:t>
      </w:r>
    </w:p>
    <w:p w:rsidR="005550B9" w:rsidRPr="00031B42" w:rsidRDefault="00FC2E90" w:rsidP="00031B42">
      <w:pPr>
        <w:ind w:firstLine="709"/>
        <w:jc w:val="both"/>
        <w:rPr>
          <w:i/>
        </w:rPr>
      </w:pPr>
      <w:r w:rsidRPr="00D36D7A">
        <w:rPr>
          <w:szCs w:val="24"/>
        </w:rPr>
        <w:t xml:space="preserve"> </w:t>
      </w:r>
    </w:p>
    <w:p w:rsidR="00910E7B" w:rsidRDefault="00910E7B" w:rsidP="00FB0295">
      <w:pPr>
        <w:jc w:val="both"/>
        <w:rPr>
          <w:szCs w:val="24"/>
        </w:rPr>
      </w:pPr>
    </w:p>
    <w:p w:rsidR="00031B42" w:rsidRDefault="00031B42" w:rsidP="00FB0295">
      <w:pPr>
        <w:jc w:val="both"/>
        <w:rPr>
          <w:szCs w:val="24"/>
        </w:rPr>
      </w:pPr>
    </w:p>
    <w:p w:rsidR="00031B42" w:rsidRDefault="00031B42" w:rsidP="00FB0295">
      <w:pPr>
        <w:jc w:val="both"/>
        <w:rPr>
          <w:szCs w:val="24"/>
        </w:rPr>
      </w:pPr>
    </w:p>
    <w:p w:rsidR="00910E7B" w:rsidRDefault="002E1328" w:rsidP="00FB0295">
      <w:pPr>
        <w:jc w:val="both"/>
        <w:rPr>
          <w:szCs w:val="24"/>
        </w:rPr>
      </w:pPr>
      <w:r>
        <w:rPr>
          <w:szCs w:val="24"/>
        </w:rPr>
        <w:t xml:space="preserve">Finansų ministras                                                             </w:t>
      </w:r>
      <w:r w:rsidR="00910E7B">
        <w:rPr>
          <w:szCs w:val="24"/>
        </w:rPr>
        <w:t xml:space="preserve">                                        </w:t>
      </w:r>
      <w:r>
        <w:rPr>
          <w:szCs w:val="24"/>
        </w:rPr>
        <w:t>Vilius Šapoka</w:t>
      </w:r>
    </w:p>
    <w:p w:rsidR="002E1328" w:rsidRDefault="002E1328" w:rsidP="00FB0295">
      <w:pPr>
        <w:jc w:val="both"/>
        <w:rPr>
          <w:szCs w:val="24"/>
        </w:rPr>
      </w:pPr>
    </w:p>
    <w:p w:rsidR="00D36D7A" w:rsidRDefault="00D36D7A" w:rsidP="00FB0295">
      <w:pPr>
        <w:jc w:val="both"/>
        <w:rPr>
          <w:szCs w:val="24"/>
        </w:rPr>
      </w:pPr>
    </w:p>
    <w:p w:rsidR="00D36D7A" w:rsidRDefault="00D36D7A" w:rsidP="00FB0295">
      <w:pPr>
        <w:jc w:val="both"/>
        <w:rPr>
          <w:szCs w:val="24"/>
        </w:rPr>
      </w:pPr>
    </w:p>
    <w:p w:rsidR="00D36D7A" w:rsidRDefault="00D36D7A" w:rsidP="00FB0295">
      <w:pPr>
        <w:jc w:val="both"/>
        <w:rPr>
          <w:szCs w:val="24"/>
        </w:rPr>
      </w:pPr>
    </w:p>
    <w:p w:rsidR="00D36D7A" w:rsidRDefault="00D36D7A" w:rsidP="00FB0295">
      <w:pPr>
        <w:jc w:val="both"/>
        <w:rPr>
          <w:szCs w:val="24"/>
        </w:rPr>
      </w:pPr>
    </w:p>
    <w:p w:rsidR="00D36D7A" w:rsidRDefault="00D36D7A" w:rsidP="00FB0295">
      <w:pPr>
        <w:jc w:val="both"/>
        <w:rPr>
          <w:szCs w:val="24"/>
        </w:rPr>
      </w:pPr>
    </w:p>
    <w:p w:rsidR="00031B42" w:rsidRDefault="00031B42" w:rsidP="00FB0295">
      <w:pPr>
        <w:jc w:val="both"/>
        <w:rPr>
          <w:szCs w:val="24"/>
        </w:rPr>
      </w:pPr>
    </w:p>
    <w:p w:rsidR="00031B42" w:rsidRDefault="00031B42" w:rsidP="00FB0295">
      <w:pPr>
        <w:jc w:val="both"/>
        <w:rPr>
          <w:szCs w:val="24"/>
        </w:rPr>
      </w:pPr>
    </w:p>
    <w:p w:rsidR="00031B42" w:rsidRDefault="00031B42" w:rsidP="00FB0295">
      <w:pPr>
        <w:jc w:val="both"/>
        <w:rPr>
          <w:szCs w:val="24"/>
        </w:rPr>
      </w:pPr>
    </w:p>
    <w:p w:rsidR="00031B42" w:rsidRDefault="00031B42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Default="00FE0C09" w:rsidP="00FB0295">
      <w:pPr>
        <w:jc w:val="both"/>
        <w:rPr>
          <w:szCs w:val="24"/>
        </w:rPr>
      </w:pPr>
    </w:p>
    <w:p w:rsidR="00FE0C09" w:rsidRPr="00AE17A3" w:rsidRDefault="00FE0C09" w:rsidP="00FB0295">
      <w:pPr>
        <w:jc w:val="both"/>
        <w:rPr>
          <w:szCs w:val="24"/>
        </w:rPr>
      </w:pPr>
    </w:p>
    <w:p w:rsidR="00FB0295" w:rsidRPr="00152B78" w:rsidRDefault="008E5A42" w:rsidP="00FB0295">
      <w:pPr>
        <w:jc w:val="both"/>
        <w:rPr>
          <w:sz w:val="20"/>
          <w:lang w:val="en-US"/>
        </w:rPr>
      </w:pPr>
      <w:r>
        <w:rPr>
          <w:sz w:val="20"/>
        </w:rPr>
        <w:t xml:space="preserve">Arūnė </w:t>
      </w:r>
      <w:proofErr w:type="spellStart"/>
      <w:r>
        <w:rPr>
          <w:sz w:val="20"/>
        </w:rPr>
        <w:t>Šerepkaitė</w:t>
      </w:r>
      <w:proofErr w:type="spellEnd"/>
      <w:r>
        <w:rPr>
          <w:sz w:val="20"/>
        </w:rPr>
        <w:t xml:space="preserve">, tel. (8 5) 239 0121, el. p. </w:t>
      </w:r>
      <w:proofErr w:type="spellStart"/>
      <w:r>
        <w:rPr>
          <w:sz w:val="20"/>
        </w:rPr>
        <w:t>a</w:t>
      </w:r>
      <w:r w:rsidR="003A54E0">
        <w:rPr>
          <w:sz w:val="20"/>
        </w:rPr>
        <w:t>r</w:t>
      </w:r>
      <w:r>
        <w:rPr>
          <w:sz w:val="20"/>
        </w:rPr>
        <w:t>une.serepkaite</w:t>
      </w:r>
      <w:proofErr w:type="spellEnd"/>
      <w:r>
        <w:rPr>
          <w:sz w:val="20"/>
          <w:lang w:val="en-US"/>
        </w:rPr>
        <w:t>@</w:t>
      </w:r>
      <w:proofErr w:type="spellStart"/>
      <w:r>
        <w:rPr>
          <w:sz w:val="20"/>
          <w:lang w:val="en-US"/>
        </w:rPr>
        <w:t>finmin.ltt</w:t>
      </w:r>
      <w:permEnd w:id="1537156523"/>
      <w:proofErr w:type="spellEnd"/>
    </w:p>
    <w:sectPr w:rsidR="00FB0295" w:rsidRPr="00152B78">
      <w:footerReference w:type="default" r:id="rId17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4B" w:rsidRDefault="00C1364B">
      <w:r>
        <w:separator/>
      </w:r>
    </w:p>
  </w:endnote>
  <w:endnote w:type="continuationSeparator" w:id="0">
    <w:p w:rsidR="00C1364B" w:rsidRDefault="00C1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4A5318">
      <w:rPr>
        <w:noProof/>
        <w:sz w:val="10"/>
      </w:rPr>
      <w:t>VRM del VTI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4A5318">
      <w:rPr>
        <w:noProof/>
        <w:sz w:val="10"/>
      </w:rPr>
      <w:t>VRM del VTI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4B" w:rsidRDefault="00C1364B">
      <w:r>
        <w:separator/>
      </w:r>
    </w:p>
  </w:footnote>
  <w:footnote w:type="continuationSeparator" w:id="0">
    <w:p w:rsidR="00C1364B" w:rsidRDefault="00C13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354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100"/>
    <w:multiLevelType w:val="hybridMultilevel"/>
    <w:tmpl w:val="0512D24C"/>
    <w:lvl w:ilvl="0" w:tplc="F5A8E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414AF0"/>
    <w:multiLevelType w:val="hybridMultilevel"/>
    <w:tmpl w:val="CB44A268"/>
    <w:lvl w:ilvl="0" w:tplc="70F86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591EF1"/>
    <w:multiLevelType w:val="hybridMultilevel"/>
    <w:tmpl w:val="54BC2A60"/>
    <w:lvl w:ilvl="0" w:tplc="F5A8E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0D6F43"/>
    <w:multiLevelType w:val="hybridMultilevel"/>
    <w:tmpl w:val="EA58B6A8"/>
    <w:lvl w:ilvl="0" w:tplc="32649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E01F3D"/>
    <w:multiLevelType w:val="hybridMultilevel"/>
    <w:tmpl w:val="72D2846E"/>
    <w:lvl w:ilvl="0" w:tplc="6BFE8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1E7A60"/>
    <w:multiLevelType w:val="hybridMultilevel"/>
    <w:tmpl w:val="133432E8"/>
    <w:lvl w:ilvl="0" w:tplc="FB7673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2036CB"/>
    <w:multiLevelType w:val="hybridMultilevel"/>
    <w:tmpl w:val="472607B4"/>
    <w:lvl w:ilvl="0" w:tplc="BCF82F9E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1F53F4"/>
    <w:multiLevelType w:val="hybridMultilevel"/>
    <w:tmpl w:val="2C400964"/>
    <w:lvl w:ilvl="0" w:tplc="863E8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GjwdCpsavNqQbRvv64fkZKjNOU=" w:salt="ncbOAzTu/xURR16L76Xfmg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28"/>
    <w:rsid w:val="00007689"/>
    <w:rsid w:val="0001310F"/>
    <w:rsid w:val="0002222E"/>
    <w:rsid w:val="0002449D"/>
    <w:rsid w:val="00031B42"/>
    <w:rsid w:val="0003229F"/>
    <w:rsid w:val="000330BF"/>
    <w:rsid w:val="000550DE"/>
    <w:rsid w:val="000623DA"/>
    <w:rsid w:val="0006460C"/>
    <w:rsid w:val="00066BC1"/>
    <w:rsid w:val="0006781F"/>
    <w:rsid w:val="00076760"/>
    <w:rsid w:val="000939F2"/>
    <w:rsid w:val="000A32AB"/>
    <w:rsid w:val="000A4ADE"/>
    <w:rsid w:val="000B1EA7"/>
    <w:rsid w:val="000B46B8"/>
    <w:rsid w:val="000E0441"/>
    <w:rsid w:val="000E6452"/>
    <w:rsid w:val="00106272"/>
    <w:rsid w:val="00115F04"/>
    <w:rsid w:val="00117428"/>
    <w:rsid w:val="001265B3"/>
    <w:rsid w:val="001303BC"/>
    <w:rsid w:val="0013754B"/>
    <w:rsid w:val="00144A3E"/>
    <w:rsid w:val="001522A0"/>
    <w:rsid w:val="00152B78"/>
    <w:rsid w:val="00155E00"/>
    <w:rsid w:val="00184B7C"/>
    <w:rsid w:val="001A1D75"/>
    <w:rsid w:val="001B25B8"/>
    <w:rsid w:val="00201D62"/>
    <w:rsid w:val="00202131"/>
    <w:rsid w:val="00207394"/>
    <w:rsid w:val="00214CDC"/>
    <w:rsid w:val="00215B65"/>
    <w:rsid w:val="00240874"/>
    <w:rsid w:val="00243B00"/>
    <w:rsid w:val="0025434A"/>
    <w:rsid w:val="00254C06"/>
    <w:rsid w:val="00256A00"/>
    <w:rsid w:val="0026098D"/>
    <w:rsid w:val="0027743F"/>
    <w:rsid w:val="00284072"/>
    <w:rsid w:val="0029655B"/>
    <w:rsid w:val="002A45A8"/>
    <w:rsid w:val="002C4BE8"/>
    <w:rsid w:val="002D3B18"/>
    <w:rsid w:val="002D5F50"/>
    <w:rsid w:val="002E1328"/>
    <w:rsid w:val="002F325D"/>
    <w:rsid w:val="002F6BAA"/>
    <w:rsid w:val="00317D73"/>
    <w:rsid w:val="00341A2D"/>
    <w:rsid w:val="003729AE"/>
    <w:rsid w:val="00390EEB"/>
    <w:rsid w:val="0039263B"/>
    <w:rsid w:val="00395344"/>
    <w:rsid w:val="003A3CBF"/>
    <w:rsid w:val="003A54E0"/>
    <w:rsid w:val="003B08D7"/>
    <w:rsid w:val="003B549E"/>
    <w:rsid w:val="003D4DDA"/>
    <w:rsid w:val="003D7384"/>
    <w:rsid w:val="003F6CE6"/>
    <w:rsid w:val="0043071E"/>
    <w:rsid w:val="004425EE"/>
    <w:rsid w:val="0044579B"/>
    <w:rsid w:val="004533A9"/>
    <w:rsid w:val="00456C4F"/>
    <w:rsid w:val="004612C4"/>
    <w:rsid w:val="00463CCB"/>
    <w:rsid w:val="00466A79"/>
    <w:rsid w:val="00471A03"/>
    <w:rsid w:val="0048503F"/>
    <w:rsid w:val="004A4702"/>
    <w:rsid w:val="004A5318"/>
    <w:rsid w:val="004B21F8"/>
    <w:rsid w:val="004B3474"/>
    <w:rsid w:val="004B688E"/>
    <w:rsid w:val="004C030D"/>
    <w:rsid w:val="004C2709"/>
    <w:rsid w:val="004C6067"/>
    <w:rsid w:val="004F04DF"/>
    <w:rsid w:val="004F1AE4"/>
    <w:rsid w:val="005132D4"/>
    <w:rsid w:val="00546B2D"/>
    <w:rsid w:val="005550B9"/>
    <w:rsid w:val="00583E70"/>
    <w:rsid w:val="005F5705"/>
    <w:rsid w:val="005F7A8D"/>
    <w:rsid w:val="00607612"/>
    <w:rsid w:val="006103F9"/>
    <w:rsid w:val="006167DB"/>
    <w:rsid w:val="006263DD"/>
    <w:rsid w:val="00630DB8"/>
    <w:rsid w:val="00635738"/>
    <w:rsid w:val="006562E7"/>
    <w:rsid w:val="00676E45"/>
    <w:rsid w:val="006A2DE7"/>
    <w:rsid w:val="006B19F1"/>
    <w:rsid w:val="006C06B8"/>
    <w:rsid w:val="006C1FDF"/>
    <w:rsid w:val="006C23DF"/>
    <w:rsid w:val="006F3EA9"/>
    <w:rsid w:val="006F44C3"/>
    <w:rsid w:val="006F582B"/>
    <w:rsid w:val="00702DC7"/>
    <w:rsid w:val="00732BE0"/>
    <w:rsid w:val="00740243"/>
    <w:rsid w:val="007405D8"/>
    <w:rsid w:val="00741C12"/>
    <w:rsid w:val="00747693"/>
    <w:rsid w:val="00775CB5"/>
    <w:rsid w:val="00786916"/>
    <w:rsid w:val="00786F8D"/>
    <w:rsid w:val="00790611"/>
    <w:rsid w:val="007914BE"/>
    <w:rsid w:val="007A71C3"/>
    <w:rsid w:val="007B1827"/>
    <w:rsid w:val="007C7CD7"/>
    <w:rsid w:val="007D3DD9"/>
    <w:rsid w:val="007D42EF"/>
    <w:rsid w:val="007F4BB5"/>
    <w:rsid w:val="0080493D"/>
    <w:rsid w:val="00811C68"/>
    <w:rsid w:val="008151E8"/>
    <w:rsid w:val="00820B46"/>
    <w:rsid w:val="00835D4E"/>
    <w:rsid w:val="008361AA"/>
    <w:rsid w:val="008470AD"/>
    <w:rsid w:val="00847C70"/>
    <w:rsid w:val="008502DE"/>
    <w:rsid w:val="00870260"/>
    <w:rsid w:val="008702FB"/>
    <w:rsid w:val="00884F2D"/>
    <w:rsid w:val="0089269C"/>
    <w:rsid w:val="008A0841"/>
    <w:rsid w:val="008B1DDF"/>
    <w:rsid w:val="008B3106"/>
    <w:rsid w:val="008B6B72"/>
    <w:rsid w:val="008D503B"/>
    <w:rsid w:val="008E5A42"/>
    <w:rsid w:val="008F1ECD"/>
    <w:rsid w:val="00900592"/>
    <w:rsid w:val="00910E7B"/>
    <w:rsid w:val="00930003"/>
    <w:rsid w:val="009410C0"/>
    <w:rsid w:val="00944D88"/>
    <w:rsid w:val="0096013A"/>
    <w:rsid w:val="0098023F"/>
    <w:rsid w:val="00982BFD"/>
    <w:rsid w:val="0098324F"/>
    <w:rsid w:val="009931CF"/>
    <w:rsid w:val="00994A05"/>
    <w:rsid w:val="009A1419"/>
    <w:rsid w:val="009A5414"/>
    <w:rsid w:val="009C3E1A"/>
    <w:rsid w:val="009C59C4"/>
    <w:rsid w:val="009C71E7"/>
    <w:rsid w:val="009D54DE"/>
    <w:rsid w:val="009D7311"/>
    <w:rsid w:val="009D733E"/>
    <w:rsid w:val="009F319C"/>
    <w:rsid w:val="009F7C0C"/>
    <w:rsid w:val="00A02ECD"/>
    <w:rsid w:val="00A06C4C"/>
    <w:rsid w:val="00A166A8"/>
    <w:rsid w:val="00A223FD"/>
    <w:rsid w:val="00A22B9A"/>
    <w:rsid w:val="00A30E75"/>
    <w:rsid w:val="00A51E91"/>
    <w:rsid w:val="00A7046F"/>
    <w:rsid w:val="00A91058"/>
    <w:rsid w:val="00A911B0"/>
    <w:rsid w:val="00AA02FF"/>
    <w:rsid w:val="00AB5770"/>
    <w:rsid w:val="00AD4ADE"/>
    <w:rsid w:val="00AE17A3"/>
    <w:rsid w:val="00AE35C4"/>
    <w:rsid w:val="00AE6D13"/>
    <w:rsid w:val="00AF4CB7"/>
    <w:rsid w:val="00B01C29"/>
    <w:rsid w:val="00B055CE"/>
    <w:rsid w:val="00B106C1"/>
    <w:rsid w:val="00B111A5"/>
    <w:rsid w:val="00B13548"/>
    <w:rsid w:val="00B2434C"/>
    <w:rsid w:val="00B438C9"/>
    <w:rsid w:val="00B462ED"/>
    <w:rsid w:val="00B5021C"/>
    <w:rsid w:val="00B53427"/>
    <w:rsid w:val="00B62CC5"/>
    <w:rsid w:val="00B77091"/>
    <w:rsid w:val="00B804C4"/>
    <w:rsid w:val="00B83C36"/>
    <w:rsid w:val="00BA05B5"/>
    <w:rsid w:val="00BA088A"/>
    <w:rsid w:val="00BB14CC"/>
    <w:rsid w:val="00BB6503"/>
    <w:rsid w:val="00BC77C2"/>
    <w:rsid w:val="00BD3865"/>
    <w:rsid w:val="00BE0E89"/>
    <w:rsid w:val="00BE3FED"/>
    <w:rsid w:val="00BF6879"/>
    <w:rsid w:val="00C1364B"/>
    <w:rsid w:val="00C22320"/>
    <w:rsid w:val="00C22F73"/>
    <w:rsid w:val="00C230C2"/>
    <w:rsid w:val="00C336D8"/>
    <w:rsid w:val="00C40CFA"/>
    <w:rsid w:val="00C42950"/>
    <w:rsid w:val="00C57514"/>
    <w:rsid w:val="00C711DD"/>
    <w:rsid w:val="00C716B3"/>
    <w:rsid w:val="00C7314E"/>
    <w:rsid w:val="00CA6BA9"/>
    <w:rsid w:val="00CA7055"/>
    <w:rsid w:val="00CE386A"/>
    <w:rsid w:val="00CF662A"/>
    <w:rsid w:val="00D006A1"/>
    <w:rsid w:val="00D1438D"/>
    <w:rsid w:val="00D36D7A"/>
    <w:rsid w:val="00D46C6A"/>
    <w:rsid w:val="00D63DF4"/>
    <w:rsid w:val="00D70837"/>
    <w:rsid w:val="00D73DAD"/>
    <w:rsid w:val="00D843B0"/>
    <w:rsid w:val="00D90DA1"/>
    <w:rsid w:val="00D91E65"/>
    <w:rsid w:val="00D925FB"/>
    <w:rsid w:val="00DA0B7A"/>
    <w:rsid w:val="00DA6D32"/>
    <w:rsid w:val="00DA77AC"/>
    <w:rsid w:val="00DB0F59"/>
    <w:rsid w:val="00DC19C6"/>
    <w:rsid w:val="00DC23F4"/>
    <w:rsid w:val="00DE7DB7"/>
    <w:rsid w:val="00DF5566"/>
    <w:rsid w:val="00E028B2"/>
    <w:rsid w:val="00E16A8C"/>
    <w:rsid w:val="00E40045"/>
    <w:rsid w:val="00E403BA"/>
    <w:rsid w:val="00E4398F"/>
    <w:rsid w:val="00E43B49"/>
    <w:rsid w:val="00E50468"/>
    <w:rsid w:val="00E541A1"/>
    <w:rsid w:val="00E61DA1"/>
    <w:rsid w:val="00E77E28"/>
    <w:rsid w:val="00E96996"/>
    <w:rsid w:val="00EB2169"/>
    <w:rsid w:val="00EB4916"/>
    <w:rsid w:val="00EC0DE3"/>
    <w:rsid w:val="00F23A6E"/>
    <w:rsid w:val="00F24EC4"/>
    <w:rsid w:val="00F4198B"/>
    <w:rsid w:val="00F552A8"/>
    <w:rsid w:val="00F63CBD"/>
    <w:rsid w:val="00F64FDA"/>
    <w:rsid w:val="00F66332"/>
    <w:rsid w:val="00F734DB"/>
    <w:rsid w:val="00F82BF7"/>
    <w:rsid w:val="00F865B8"/>
    <w:rsid w:val="00F906DF"/>
    <w:rsid w:val="00F970DC"/>
    <w:rsid w:val="00FA05DB"/>
    <w:rsid w:val="00FB0295"/>
    <w:rsid w:val="00FB1179"/>
    <w:rsid w:val="00FB2F42"/>
    <w:rsid w:val="00FC2E90"/>
    <w:rsid w:val="00FC4C0C"/>
    <w:rsid w:val="00FE0C09"/>
    <w:rsid w:val="00FE7F6A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nhideWhenUsed/>
    <w:rsid w:val="0003229F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3229F"/>
    <w:rPr>
      <w:rFonts w:ascii="Consolas" w:hAnsi="Consolas"/>
    </w:rPr>
  </w:style>
  <w:style w:type="character" w:styleId="Hipersaitas">
    <w:name w:val="Hyperlink"/>
    <w:basedOn w:val="Numatytasispastraiposriftas"/>
    <w:uiPriority w:val="99"/>
    <w:unhideWhenUsed/>
    <w:rsid w:val="00284072"/>
    <w:rPr>
      <w:color w:val="0000FF" w:themeColor="hyperlink"/>
      <w:u w:val="single"/>
    </w:rPr>
  </w:style>
  <w:style w:type="paragraph" w:customStyle="1" w:styleId="Char">
    <w:name w:val="Char"/>
    <w:basedOn w:val="prastasis"/>
    <w:rsid w:val="009C59C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A2DE7"/>
    <w:pPr>
      <w:ind w:left="720"/>
      <w:contextualSpacing/>
    </w:pPr>
  </w:style>
  <w:style w:type="paragraph" w:styleId="prastasistinklapis">
    <w:name w:val="Normal (Web)"/>
    <w:basedOn w:val="prastasis"/>
    <w:rsid w:val="00CE386A"/>
    <w:pPr>
      <w:spacing w:before="100" w:beforeAutospacing="1" w:after="100" w:afterAutospacing="1"/>
    </w:pPr>
    <w:rPr>
      <w:szCs w:val="24"/>
    </w:rPr>
  </w:style>
  <w:style w:type="character" w:styleId="Komentaronuoroda">
    <w:name w:val="annotation reference"/>
    <w:basedOn w:val="Numatytasispastraiposriftas"/>
    <w:semiHidden/>
    <w:unhideWhenUsed/>
    <w:rsid w:val="00982B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82BFD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82BFD"/>
    <w:rPr>
      <w:lang w:eastAsia="en-US"/>
    </w:rPr>
  </w:style>
  <w:style w:type="character" w:customStyle="1" w:styleId="FontStyle12">
    <w:name w:val="Font Style12"/>
    <w:basedOn w:val="Numatytasispastraiposriftas"/>
    <w:rsid w:val="000B46B8"/>
    <w:rPr>
      <w:rFonts w:ascii="Times New Roman" w:hAnsi="Times New Roman" w:cs="Times New Roman" w:hint="default"/>
    </w:rPr>
  </w:style>
  <w:style w:type="paragraph" w:styleId="Betarp">
    <w:name w:val="No Spacing"/>
    <w:basedOn w:val="prastasis"/>
    <w:uiPriority w:val="1"/>
    <w:qFormat/>
    <w:rsid w:val="00E50468"/>
    <w:pPr>
      <w:autoSpaceDE w:val="0"/>
      <w:autoSpaceDN w:val="0"/>
    </w:pPr>
    <w:rPr>
      <w:szCs w:val="24"/>
    </w:rPr>
  </w:style>
  <w:style w:type="character" w:customStyle="1" w:styleId="FontStyle11">
    <w:name w:val="Font Style11"/>
    <w:basedOn w:val="Numatytasispastraiposriftas"/>
    <w:rsid w:val="00E50468"/>
    <w:rPr>
      <w:rFonts w:ascii="Times New Roman" w:hAnsi="Times New Roman" w:cs="Times New Roman" w:hint="default"/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1179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117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nhideWhenUsed/>
    <w:rsid w:val="0003229F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3229F"/>
    <w:rPr>
      <w:rFonts w:ascii="Consolas" w:hAnsi="Consolas"/>
    </w:rPr>
  </w:style>
  <w:style w:type="character" w:styleId="Hipersaitas">
    <w:name w:val="Hyperlink"/>
    <w:basedOn w:val="Numatytasispastraiposriftas"/>
    <w:uiPriority w:val="99"/>
    <w:unhideWhenUsed/>
    <w:rsid w:val="00284072"/>
    <w:rPr>
      <w:color w:val="0000FF" w:themeColor="hyperlink"/>
      <w:u w:val="single"/>
    </w:rPr>
  </w:style>
  <w:style w:type="paragraph" w:customStyle="1" w:styleId="Char">
    <w:name w:val="Char"/>
    <w:basedOn w:val="prastasis"/>
    <w:rsid w:val="009C59C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A2DE7"/>
    <w:pPr>
      <w:ind w:left="720"/>
      <w:contextualSpacing/>
    </w:pPr>
  </w:style>
  <w:style w:type="paragraph" w:styleId="prastasistinklapis">
    <w:name w:val="Normal (Web)"/>
    <w:basedOn w:val="prastasis"/>
    <w:rsid w:val="00CE386A"/>
    <w:pPr>
      <w:spacing w:before="100" w:beforeAutospacing="1" w:after="100" w:afterAutospacing="1"/>
    </w:pPr>
    <w:rPr>
      <w:szCs w:val="24"/>
    </w:rPr>
  </w:style>
  <w:style w:type="character" w:styleId="Komentaronuoroda">
    <w:name w:val="annotation reference"/>
    <w:basedOn w:val="Numatytasispastraiposriftas"/>
    <w:semiHidden/>
    <w:unhideWhenUsed/>
    <w:rsid w:val="00982B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82BFD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82BFD"/>
    <w:rPr>
      <w:lang w:eastAsia="en-US"/>
    </w:rPr>
  </w:style>
  <w:style w:type="character" w:customStyle="1" w:styleId="FontStyle12">
    <w:name w:val="Font Style12"/>
    <w:basedOn w:val="Numatytasispastraiposriftas"/>
    <w:rsid w:val="000B46B8"/>
    <w:rPr>
      <w:rFonts w:ascii="Times New Roman" w:hAnsi="Times New Roman" w:cs="Times New Roman" w:hint="default"/>
    </w:rPr>
  </w:style>
  <w:style w:type="paragraph" w:styleId="Betarp">
    <w:name w:val="No Spacing"/>
    <w:basedOn w:val="prastasis"/>
    <w:uiPriority w:val="1"/>
    <w:qFormat/>
    <w:rsid w:val="00E50468"/>
    <w:pPr>
      <w:autoSpaceDE w:val="0"/>
      <w:autoSpaceDN w:val="0"/>
    </w:pPr>
    <w:rPr>
      <w:szCs w:val="24"/>
    </w:rPr>
  </w:style>
  <w:style w:type="character" w:customStyle="1" w:styleId="FontStyle11">
    <w:name w:val="Font Style11"/>
    <w:basedOn w:val="Numatytasispastraiposriftas"/>
    <w:rsid w:val="00E50468"/>
    <w:rPr>
      <w:rFonts w:ascii="Times New Roman" w:hAnsi="Times New Roman" w:cs="Times New Roman" w:hint="default"/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1179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117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
                 Target="https://e-seimas.lrs.lt/portal/legalAct/lt/TAP/c48b5bb062c811eaa02cacf2a861120c?jfwid=-eiiqbos6x"
                 TargetMode="External"
                 Type="http://schemas.openxmlformats.org/officeDocument/2006/relationships/hyperlink"/>
   <Relationship Id="rId16"
                 Target="https://e-seimas.lrs.lt/portal/legalAct/lt/TAP/0d4cef90aa2111ea8aadde924aa85003?jfwid=5ob7n5k3f"
                 TargetMode="External"
                 Type="http://schemas.openxmlformats.org/officeDocument/2006/relationships/hyperlink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FCD5-E58D-4CAB-BFD2-396FFC02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2525</Words>
  <Characters>1440</Characters>
  <Application>Microsoft Office Word</Application>
  <DocSecurity>8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2020-12-15T13:39:00Z</dcterms:created>
  <dc:creator>Diana Gavrilova</dc:creator>
  <cp:lastModifiedBy>Svajūnė Gaidamavičienė</cp:lastModifiedBy>
  <cp:lastPrinted>2018-10-30T14:30:00Z</cp:lastPrinted>
  <dcterms:modified xsi:type="dcterms:W3CDTF">2020-12-15T13:39:00Z</dcterms:modified>
  <cp:revision>2</cp:revision>
</cp:coreProperties>
</file>