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5662E" w14:textId="77777777" w:rsidR="004251F2" w:rsidRPr="00B342C7" w:rsidRDefault="004251F2" w:rsidP="009B4DDA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342C7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54B50CC5" w14:textId="2E91D186" w:rsidR="004251F2" w:rsidRDefault="004251F2" w:rsidP="009B4DDA">
      <w:pPr>
        <w:pStyle w:val="Antraste"/>
        <w:spacing w:line="276" w:lineRule="auto"/>
        <w:rPr>
          <w:szCs w:val="24"/>
          <w:lang w:eastAsia="en-US"/>
        </w:rPr>
      </w:pPr>
      <w:r>
        <w:rPr>
          <w:szCs w:val="24"/>
          <w:lang w:eastAsia="en-US"/>
        </w:rPr>
        <w:t>Viešojo valdymo grupė</w:t>
      </w:r>
    </w:p>
    <w:p w14:paraId="084FEB44" w14:textId="77777777" w:rsidR="00326153" w:rsidRPr="00E75D31" w:rsidRDefault="00326153" w:rsidP="00165420">
      <w:pPr>
        <w:overflowPunct w:val="0"/>
        <w:autoSpaceDE w:val="0"/>
        <w:autoSpaceDN w:val="0"/>
        <w:adjustRightInd w:val="0"/>
        <w:spacing w:line="276" w:lineRule="auto"/>
        <w:rPr>
          <w:b/>
          <w:szCs w:val="24"/>
        </w:rPr>
      </w:pPr>
    </w:p>
    <w:p w14:paraId="0D4554AC" w14:textId="726C3B71" w:rsidR="008A596F" w:rsidRPr="00EA7A60" w:rsidRDefault="00326153" w:rsidP="00165420">
      <w:pPr>
        <w:pStyle w:val="Antraste"/>
        <w:spacing w:line="276" w:lineRule="auto"/>
        <w:rPr>
          <w:szCs w:val="24"/>
        </w:rPr>
      </w:pPr>
      <w:r w:rsidRPr="00E75D31">
        <w:rPr>
          <w:szCs w:val="24"/>
        </w:rPr>
        <w:t>PAŽYMA</w:t>
      </w:r>
    </w:p>
    <w:p w14:paraId="5374EB51" w14:textId="30F8961C" w:rsidR="00A36B20" w:rsidRPr="002E5A23" w:rsidRDefault="003E2FF6" w:rsidP="00165420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D</w:t>
      </w:r>
      <w:r w:rsidR="002E5A23">
        <w:rPr>
          <w:b/>
          <w:bCs/>
          <w:szCs w:val="24"/>
        </w:rPr>
        <w:t>ĖL LIETUVOS RESPUBLIKOS KIBERNETINIO SAUGUMO ĮSTATYMO NR.XII-1428 1, 2, 6, 8, 13 STRAIPSNIŲ IR PRIEDO PAKEITIMO IR PAPILDYMO IV</w:t>
      </w:r>
      <w:r w:rsidR="002E5A23">
        <w:rPr>
          <w:b/>
          <w:bCs/>
          <w:szCs w:val="24"/>
          <w:vertAlign w:val="superscript"/>
        </w:rPr>
        <w:t>1</w:t>
      </w:r>
      <w:r w:rsidR="002E5A23">
        <w:rPr>
          <w:b/>
          <w:bCs/>
          <w:szCs w:val="24"/>
        </w:rPr>
        <w:t xml:space="preserve"> SKYRIUMI BEI 17 STRAIPSNIU ĮSTATYMO IR LIETUVOS RESPUBLIKOS ADMINISTRACINIŲ NUSIŽENGIMŲ KODEKSO PAPILDYMO 480</w:t>
      </w:r>
      <w:r w:rsidR="002E5A23">
        <w:rPr>
          <w:b/>
          <w:bCs/>
          <w:szCs w:val="24"/>
          <w:vertAlign w:val="superscript"/>
        </w:rPr>
        <w:t>1</w:t>
      </w:r>
      <w:r w:rsidR="002E5A23">
        <w:rPr>
          <w:b/>
          <w:bCs/>
          <w:szCs w:val="24"/>
        </w:rPr>
        <w:t xml:space="preserve"> STRAIPSNIU IR 589 STRAIPSNIO BEI PRIEDO PAKEITIMO ĮSTATYMO PROJEKTŲ </w:t>
      </w:r>
      <w:r w:rsidR="00A36B20" w:rsidRPr="002E5A23">
        <w:rPr>
          <w:b/>
          <w:bCs/>
          <w:szCs w:val="24"/>
          <w:lang w:eastAsia="lt-LT"/>
        </w:rPr>
        <w:t>(toliau – Projekta</w:t>
      </w:r>
      <w:r w:rsidR="002E5A23" w:rsidRPr="002E5A23">
        <w:rPr>
          <w:b/>
          <w:bCs/>
          <w:szCs w:val="24"/>
          <w:lang w:eastAsia="lt-LT"/>
        </w:rPr>
        <w:t>i</w:t>
      </w:r>
      <w:r w:rsidR="00A36B20" w:rsidRPr="002E5A23">
        <w:rPr>
          <w:b/>
          <w:bCs/>
          <w:szCs w:val="24"/>
          <w:lang w:eastAsia="lt-LT"/>
        </w:rPr>
        <w:t>)</w:t>
      </w:r>
    </w:p>
    <w:p w14:paraId="4F27813C" w14:textId="5BFAD208" w:rsidR="00165420" w:rsidRPr="00A344D7" w:rsidRDefault="00165420" w:rsidP="00165420">
      <w:pPr>
        <w:pStyle w:val="Antraste"/>
        <w:tabs>
          <w:tab w:val="left" w:pos="709"/>
        </w:tabs>
        <w:spacing w:line="276" w:lineRule="auto"/>
        <w:ind w:left="-284" w:firstLine="568"/>
        <w:rPr>
          <w:iCs/>
          <w:lang w:val="en-GB"/>
        </w:rPr>
      </w:pPr>
      <w:r w:rsidRPr="00E21ED6">
        <w:rPr>
          <w:iCs/>
        </w:rPr>
        <w:t xml:space="preserve">TAP </w:t>
      </w:r>
      <w:r w:rsidRPr="00E21ED6">
        <w:rPr>
          <w:iCs/>
          <w:caps w:val="0"/>
        </w:rPr>
        <w:t>Nr</w:t>
      </w:r>
      <w:r w:rsidRPr="00E21ED6">
        <w:rPr>
          <w:iCs/>
        </w:rPr>
        <w:t>.</w:t>
      </w:r>
      <w:r w:rsidRPr="00E21ED6">
        <w:t xml:space="preserve"> </w:t>
      </w:r>
      <w:r w:rsidRPr="00E21ED6">
        <w:rPr>
          <w:iCs/>
        </w:rPr>
        <w:t>20-</w:t>
      </w:r>
      <w:r w:rsidRPr="00E21ED6">
        <w:rPr>
          <w:iCs/>
          <w:lang w:val="en-GB"/>
        </w:rPr>
        <w:t>2202(</w:t>
      </w:r>
      <w:r w:rsidR="00B42D04" w:rsidRPr="00E21ED6">
        <w:rPr>
          <w:iCs/>
          <w:lang w:val="en-GB"/>
        </w:rPr>
        <w:t>3</w:t>
      </w:r>
      <w:r w:rsidRPr="00E21ED6">
        <w:rPr>
          <w:iCs/>
          <w:lang w:val="en-GB"/>
        </w:rPr>
        <w:t>)</w:t>
      </w:r>
      <w:r w:rsidRPr="00E21ED6">
        <w:rPr>
          <w:iCs/>
        </w:rPr>
        <w:t>; Nr.20-2203(</w:t>
      </w:r>
      <w:r w:rsidR="00B42D04" w:rsidRPr="00E21ED6">
        <w:rPr>
          <w:iCs/>
        </w:rPr>
        <w:t>3</w:t>
      </w:r>
      <w:r w:rsidRPr="00E21ED6">
        <w:rPr>
          <w:iCs/>
        </w:rPr>
        <w:t xml:space="preserve">); TAIS </w:t>
      </w:r>
      <w:r w:rsidRPr="00E21ED6">
        <w:rPr>
          <w:iCs/>
          <w:caps w:val="0"/>
        </w:rPr>
        <w:t>Nr</w:t>
      </w:r>
      <w:r w:rsidRPr="00E21ED6">
        <w:rPr>
          <w:iCs/>
        </w:rPr>
        <w:t>. 20-12300(</w:t>
      </w:r>
      <w:r w:rsidR="00B42D04" w:rsidRPr="00E21ED6">
        <w:rPr>
          <w:iCs/>
        </w:rPr>
        <w:t>4</w:t>
      </w:r>
      <w:r w:rsidRPr="00E21ED6">
        <w:rPr>
          <w:iCs/>
        </w:rPr>
        <w:t>); Nr.</w:t>
      </w:r>
      <w:r w:rsidRPr="00E21ED6">
        <w:t xml:space="preserve"> </w:t>
      </w:r>
      <w:r w:rsidRPr="00E21ED6">
        <w:rPr>
          <w:iCs/>
        </w:rPr>
        <w:t>20-12302(</w:t>
      </w:r>
      <w:r w:rsidR="00B42D04" w:rsidRPr="00E21ED6">
        <w:rPr>
          <w:iCs/>
        </w:rPr>
        <w:t>4</w:t>
      </w:r>
      <w:r w:rsidRPr="00E21ED6">
        <w:rPr>
          <w:iCs/>
        </w:rPr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326153" w:rsidRPr="00E75D31" w14:paraId="5CE2F7D1" w14:textId="77777777" w:rsidTr="000A6062">
        <w:tc>
          <w:tcPr>
            <w:tcW w:w="4536" w:type="dxa"/>
          </w:tcPr>
          <w:p w14:paraId="6791BBEA" w14:textId="297AD335" w:rsidR="00326153" w:rsidRPr="00E75D31" w:rsidRDefault="00BB5219" w:rsidP="00F91A5F">
            <w:pPr>
              <w:spacing w:line="276" w:lineRule="auto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888016E3DEB84A31832A35E83F30B52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326153" w:rsidRPr="00E75D31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888016E3DEB84A31832A35E83F30B52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1E6134DA" w14:textId="3D09BDC2" w:rsidR="000C6329" w:rsidRDefault="00326153" w:rsidP="00052D80">
      <w:pPr>
        <w:spacing w:line="276" w:lineRule="auto"/>
        <w:jc w:val="center"/>
        <w:rPr>
          <w:szCs w:val="24"/>
        </w:rPr>
      </w:pPr>
      <w:r w:rsidRPr="00E75D31">
        <w:rPr>
          <w:szCs w:val="24"/>
        </w:rPr>
        <w:t>Vilnius</w:t>
      </w:r>
    </w:p>
    <w:p w14:paraId="39C195C4" w14:textId="77777777" w:rsidR="00D74CC3" w:rsidRPr="00D74CC3" w:rsidRDefault="00D74CC3" w:rsidP="009B4DDA">
      <w:pPr>
        <w:spacing w:line="276" w:lineRule="auto"/>
        <w:jc w:val="center"/>
        <w:rPr>
          <w:spacing w:val="-6"/>
          <w:szCs w:val="24"/>
        </w:rPr>
      </w:pPr>
    </w:p>
    <w:p w14:paraId="161EFB76" w14:textId="11377D2B" w:rsidR="00326153" w:rsidRPr="00EC0DD3" w:rsidRDefault="00326153" w:rsidP="009B4DDA">
      <w:pPr>
        <w:tabs>
          <w:tab w:val="left" w:pos="1134"/>
        </w:tabs>
        <w:spacing w:after="240" w:line="276" w:lineRule="auto"/>
        <w:rPr>
          <w:b/>
          <w:szCs w:val="24"/>
        </w:rPr>
      </w:pPr>
      <w:r w:rsidRPr="00F24E1F">
        <w:rPr>
          <w:b/>
          <w:szCs w:val="24"/>
        </w:rPr>
        <w:t>Projekt</w:t>
      </w:r>
      <w:r w:rsidR="00CB0BCF">
        <w:rPr>
          <w:b/>
          <w:szCs w:val="24"/>
        </w:rPr>
        <w:t>ų</w:t>
      </w:r>
      <w:r w:rsidRPr="00F24E1F">
        <w:rPr>
          <w:b/>
          <w:szCs w:val="24"/>
        </w:rPr>
        <w:t xml:space="preserve"> rengėjas</w:t>
      </w:r>
      <w:r w:rsidR="00F24E1F">
        <w:rPr>
          <w:b/>
          <w:szCs w:val="24"/>
        </w:rPr>
        <w:t>.</w:t>
      </w:r>
      <w:r w:rsidRPr="00F24E1F">
        <w:rPr>
          <w:b/>
          <w:szCs w:val="24"/>
        </w:rPr>
        <w:t xml:space="preserve"> </w:t>
      </w:r>
      <w:r w:rsidR="00A57914">
        <w:rPr>
          <w:szCs w:val="24"/>
        </w:rPr>
        <w:t>Krašto apsaugos</w:t>
      </w:r>
      <w:r w:rsidRPr="00F24E1F">
        <w:rPr>
          <w:szCs w:val="24"/>
        </w:rPr>
        <w:t xml:space="preserve"> ministerija</w:t>
      </w:r>
      <w:r w:rsidRPr="00F24E1F">
        <w:rPr>
          <w:color w:val="000000"/>
          <w:spacing w:val="-1"/>
          <w:szCs w:val="24"/>
        </w:rPr>
        <w:t>.</w:t>
      </w:r>
    </w:p>
    <w:p w14:paraId="7923DC37" w14:textId="535AF103" w:rsidR="00326153" w:rsidRDefault="00326153" w:rsidP="009B4DDA">
      <w:pPr>
        <w:spacing w:after="240" w:line="276" w:lineRule="auto"/>
        <w:jc w:val="both"/>
        <w:rPr>
          <w:szCs w:val="24"/>
        </w:rPr>
      </w:pPr>
      <w:r w:rsidRPr="00F24E1F">
        <w:rPr>
          <w:b/>
          <w:szCs w:val="24"/>
        </w:rPr>
        <w:t>Projekt</w:t>
      </w:r>
      <w:r w:rsidR="001F0AEB">
        <w:rPr>
          <w:b/>
          <w:szCs w:val="24"/>
        </w:rPr>
        <w:t>ų</w:t>
      </w:r>
      <w:r w:rsidRPr="00F24E1F">
        <w:rPr>
          <w:b/>
          <w:szCs w:val="24"/>
        </w:rPr>
        <w:t xml:space="preserve"> tikslas</w:t>
      </w:r>
      <w:r w:rsidR="00F24E1F">
        <w:rPr>
          <w:b/>
          <w:szCs w:val="24"/>
        </w:rPr>
        <w:t>.</w:t>
      </w:r>
      <w:bookmarkStart w:id="0" w:name="_Hlk510604128"/>
      <w:r w:rsidRPr="00F24E1F">
        <w:rPr>
          <w:szCs w:val="24"/>
        </w:rPr>
        <w:t xml:space="preserve"> </w:t>
      </w:r>
      <w:bookmarkEnd w:id="0"/>
      <w:r w:rsidR="00D444A6">
        <w:rPr>
          <w:szCs w:val="24"/>
        </w:rPr>
        <w:t>Kurti saugesnę kibernetinę erdvę Lietuvos Respublikoje</w:t>
      </w:r>
      <w:r w:rsidR="00ED2AE3">
        <w:rPr>
          <w:szCs w:val="24"/>
        </w:rPr>
        <w:t xml:space="preserve">, įgyvendinti </w:t>
      </w:r>
      <w:r w:rsidR="00D444A6">
        <w:rPr>
          <w:szCs w:val="24"/>
        </w:rPr>
        <w:t xml:space="preserve"> </w:t>
      </w:r>
      <w:r w:rsidR="00ED2AE3">
        <w:rPr>
          <w:szCs w:val="24"/>
        </w:rPr>
        <w:t xml:space="preserve">Europos </w:t>
      </w:r>
      <w:r w:rsidR="00DE7CDE">
        <w:rPr>
          <w:szCs w:val="24"/>
        </w:rPr>
        <w:t>S</w:t>
      </w:r>
      <w:r w:rsidR="00ED2AE3">
        <w:rPr>
          <w:szCs w:val="24"/>
        </w:rPr>
        <w:t>ąjungos teisinį reglamentavimą kibernetinio saugumo srityje.</w:t>
      </w:r>
    </w:p>
    <w:p w14:paraId="5A52A814" w14:textId="77777777" w:rsidR="00826D0A" w:rsidRDefault="00802CAF" w:rsidP="00286B8A">
      <w:pPr>
        <w:spacing w:line="276" w:lineRule="auto"/>
        <w:jc w:val="both"/>
        <w:rPr>
          <w:b/>
          <w:szCs w:val="24"/>
          <w:lang w:eastAsia="lt-LT"/>
        </w:rPr>
      </w:pPr>
      <w:r w:rsidRPr="00802CAF">
        <w:rPr>
          <w:b/>
          <w:szCs w:val="24"/>
          <w:lang w:eastAsia="lt-LT"/>
        </w:rPr>
        <w:t>Dabartinė situacija.</w:t>
      </w:r>
      <w:r>
        <w:rPr>
          <w:b/>
          <w:szCs w:val="24"/>
          <w:lang w:eastAsia="lt-LT"/>
        </w:rPr>
        <w:t xml:space="preserve"> </w:t>
      </w:r>
    </w:p>
    <w:p w14:paraId="13232AEE" w14:textId="271C2F32" w:rsidR="001E0629" w:rsidRPr="001E0629" w:rsidRDefault="00354B0C" w:rsidP="001E0629">
      <w:pPr>
        <w:pStyle w:val="Sraopastraipa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ED4293">
        <w:rPr>
          <w:szCs w:val="24"/>
        </w:rPr>
        <w:t xml:space="preserve">2019 m. balandžio 17 d. Europos parlamento ir Tarybos reglamentas (ES) 2019/881 dėl ENISA (Europos sąjungos kibernetinio saugumo agentūros) ir informacinių ir ryšių technologijų kibernetinio saugumo sertifikavimo, kuriuo panaikinamas Reglamentas (ES) Nr. 526/2013 (toliau – Kibernetinio saugumo aktas) nustato, kad </w:t>
      </w:r>
      <w:r w:rsidR="0033124C" w:rsidRPr="00ED4293">
        <w:rPr>
          <w:szCs w:val="24"/>
        </w:rPr>
        <w:t xml:space="preserve">atitinkami </w:t>
      </w:r>
      <w:r w:rsidRPr="00ED4293">
        <w:rPr>
          <w:szCs w:val="24"/>
        </w:rPr>
        <w:t>nacionalinės teisės pakeitimai turi būti atlikti iki 20</w:t>
      </w:r>
      <w:r w:rsidR="0033124C" w:rsidRPr="00ED4293">
        <w:rPr>
          <w:szCs w:val="24"/>
        </w:rPr>
        <w:t>21 birželio 28 d. Įgyvendinant Kibernetinio saugumo akto įpareigojimus reikia paskirti nacionalinę kibernetinio saugumo sertifikavimo instituciją ir nustatyti jos funkcijas, bei atsakomybę už kibernetinio saugumo sertifikavimo pareigų atlikimo pažeidimus.</w:t>
      </w:r>
    </w:p>
    <w:p w14:paraId="57037202" w14:textId="451551B6" w:rsidR="008A28E7" w:rsidRPr="00ED4293" w:rsidRDefault="008A28E7" w:rsidP="0083327A">
      <w:pPr>
        <w:pStyle w:val="Sraopastraipa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ED4293">
        <w:rPr>
          <w:szCs w:val="24"/>
        </w:rPr>
        <w:t xml:space="preserve">Šiuo metu </w:t>
      </w:r>
      <w:r w:rsidR="00ED4293" w:rsidRPr="00ED4293">
        <w:rPr>
          <w:szCs w:val="24"/>
        </w:rPr>
        <w:t xml:space="preserve">nacionaliniu mastu </w:t>
      </w:r>
      <w:r w:rsidR="001E0629" w:rsidRPr="00ED4293">
        <w:rPr>
          <w:szCs w:val="24"/>
        </w:rPr>
        <w:t xml:space="preserve">informacinių sistemų </w:t>
      </w:r>
      <w:r w:rsidR="00794807">
        <w:rPr>
          <w:szCs w:val="24"/>
        </w:rPr>
        <w:t>spragų</w:t>
      </w:r>
      <w:r w:rsidR="00ED4293" w:rsidRPr="00ED4293">
        <w:rPr>
          <w:szCs w:val="24"/>
        </w:rPr>
        <w:t xml:space="preserve"> atskleidimo tvarka nėra nustatyta. B</w:t>
      </w:r>
      <w:r w:rsidRPr="00ED4293">
        <w:rPr>
          <w:szCs w:val="24"/>
        </w:rPr>
        <w:t xml:space="preserve">et koks </w:t>
      </w:r>
      <w:r w:rsidR="00794807">
        <w:rPr>
          <w:szCs w:val="24"/>
        </w:rPr>
        <w:t>spragų</w:t>
      </w:r>
      <w:r w:rsidRPr="00ED4293">
        <w:rPr>
          <w:szCs w:val="24"/>
        </w:rPr>
        <w:t xml:space="preserve"> aptikimas, be išankstinio informacinių sistemos valdytojo leidimo, traktuojamas kaip nusikalstama veika, todėl asmenys, aptikę pažeidžiamumą, paprastai pasirenka laikyti tai paslaptyje. </w:t>
      </w:r>
      <w:r w:rsidR="00704B17">
        <w:rPr>
          <w:szCs w:val="24"/>
        </w:rPr>
        <w:t>Sudarius galimybę saugumo pažeidžiamumą suradusiam asmeniui bendradarbiauti su kibernetinio saugumo subjektais</w:t>
      </w:r>
      <w:r w:rsidR="00353833">
        <w:rPr>
          <w:szCs w:val="24"/>
        </w:rPr>
        <w:t>,</w:t>
      </w:r>
      <w:r w:rsidR="00704B17">
        <w:rPr>
          <w:szCs w:val="24"/>
        </w:rPr>
        <w:t xml:space="preserve"> būtų sudarytos sąlygos šį pažeidžiamumą ištaisyti.</w:t>
      </w:r>
    </w:p>
    <w:p w14:paraId="1C348D96" w14:textId="474D7596" w:rsidR="00FD2B83" w:rsidRPr="00ED4293" w:rsidRDefault="00FD2B83" w:rsidP="0083327A">
      <w:pPr>
        <w:pStyle w:val="Sraopastraipa"/>
        <w:numPr>
          <w:ilvl w:val="0"/>
          <w:numId w:val="1"/>
        </w:numPr>
        <w:spacing w:line="276" w:lineRule="auto"/>
        <w:jc w:val="both"/>
        <w:rPr>
          <w:szCs w:val="24"/>
        </w:rPr>
      </w:pPr>
      <w:r w:rsidRPr="00ED4293">
        <w:rPr>
          <w:szCs w:val="24"/>
        </w:rPr>
        <w:t xml:space="preserve">Kibernetinio saugumo įstatyme nėra apibrėžiamos techninės kibernetinio saugumo priemonės, nors </w:t>
      </w:r>
      <w:r w:rsidR="00CA692E">
        <w:rPr>
          <w:szCs w:val="24"/>
        </w:rPr>
        <w:t>Nacionalinis k</w:t>
      </w:r>
      <w:r w:rsidRPr="00ED4293">
        <w:rPr>
          <w:szCs w:val="24"/>
        </w:rPr>
        <w:t>ibernetinio saugumo centrui yra numatyta pareiga diegti ir valdyti technines kibernetinio saugumo priemones.</w:t>
      </w:r>
    </w:p>
    <w:p w14:paraId="152D5FC1" w14:textId="2817CC46" w:rsidR="00ED4293" w:rsidRPr="00821081" w:rsidRDefault="00FD2B83" w:rsidP="00821081">
      <w:pPr>
        <w:pStyle w:val="Sraopastraipa"/>
        <w:numPr>
          <w:ilvl w:val="0"/>
          <w:numId w:val="1"/>
        </w:numPr>
        <w:spacing w:after="240" w:line="276" w:lineRule="auto"/>
        <w:jc w:val="both"/>
        <w:rPr>
          <w:szCs w:val="24"/>
        </w:rPr>
      </w:pPr>
      <w:r w:rsidRPr="00ED4293">
        <w:rPr>
          <w:szCs w:val="24"/>
        </w:rPr>
        <w:t>Kibernetinio saugumo įstatyme nepakankamai pilnai reglamentuota Kibernetinio saugumo informacinio tinklo paskirtis, jo naudojimo sąlygos</w:t>
      </w:r>
      <w:r w:rsidR="00ED4293" w:rsidRPr="00ED4293">
        <w:rPr>
          <w:szCs w:val="24"/>
        </w:rPr>
        <w:t>, jame tvarkomų duomenų apimtis bei jų teikimo sąlygos.</w:t>
      </w:r>
      <w:r w:rsidR="00821081">
        <w:rPr>
          <w:szCs w:val="24"/>
        </w:rPr>
        <w:t xml:space="preserve"> Šiame tinkle saugoma jautri informacija, kuri neturėtų būti teikiama tretiesiems asmenims</w:t>
      </w:r>
    </w:p>
    <w:p w14:paraId="3D9F90D4" w14:textId="33E3F3EC" w:rsidR="00061774" w:rsidRDefault="00326153" w:rsidP="00061774">
      <w:pPr>
        <w:spacing w:line="276" w:lineRule="auto"/>
        <w:jc w:val="both"/>
        <w:rPr>
          <w:b/>
          <w:szCs w:val="24"/>
        </w:rPr>
      </w:pPr>
      <w:r w:rsidRPr="005F330A">
        <w:rPr>
          <w:b/>
          <w:szCs w:val="24"/>
        </w:rPr>
        <w:t>Projekt</w:t>
      </w:r>
      <w:r w:rsidR="00CB0BCF">
        <w:rPr>
          <w:b/>
          <w:szCs w:val="24"/>
        </w:rPr>
        <w:t>ų</w:t>
      </w:r>
      <w:r w:rsidRPr="005F330A">
        <w:rPr>
          <w:b/>
          <w:szCs w:val="24"/>
        </w:rPr>
        <w:t xml:space="preserve"> esmė</w:t>
      </w:r>
      <w:r w:rsidR="00F24E1F">
        <w:rPr>
          <w:b/>
          <w:szCs w:val="24"/>
        </w:rPr>
        <w:t xml:space="preserve">. </w:t>
      </w:r>
      <w:r w:rsidR="000E564E" w:rsidRPr="000E564E">
        <w:rPr>
          <w:bCs/>
          <w:szCs w:val="24"/>
        </w:rPr>
        <w:t>Siūloma keisti Kibernetinio saugumo įstatymą.</w:t>
      </w:r>
    </w:p>
    <w:p w14:paraId="6D39DC03" w14:textId="58D6A5B2" w:rsidR="00ED4293" w:rsidRPr="00061774" w:rsidRDefault="00485CD0" w:rsidP="00061774">
      <w:pPr>
        <w:pStyle w:val="Sraopastraipa"/>
        <w:numPr>
          <w:ilvl w:val="0"/>
          <w:numId w:val="4"/>
        </w:numPr>
        <w:spacing w:line="276" w:lineRule="auto"/>
        <w:jc w:val="both"/>
        <w:rPr>
          <w:bCs/>
          <w:szCs w:val="24"/>
        </w:rPr>
      </w:pPr>
      <w:r w:rsidRPr="00061774">
        <w:rPr>
          <w:bCs/>
          <w:szCs w:val="24"/>
        </w:rPr>
        <w:t>Įgyvendinant Kibernetinio saugumo aktą siūloma:</w:t>
      </w:r>
    </w:p>
    <w:p w14:paraId="2D9FF449" w14:textId="08F6748D" w:rsidR="00485CD0" w:rsidRDefault="00485CD0" w:rsidP="00485CD0">
      <w:pPr>
        <w:pStyle w:val="Sraopastraipa"/>
        <w:numPr>
          <w:ilvl w:val="0"/>
          <w:numId w:val="3"/>
        </w:numPr>
        <w:spacing w:after="240" w:line="276" w:lineRule="auto"/>
        <w:jc w:val="both"/>
        <w:rPr>
          <w:bCs/>
          <w:szCs w:val="24"/>
        </w:rPr>
      </w:pPr>
      <w:r>
        <w:rPr>
          <w:bCs/>
          <w:szCs w:val="24"/>
        </w:rPr>
        <w:t>paskirti Nacionalinį kibernetinio saugumo centrą vykdyti nacionalinės kibernetinio saugumo sertifikavimo institucijos funkcijas;</w:t>
      </w:r>
    </w:p>
    <w:p w14:paraId="317362F8" w14:textId="3EEE7A93" w:rsidR="00485CD0" w:rsidRDefault="00485CD0" w:rsidP="00485CD0">
      <w:pPr>
        <w:pStyle w:val="Sraopastraipa"/>
        <w:numPr>
          <w:ilvl w:val="0"/>
          <w:numId w:val="3"/>
        </w:numPr>
        <w:spacing w:after="240" w:line="276" w:lineRule="auto"/>
        <w:jc w:val="both"/>
        <w:rPr>
          <w:bCs/>
          <w:szCs w:val="24"/>
        </w:rPr>
      </w:pPr>
      <w:r>
        <w:rPr>
          <w:bCs/>
          <w:szCs w:val="24"/>
        </w:rPr>
        <w:lastRenderedPageBreak/>
        <w:t>nustatyti nacionalinės kibernetinio saugumo sertifikavimo institucijos funkcijas (</w:t>
      </w:r>
      <w:r w:rsidR="00600E4E">
        <w:rPr>
          <w:bCs/>
          <w:szCs w:val="24"/>
        </w:rPr>
        <w:t xml:space="preserve">stebėti kaip informacinių ir ryšių technologijų gamintojai ir paslaugų teikėjai vykdo su ES nustatytus reikalavimus ir užtikrinti jų vykdymą, </w:t>
      </w:r>
      <w:r w:rsidR="00165420">
        <w:rPr>
          <w:bCs/>
          <w:szCs w:val="24"/>
        </w:rPr>
        <w:t>nustatyti įgaliojimus atitikties vertinimo įstaigoms</w:t>
      </w:r>
      <w:r w:rsidR="00BB4BBA">
        <w:rPr>
          <w:bCs/>
          <w:szCs w:val="24"/>
        </w:rPr>
        <w:t xml:space="preserve">, </w:t>
      </w:r>
      <w:r w:rsidR="00600E4E">
        <w:rPr>
          <w:bCs/>
          <w:szCs w:val="24"/>
        </w:rPr>
        <w:t>padėti nacionalinėms akreditacijos įmonėms vykdyti stebėsenos ir priežiūros veiklą, stebėti svarbius pokyčius kibernetinio saugumo sertifikavimo srityje, nagrinėti fizinių ir juridinių asmenų pateiktus skundus susijusius su kibernetinio saugumo sertifikavimu,</w:t>
      </w:r>
      <w:r w:rsidR="009E540C">
        <w:rPr>
          <w:bCs/>
          <w:szCs w:val="24"/>
        </w:rPr>
        <w:t xml:space="preserve"> bendradarbiauti su kitų valstybių narių nacionalinėmis kibernetinio saugumo sertifikavimo institucijomis, dalinantis informacija apie produktų, paslaugų ir procesų neatitiktį Kibernetinio saugumo akto reikalavimams).</w:t>
      </w:r>
    </w:p>
    <w:p w14:paraId="67BD8F6A" w14:textId="0530686B" w:rsidR="009E540C" w:rsidRDefault="009E540C" w:rsidP="00485CD0">
      <w:pPr>
        <w:pStyle w:val="Sraopastraipa"/>
        <w:numPr>
          <w:ilvl w:val="0"/>
          <w:numId w:val="3"/>
        </w:numPr>
        <w:spacing w:after="240" w:line="276" w:lineRule="auto"/>
        <w:jc w:val="both"/>
        <w:rPr>
          <w:bCs/>
          <w:szCs w:val="24"/>
        </w:rPr>
      </w:pPr>
      <w:r>
        <w:rPr>
          <w:bCs/>
          <w:szCs w:val="24"/>
        </w:rPr>
        <w:t xml:space="preserve">numatyti atsakomybę už kibernetinio saugumo sertifikavimo </w:t>
      </w:r>
      <w:r w:rsidR="00394538">
        <w:rPr>
          <w:bCs/>
          <w:szCs w:val="24"/>
        </w:rPr>
        <w:t xml:space="preserve">tvarkos pažeidimus </w:t>
      </w:r>
      <w:r>
        <w:rPr>
          <w:bCs/>
          <w:szCs w:val="24"/>
        </w:rPr>
        <w:t>(papildyti Administracinių nusižengimų kodeksą).</w:t>
      </w:r>
    </w:p>
    <w:p w14:paraId="7942A241" w14:textId="3CA5DCE2" w:rsidR="00ED4293" w:rsidRPr="002C3422" w:rsidRDefault="002C3422" w:rsidP="009C3F17">
      <w:pPr>
        <w:pStyle w:val="Sraopastraipa"/>
        <w:numPr>
          <w:ilvl w:val="0"/>
          <w:numId w:val="2"/>
        </w:numPr>
        <w:spacing w:after="240" w:line="276" w:lineRule="auto"/>
        <w:jc w:val="both"/>
        <w:rPr>
          <w:bCs/>
          <w:szCs w:val="24"/>
        </w:rPr>
      </w:pPr>
      <w:r>
        <w:rPr>
          <w:bCs/>
          <w:szCs w:val="24"/>
        </w:rPr>
        <w:t>Siūloma n</w:t>
      </w:r>
      <w:r w:rsidRPr="002C3422">
        <w:rPr>
          <w:bCs/>
          <w:szCs w:val="24"/>
        </w:rPr>
        <w:t xml:space="preserve">ustatyti </w:t>
      </w:r>
      <w:r w:rsidR="00353833">
        <w:rPr>
          <w:bCs/>
          <w:szCs w:val="24"/>
        </w:rPr>
        <w:t>apribojimus</w:t>
      </w:r>
      <w:r w:rsidR="00061774">
        <w:rPr>
          <w:bCs/>
          <w:szCs w:val="24"/>
        </w:rPr>
        <w:t>,</w:t>
      </w:r>
      <w:r w:rsidRPr="002C3422">
        <w:rPr>
          <w:bCs/>
          <w:szCs w:val="24"/>
        </w:rPr>
        <w:t xml:space="preserve"> kur</w:t>
      </w:r>
      <w:r w:rsidR="00353833">
        <w:rPr>
          <w:bCs/>
          <w:szCs w:val="24"/>
        </w:rPr>
        <w:t>ių laikantis</w:t>
      </w:r>
      <w:r w:rsidRPr="002C3422">
        <w:rPr>
          <w:bCs/>
          <w:szCs w:val="24"/>
        </w:rPr>
        <w:t xml:space="preserve"> </w:t>
      </w:r>
      <w:r w:rsidRPr="002C3422">
        <w:rPr>
          <w:szCs w:val="24"/>
        </w:rPr>
        <w:t xml:space="preserve">informacinių sistemų </w:t>
      </w:r>
      <w:r w:rsidR="00794807">
        <w:rPr>
          <w:szCs w:val="24"/>
        </w:rPr>
        <w:t>spragų</w:t>
      </w:r>
      <w:r w:rsidRPr="002C3422">
        <w:rPr>
          <w:szCs w:val="24"/>
        </w:rPr>
        <w:t xml:space="preserve"> ieškojimas ir atskleidimas laikomas teisėtu. </w:t>
      </w:r>
    </w:p>
    <w:p w14:paraId="08AEF408" w14:textId="17A42347" w:rsidR="002C3422" w:rsidRPr="002C3422" w:rsidRDefault="002C3422" w:rsidP="009C3F17">
      <w:pPr>
        <w:pStyle w:val="Sraopastraipa"/>
        <w:numPr>
          <w:ilvl w:val="0"/>
          <w:numId w:val="2"/>
        </w:numPr>
        <w:spacing w:after="240" w:line="276" w:lineRule="auto"/>
        <w:jc w:val="both"/>
        <w:rPr>
          <w:bCs/>
          <w:szCs w:val="24"/>
        </w:rPr>
      </w:pPr>
      <w:r>
        <w:rPr>
          <w:szCs w:val="24"/>
        </w:rPr>
        <w:t xml:space="preserve">Siūloma pavesti karšto apsaugos ministrui tvirtinti </w:t>
      </w:r>
      <w:r w:rsidRPr="002C3422">
        <w:rPr>
          <w:szCs w:val="24"/>
        </w:rPr>
        <w:t xml:space="preserve">informacinių sistemų </w:t>
      </w:r>
      <w:r w:rsidR="00794807">
        <w:rPr>
          <w:szCs w:val="24"/>
        </w:rPr>
        <w:t>spragų</w:t>
      </w:r>
      <w:r>
        <w:rPr>
          <w:szCs w:val="24"/>
        </w:rPr>
        <w:t xml:space="preserve"> atskleidimo tvarką.</w:t>
      </w:r>
    </w:p>
    <w:p w14:paraId="0999300F" w14:textId="4DDEC717" w:rsidR="002C3422" w:rsidRDefault="002C3422" w:rsidP="009C3F17">
      <w:pPr>
        <w:pStyle w:val="Sraopastraipa"/>
        <w:numPr>
          <w:ilvl w:val="0"/>
          <w:numId w:val="2"/>
        </w:numPr>
        <w:spacing w:after="240" w:line="276" w:lineRule="auto"/>
        <w:jc w:val="both"/>
        <w:rPr>
          <w:bCs/>
          <w:szCs w:val="24"/>
        </w:rPr>
      </w:pPr>
      <w:r>
        <w:rPr>
          <w:bCs/>
          <w:szCs w:val="24"/>
        </w:rPr>
        <w:t>Nustatyti Krašto apsaugos ministerij</w:t>
      </w:r>
      <w:r w:rsidR="00DE7CDE">
        <w:rPr>
          <w:bCs/>
          <w:szCs w:val="24"/>
        </w:rPr>
        <w:t>ai</w:t>
      </w:r>
      <w:r>
        <w:rPr>
          <w:bCs/>
          <w:szCs w:val="24"/>
        </w:rPr>
        <w:t xml:space="preserve"> </w:t>
      </w:r>
      <w:r w:rsidR="00A568D7">
        <w:rPr>
          <w:bCs/>
          <w:szCs w:val="24"/>
        </w:rPr>
        <w:t xml:space="preserve">naują </w:t>
      </w:r>
      <w:r>
        <w:rPr>
          <w:bCs/>
          <w:szCs w:val="24"/>
        </w:rPr>
        <w:t>funkciją</w:t>
      </w:r>
      <w:r w:rsidR="00A568D7">
        <w:rPr>
          <w:bCs/>
          <w:szCs w:val="24"/>
        </w:rPr>
        <w:t xml:space="preserve"> – tvirtinti techninių kibernetinio saugumo priemonių sąrašą, kuriame nurodoma kibernetinio saugumo priemonių paskirtis ir tvarkomi duomenys.</w:t>
      </w:r>
    </w:p>
    <w:p w14:paraId="53C78D6E" w14:textId="7080F5D3" w:rsidR="00A568D7" w:rsidRPr="002C3422" w:rsidRDefault="00A568D7" w:rsidP="009C3F17">
      <w:pPr>
        <w:pStyle w:val="Sraopastraipa"/>
        <w:numPr>
          <w:ilvl w:val="0"/>
          <w:numId w:val="2"/>
        </w:numPr>
        <w:spacing w:after="240" w:line="276" w:lineRule="auto"/>
        <w:jc w:val="both"/>
        <w:rPr>
          <w:bCs/>
          <w:szCs w:val="24"/>
        </w:rPr>
      </w:pPr>
      <w:r>
        <w:rPr>
          <w:bCs/>
          <w:szCs w:val="24"/>
        </w:rPr>
        <w:t xml:space="preserve">Patikslinti reglamentavimą susijusį su Kibernetinio saugumo informaciniu tinklu, nustatyti, kad šio  tinklo duomenys susiję su kibernetiniais incidentais yra konfidencialūs ir nurodyti, kokiais atvejais šie duomenys galėtų būti teikiami. </w:t>
      </w:r>
    </w:p>
    <w:p w14:paraId="2E553423" w14:textId="7962FE0D" w:rsidR="00C917A0" w:rsidRDefault="00326153" w:rsidP="009B4DDA">
      <w:pPr>
        <w:pStyle w:val="paragraph"/>
        <w:spacing w:after="240" w:line="276" w:lineRule="auto"/>
        <w:jc w:val="both"/>
        <w:textAlignment w:val="baseline"/>
      </w:pPr>
      <w:r w:rsidRPr="00560650">
        <w:rPr>
          <w:b/>
        </w:rPr>
        <w:t>Derinimas</w:t>
      </w:r>
      <w:bookmarkStart w:id="1" w:name="_Hlk510509262"/>
      <w:r w:rsidR="00560650">
        <w:rPr>
          <w:b/>
        </w:rPr>
        <w:t xml:space="preserve">. </w:t>
      </w:r>
      <w:r w:rsidR="00F357E5">
        <w:t>Projekt</w:t>
      </w:r>
      <w:r w:rsidR="001F0AEB">
        <w:t>ai</w:t>
      </w:r>
      <w:r w:rsidR="00666039">
        <w:t xml:space="preserve"> </w:t>
      </w:r>
      <w:r w:rsidR="00D14219">
        <w:t>su</w:t>
      </w:r>
      <w:r w:rsidR="00E35616">
        <w:t>derint</w:t>
      </w:r>
      <w:r w:rsidR="001F0AEB">
        <w:t>i</w:t>
      </w:r>
      <w:r w:rsidR="00E35616">
        <w:t xml:space="preserve"> su</w:t>
      </w:r>
      <w:bookmarkEnd w:id="1"/>
      <w:r w:rsidR="00C16BD8">
        <w:t xml:space="preserve"> </w:t>
      </w:r>
      <w:r w:rsidR="00C1480C">
        <w:t>visomis ministerijomis, Generaline prokuratūra, Ryšių reguliavimo tarnyba, Nacionaline teismų administracija, Policijos departamentu, Valstybine duomenų apsaugos inspekcija, asociacija „Infobalt“</w:t>
      </w:r>
      <w:r w:rsidR="00821081">
        <w:t xml:space="preserve">. </w:t>
      </w:r>
      <w:r w:rsidR="00B42D04">
        <w:t xml:space="preserve">Projektai 2021 m. kovo 23 d. svarstyti tarpinstituciniame pasitarime, kuriame buvo pasiūlyta Projektus patikslinti pagal Vyriausybės kanceliarijos Teisės grupės pastabas ir svartyti Vyriausybės posėdžio A dalyje. </w:t>
      </w:r>
      <w:r w:rsidR="00CB0BCF" w:rsidRPr="00240056">
        <w:t xml:space="preserve">Projektai </w:t>
      </w:r>
      <w:r w:rsidR="00B42D04">
        <w:t>pa</w:t>
      </w:r>
      <w:r w:rsidR="00CB0BCF" w:rsidRPr="00240056">
        <w:t>tiks</w:t>
      </w:r>
      <w:r w:rsidR="00BB57FF" w:rsidRPr="00240056">
        <w:t>lint</w:t>
      </w:r>
      <w:r w:rsidR="00CB0BCF" w:rsidRPr="00240056">
        <w:t>i</w:t>
      </w:r>
      <w:r w:rsidR="00B42D04">
        <w:t>.</w:t>
      </w:r>
      <w:r w:rsidR="00BB57FF" w:rsidRPr="00240056">
        <w:t xml:space="preserve"> </w:t>
      </w:r>
    </w:p>
    <w:p w14:paraId="756AC470" w14:textId="074D015B" w:rsidR="000F4810" w:rsidRDefault="000E4E16" w:rsidP="000F4810">
      <w:pPr>
        <w:pStyle w:val="paragraph"/>
        <w:spacing w:line="276" w:lineRule="auto"/>
        <w:jc w:val="both"/>
        <w:textAlignment w:val="baseline"/>
      </w:pPr>
      <w:r w:rsidRPr="003860B9">
        <w:rPr>
          <w:b/>
          <w:bCs/>
        </w:rPr>
        <w:t>Projekt</w:t>
      </w:r>
      <w:r w:rsidR="00CB0BCF">
        <w:rPr>
          <w:b/>
          <w:bCs/>
        </w:rPr>
        <w:t>ų</w:t>
      </w:r>
      <w:r w:rsidRPr="003860B9">
        <w:rPr>
          <w:b/>
          <w:bCs/>
        </w:rPr>
        <w:t xml:space="preserve"> įgyvendinimo kaštai ir nauda</w:t>
      </w:r>
      <w:r w:rsidRPr="003860B9">
        <w:t>.</w:t>
      </w:r>
      <w:r w:rsidR="00C57FF6" w:rsidRPr="003860B9">
        <w:t xml:space="preserve"> </w:t>
      </w:r>
      <w:r w:rsidR="00BA3CCC">
        <w:t>Naujai paskirtų</w:t>
      </w:r>
      <w:r w:rsidR="00C1480C">
        <w:t xml:space="preserve"> </w:t>
      </w:r>
      <w:r w:rsidR="00BA3CCC">
        <w:rPr>
          <w:bCs/>
        </w:rPr>
        <w:t xml:space="preserve">nacionalinės kibernetinio saugumo sertifikavimo institucijos </w:t>
      </w:r>
      <w:r w:rsidR="00CB0BCF">
        <w:rPr>
          <w:bCs/>
        </w:rPr>
        <w:t xml:space="preserve">priežiūros </w:t>
      </w:r>
      <w:r w:rsidR="00BA3CCC">
        <w:rPr>
          <w:bCs/>
        </w:rPr>
        <w:t>funkcijų vykdymui</w:t>
      </w:r>
      <w:r w:rsidR="00BA3CCC">
        <w:t xml:space="preserve"> </w:t>
      </w:r>
      <w:r w:rsidR="00CB0BCF">
        <w:t xml:space="preserve">nuo 2022 m. </w:t>
      </w:r>
      <w:r w:rsidR="00C1480C">
        <w:t>reikė</w:t>
      </w:r>
      <w:r w:rsidR="00CB0BCF">
        <w:t>s</w:t>
      </w:r>
      <w:r w:rsidR="00C1480C">
        <w:t xml:space="preserve"> </w:t>
      </w:r>
      <w:r w:rsidR="00153C60">
        <w:t xml:space="preserve">po </w:t>
      </w:r>
      <w:r w:rsidR="00CB0BCF">
        <w:t>2</w:t>
      </w:r>
      <w:r w:rsidR="00C1480C">
        <w:t>00 tūkst. eurų per metus</w:t>
      </w:r>
      <w:r w:rsidR="00CB0BCF">
        <w:t xml:space="preserve">. 2021 m. lėšų poreikis bus mažesnis, nes Projektais teikiami įstatymai įsigalios nuo metų vidurio ir Krašto apsaugos ministerija lėšų poreikį padengs iš vidinių resursų.  </w:t>
      </w:r>
    </w:p>
    <w:p w14:paraId="66FF56A1" w14:textId="25DFFF95" w:rsidR="00C1480C" w:rsidRDefault="000F4810" w:rsidP="009B4DDA">
      <w:pPr>
        <w:pStyle w:val="paragraph"/>
        <w:spacing w:after="240" w:line="276" w:lineRule="auto"/>
        <w:jc w:val="both"/>
        <w:textAlignment w:val="baseline"/>
      </w:pPr>
      <w:r>
        <w:t xml:space="preserve">           Įgyvendinus Projektus bus sudarytos prielaidos kurti saugesnę kibernetinę erdvę Lietuvos Respublikoje, bus įvykdyti ES </w:t>
      </w:r>
      <w:r w:rsidR="00E36420">
        <w:t>reglamento</w:t>
      </w:r>
      <w:r>
        <w:t xml:space="preserve"> reikalavimai.</w:t>
      </w:r>
    </w:p>
    <w:p w14:paraId="0CA5C17A" w14:textId="707DBCAC" w:rsidR="00326153" w:rsidRPr="000E52F5" w:rsidRDefault="00326153" w:rsidP="009B4DDA">
      <w:pPr>
        <w:tabs>
          <w:tab w:val="left" w:pos="1134"/>
        </w:tabs>
        <w:spacing w:after="240" w:line="276" w:lineRule="auto"/>
        <w:jc w:val="both"/>
        <w:rPr>
          <w:b/>
          <w:szCs w:val="24"/>
        </w:rPr>
      </w:pPr>
      <w:r w:rsidRPr="00560650">
        <w:rPr>
          <w:b/>
          <w:szCs w:val="24"/>
        </w:rPr>
        <w:t>Atitiktis Vyriausybės programai</w:t>
      </w:r>
      <w:r w:rsidR="00560650">
        <w:rPr>
          <w:b/>
          <w:szCs w:val="24"/>
        </w:rPr>
        <w:t xml:space="preserve">. </w:t>
      </w:r>
      <w:r w:rsidRPr="00E75D31">
        <w:rPr>
          <w:szCs w:val="24"/>
        </w:rPr>
        <w:t>Projekt</w:t>
      </w:r>
      <w:r w:rsidR="000F4810">
        <w:rPr>
          <w:szCs w:val="24"/>
        </w:rPr>
        <w:t xml:space="preserve">ai </w:t>
      </w:r>
      <w:r w:rsidR="00240056">
        <w:rPr>
          <w:szCs w:val="24"/>
        </w:rPr>
        <w:t>įgyvendina Vyriausybės programos nuostatų įgyvendinimo plano 11.3.2 veiksmo nuostatas</w:t>
      </w:r>
      <w:r w:rsidR="00240056" w:rsidRPr="000E52F5">
        <w:rPr>
          <w:szCs w:val="24"/>
        </w:rPr>
        <w:t>.</w:t>
      </w:r>
      <w:r w:rsidR="000F4810" w:rsidRPr="000E52F5">
        <w:rPr>
          <w:szCs w:val="24"/>
        </w:rPr>
        <w:t xml:space="preserve"> </w:t>
      </w:r>
      <w:r w:rsidR="00BB57FF" w:rsidRPr="000E52F5">
        <w:rPr>
          <w:szCs w:val="24"/>
        </w:rPr>
        <w:t>Projekta</w:t>
      </w:r>
      <w:r w:rsidR="001F0AEB">
        <w:rPr>
          <w:szCs w:val="24"/>
        </w:rPr>
        <w:t>i</w:t>
      </w:r>
      <w:r w:rsidR="00BB57FF" w:rsidRPr="000E52F5">
        <w:rPr>
          <w:szCs w:val="24"/>
        </w:rPr>
        <w:t xml:space="preserve"> įtraukt</w:t>
      </w:r>
      <w:r w:rsidR="001F0AEB">
        <w:rPr>
          <w:szCs w:val="24"/>
        </w:rPr>
        <w:t>i</w:t>
      </w:r>
      <w:r w:rsidR="00BB57FF" w:rsidRPr="000E52F5">
        <w:rPr>
          <w:szCs w:val="24"/>
        </w:rPr>
        <w:t xml:space="preserve"> į Vyriausybės teisėkūros 2021 m. </w:t>
      </w:r>
      <w:r w:rsidR="005F68E9" w:rsidRPr="000E52F5">
        <w:rPr>
          <w:szCs w:val="24"/>
        </w:rPr>
        <w:t xml:space="preserve">Seimo </w:t>
      </w:r>
      <w:r w:rsidR="00BB57FF" w:rsidRPr="000E52F5">
        <w:rPr>
          <w:szCs w:val="24"/>
        </w:rPr>
        <w:t xml:space="preserve">pavasario sesijos </w:t>
      </w:r>
      <w:r w:rsidR="005F68E9" w:rsidRPr="000E52F5">
        <w:rPr>
          <w:szCs w:val="24"/>
        </w:rPr>
        <w:t>planą.</w:t>
      </w:r>
    </w:p>
    <w:p w14:paraId="00D6BC38" w14:textId="22BBF46B" w:rsidR="000E7C70" w:rsidRDefault="00326153" w:rsidP="00B42D04">
      <w:pPr>
        <w:spacing w:line="276" w:lineRule="auto"/>
        <w:jc w:val="both"/>
        <w:rPr>
          <w:szCs w:val="24"/>
        </w:rPr>
      </w:pPr>
      <w:r w:rsidRPr="000E52F5">
        <w:rPr>
          <w:b/>
          <w:szCs w:val="24"/>
        </w:rPr>
        <w:t>Dalykinio vertinimo išvada</w:t>
      </w:r>
      <w:r w:rsidR="00560650" w:rsidRPr="000E52F5">
        <w:rPr>
          <w:b/>
          <w:szCs w:val="24"/>
        </w:rPr>
        <w:t>.</w:t>
      </w:r>
      <w:r w:rsidR="002E5A23" w:rsidRPr="000E52F5">
        <w:rPr>
          <w:b/>
          <w:szCs w:val="24"/>
        </w:rPr>
        <w:t xml:space="preserve"> </w:t>
      </w:r>
      <w:r w:rsidR="00CB1575" w:rsidRPr="000E52F5">
        <w:rPr>
          <w:bCs/>
          <w:szCs w:val="24"/>
        </w:rPr>
        <w:t xml:space="preserve">Siūlome </w:t>
      </w:r>
      <w:r w:rsidR="008A2198" w:rsidRPr="000E52F5">
        <w:rPr>
          <w:bCs/>
          <w:szCs w:val="24"/>
        </w:rPr>
        <w:t>Projekt</w:t>
      </w:r>
      <w:r w:rsidR="00B42D04">
        <w:rPr>
          <w:bCs/>
          <w:szCs w:val="24"/>
        </w:rPr>
        <w:t>us</w:t>
      </w:r>
      <w:r w:rsidR="008A2198" w:rsidRPr="000E52F5">
        <w:rPr>
          <w:szCs w:val="24"/>
        </w:rPr>
        <w:t xml:space="preserve"> </w:t>
      </w:r>
      <w:r w:rsidR="005F68E9" w:rsidRPr="000E52F5">
        <w:rPr>
          <w:szCs w:val="24"/>
        </w:rPr>
        <w:t xml:space="preserve">svarstyti </w:t>
      </w:r>
      <w:r w:rsidR="00B42D04">
        <w:rPr>
          <w:szCs w:val="24"/>
        </w:rPr>
        <w:t>Vyriausybės posėdžio A dalyje.</w:t>
      </w:r>
    </w:p>
    <w:p w14:paraId="1F9C6FEF" w14:textId="77777777" w:rsidR="001F0AEB" w:rsidRDefault="001F0AEB" w:rsidP="00B42D04">
      <w:pPr>
        <w:spacing w:line="276" w:lineRule="auto"/>
        <w:jc w:val="both"/>
        <w:rPr>
          <w:szCs w:val="24"/>
          <w:highlight w:val="yellow"/>
        </w:rPr>
      </w:pPr>
    </w:p>
    <w:p w14:paraId="3A5EE7AE" w14:textId="77777777" w:rsidR="00A53F07" w:rsidRDefault="00A53F07" w:rsidP="00052D80">
      <w:pPr>
        <w:tabs>
          <w:tab w:val="left" w:pos="1134"/>
        </w:tabs>
        <w:spacing w:line="276" w:lineRule="auto"/>
        <w:jc w:val="both"/>
        <w:rPr>
          <w:szCs w:val="24"/>
          <w:highlight w:val="yellow"/>
        </w:rPr>
      </w:pPr>
    </w:p>
    <w:p w14:paraId="49DA78F4" w14:textId="58052931" w:rsidR="00BC062D" w:rsidRDefault="00326153" w:rsidP="00052D80">
      <w:pPr>
        <w:spacing w:line="276" w:lineRule="auto"/>
        <w:rPr>
          <w:szCs w:val="24"/>
        </w:rPr>
      </w:pPr>
      <w:r>
        <w:rPr>
          <w:szCs w:val="24"/>
        </w:rPr>
        <w:t xml:space="preserve">Viešojo valdymo grupės patarėjas                                 </w:t>
      </w:r>
      <w:r w:rsidR="00164892">
        <w:rPr>
          <w:szCs w:val="24"/>
        </w:rPr>
        <w:t xml:space="preserve">                                    </w:t>
      </w:r>
      <w:r>
        <w:rPr>
          <w:szCs w:val="24"/>
        </w:rPr>
        <w:t xml:space="preserve">   Valdas Kiveri</w:t>
      </w:r>
      <w:r w:rsidR="00446BF3">
        <w:rPr>
          <w:szCs w:val="24"/>
        </w:rPr>
        <w:t>s</w:t>
      </w:r>
    </w:p>
    <w:p w14:paraId="35D2EA95" w14:textId="77777777" w:rsidR="00165420" w:rsidRDefault="00165420" w:rsidP="00560650">
      <w:pPr>
        <w:spacing w:line="276" w:lineRule="auto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14:paraId="60DBAC75" w14:textId="77777777" w:rsidTr="002A4A23">
        <w:tc>
          <w:tcPr>
            <w:tcW w:w="9639" w:type="dxa"/>
          </w:tcPr>
          <w:p w14:paraId="60DBAC74" w14:textId="2E0E4CC5" w:rsidR="00121647" w:rsidRPr="004823B1" w:rsidRDefault="00BB5219" w:rsidP="00B36697">
            <w:pPr>
              <w:tabs>
                <w:tab w:val="left" w:pos="7725"/>
              </w:tabs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  <w:showingPlcHdr/>
              </w:sdtPr>
              <w:sdtEndPr/>
              <w:sdtContent>
                <w:r>
                  <w:t>Valdas Kiveris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870661805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valdas.kiveris@lrv.lt</w:t>
                </w:r>
              </w:sdtContent>
            </w:sdt>
            <w:r w:rsidR="00501773">
              <w:rPr>
                <w:sz w:val="22"/>
                <w:szCs w:val="22"/>
              </w:rPr>
              <w:tab/>
            </w:r>
          </w:p>
        </w:tc>
      </w:tr>
    </w:tbl>
    <w:p w14:paraId="60DBAC76" w14:textId="77777777" w:rsidR="00121647" w:rsidRPr="00F03F29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A45939">
      <w:headerReference w:type="default" r:id="rId11"/>
      <w:footnotePr>
        <w:pos w:val="beneathText"/>
      </w:footnotePr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4439A" w14:textId="77777777" w:rsidR="00BB5219" w:rsidRDefault="00BB5219">
      <w:r>
        <w:separator/>
      </w:r>
    </w:p>
  </w:endnote>
  <w:endnote w:type="continuationSeparator" w:id="0">
    <w:p w14:paraId="6E70FED0" w14:textId="77777777" w:rsidR="00BB5219" w:rsidRDefault="00BB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75B04" w14:textId="77777777" w:rsidR="00BB5219" w:rsidRDefault="00BB5219">
      <w:r>
        <w:separator/>
      </w:r>
    </w:p>
  </w:footnote>
  <w:footnote w:type="continuationSeparator" w:id="0">
    <w:p w14:paraId="4E1DDD35" w14:textId="77777777" w:rsidR="00BB5219" w:rsidRDefault="00BB5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BAC7B" w14:textId="5FB3ADE1" w:rsidR="000A6062" w:rsidRPr="00913597" w:rsidRDefault="000A6062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3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40A6B"/>
    <w:multiLevelType w:val="hybridMultilevel"/>
    <w:tmpl w:val="DD0A7BBA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E264784"/>
    <w:multiLevelType w:val="hybridMultilevel"/>
    <w:tmpl w:val="EC2E4D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33A79"/>
    <w:multiLevelType w:val="hybridMultilevel"/>
    <w:tmpl w:val="0B784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F57FC"/>
    <w:multiLevelType w:val="hybridMultilevel"/>
    <w:tmpl w:val="30209AB6"/>
    <w:lvl w:ilvl="0" w:tplc="0427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47AD"/>
    <w:rsid w:val="00006CF4"/>
    <w:rsid w:val="00010A1D"/>
    <w:rsid w:val="00013D3A"/>
    <w:rsid w:val="000145A6"/>
    <w:rsid w:val="00014E5A"/>
    <w:rsid w:val="00015A5A"/>
    <w:rsid w:val="0001600B"/>
    <w:rsid w:val="00016C94"/>
    <w:rsid w:val="00020499"/>
    <w:rsid w:val="00022936"/>
    <w:rsid w:val="00022D97"/>
    <w:rsid w:val="00024352"/>
    <w:rsid w:val="00026290"/>
    <w:rsid w:val="000263C8"/>
    <w:rsid w:val="00032874"/>
    <w:rsid w:val="000329D7"/>
    <w:rsid w:val="00034196"/>
    <w:rsid w:val="00037BDA"/>
    <w:rsid w:val="00037D4F"/>
    <w:rsid w:val="000417EB"/>
    <w:rsid w:val="00042580"/>
    <w:rsid w:val="000429B0"/>
    <w:rsid w:val="00051E9A"/>
    <w:rsid w:val="000527A5"/>
    <w:rsid w:val="00052D80"/>
    <w:rsid w:val="00053067"/>
    <w:rsid w:val="00054C0E"/>
    <w:rsid w:val="00054FE0"/>
    <w:rsid w:val="00057C18"/>
    <w:rsid w:val="00060232"/>
    <w:rsid w:val="00061774"/>
    <w:rsid w:val="000619B6"/>
    <w:rsid w:val="00061F0C"/>
    <w:rsid w:val="00063AE8"/>
    <w:rsid w:val="000652AC"/>
    <w:rsid w:val="000657E8"/>
    <w:rsid w:val="0006769C"/>
    <w:rsid w:val="000707DB"/>
    <w:rsid w:val="000713D5"/>
    <w:rsid w:val="000717E4"/>
    <w:rsid w:val="0007233D"/>
    <w:rsid w:val="00074AF1"/>
    <w:rsid w:val="000778DB"/>
    <w:rsid w:val="00080949"/>
    <w:rsid w:val="00081A80"/>
    <w:rsid w:val="000836B0"/>
    <w:rsid w:val="0008416F"/>
    <w:rsid w:val="00084499"/>
    <w:rsid w:val="000844E3"/>
    <w:rsid w:val="00086E3D"/>
    <w:rsid w:val="00092F67"/>
    <w:rsid w:val="00094C85"/>
    <w:rsid w:val="000969F5"/>
    <w:rsid w:val="000A0F74"/>
    <w:rsid w:val="000A1198"/>
    <w:rsid w:val="000A3A09"/>
    <w:rsid w:val="000A50C4"/>
    <w:rsid w:val="000A6062"/>
    <w:rsid w:val="000A7C6C"/>
    <w:rsid w:val="000B05B5"/>
    <w:rsid w:val="000B090B"/>
    <w:rsid w:val="000B2FA8"/>
    <w:rsid w:val="000B3D69"/>
    <w:rsid w:val="000B5EE2"/>
    <w:rsid w:val="000B6385"/>
    <w:rsid w:val="000B6518"/>
    <w:rsid w:val="000B7AD1"/>
    <w:rsid w:val="000B7D83"/>
    <w:rsid w:val="000C02C0"/>
    <w:rsid w:val="000C099F"/>
    <w:rsid w:val="000C0EFA"/>
    <w:rsid w:val="000C0F27"/>
    <w:rsid w:val="000C172E"/>
    <w:rsid w:val="000C1D59"/>
    <w:rsid w:val="000C331D"/>
    <w:rsid w:val="000C3344"/>
    <w:rsid w:val="000C4D8D"/>
    <w:rsid w:val="000C5DC8"/>
    <w:rsid w:val="000C6329"/>
    <w:rsid w:val="000D0376"/>
    <w:rsid w:val="000D03F1"/>
    <w:rsid w:val="000D0DD7"/>
    <w:rsid w:val="000D1A9A"/>
    <w:rsid w:val="000D2722"/>
    <w:rsid w:val="000D5A0D"/>
    <w:rsid w:val="000E223B"/>
    <w:rsid w:val="000E25AE"/>
    <w:rsid w:val="000E4E16"/>
    <w:rsid w:val="000E52F5"/>
    <w:rsid w:val="000E564E"/>
    <w:rsid w:val="000E5D55"/>
    <w:rsid w:val="000E618A"/>
    <w:rsid w:val="000E7C70"/>
    <w:rsid w:val="000F073D"/>
    <w:rsid w:val="000F26AE"/>
    <w:rsid w:val="000F3D52"/>
    <w:rsid w:val="000F4810"/>
    <w:rsid w:val="000F58A2"/>
    <w:rsid w:val="000F5DBE"/>
    <w:rsid w:val="000F615C"/>
    <w:rsid w:val="000F64B0"/>
    <w:rsid w:val="001030A8"/>
    <w:rsid w:val="00104111"/>
    <w:rsid w:val="00104AA2"/>
    <w:rsid w:val="001057FD"/>
    <w:rsid w:val="00105F09"/>
    <w:rsid w:val="00112D44"/>
    <w:rsid w:val="00115999"/>
    <w:rsid w:val="001203B5"/>
    <w:rsid w:val="001203F3"/>
    <w:rsid w:val="00121647"/>
    <w:rsid w:val="001234E9"/>
    <w:rsid w:val="001252DB"/>
    <w:rsid w:val="00125895"/>
    <w:rsid w:val="0013094E"/>
    <w:rsid w:val="00131FA1"/>
    <w:rsid w:val="00132F4E"/>
    <w:rsid w:val="00133A31"/>
    <w:rsid w:val="00135334"/>
    <w:rsid w:val="00136E0A"/>
    <w:rsid w:val="001374B2"/>
    <w:rsid w:val="00137B39"/>
    <w:rsid w:val="001404C7"/>
    <w:rsid w:val="00140EF8"/>
    <w:rsid w:val="0014107B"/>
    <w:rsid w:val="00141681"/>
    <w:rsid w:val="00147858"/>
    <w:rsid w:val="00147A3B"/>
    <w:rsid w:val="00150491"/>
    <w:rsid w:val="00151C8D"/>
    <w:rsid w:val="00153C60"/>
    <w:rsid w:val="0015669B"/>
    <w:rsid w:val="001570B7"/>
    <w:rsid w:val="00157543"/>
    <w:rsid w:val="00162241"/>
    <w:rsid w:val="00164001"/>
    <w:rsid w:val="00164892"/>
    <w:rsid w:val="001649A9"/>
    <w:rsid w:val="00164B83"/>
    <w:rsid w:val="00165420"/>
    <w:rsid w:val="00165A9E"/>
    <w:rsid w:val="001675D5"/>
    <w:rsid w:val="001709EC"/>
    <w:rsid w:val="00170D8A"/>
    <w:rsid w:val="0017227C"/>
    <w:rsid w:val="00177098"/>
    <w:rsid w:val="00181163"/>
    <w:rsid w:val="001827FE"/>
    <w:rsid w:val="00183C9B"/>
    <w:rsid w:val="001854BD"/>
    <w:rsid w:val="00186CE0"/>
    <w:rsid w:val="00192787"/>
    <w:rsid w:val="001934A6"/>
    <w:rsid w:val="001936CC"/>
    <w:rsid w:val="0019485F"/>
    <w:rsid w:val="001A0085"/>
    <w:rsid w:val="001A0809"/>
    <w:rsid w:val="001A1237"/>
    <w:rsid w:val="001A7EE1"/>
    <w:rsid w:val="001B17E9"/>
    <w:rsid w:val="001B2225"/>
    <w:rsid w:val="001B4198"/>
    <w:rsid w:val="001B5511"/>
    <w:rsid w:val="001B5ED8"/>
    <w:rsid w:val="001C0F42"/>
    <w:rsid w:val="001C27EC"/>
    <w:rsid w:val="001C2DFD"/>
    <w:rsid w:val="001C4A1D"/>
    <w:rsid w:val="001C59A7"/>
    <w:rsid w:val="001D0DBB"/>
    <w:rsid w:val="001D2834"/>
    <w:rsid w:val="001D49AA"/>
    <w:rsid w:val="001D6FDE"/>
    <w:rsid w:val="001E0629"/>
    <w:rsid w:val="001E0FFB"/>
    <w:rsid w:val="001E1AD0"/>
    <w:rsid w:val="001E2672"/>
    <w:rsid w:val="001E2874"/>
    <w:rsid w:val="001E2BE0"/>
    <w:rsid w:val="001E4307"/>
    <w:rsid w:val="001E524A"/>
    <w:rsid w:val="001E5785"/>
    <w:rsid w:val="001E605C"/>
    <w:rsid w:val="001F0AEB"/>
    <w:rsid w:val="001F2539"/>
    <w:rsid w:val="001F264E"/>
    <w:rsid w:val="001F3640"/>
    <w:rsid w:val="001F4953"/>
    <w:rsid w:val="001F55F7"/>
    <w:rsid w:val="00200A35"/>
    <w:rsid w:val="00202ABF"/>
    <w:rsid w:val="00203191"/>
    <w:rsid w:val="00203CFF"/>
    <w:rsid w:val="00203FD3"/>
    <w:rsid w:val="002040DA"/>
    <w:rsid w:val="002062EE"/>
    <w:rsid w:val="00207859"/>
    <w:rsid w:val="0021050E"/>
    <w:rsid w:val="00210B4D"/>
    <w:rsid w:val="00211155"/>
    <w:rsid w:val="0021141A"/>
    <w:rsid w:val="002116D5"/>
    <w:rsid w:val="002172FD"/>
    <w:rsid w:val="002179F9"/>
    <w:rsid w:val="00220951"/>
    <w:rsid w:val="00220CED"/>
    <w:rsid w:val="00223C18"/>
    <w:rsid w:val="00223C43"/>
    <w:rsid w:val="00223CE6"/>
    <w:rsid w:val="00224A67"/>
    <w:rsid w:val="00224DA1"/>
    <w:rsid w:val="002330F6"/>
    <w:rsid w:val="00234DF1"/>
    <w:rsid w:val="00236132"/>
    <w:rsid w:val="00237858"/>
    <w:rsid w:val="00240056"/>
    <w:rsid w:val="00240433"/>
    <w:rsid w:val="00241284"/>
    <w:rsid w:val="00241E7D"/>
    <w:rsid w:val="002421F8"/>
    <w:rsid w:val="002430D6"/>
    <w:rsid w:val="002450CE"/>
    <w:rsid w:val="00245485"/>
    <w:rsid w:val="002504D3"/>
    <w:rsid w:val="002524DD"/>
    <w:rsid w:val="00254B8A"/>
    <w:rsid w:val="00254F92"/>
    <w:rsid w:val="00256276"/>
    <w:rsid w:val="00257CBE"/>
    <w:rsid w:val="00261423"/>
    <w:rsid w:val="002617B2"/>
    <w:rsid w:val="00264C24"/>
    <w:rsid w:val="00270814"/>
    <w:rsid w:val="00271CE0"/>
    <w:rsid w:val="002722EB"/>
    <w:rsid w:val="002723E3"/>
    <w:rsid w:val="002733DB"/>
    <w:rsid w:val="002739C8"/>
    <w:rsid w:val="002748F7"/>
    <w:rsid w:val="002749AF"/>
    <w:rsid w:val="0027643B"/>
    <w:rsid w:val="00276632"/>
    <w:rsid w:val="00276A0D"/>
    <w:rsid w:val="00280094"/>
    <w:rsid w:val="00280545"/>
    <w:rsid w:val="00281389"/>
    <w:rsid w:val="00283B82"/>
    <w:rsid w:val="00284C94"/>
    <w:rsid w:val="002850C9"/>
    <w:rsid w:val="00286B8A"/>
    <w:rsid w:val="00287CCF"/>
    <w:rsid w:val="00291837"/>
    <w:rsid w:val="00292143"/>
    <w:rsid w:val="002940C2"/>
    <w:rsid w:val="002956CD"/>
    <w:rsid w:val="002961B6"/>
    <w:rsid w:val="002A14EE"/>
    <w:rsid w:val="002A4A23"/>
    <w:rsid w:val="002A4BD4"/>
    <w:rsid w:val="002A556E"/>
    <w:rsid w:val="002A6A03"/>
    <w:rsid w:val="002A7545"/>
    <w:rsid w:val="002A7EC1"/>
    <w:rsid w:val="002B59C6"/>
    <w:rsid w:val="002B783E"/>
    <w:rsid w:val="002C039B"/>
    <w:rsid w:val="002C0C4F"/>
    <w:rsid w:val="002C1234"/>
    <w:rsid w:val="002C12BA"/>
    <w:rsid w:val="002C1855"/>
    <w:rsid w:val="002C3422"/>
    <w:rsid w:val="002C4589"/>
    <w:rsid w:val="002C4590"/>
    <w:rsid w:val="002C6303"/>
    <w:rsid w:val="002C7662"/>
    <w:rsid w:val="002C7DF7"/>
    <w:rsid w:val="002D0F49"/>
    <w:rsid w:val="002D2622"/>
    <w:rsid w:val="002D4AE8"/>
    <w:rsid w:val="002D647D"/>
    <w:rsid w:val="002D6F77"/>
    <w:rsid w:val="002E0E9E"/>
    <w:rsid w:val="002E3D69"/>
    <w:rsid w:val="002E55BD"/>
    <w:rsid w:val="002E5A23"/>
    <w:rsid w:val="002E7227"/>
    <w:rsid w:val="002F12B1"/>
    <w:rsid w:val="002F16BC"/>
    <w:rsid w:val="002F1B21"/>
    <w:rsid w:val="002F5F44"/>
    <w:rsid w:val="002F62F0"/>
    <w:rsid w:val="002F799A"/>
    <w:rsid w:val="002F7C9C"/>
    <w:rsid w:val="003055E8"/>
    <w:rsid w:val="00307164"/>
    <w:rsid w:val="00310579"/>
    <w:rsid w:val="00313FAA"/>
    <w:rsid w:val="00315E94"/>
    <w:rsid w:val="00317B6A"/>
    <w:rsid w:val="003229A5"/>
    <w:rsid w:val="003235F3"/>
    <w:rsid w:val="0032491E"/>
    <w:rsid w:val="003252DC"/>
    <w:rsid w:val="00325F87"/>
    <w:rsid w:val="00326153"/>
    <w:rsid w:val="0033124C"/>
    <w:rsid w:val="0033242F"/>
    <w:rsid w:val="0033278C"/>
    <w:rsid w:val="00332934"/>
    <w:rsid w:val="00340073"/>
    <w:rsid w:val="00340BBD"/>
    <w:rsid w:val="00342A4F"/>
    <w:rsid w:val="00343C06"/>
    <w:rsid w:val="00345D57"/>
    <w:rsid w:val="003467CD"/>
    <w:rsid w:val="00350AA1"/>
    <w:rsid w:val="0035151A"/>
    <w:rsid w:val="00353833"/>
    <w:rsid w:val="00354B0C"/>
    <w:rsid w:val="0035604C"/>
    <w:rsid w:val="00360911"/>
    <w:rsid w:val="00360F2C"/>
    <w:rsid w:val="00363C94"/>
    <w:rsid w:val="00364615"/>
    <w:rsid w:val="00365583"/>
    <w:rsid w:val="0036567D"/>
    <w:rsid w:val="00365F63"/>
    <w:rsid w:val="00367A39"/>
    <w:rsid w:val="00370331"/>
    <w:rsid w:val="00373934"/>
    <w:rsid w:val="00373CCC"/>
    <w:rsid w:val="00374258"/>
    <w:rsid w:val="00376229"/>
    <w:rsid w:val="00376725"/>
    <w:rsid w:val="0038072D"/>
    <w:rsid w:val="003814D0"/>
    <w:rsid w:val="003823F7"/>
    <w:rsid w:val="00384CE6"/>
    <w:rsid w:val="003860B9"/>
    <w:rsid w:val="00390063"/>
    <w:rsid w:val="00390926"/>
    <w:rsid w:val="00392845"/>
    <w:rsid w:val="00392E6E"/>
    <w:rsid w:val="003932D0"/>
    <w:rsid w:val="00394538"/>
    <w:rsid w:val="003954D5"/>
    <w:rsid w:val="003A038F"/>
    <w:rsid w:val="003A1581"/>
    <w:rsid w:val="003A2037"/>
    <w:rsid w:val="003A4717"/>
    <w:rsid w:val="003A4C59"/>
    <w:rsid w:val="003A62E9"/>
    <w:rsid w:val="003A65C6"/>
    <w:rsid w:val="003A7268"/>
    <w:rsid w:val="003A7398"/>
    <w:rsid w:val="003B19B0"/>
    <w:rsid w:val="003B6781"/>
    <w:rsid w:val="003C4CA9"/>
    <w:rsid w:val="003C560A"/>
    <w:rsid w:val="003C571B"/>
    <w:rsid w:val="003C6624"/>
    <w:rsid w:val="003C6AD8"/>
    <w:rsid w:val="003C73F1"/>
    <w:rsid w:val="003C78A9"/>
    <w:rsid w:val="003C7B4B"/>
    <w:rsid w:val="003D0373"/>
    <w:rsid w:val="003D03C4"/>
    <w:rsid w:val="003D14B2"/>
    <w:rsid w:val="003D3797"/>
    <w:rsid w:val="003D712B"/>
    <w:rsid w:val="003E0B8A"/>
    <w:rsid w:val="003E1819"/>
    <w:rsid w:val="003E2FA3"/>
    <w:rsid w:val="003E2FF6"/>
    <w:rsid w:val="003F0C47"/>
    <w:rsid w:val="003F0E18"/>
    <w:rsid w:val="003F4525"/>
    <w:rsid w:val="003F5ADD"/>
    <w:rsid w:val="003F759A"/>
    <w:rsid w:val="00401405"/>
    <w:rsid w:val="00401699"/>
    <w:rsid w:val="0040177F"/>
    <w:rsid w:val="004045B6"/>
    <w:rsid w:val="00404751"/>
    <w:rsid w:val="0040658B"/>
    <w:rsid w:val="004108A8"/>
    <w:rsid w:val="00413234"/>
    <w:rsid w:val="004232C7"/>
    <w:rsid w:val="004242C3"/>
    <w:rsid w:val="004251F2"/>
    <w:rsid w:val="00427035"/>
    <w:rsid w:val="004270EA"/>
    <w:rsid w:val="00432A4A"/>
    <w:rsid w:val="00434303"/>
    <w:rsid w:val="00437B11"/>
    <w:rsid w:val="0044349C"/>
    <w:rsid w:val="00445BBF"/>
    <w:rsid w:val="00446BF3"/>
    <w:rsid w:val="00446F71"/>
    <w:rsid w:val="00450F47"/>
    <w:rsid w:val="0045325C"/>
    <w:rsid w:val="00453F32"/>
    <w:rsid w:val="0045574A"/>
    <w:rsid w:val="0045597D"/>
    <w:rsid w:val="00457150"/>
    <w:rsid w:val="00457411"/>
    <w:rsid w:val="00457788"/>
    <w:rsid w:val="00465EB9"/>
    <w:rsid w:val="00466CAC"/>
    <w:rsid w:val="00467276"/>
    <w:rsid w:val="0047086F"/>
    <w:rsid w:val="00470D57"/>
    <w:rsid w:val="0047323B"/>
    <w:rsid w:val="0047349F"/>
    <w:rsid w:val="0047521F"/>
    <w:rsid w:val="00476BB1"/>
    <w:rsid w:val="00484015"/>
    <w:rsid w:val="00485CD0"/>
    <w:rsid w:val="00486026"/>
    <w:rsid w:val="004865BC"/>
    <w:rsid w:val="0048707C"/>
    <w:rsid w:val="00487365"/>
    <w:rsid w:val="00491F0A"/>
    <w:rsid w:val="00497DBF"/>
    <w:rsid w:val="00497F52"/>
    <w:rsid w:val="004A0908"/>
    <w:rsid w:val="004A1493"/>
    <w:rsid w:val="004A154D"/>
    <w:rsid w:val="004A2C04"/>
    <w:rsid w:val="004A2FD8"/>
    <w:rsid w:val="004A3FA9"/>
    <w:rsid w:val="004A4985"/>
    <w:rsid w:val="004A4E45"/>
    <w:rsid w:val="004A5609"/>
    <w:rsid w:val="004A5EAC"/>
    <w:rsid w:val="004A6835"/>
    <w:rsid w:val="004B4278"/>
    <w:rsid w:val="004B4999"/>
    <w:rsid w:val="004B73B3"/>
    <w:rsid w:val="004C1076"/>
    <w:rsid w:val="004C15F8"/>
    <w:rsid w:val="004C2DBC"/>
    <w:rsid w:val="004C3B65"/>
    <w:rsid w:val="004C3BD4"/>
    <w:rsid w:val="004C46EC"/>
    <w:rsid w:val="004D1642"/>
    <w:rsid w:val="004D195A"/>
    <w:rsid w:val="004D438B"/>
    <w:rsid w:val="004D54F6"/>
    <w:rsid w:val="004D775F"/>
    <w:rsid w:val="004E1D5C"/>
    <w:rsid w:val="004E5EAA"/>
    <w:rsid w:val="004E7285"/>
    <w:rsid w:val="004F0AB9"/>
    <w:rsid w:val="004F202F"/>
    <w:rsid w:val="005007FE"/>
    <w:rsid w:val="00501773"/>
    <w:rsid w:val="00501AFB"/>
    <w:rsid w:val="00502026"/>
    <w:rsid w:val="00510B4D"/>
    <w:rsid w:val="00510D93"/>
    <w:rsid w:val="005110ED"/>
    <w:rsid w:val="00511CF2"/>
    <w:rsid w:val="00512881"/>
    <w:rsid w:val="005142DF"/>
    <w:rsid w:val="005172FA"/>
    <w:rsid w:val="00517FAD"/>
    <w:rsid w:val="00520EBA"/>
    <w:rsid w:val="0052255A"/>
    <w:rsid w:val="00525877"/>
    <w:rsid w:val="00525DE2"/>
    <w:rsid w:val="00533B17"/>
    <w:rsid w:val="00533EC4"/>
    <w:rsid w:val="00535D8F"/>
    <w:rsid w:val="00536066"/>
    <w:rsid w:val="00540E94"/>
    <w:rsid w:val="00543C86"/>
    <w:rsid w:val="00546EE2"/>
    <w:rsid w:val="005478E2"/>
    <w:rsid w:val="00551179"/>
    <w:rsid w:val="00553DF3"/>
    <w:rsid w:val="005541E6"/>
    <w:rsid w:val="0055657A"/>
    <w:rsid w:val="00557853"/>
    <w:rsid w:val="00560650"/>
    <w:rsid w:val="00560F01"/>
    <w:rsid w:val="00561EA7"/>
    <w:rsid w:val="0056253F"/>
    <w:rsid w:val="00562F2B"/>
    <w:rsid w:val="00571221"/>
    <w:rsid w:val="0057138F"/>
    <w:rsid w:val="00573C77"/>
    <w:rsid w:val="00576D28"/>
    <w:rsid w:val="00577CAC"/>
    <w:rsid w:val="005844A4"/>
    <w:rsid w:val="005859A8"/>
    <w:rsid w:val="00586375"/>
    <w:rsid w:val="00586EE8"/>
    <w:rsid w:val="00587D6F"/>
    <w:rsid w:val="00587E97"/>
    <w:rsid w:val="00593A8E"/>
    <w:rsid w:val="00594360"/>
    <w:rsid w:val="005950AA"/>
    <w:rsid w:val="00595E42"/>
    <w:rsid w:val="005A1154"/>
    <w:rsid w:val="005A26E5"/>
    <w:rsid w:val="005A35EE"/>
    <w:rsid w:val="005A49F4"/>
    <w:rsid w:val="005A7846"/>
    <w:rsid w:val="005B0F2F"/>
    <w:rsid w:val="005B1327"/>
    <w:rsid w:val="005B2896"/>
    <w:rsid w:val="005B3603"/>
    <w:rsid w:val="005B3C68"/>
    <w:rsid w:val="005B79C4"/>
    <w:rsid w:val="005C2517"/>
    <w:rsid w:val="005D12D7"/>
    <w:rsid w:val="005E0102"/>
    <w:rsid w:val="005E2269"/>
    <w:rsid w:val="005E22BA"/>
    <w:rsid w:val="005E388A"/>
    <w:rsid w:val="005E408A"/>
    <w:rsid w:val="005E4A7B"/>
    <w:rsid w:val="005E6151"/>
    <w:rsid w:val="005E6513"/>
    <w:rsid w:val="005E6D9B"/>
    <w:rsid w:val="005E7C00"/>
    <w:rsid w:val="005F285A"/>
    <w:rsid w:val="005F2C08"/>
    <w:rsid w:val="005F330A"/>
    <w:rsid w:val="005F39F6"/>
    <w:rsid w:val="005F3D38"/>
    <w:rsid w:val="005F6463"/>
    <w:rsid w:val="005F68E9"/>
    <w:rsid w:val="005F6A7E"/>
    <w:rsid w:val="005F6ABC"/>
    <w:rsid w:val="00600C9C"/>
    <w:rsid w:val="00600CEA"/>
    <w:rsid w:val="00600E4E"/>
    <w:rsid w:val="00601661"/>
    <w:rsid w:val="00601CA5"/>
    <w:rsid w:val="006031A1"/>
    <w:rsid w:val="00603B51"/>
    <w:rsid w:val="00606078"/>
    <w:rsid w:val="00614A46"/>
    <w:rsid w:val="00616A30"/>
    <w:rsid w:val="00620713"/>
    <w:rsid w:val="00620AAA"/>
    <w:rsid w:val="00624D6B"/>
    <w:rsid w:val="00624E68"/>
    <w:rsid w:val="00624F72"/>
    <w:rsid w:val="0062538A"/>
    <w:rsid w:val="006303D4"/>
    <w:rsid w:val="00633448"/>
    <w:rsid w:val="00642E6F"/>
    <w:rsid w:val="006524E7"/>
    <w:rsid w:val="00652888"/>
    <w:rsid w:val="006536AC"/>
    <w:rsid w:val="00653876"/>
    <w:rsid w:val="0065505C"/>
    <w:rsid w:val="006557F3"/>
    <w:rsid w:val="006568FB"/>
    <w:rsid w:val="006569DE"/>
    <w:rsid w:val="00657B88"/>
    <w:rsid w:val="00663E36"/>
    <w:rsid w:val="00663ECB"/>
    <w:rsid w:val="00666039"/>
    <w:rsid w:val="00666219"/>
    <w:rsid w:val="00666AF4"/>
    <w:rsid w:val="0067000D"/>
    <w:rsid w:val="00673589"/>
    <w:rsid w:val="00673AEC"/>
    <w:rsid w:val="00673D05"/>
    <w:rsid w:val="006746B5"/>
    <w:rsid w:val="00674A9D"/>
    <w:rsid w:val="00675FC7"/>
    <w:rsid w:val="0068088B"/>
    <w:rsid w:val="00680D73"/>
    <w:rsid w:val="006811B2"/>
    <w:rsid w:val="00681FF7"/>
    <w:rsid w:val="006824D2"/>
    <w:rsid w:val="006832B1"/>
    <w:rsid w:val="00687627"/>
    <w:rsid w:val="00690218"/>
    <w:rsid w:val="00690518"/>
    <w:rsid w:val="00690B10"/>
    <w:rsid w:val="00691322"/>
    <w:rsid w:val="00691F3A"/>
    <w:rsid w:val="00695FED"/>
    <w:rsid w:val="0069740C"/>
    <w:rsid w:val="006979F6"/>
    <w:rsid w:val="006A20DA"/>
    <w:rsid w:val="006A3045"/>
    <w:rsid w:val="006A4070"/>
    <w:rsid w:val="006A4A5E"/>
    <w:rsid w:val="006A681E"/>
    <w:rsid w:val="006A69CE"/>
    <w:rsid w:val="006B0343"/>
    <w:rsid w:val="006B104D"/>
    <w:rsid w:val="006B467C"/>
    <w:rsid w:val="006B4D74"/>
    <w:rsid w:val="006B6D7B"/>
    <w:rsid w:val="006C2A33"/>
    <w:rsid w:val="006C39E4"/>
    <w:rsid w:val="006D0370"/>
    <w:rsid w:val="006D04F6"/>
    <w:rsid w:val="006D3102"/>
    <w:rsid w:val="006D4EF1"/>
    <w:rsid w:val="006D653E"/>
    <w:rsid w:val="006E3DEE"/>
    <w:rsid w:val="006E649B"/>
    <w:rsid w:val="006E6BCE"/>
    <w:rsid w:val="006F1998"/>
    <w:rsid w:val="006F1C36"/>
    <w:rsid w:val="006F24C3"/>
    <w:rsid w:val="0070082D"/>
    <w:rsid w:val="00704B17"/>
    <w:rsid w:val="007062EC"/>
    <w:rsid w:val="00710672"/>
    <w:rsid w:val="00713E5A"/>
    <w:rsid w:val="00713F03"/>
    <w:rsid w:val="007175CC"/>
    <w:rsid w:val="0072063D"/>
    <w:rsid w:val="007215E4"/>
    <w:rsid w:val="00722519"/>
    <w:rsid w:val="0072516A"/>
    <w:rsid w:val="0072741C"/>
    <w:rsid w:val="00727A4B"/>
    <w:rsid w:val="007335AB"/>
    <w:rsid w:val="00734A18"/>
    <w:rsid w:val="00742138"/>
    <w:rsid w:val="00743FE4"/>
    <w:rsid w:val="007444FC"/>
    <w:rsid w:val="00747C6E"/>
    <w:rsid w:val="0075198F"/>
    <w:rsid w:val="00751C3F"/>
    <w:rsid w:val="0075260F"/>
    <w:rsid w:val="00754567"/>
    <w:rsid w:val="0075488B"/>
    <w:rsid w:val="00755D26"/>
    <w:rsid w:val="00756198"/>
    <w:rsid w:val="00756F76"/>
    <w:rsid w:val="00757019"/>
    <w:rsid w:val="007572B0"/>
    <w:rsid w:val="007576F3"/>
    <w:rsid w:val="00760720"/>
    <w:rsid w:val="00760F08"/>
    <w:rsid w:val="00760FF7"/>
    <w:rsid w:val="00761BCD"/>
    <w:rsid w:val="0076259B"/>
    <w:rsid w:val="007658A6"/>
    <w:rsid w:val="007726B5"/>
    <w:rsid w:val="0077403E"/>
    <w:rsid w:val="007742AB"/>
    <w:rsid w:val="00776D67"/>
    <w:rsid w:val="00780904"/>
    <w:rsid w:val="00780FB1"/>
    <w:rsid w:val="00781012"/>
    <w:rsid w:val="00783CA9"/>
    <w:rsid w:val="0078524B"/>
    <w:rsid w:val="007865E5"/>
    <w:rsid w:val="00791DA8"/>
    <w:rsid w:val="00792365"/>
    <w:rsid w:val="007926AB"/>
    <w:rsid w:val="00794807"/>
    <w:rsid w:val="00794D2A"/>
    <w:rsid w:val="0079772A"/>
    <w:rsid w:val="00797C07"/>
    <w:rsid w:val="007A10B4"/>
    <w:rsid w:val="007A1E21"/>
    <w:rsid w:val="007A2CBC"/>
    <w:rsid w:val="007A4DCB"/>
    <w:rsid w:val="007A5095"/>
    <w:rsid w:val="007B21B7"/>
    <w:rsid w:val="007B4D57"/>
    <w:rsid w:val="007B5414"/>
    <w:rsid w:val="007B6C09"/>
    <w:rsid w:val="007C0E89"/>
    <w:rsid w:val="007C2453"/>
    <w:rsid w:val="007C24B4"/>
    <w:rsid w:val="007C2AE1"/>
    <w:rsid w:val="007C373B"/>
    <w:rsid w:val="007C6E75"/>
    <w:rsid w:val="007C70FE"/>
    <w:rsid w:val="007C7CB3"/>
    <w:rsid w:val="007C7F03"/>
    <w:rsid w:val="007D08AE"/>
    <w:rsid w:val="007D1286"/>
    <w:rsid w:val="007D7360"/>
    <w:rsid w:val="007E035B"/>
    <w:rsid w:val="007E13AD"/>
    <w:rsid w:val="007E3129"/>
    <w:rsid w:val="007E4712"/>
    <w:rsid w:val="007E4E4C"/>
    <w:rsid w:val="007E5AF6"/>
    <w:rsid w:val="007F198C"/>
    <w:rsid w:val="007F19FB"/>
    <w:rsid w:val="007F1F7F"/>
    <w:rsid w:val="007F456B"/>
    <w:rsid w:val="007F4E24"/>
    <w:rsid w:val="007F5449"/>
    <w:rsid w:val="00800FA7"/>
    <w:rsid w:val="00801A9F"/>
    <w:rsid w:val="00801BB0"/>
    <w:rsid w:val="00802CAF"/>
    <w:rsid w:val="008053FF"/>
    <w:rsid w:val="008062AF"/>
    <w:rsid w:val="00806E8E"/>
    <w:rsid w:val="00807547"/>
    <w:rsid w:val="00811D0B"/>
    <w:rsid w:val="00814C67"/>
    <w:rsid w:val="00821081"/>
    <w:rsid w:val="008241FE"/>
    <w:rsid w:val="00825B79"/>
    <w:rsid w:val="00826D0A"/>
    <w:rsid w:val="00830BDB"/>
    <w:rsid w:val="0083327A"/>
    <w:rsid w:val="008343BD"/>
    <w:rsid w:val="00835EC8"/>
    <w:rsid w:val="00840BA0"/>
    <w:rsid w:val="008418C4"/>
    <w:rsid w:val="0084296F"/>
    <w:rsid w:val="00843B8E"/>
    <w:rsid w:val="00843DC4"/>
    <w:rsid w:val="00846657"/>
    <w:rsid w:val="00852F09"/>
    <w:rsid w:val="00853430"/>
    <w:rsid w:val="00856805"/>
    <w:rsid w:val="00862C43"/>
    <w:rsid w:val="00864C04"/>
    <w:rsid w:val="00864DE6"/>
    <w:rsid w:val="0086703B"/>
    <w:rsid w:val="0086736C"/>
    <w:rsid w:val="00870B25"/>
    <w:rsid w:val="00870EC1"/>
    <w:rsid w:val="008711DD"/>
    <w:rsid w:val="0087132F"/>
    <w:rsid w:val="00871480"/>
    <w:rsid w:val="0087149B"/>
    <w:rsid w:val="00873DE2"/>
    <w:rsid w:val="00876304"/>
    <w:rsid w:val="00880249"/>
    <w:rsid w:val="0088126C"/>
    <w:rsid w:val="00881411"/>
    <w:rsid w:val="00882B79"/>
    <w:rsid w:val="00885988"/>
    <w:rsid w:val="00887E6C"/>
    <w:rsid w:val="00891C2C"/>
    <w:rsid w:val="0089242E"/>
    <w:rsid w:val="00892677"/>
    <w:rsid w:val="00893395"/>
    <w:rsid w:val="008933AE"/>
    <w:rsid w:val="00896614"/>
    <w:rsid w:val="00896882"/>
    <w:rsid w:val="00897069"/>
    <w:rsid w:val="00897B3E"/>
    <w:rsid w:val="008A0C03"/>
    <w:rsid w:val="008A2198"/>
    <w:rsid w:val="008A28E7"/>
    <w:rsid w:val="008A4339"/>
    <w:rsid w:val="008A4579"/>
    <w:rsid w:val="008A596F"/>
    <w:rsid w:val="008A7344"/>
    <w:rsid w:val="008A7CD8"/>
    <w:rsid w:val="008B14EF"/>
    <w:rsid w:val="008B26B6"/>
    <w:rsid w:val="008B463C"/>
    <w:rsid w:val="008B7340"/>
    <w:rsid w:val="008B7405"/>
    <w:rsid w:val="008B74B5"/>
    <w:rsid w:val="008C0400"/>
    <w:rsid w:val="008C0EE4"/>
    <w:rsid w:val="008C248E"/>
    <w:rsid w:val="008C3C00"/>
    <w:rsid w:val="008C4FD6"/>
    <w:rsid w:val="008C56CA"/>
    <w:rsid w:val="008C6294"/>
    <w:rsid w:val="008D0126"/>
    <w:rsid w:val="008D03B0"/>
    <w:rsid w:val="008D2139"/>
    <w:rsid w:val="008D3253"/>
    <w:rsid w:val="008D3524"/>
    <w:rsid w:val="008D6BBD"/>
    <w:rsid w:val="008D7EBB"/>
    <w:rsid w:val="008E4DA1"/>
    <w:rsid w:val="008E78F2"/>
    <w:rsid w:val="008F1C8E"/>
    <w:rsid w:val="008F31A4"/>
    <w:rsid w:val="008F5BBC"/>
    <w:rsid w:val="00901572"/>
    <w:rsid w:val="00901C9C"/>
    <w:rsid w:val="00902211"/>
    <w:rsid w:val="00902FE9"/>
    <w:rsid w:val="00906E47"/>
    <w:rsid w:val="0091073A"/>
    <w:rsid w:val="00910770"/>
    <w:rsid w:val="00910D20"/>
    <w:rsid w:val="00911A51"/>
    <w:rsid w:val="00912BB6"/>
    <w:rsid w:val="00914AF7"/>
    <w:rsid w:val="00916B12"/>
    <w:rsid w:val="00917EE6"/>
    <w:rsid w:val="009204E8"/>
    <w:rsid w:val="00920D43"/>
    <w:rsid w:val="00922373"/>
    <w:rsid w:val="0093054B"/>
    <w:rsid w:val="00930E84"/>
    <w:rsid w:val="009317B3"/>
    <w:rsid w:val="00935567"/>
    <w:rsid w:val="00936D9F"/>
    <w:rsid w:val="0094067D"/>
    <w:rsid w:val="009429CD"/>
    <w:rsid w:val="00944CD7"/>
    <w:rsid w:val="00945642"/>
    <w:rsid w:val="00947BD6"/>
    <w:rsid w:val="009501B3"/>
    <w:rsid w:val="009514F9"/>
    <w:rsid w:val="00951CA0"/>
    <w:rsid w:val="00955E95"/>
    <w:rsid w:val="00962064"/>
    <w:rsid w:val="00962726"/>
    <w:rsid w:val="00963437"/>
    <w:rsid w:val="00963803"/>
    <w:rsid w:val="009652B9"/>
    <w:rsid w:val="0096619E"/>
    <w:rsid w:val="0097032F"/>
    <w:rsid w:val="0097443B"/>
    <w:rsid w:val="00974852"/>
    <w:rsid w:val="009763D1"/>
    <w:rsid w:val="00976995"/>
    <w:rsid w:val="00983EAA"/>
    <w:rsid w:val="00985F75"/>
    <w:rsid w:val="00987B20"/>
    <w:rsid w:val="0099071E"/>
    <w:rsid w:val="00990A3A"/>
    <w:rsid w:val="00990A69"/>
    <w:rsid w:val="00990AFA"/>
    <w:rsid w:val="00991083"/>
    <w:rsid w:val="00991A3E"/>
    <w:rsid w:val="0099450C"/>
    <w:rsid w:val="00996102"/>
    <w:rsid w:val="009969DC"/>
    <w:rsid w:val="00997F9F"/>
    <w:rsid w:val="009A5023"/>
    <w:rsid w:val="009B0F6C"/>
    <w:rsid w:val="009B2FA0"/>
    <w:rsid w:val="009B31FA"/>
    <w:rsid w:val="009B3BA9"/>
    <w:rsid w:val="009B499A"/>
    <w:rsid w:val="009B4DDA"/>
    <w:rsid w:val="009B7D17"/>
    <w:rsid w:val="009C0D11"/>
    <w:rsid w:val="009C328B"/>
    <w:rsid w:val="009C4B5E"/>
    <w:rsid w:val="009C4CB2"/>
    <w:rsid w:val="009C5927"/>
    <w:rsid w:val="009C6FA1"/>
    <w:rsid w:val="009D0772"/>
    <w:rsid w:val="009D1DA9"/>
    <w:rsid w:val="009D29DD"/>
    <w:rsid w:val="009D4692"/>
    <w:rsid w:val="009D6B49"/>
    <w:rsid w:val="009D77A5"/>
    <w:rsid w:val="009E0213"/>
    <w:rsid w:val="009E3909"/>
    <w:rsid w:val="009E540C"/>
    <w:rsid w:val="009E5FE1"/>
    <w:rsid w:val="009F38C6"/>
    <w:rsid w:val="009F481A"/>
    <w:rsid w:val="009F5006"/>
    <w:rsid w:val="009F59BD"/>
    <w:rsid w:val="009F5F1A"/>
    <w:rsid w:val="009F6EC7"/>
    <w:rsid w:val="009F7AB2"/>
    <w:rsid w:val="00A00D6F"/>
    <w:rsid w:val="00A03376"/>
    <w:rsid w:val="00A04E18"/>
    <w:rsid w:val="00A0515D"/>
    <w:rsid w:val="00A059F8"/>
    <w:rsid w:val="00A06F04"/>
    <w:rsid w:val="00A0754D"/>
    <w:rsid w:val="00A07E72"/>
    <w:rsid w:val="00A125C6"/>
    <w:rsid w:val="00A14596"/>
    <w:rsid w:val="00A165ED"/>
    <w:rsid w:val="00A16737"/>
    <w:rsid w:val="00A16D23"/>
    <w:rsid w:val="00A21578"/>
    <w:rsid w:val="00A21A8C"/>
    <w:rsid w:val="00A23A1D"/>
    <w:rsid w:val="00A240B4"/>
    <w:rsid w:val="00A27EB3"/>
    <w:rsid w:val="00A35BE6"/>
    <w:rsid w:val="00A366DF"/>
    <w:rsid w:val="00A36B20"/>
    <w:rsid w:val="00A3756A"/>
    <w:rsid w:val="00A37B79"/>
    <w:rsid w:val="00A40A4B"/>
    <w:rsid w:val="00A41345"/>
    <w:rsid w:val="00A413F3"/>
    <w:rsid w:val="00A42D18"/>
    <w:rsid w:val="00A43C0B"/>
    <w:rsid w:val="00A43E48"/>
    <w:rsid w:val="00A44C77"/>
    <w:rsid w:val="00A44E3F"/>
    <w:rsid w:val="00A44ED5"/>
    <w:rsid w:val="00A45830"/>
    <w:rsid w:val="00A45939"/>
    <w:rsid w:val="00A4605D"/>
    <w:rsid w:val="00A46A37"/>
    <w:rsid w:val="00A502B2"/>
    <w:rsid w:val="00A5037D"/>
    <w:rsid w:val="00A51CF2"/>
    <w:rsid w:val="00A53CBA"/>
    <w:rsid w:val="00A53F07"/>
    <w:rsid w:val="00A55974"/>
    <w:rsid w:val="00A55AB0"/>
    <w:rsid w:val="00A56000"/>
    <w:rsid w:val="00A568D7"/>
    <w:rsid w:val="00A57196"/>
    <w:rsid w:val="00A57568"/>
    <w:rsid w:val="00A57914"/>
    <w:rsid w:val="00A61BBF"/>
    <w:rsid w:val="00A61D17"/>
    <w:rsid w:val="00A61E5B"/>
    <w:rsid w:val="00A620F7"/>
    <w:rsid w:val="00A624C2"/>
    <w:rsid w:val="00A6310B"/>
    <w:rsid w:val="00A64FCD"/>
    <w:rsid w:val="00A65628"/>
    <w:rsid w:val="00A65B59"/>
    <w:rsid w:val="00A662DE"/>
    <w:rsid w:val="00A6666E"/>
    <w:rsid w:val="00A66ECF"/>
    <w:rsid w:val="00A67AC8"/>
    <w:rsid w:val="00A70195"/>
    <w:rsid w:val="00A7075B"/>
    <w:rsid w:val="00A73274"/>
    <w:rsid w:val="00A7536A"/>
    <w:rsid w:val="00A75DB3"/>
    <w:rsid w:val="00A7766D"/>
    <w:rsid w:val="00A81C7A"/>
    <w:rsid w:val="00A8526B"/>
    <w:rsid w:val="00A85810"/>
    <w:rsid w:val="00A91125"/>
    <w:rsid w:val="00A915E7"/>
    <w:rsid w:val="00A9170B"/>
    <w:rsid w:val="00A92FF7"/>
    <w:rsid w:val="00A93E44"/>
    <w:rsid w:val="00A958BA"/>
    <w:rsid w:val="00A97DF7"/>
    <w:rsid w:val="00AA5FEC"/>
    <w:rsid w:val="00AA7AD2"/>
    <w:rsid w:val="00AB1A9B"/>
    <w:rsid w:val="00AB376C"/>
    <w:rsid w:val="00AB4B6D"/>
    <w:rsid w:val="00AC7623"/>
    <w:rsid w:val="00AD2CB7"/>
    <w:rsid w:val="00AD477D"/>
    <w:rsid w:val="00AD4E71"/>
    <w:rsid w:val="00AD7860"/>
    <w:rsid w:val="00AE04A9"/>
    <w:rsid w:val="00AE0AE3"/>
    <w:rsid w:val="00AE1CDB"/>
    <w:rsid w:val="00AE2FE6"/>
    <w:rsid w:val="00AE3797"/>
    <w:rsid w:val="00AE4002"/>
    <w:rsid w:val="00AE5A14"/>
    <w:rsid w:val="00AE5F10"/>
    <w:rsid w:val="00AE7AFB"/>
    <w:rsid w:val="00AF2038"/>
    <w:rsid w:val="00AF5062"/>
    <w:rsid w:val="00AF515D"/>
    <w:rsid w:val="00AF7A93"/>
    <w:rsid w:val="00B011DB"/>
    <w:rsid w:val="00B03F6F"/>
    <w:rsid w:val="00B1009F"/>
    <w:rsid w:val="00B1032E"/>
    <w:rsid w:val="00B1185D"/>
    <w:rsid w:val="00B11C60"/>
    <w:rsid w:val="00B14533"/>
    <w:rsid w:val="00B1590C"/>
    <w:rsid w:val="00B15D57"/>
    <w:rsid w:val="00B17BC3"/>
    <w:rsid w:val="00B215A6"/>
    <w:rsid w:val="00B22CBE"/>
    <w:rsid w:val="00B23B94"/>
    <w:rsid w:val="00B25CA3"/>
    <w:rsid w:val="00B25F9D"/>
    <w:rsid w:val="00B268C9"/>
    <w:rsid w:val="00B27C23"/>
    <w:rsid w:val="00B3095D"/>
    <w:rsid w:val="00B313A1"/>
    <w:rsid w:val="00B317F3"/>
    <w:rsid w:val="00B324EC"/>
    <w:rsid w:val="00B36697"/>
    <w:rsid w:val="00B421B2"/>
    <w:rsid w:val="00B426F8"/>
    <w:rsid w:val="00B4284F"/>
    <w:rsid w:val="00B42D04"/>
    <w:rsid w:val="00B42E4B"/>
    <w:rsid w:val="00B44356"/>
    <w:rsid w:val="00B448A6"/>
    <w:rsid w:val="00B4512E"/>
    <w:rsid w:val="00B456DD"/>
    <w:rsid w:val="00B4707A"/>
    <w:rsid w:val="00B50C6C"/>
    <w:rsid w:val="00B51986"/>
    <w:rsid w:val="00B53022"/>
    <w:rsid w:val="00B53050"/>
    <w:rsid w:val="00B54B95"/>
    <w:rsid w:val="00B556CB"/>
    <w:rsid w:val="00B637CF"/>
    <w:rsid w:val="00B63C3B"/>
    <w:rsid w:val="00B64683"/>
    <w:rsid w:val="00B64B35"/>
    <w:rsid w:val="00B64BCE"/>
    <w:rsid w:val="00B660CE"/>
    <w:rsid w:val="00B6698A"/>
    <w:rsid w:val="00B70B9E"/>
    <w:rsid w:val="00B7304F"/>
    <w:rsid w:val="00B75337"/>
    <w:rsid w:val="00B77D43"/>
    <w:rsid w:val="00B77F5A"/>
    <w:rsid w:val="00B804B5"/>
    <w:rsid w:val="00B828AF"/>
    <w:rsid w:val="00B83995"/>
    <w:rsid w:val="00B858E9"/>
    <w:rsid w:val="00B86DE8"/>
    <w:rsid w:val="00B876C3"/>
    <w:rsid w:val="00B87716"/>
    <w:rsid w:val="00B90D20"/>
    <w:rsid w:val="00B91219"/>
    <w:rsid w:val="00B92538"/>
    <w:rsid w:val="00B928CD"/>
    <w:rsid w:val="00B929B8"/>
    <w:rsid w:val="00B9306B"/>
    <w:rsid w:val="00B958A2"/>
    <w:rsid w:val="00B95DF9"/>
    <w:rsid w:val="00BA3CCC"/>
    <w:rsid w:val="00BA50F1"/>
    <w:rsid w:val="00BA519F"/>
    <w:rsid w:val="00BA5304"/>
    <w:rsid w:val="00BB0F39"/>
    <w:rsid w:val="00BB38A6"/>
    <w:rsid w:val="00BB4191"/>
    <w:rsid w:val="00BB4BBA"/>
    <w:rsid w:val="00BB5219"/>
    <w:rsid w:val="00BB57FF"/>
    <w:rsid w:val="00BB5ED9"/>
    <w:rsid w:val="00BC0581"/>
    <w:rsid w:val="00BC062D"/>
    <w:rsid w:val="00BC1CF7"/>
    <w:rsid w:val="00BC310F"/>
    <w:rsid w:val="00BC48C6"/>
    <w:rsid w:val="00BC6BB7"/>
    <w:rsid w:val="00BC78D0"/>
    <w:rsid w:val="00BD12BB"/>
    <w:rsid w:val="00BD2791"/>
    <w:rsid w:val="00BD54AD"/>
    <w:rsid w:val="00BD657F"/>
    <w:rsid w:val="00BD677C"/>
    <w:rsid w:val="00BD7148"/>
    <w:rsid w:val="00BD73A3"/>
    <w:rsid w:val="00BE0AD3"/>
    <w:rsid w:val="00BE1D01"/>
    <w:rsid w:val="00BE5478"/>
    <w:rsid w:val="00BF24B6"/>
    <w:rsid w:val="00BF3090"/>
    <w:rsid w:val="00BF593C"/>
    <w:rsid w:val="00C02DE8"/>
    <w:rsid w:val="00C04092"/>
    <w:rsid w:val="00C0490E"/>
    <w:rsid w:val="00C10372"/>
    <w:rsid w:val="00C10F2E"/>
    <w:rsid w:val="00C11F2C"/>
    <w:rsid w:val="00C12F1A"/>
    <w:rsid w:val="00C146BB"/>
    <w:rsid w:val="00C1480C"/>
    <w:rsid w:val="00C15B0A"/>
    <w:rsid w:val="00C16BD8"/>
    <w:rsid w:val="00C17EB7"/>
    <w:rsid w:val="00C220E4"/>
    <w:rsid w:val="00C230BF"/>
    <w:rsid w:val="00C23A9F"/>
    <w:rsid w:val="00C27A34"/>
    <w:rsid w:val="00C317A9"/>
    <w:rsid w:val="00C320D9"/>
    <w:rsid w:val="00C32926"/>
    <w:rsid w:val="00C330EB"/>
    <w:rsid w:val="00C349D0"/>
    <w:rsid w:val="00C35EBA"/>
    <w:rsid w:val="00C43519"/>
    <w:rsid w:val="00C46461"/>
    <w:rsid w:val="00C4659D"/>
    <w:rsid w:val="00C46C59"/>
    <w:rsid w:val="00C47850"/>
    <w:rsid w:val="00C5045B"/>
    <w:rsid w:val="00C509EF"/>
    <w:rsid w:val="00C512FC"/>
    <w:rsid w:val="00C5343D"/>
    <w:rsid w:val="00C55126"/>
    <w:rsid w:val="00C55159"/>
    <w:rsid w:val="00C553EE"/>
    <w:rsid w:val="00C55558"/>
    <w:rsid w:val="00C5659F"/>
    <w:rsid w:val="00C57FF6"/>
    <w:rsid w:val="00C60A55"/>
    <w:rsid w:val="00C6251F"/>
    <w:rsid w:val="00C66B96"/>
    <w:rsid w:val="00C674BD"/>
    <w:rsid w:val="00C67F44"/>
    <w:rsid w:val="00C720F8"/>
    <w:rsid w:val="00C72279"/>
    <w:rsid w:val="00C723E7"/>
    <w:rsid w:val="00C76560"/>
    <w:rsid w:val="00C765B6"/>
    <w:rsid w:val="00C80027"/>
    <w:rsid w:val="00C81357"/>
    <w:rsid w:val="00C87779"/>
    <w:rsid w:val="00C87E74"/>
    <w:rsid w:val="00C917A0"/>
    <w:rsid w:val="00C919C8"/>
    <w:rsid w:val="00C92F36"/>
    <w:rsid w:val="00C93AAA"/>
    <w:rsid w:val="00C93F1C"/>
    <w:rsid w:val="00C95A45"/>
    <w:rsid w:val="00C97C06"/>
    <w:rsid w:val="00CA0D03"/>
    <w:rsid w:val="00CA15B1"/>
    <w:rsid w:val="00CA692E"/>
    <w:rsid w:val="00CA6EDB"/>
    <w:rsid w:val="00CA6EE6"/>
    <w:rsid w:val="00CA6F16"/>
    <w:rsid w:val="00CB031F"/>
    <w:rsid w:val="00CB0800"/>
    <w:rsid w:val="00CB0BCF"/>
    <w:rsid w:val="00CB1575"/>
    <w:rsid w:val="00CB65E1"/>
    <w:rsid w:val="00CB6F6A"/>
    <w:rsid w:val="00CB704D"/>
    <w:rsid w:val="00CC17AA"/>
    <w:rsid w:val="00CC1C73"/>
    <w:rsid w:val="00CC2367"/>
    <w:rsid w:val="00CC398B"/>
    <w:rsid w:val="00CC486B"/>
    <w:rsid w:val="00CC5227"/>
    <w:rsid w:val="00CD066F"/>
    <w:rsid w:val="00CD17AD"/>
    <w:rsid w:val="00CD338B"/>
    <w:rsid w:val="00CD39C9"/>
    <w:rsid w:val="00CD4B91"/>
    <w:rsid w:val="00CD6E90"/>
    <w:rsid w:val="00CD6EE1"/>
    <w:rsid w:val="00CE1EE4"/>
    <w:rsid w:val="00CE3257"/>
    <w:rsid w:val="00CE347A"/>
    <w:rsid w:val="00CE5021"/>
    <w:rsid w:val="00CE5AA1"/>
    <w:rsid w:val="00CE70F7"/>
    <w:rsid w:val="00CF001B"/>
    <w:rsid w:val="00CF012E"/>
    <w:rsid w:val="00CF2091"/>
    <w:rsid w:val="00CF38EA"/>
    <w:rsid w:val="00CF5070"/>
    <w:rsid w:val="00CF6736"/>
    <w:rsid w:val="00D003E5"/>
    <w:rsid w:val="00D01081"/>
    <w:rsid w:val="00D03FE3"/>
    <w:rsid w:val="00D043F8"/>
    <w:rsid w:val="00D12515"/>
    <w:rsid w:val="00D14219"/>
    <w:rsid w:val="00D15A4F"/>
    <w:rsid w:val="00D161BA"/>
    <w:rsid w:val="00D21EB3"/>
    <w:rsid w:val="00D253D2"/>
    <w:rsid w:val="00D2671F"/>
    <w:rsid w:val="00D27798"/>
    <w:rsid w:val="00D30087"/>
    <w:rsid w:val="00D306BD"/>
    <w:rsid w:val="00D3083E"/>
    <w:rsid w:val="00D30CF5"/>
    <w:rsid w:val="00D322F2"/>
    <w:rsid w:val="00D360AD"/>
    <w:rsid w:val="00D362CA"/>
    <w:rsid w:val="00D4216F"/>
    <w:rsid w:val="00D444A6"/>
    <w:rsid w:val="00D451C2"/>
    <w:rsid w:val="00D51FA6"/>
    <w:rsid w:val="00D530B0"/>
    <w:rsid w:val="00D534A3"/>
    <w:rsid w:val="00D53ECF"/>
    <w:rsid w:val="00D5451F"/>
    <w:rsid w:val="00D55972"/>
    <w:rsid w:val="00D55F73"/>
    <w:rsid w:val="00D60066"/>
    <w:rsid w:val="00D60730"/>
    <w:rsid w:val="00D618D0"/>
    <w:rsid w:val="00D64D1D"/>
    <w:rsid w:val="00D654A1"/>
    <w:rsid w:val="00D65FF6"/>
    <w:rsid w:val="00D664C1"/>
    <w:rsid w:val="00D6683E"/>
    <w:rsid w:val="00D72E97"/>
    <w:rsid w:val="00D73008"/>
    <w:rsid w:val="00D74CC3"/>
    <w:rsid w:val="00D754BB"/>
    <w:rsid w:val="00D760FC"/>
    <w:rsid w:val="00D762B6"/>
    <w:rsid w:val="00D76544"/>
    <w:rsid w:val="00D76FC0"/>
    <w:rsid w:val="00D77396"/>
    <w:rsid w:val="00D80F06"/>
    <w:rsid w:val="00D82FD6"/>
    <w:rsid w:val="00D83FA2"/>
    <w:rsid w:val="00D8530C"/>
    <w:rsid w:val="00D85B54"/>
    <w:rsid w:val="00D863E5"/>
    <w:rsid w:val="00D919A1"/>
    <w:rsid w:val="00D933D4"/>
    <w:rsid w:val="00D93C8B"/>
    <w:rsid w:val="00D93E1E"/>
    <w:rsid w:val="00D95CC8"/>
    <w:rsid w:val="00D968DC"/>
    <w:rsid w:val="00D973BA"/>
    <w:rsid w:val="00D977DD"/>
    <w:rsid w:val="00DA1A5A"/>
    <w:rsid w:val="00DA3E50"/>
    <w:rsid w:val="00DA7A58"/>
    <w:rsid w:val="00DA7F2A"/>
    <w:rsid w:val="00DB0D08"/>
    <w:rsid w:val="00DB0FBC"/>
    <w:rsid w:val="00DB1476"/>
    <w:rsid w:val="00DB221A"/>
    <w:rsid w:val="00DC0526"/>
    <w:rsid w:val="00DC17DE"/>
    <w:rsid w:val="00DC4BA1"/>
    <w:rsid w:val="00DC5435"/>
    <w:rsid w:val="00DC5738"/>
    <w:rsid w:val="00DC64BA"/>
    <w:rsid w:val="00DC6621"/>
    <w:rsid w:val="00DC7DDD"/>
    <w:rsid w:val="00DD31CA"/>
    <w:rsid w:val="00DD510F"/>
    <w:rsid w:val="00DD591C"/>
    <w:rsid w:val="00DE09D0"/>
    <w:rsid w:val="00DE0E7B"/>
    <w:rsid w:val="00DE6016"/>
    <w:rsid w:val="00DE7CDE"/>
    <w:rsid w:val="00DE7ECB"/>
    <w:rsid w:val="00DF1152"/>
    <w:rsid w:val="00DF1C8F"/>
    <w:rsid w:val="00DF2624"/>
    <w:rsid w:val="00DF65BE"/>
    <w:rsid w:val="00E001E0"/>
    <w:rsid w:val="00E03CD7"/>
    <w:rsid w:val="00E04473"/>
    <w:rsid w:val="00E04BA3"/>
    <w:rsid w:val="00E07776"/>
    <w:rsid w:val="00E14ACF"/>
    <w:rsid w:val="00E20039"/>
    <w:rsid w:val="00E21ED6"/>
    <w:rsid w:val="00E2493A"/>
    <w:rsid w:val="00E2642B"/>
    <w:rsid w:val="00E2668F"/>
    <w:rsid w:val="00E31FAC"/>
    <w:rsid w:val="00E337C7"/>
    <w:rsid w:val="00E34820"/>
    <w:rsid w:val="00E35616"/>
    <w:rsid w:val="00E36420"/>
    <w:rsid w:val="00E4272C"/>
    <w:rsid w:val="00E44B71"/>
    <w:rsid w:val="00E47D10"/>
    <w:rsid w:val="00E5477C"/>
    <w:rsid w:val="00E555BC"/>
    <w:rsid w:val="00E55D22"/>
    <w:rsid w:val="00E61CC3"/>
    <w:rsid w:val="00E627CD"/>
    <w:rsid w:val="00E664DD"/>
    <w:rsid w:val="00E6667E"/>
    <w:rsid w:val="00E71749"/>
    <w:rsid w:val="00E71FA9"/>
    <w:rsid w:val="00E72386"/>
    <w:rsid w:val="00E736D0"/>
    <w:rsid w:val="00E74990"/>
    <w:rsid w:val="00E75862"/>
    <w:rsid w:val="00E76F0E"/>
    <w:rsid w:val="00E8288C"/>
    <w:rsid w:val="00E83A5D"/>
    <w:rsid w:val="00E83E79"/>
    <w:rsid w:val="00E84DB7"/>
    <w:rsid w:val="00E859A3"/>
    <w:rsid w:val="00E91C3A"/>
    <w:rsid w:val="00E936E7"/>
    <w:rsid w:val="00E94575"/>
    <w:rsid w:val="00EA0222"/>
    <w:rsid w:val="00EA08A9"/>
    <w:rsid w:val="00EA0ADB"/>
    <w:rsid w:val="00EA2237"/>
    <w:rsid w:val="00EA43C0"/>
    <w:rsid w:val="00EA5229"/>
    <w:rsid w:val="00EA6804"/>
    <w:rsid w:val="00EA774F"/>
    <w:rsid w:val="00EA7A60"/>
    <w:rsid w:val="00EB277C"/>
    <w:rsid w:val="00EB298A"/>
    <w:rsid w:val="00EB386C"/>
    <w:rsid w:val="00EB6320"/>
    <w:rsid w:val="00EB652D"/>
    <w:rsid w:val="00EC001D"/>
    <w:rsid w:val="00EC0DD3"/>
    <w:rsid w:val="00EC1210"/>
    <w:rsid w:val="00EC1AD7"/>
    <w:rsid w:val="00EC2AE5"/>
    <w:rsid w:val="00EC335F"/>
    <w:rsid w:val="00EC463F"/>
    <w:rsid w:val="00EC5536"/>
    <w:rsid w:val="00EC5E81"/>
    <w:rsid w:val="00EC7110"/>
    <w:rsid w:val="00ED12F2"/>
    <w:rsid w:val="00ED1970"/>
    <w:rsid w:val="00ED2601"/>
    <w:rsid w:val="00ED294C"/>
    <w:rsid w:val="00ED2AE3"/>
    <w:rsid w:val="00ED4009"/>
    <w:rsid w:val="00ED4293"/>
    <w:rsid w:val="00ED4650"/>
    <w:rsid w:val="00ED4AFD"/>
    <w:rsid w:val="00ED4C5C"/>
    <w:rsid w:val="00ED66A9"/>
    <w:rsid w:val="00ED6A23"/>
    <w:rsid w:val="00ED6AC8"/>
    <w:rsid w:val="00ED7098"/>
    <w:rsid w:val="00ED799C"/>
    <w:rsid w:val="00ED7ACE"/>
    <w:rsid w:val="00ED7C2F"/>
    <w:rsid w:val="00EE409F"/>
    <w:rsid w:val="00EF011D"/>
    <w:rsid w:val="00EF050B"/>
    <w:rsid w:val="00EF5059"/>
    <w:rsid w:val="00F02012"/>
    <w:rsid w:val="00F03029"/>
    <w:rsid w:val="00F03A57"/>
    <w:rsid w:val="00F048CD"/>
    <w:rsid w:val="00F06B1B"/>
    <w:rsid w:val="00F06FEC"/>
    <w:rsid w:val="00F07526"/>
    <w:rsid w:val="00F076B0"/>
    <w:rsid w:val="00F1036D"/>
    <w:rsid w:val="00F111D8"/>
    <w:rsid w:val="00F11E43"/>
    <w:rsid w:val="00F139D1"/>
    <w:rsid w:val="00F243B2"/>
    <w:rsid w:val="00F24E1F"/>
    <w:rsid w:val="00F25E96"/>
    <w:rsid w:val="00F26CF0"/>
    <w:rsid w:val="00F27ED0"/>
    <w:rsid w:val="00F304C1"/>
    <w:rsid w:val="00F30D44"/>
    <w:rsid w:val="00F31996"/>
    <w:rsid w:val="00F31D56"/>
    <w:rsid w:val="00F357E5"/>
    <w:rsid w:val="00F364E5"/>
    <w:rsid w:val="00F36FE9"/>
    <w:rsid w:val="00F41822"/>
    <w:rsid w:val="00F44062"/>
    <w:rsid w:val="00F4568D"/>
    <w:rsid w:val="00F5052C"/>
    <w:rsid w:val="00F506C0"/>
    <w:rsid w:val="00F5075B"/>
    <w:rsid w:val="00F53EAA"/>
    <w:rsid w:val="00F56770"/>
    <w:rsid w:val="00F607B6"/>
    <w:rsid w:val="00F63077"/>
    <w:rsid w:val="00F643C0"/>
    <w:rsid w:val="00F64A60"/>
    <w:rsid w:val="00F64B90"/>
    <w:rsid w:val="00F6630B"/>
    <w:rsid w:val="00F7016E"/>
    <w:rsid w:val="00F70758"/>
    <w:rsid w:val="00F7301E"/>
    <w:rsid w:val="00F757CA"/>
    <w:rsid w:val="00F76226"/>
    <w:rsid w:val="00F76A69"/>
    <w:rsid w:val="00F77E8E"/>
    <w:rsid w:val="00F804F4"/>
    <w:rsid w:val="00F80F01"/>
    <w:rsid w:val="00F82C56"/>
    <w:rsid w:val="00F82DA3"/>
    <w:rsid w:val="00F8378B"/>
    <w:rsid w:val="00F84DFA"/>
    <w:rsid w:val="00F86169"/>
    <w:rsid w:val="00F9089E"/>
    <w:rsid w:val="00F90BEE"/>
    <w:rsid w:val="00F91A5F"/>
    <w:rsid w:val="00F937D1"/>
    <w:rsid w:val="00F940B9"/>
    <w:rsid w:val="00F94D25"/>
    <w:rsid w:val="00F95677"/>
    <w:rsid w:val="00F96759"/>
    <w:rsid w:val="00F970F8"/>
    <w:rsid w:val="00F9799F"/>
    <w:rsid w:val="00F97E85"/>
    <w:rsid w:val="00FA2FC1"/>
    <w:rsid w:val="00FB1A4A"/>
    <w:rsid w:val="00FB1C23"/>
    <w:rsid w:val="00FB2E40"/>
    <w:rsid w:val="00FB3E74"/>
    <w:rsid w:val="00FB3EF4"/>
    <w:rsid w:val="00FB7BB9"/>
    <w:rsid w:val="00FC06FE"/>
    <w:rsid w:val="00FC1EDA"/>
    <w:rsid w:val="00FC2430"/>
    <w:rsid w:val="00FC2F90"/>
    <w:rsid w:val="00FC3BC2"/>
    <w:rsid w:val="00FC5098"/>
    <w:rsid w:val="00FC6802"/>
    <w:rsid w:val="00FC7D6C"/>
    <w:rsid w:val="00FD2B83"/>
    <w:rsid w:val="00FD6676"/>
    <w:rsid w:val="00FD69DC"/>
    <w:rsid w:val="00FE0701"/>
    <w:rsid w:val="00FE4593"/>
    <w:rsid w:val="00FE48AD"/>
    <w:rsid w:val="00FF170B"/>
    <w:rsid w:val="00FF1A25"/>
    <w:rsid w:val="00FF1D62"/>
    <w:rsid w:val="00FF26FC"/>
    <w:rsid w:val="00FF3264"/>
    <w:rsid w:val="00FF3AF4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AC5B"/>
  <w15:docId w15:val="{8C7C435C-D8AF-4B35-AB8E-8DDCDBB7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01E"/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756198"/>
    <w:pPr>
      <w:ind w:left="720"/>
      <w:contextualSpacing/>
    </w:pPr>
  </w:style>
  <w:style w:type="character" w:customStyle="1" w:styleId="CharStyle13">
    <w:name w:val="Char Style 13"/>
    <w:basedOn w:val="Numatytasispastraiposriftas"/>
    <w:link w:val="Style12"/>
    <w:rsid w:val="00E2642B"/>
    <w:rPr>
      <w:shd w:val="clear" w:color="auto" w:fill="FFFFFF"/>
    </w:rPr>
  </w:style>
  <w:style w:type="paragraph" w:customStyle="1" w:styleId="Style12">
    <w:name w:val="Style 12"/>
    <w:basedOn w:val="prastasis"/>
    <w:link w:val="CharStyle13"/>
    <w:rsid w:val="00E2642B"/>
    <w:pPr>
      <w:widowControl w:val="0"/>
      <w:shd w:val="clear" w:color="auto" w:fill="FFFFFF"/>
      <w:spacing w:before="680" w:after="540" w:line="266" w:lineRule="exact"/>
      <w:jc w:val="both"/>
    </w:pPr>
    <w:rPr>
      <w:rFonts w:ascii="Calibri" w:eastAsia="Calibri" w:hAnsi="Calibri"/>
      <w:sz w:val="20"/>
      <w:lang w:eastAsia="lt-LT"/>
    </w:rPr>
  </w:style>
  <w:style w:type="character" w:customStyle="1" w:styleId="CharStyle5">
    <w:name w:val="Char Style 5"/>
    <w:basedOn w:val="Numatytasispastraiposriftas"/>
    <w:link w:val="Style4"/>
    <w:rsid w:val="00A16D23"/>
    <w:rPr>
      <w:shd w:val="clear" w:color="auto" w:fill="FFFFFF"/>
    </w:rPr>
  </w:style>
  <w:style w:type="paragraph" w:customStyle="1" w:styleId="Style4">
    <w:name w:val="Style 4"/>
    <w:basedOn w:val="prastasis"/>
    <w:link w:val="CharStyle5"/>
    <w:rsid w:val="00A16D23"/>
    <w:pPr>
      <w:widowControl w:val="0"/>
      <w:shd w:val="clear" w:color="auto" w:fill="FFFFFF"/>
      <w:spacing w:before="260" w:line="266" w:lineRule="exact"/>
      <w:jc w:val="both"/>
    </w:pPr>
    <w:rPr>
      <w:rFonts w:ascii="Calibri" w:eastAsia="Calibri" w:hAnsi="Calibri"/>
      <w:sz w:val="20"/>
      <w:lang w:eastAsia="lt-LT"/>
    </w:rPr>
  </w:style>
  <w:style w:type="character" w:customStyle="1" w:styleId="CharStyle7">
    <w:name w:val="Char Style 7"/>
    <w:basedOn w:val="Numatytasispastraiposriftas"/>
    <w:link w:val="Style6"/>
    <w:rsid w:val="00C93AAA"/>
    <w:rPr>
      <w:shd w:val="clear" w:color="auto" w:fill="FFFFFF"/>
    </w:rPr>
  </w:style>
  <w:style w:type="paragraph" w:customStyle="1" w:styleId="Style6">
    <w:name w:val="Style 6"/>
    <w:basedOn w:val="prastasis"/>
    <w:link w:val="CharStyle7"/>
    <w:rsid w:val="00C93AAA"/>
    <w:pPr>
      <w:widowControl w:val="0"/>
      <w:shd w:val="clear" w:color="auto" w:fill="FFFFFF"/>
      <w:spacing w:before="280" w:line="269" w:lineRule="exact"/>
      <w:jc w:val="both"/>
    </w:pPr>
    <w:rPr>
      <w:rFonts w:ascii="Calibri" w:eastAsia="Calibri" w:hAnsi="Calibri"/>
      <w:sz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13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13D3A"/>
    <w:rPr>
      <w:rFonts w:ascii="Courier New" w:eastAsia="Times New Roman" w:hAnsi="Courier New" w:cs="Courier New"/>
    </w:rPr>
  </w:style>
  <w:style w:type="character" w:customStyle="1" w:styleId="CharStyle14">
    <w:name w:val="Char Style 14"/>
    <w:basedOn w:val="CharStyle13"/>
    <w:rsid w:val="001D6F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CharStyle15">
    <w:name w:val="Char Style 15"/>
    <w:basedOn w:val="CharStyle13"/>
    <w:rsid w:val="001D6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C2C"/>
      <w:spacing w:val="0"/>
      <w:w w:val="100"/>
      <w:position w:val="0"/>
      <w:sz w:val="24"/>
      <w:szCs w:val="24"/>
      <w:u w:val="none"/>
      <w:shd w:val="clear" w:color="auto" w:fill="FFFFFF"/>
      <w:lang w:val="lt-LT" w:eastAsia="lt-LT" w:bidi="lt-LT"/>
    </w:rPr>
  </w:style>
  <w:style w:type="paragraph" w:customStyle="1" w:styleId="Default">
    <w:name w:val="Default"/>
    <w:rsid w:val="00800F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760F08"/>
    <w:rPr>
      <w:color w:val="0000FF"/>
      <w:u w:val="single"/>
    </w:rPr>
  </w:style>
  <w:style w:type="character" w:customStyle="1" w:styleId="normaltextrun1">
    <w:name w:val="normaltextrun1"/>
    <w:basedOn w:val="Numatytasispastraiposriftas"/>
    <w:rsid w:val="000E223B"/>
  </w:style>
  <w:style w:type="paragraph" w:customStyle="1" w:styleId="paragraph1">
    <w:name w:val="paragraph1"/>
    <w:basedOn w:val="prastasis"/>
    <w:rsid w:val="000E223B"/>
    <w:rPr>
      <w:szCs w:val="24"/>
      <w:lang w:eastAsia="lt-LT"/>
    </w:rPr>
  </w:style>
  <w:style w:type="character" w:customStyle="1" w:styleId="eop">
    <w:name w:val="eop"/>
    <w:basedOn w:val="Numatytasispastraiposriftas"/>
    <w:rsid w:val="000E223B"/>
  </w:style>
  <w:style w:type="character" w:customStyle="1" w:styleId="CharStyle6">
    <w:name w:val="Char Style 6"/>
    <w:basedOn w:val="Numatytasispastraiposriftas"/>
    <w:link w:val="Style2"/>
    <w:rsid w:val="001C27EC"/>
    <w:rPr>
      <w:shd w:val="clear" w:color="auto" w:fill="FFFFFF"/>
    </w:rPr>
  </w:style>
  <w:style w:type="paragraph" w:customStyle="1" w:styleId="Style2">
    <w:name w:val="Style 2"/>
    <w:basedOn w:val="prastasis"/>
    <w:link w:val="CharStyle6"/>
    <w:rsid w:val="001C27EC"/>
    <w:pPr>
      <w:widowControl w:val="0"/>
      <w:shd w:val="clear" w:color="auto" w:fill="FFFFFF"/>
      <w:spacing w:before="280" w:after="540" w:line="283" w:lineRule="exact"/>
      <w:jc w:val="center"/>
    </w:pPr>
    <w:rPr>
      <w:rFonts w:ascii="Calibri" w:eastAsia="Calibri" w:hAnsi="Calibri"/>
      <w:sz w:val="20"/>
      <w:lang w:eastAsia="lt-LT"/>
    </w:rPr>
  </w:style>
  <w:style w:type="paragraph" w:customStyle="1" w:styleId="paragraph">
    <w:name w:val="paragraph"/>
    <w:basedOn w:val="prastasis"/>
    <w:rsid w:val="00852F09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4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7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8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9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2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7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01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94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6988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11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329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489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33176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91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100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973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745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1936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1913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3821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2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8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89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2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685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67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0930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708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30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14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88921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783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951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678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047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829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1522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3395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6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0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7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7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37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63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92630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46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00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21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36005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975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210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80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087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719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7889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6306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B41AB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B41AB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  <w:docPart>
      <w:docPartPr>
        <w:name w:val="888016E3DEB84A31832A35E83F30B5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1BE94B-CD88-45B6-A919-16BA8D023067}"/>
      </w:docPartPr>
      <w:docPartBody>
        <w:p w:rsidR="00170814" w:rsidRDefault="00B37294" w:rsidP="00B37294">
          <w:pPr>
            <w:pStyle w:val="888016E3DEB84A31832A35E83F30B52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4991"/>
    <w:rsid w:val="000152E2"/>
    <w:rsid w:val="000154B7"/>
    <w:rsid w:val="0001657C"/>
    <w:rsid w:val="000279C1"/>
    <w:rsid w:val="0003144E"/>
    <w:rsid w:val="00033E94"/>
    <w:rsid w:val="00040A6D"/>
    <w:rsid w:val="00043DB5"/>
    <w:rsid w:val="00044DAA"/>
    <w:rsid w:val="0004518E"/>
    <w:rsid w:val="0005420D"/>
    <w:rsid w:val="00054887"/>
    <w:rsid w:val="00055D0D"/>
    <w:rsid w:val="00061C10"/>
    <w:rsid w:val="00062229"/>
    <w:rsid w:val="00076FDC"/>
    <w:rsid w:val="00083CFE"/>
    <w:rsid w:val="00090348"/>
    <w:rsid w:val="000968E6"/>
    <w:rsid w:val="000A2741"/>
    <w:rsid w:val="000C5C80"/>
    <w:rsid w:val="000D18AC"/>
    <w:rsid w:val="000E1449"/>
    <w:rsid w:val="000E50E9"/>
    <w:rsid w:val="000E7C92"/>
    <w:rsid w:val="0011799F"/>
    <w:rsid w:val="00134300"/>
    <w:rsid w:val="00152E1A"/>
    <w:rsid w:val="00170814"/>
    <w:rsid w:val="00172039"/>
    <w:rsid w:val="001851F8"/>
    <w:rsid w:val="00197162"/>
    <w:rsid w:val="001B3233"/>
    <w:rsid w:val="001C6D44"/>
    <w:rsid w:val="001D0055"/>
    <w:rsid w:val="001D0583"/>
    <w:rsid w:val="001D7579"/>
    <w:rsid w:val="001E0BF7"/>
    <w:rsid w:val="001E7AA7"/>
    <w:rsid w:val="001F206C"/>
    <w:rsid w:val="001F7310"/>
    <w:rsid w:val="001F7665"/>
    <w:rsid w:val="00211777"/>
    <w:rsid w:val="00221DE6"/>
    <w:rsid w:val="00224E25"/>
    <w:rsid w:val="00231B49"/>
    <w:rsid w:val="00233729"/>
    <w:rsid w:val="00233CB5"/>
    <w:rsid w:val="00250363"/>
    <w:rsid w:val="00263790"/>
    <w:rsid w:val="00265455"/>
    <w:rsid w:val="00271F07"/>
    <w:rsid w:val="00291673"/>
    <w:rsid w:val="00295A91"/>
    <w:rsid w:val="002B0E91"/>
    <w:rsid w:val="002C2480"/>
    <w:rsid w:val="002D2B10"/>
    <w:rsid w:val="00301FCD"/>
    <w:rsid w:val="003216EC"/>
    <w:rsid w:val="00325DE6"/>
    <w:rsid w:val="0033090E"/>
    <w:rsid w:val="00335C5E"/>
    <w:rsid w:val="00335FBF"/>
    <w:rsid w:val="00364505"/>
    <w:rsid w:val="00375872"/>
    <w:rsid w:val="003816BF"/>
    <w:rsid w:val="00383A07"/>
    <w:rsid w:val="003866C6"/>
    <w:rsid w:val="0039001B"/>
    <w:rsid w:val="00393187"/>
    <w:rsid w:val="003A6CAB"/>
    <w:rsid w:val="003B41AB"/>
    <w:rsid w:val="003B5A75"/>
    <w:rsid w:val="003C5F66"/>
    <w:rsid w:val="003D3445"/>
    <w:rsid w:val="003E362D"/>
    <w:rsid w:val="003F42DE"/>
    <w:rsid w:val="003F62C9"/>
    <w:rsid w:val="00403172"/>
    <w:rsid w:val="00405D6D"/>
    <w:rsid w:val="00413256"/>
    <w:rsid w:val="00420D08"/>
    <w:rsid w:val="004457B0"/>
    <w:rsid w:val="00454ED4"/>
    <w:rsid w:val="00457F74"/>
    <w:rsid w:val="00466683"/>
    <w:rsid w:val="00487798"/>
    <w:rsid w:val="00491253"/>
    <w:rsid w:val="004A6B4D"/>
    <w:rsid w:val="004D7E14"/>
    <w:rsid w:val="004F18D4"/>
    <w:rsid w:val="004F2084"/>
    <w:rsid w:val="004F51D9"/>
    <w:rsid w:val="00524DB9"/>
    <w:rsid w:val="00534125"/>
    <w:rsid w:val="00537F2D"/>
    <w:rsid w:val="0054013E"/>
    <w:rsid w:val="00563210"/>
    <w:rsid w:val="005703D1"/>
    <w:rsid w:val="00576E26"/>
    <w:rsid w:val="005B3156"/>
    <w:rsid w:val="005D1504"/>
    <w:rsid w:val="005D170A"/>
    <w:rsid w:val="005D2738"/>
    <w:rsid w:val="005D52D0"/>
    <w:rsid w:val="005D6FC9"/>
    <w:rsid w:val="005E2AAD"/>
    <w:rsid w:val="00600A62"/>
    <w:rsid w:val="006017F8"/>
    <w:rsid w:val="00623786"/>
    <w:rsid w:val="006249FB"/>
    <w:rsid w:val="00634BE9"/>
    <w:rsid w:val="006358AC"/>
    <w:rsid w:val="006427D0"/>
    <w:rsid w:val="00684342"/>
    <w:rsid w:val="006A230A"/>
    <w:rsid w:val="006A5E2C"/>
    <w:rsid w:val="006D21B9"/>
    <w:rsid w:val="006D7491"/>
    <w:rsid w:val="006F1A02"/>
    <w:rsid w:val="006F5D9B"/>
    <w:rsid w:val="007015BA"/>
    <w:rsid w:val="007078E6"/>
    <w:rsid w:val="007144EE"/>
    <w:rsid w:val="00724675"/>
    <w:rsid w:val="00725D26"/>
    <w:rsid w:val="007302D4"/>
    <w:rsid w:val="00733CF2"/>
    <w:rsid w:val="00770325"/>
    <w:rsid w:val="007813B9"/>
    <w:rsid w:val="007928A1"/>
    <w:rsid w:val="0079349B"/>
    <w:rsid w:val="00794CFF"/>
    <w:rsid w:val="007B34EA"/>
    <w:rsid w:val="007B6255"/>
    <w:rsid w:val="007C56AF"/>
    <w:rsid w:val="007C7883"/>
    <w:rsid w:val="007D40AA"/>
    <w:rsid w:val="007D573A"/>
    <w:rsid w:val="007F1EF1"/>
    <w:rsid w:val="007F381F"/>
    <w:rsid w:val="007F4425"/>
    <w:rsid w:val="00802E58"/>
    <w:rsid w:val="00806109"/>
    <w:rsid w:val="00807433"/>
    <w:rsid w:val="0081425B"/>
    <w:rsid w:val="00843F75"/>
    <w:rsid w:val="00863A26"/>
    <w:rsid w:val="00876969"/>
    <w:rsid w:val="008861A5"/>
    <w:rsid w:val="008910C4"/>
    <w:rsid w:val="0089768D"/>
    <w:rsid w:val="008A6F76"/>
    <w:rsid w:val="008B2BF3"/>
    <w:rsid w:val="008D0340"/>
    <w:rsid w:val="008F2108"/>
    <w:rsid w:val="008F3E12"/>
    <w:rsid w:val="009057E5"/>
    <w:rsid w:val="00907B3E"/>
    <w:rsid w:val="00917C2F"/>
    <w:rsid w:val="00925614"/>
    <w:rsid w:val="00930756"/>
    <w:rsid w:val="009319FF"/>
    <w:rsid w:val="00934E35"/>
    <w:rsid w:val="00941363"/>
    <w:rsid w:val="00942EFA"/>
    <w:rsid w:val="00951249"/>
    <w:rsid w:val="00957606"/>
    <w:rsid w:val="009576F6"/>
    <w:rsid w:val="00983605"/>
    <w:rsid w:val="00986524"/>
    <w:rsid w:val="00993293"/>
    <w:rsid w:val="00995CB3"/>
    <w:rsid w:val="009A02EB"/>
    <w:rsid w:val="009A5ABA"/>
    <w:rsid w:val="009B64F2"/>
    <w:rsid w:val="009C10A5"/>
    <w:rsid w:val="009C1E35"/>
    <w:rsid w:val="009D5780"/>
    <w:rsid w:val="009D633D"/>
    <w:rsid w:val="00A1138D"/>
    <w:rsid w:val="00A15FE2"/>
    <w:rsid w:val="00A261D4"/>
    <w:rsid w:val="00A30C52"/>
    <w:rsid w:val="00A31279"/>
    <w:rsid w:val="00A363D5"/>
    <w:rsid w:val="00A549BA"/>
    <w:rsid w:val="00A556B1"/>
    <w:rsid w:val="00A719B5"/>
    <w:rsid w:val="00A858F2"/>
    <w:rsid w:val="00A879F0"/>
    <w:rsid w:val="00A9333C"/>
    <w:rsid w:val="00AB1DC9"/>
    <w:rsid w:val="00AB20B3"/>
    <w:rsid w:val="00AB554C"/>
    <w:rsid w:val="00AB6720"/>
    <w:rsid w:val="00AB75F8"/>
    <w:rsid w:val="00AC0222"/>
    <w:rsid w:val="00AC0AB8"/>
    <w:rsid w:val="00AC69B5"/>
    <w:rsid w:val="00AF2834"/>
    <w:rsid w:val="00B04B64"/>
    <w:rsid w:val="00B10BD8"/>
    <w:rsid w:val="00B22B11"/>
    <w:rsid w:val="00B235E6"/>
    <w:rsid w:val="00B30BCF"/>
    <w:rsid w:val="00B33D65"/>
    <w:rsid w:val="00B37294"/>
    <w:rsid w:val="00B65C6B"/>
    <w:rsid w:val="00B730A7"/>
    <w:rsid w:val="00B774FD"/>
    <w:rsid w:val="00B806BF"/>
    <w:rsid w:val="00B812B5"/>
    <w:rsid w:val="00B83555"/>
    <w:rsid w:val="00B85986"/>
    <w:rsid w:val="00B905C7"/>
    <w:rsid w:val="00BA0F3F"/>
    <w:rsid w:val="00BB450A"/>
    <w:rsid w:val="00BC2B1A"/>
    <w:rsid w:val="00BF3350"/>
    <w:rsid w:val="00BF6A92"/>
    <w:rsid w:val="00C242B0"/>
    <w:rsid w:val="00C27057"/>
    <w:rsid w:val="00C35324"/>
    <w:rsid w:val="00C35A5C"/>
    <w:rsid w:val="00C562CA"/>
    <w:rsid w:val="00C64F30"/>
    <w:rsid w:val="00C678A7"/>
    <w:rsid w:val="00C7327A"/>
    <w:rsid w:val="00C74D66"/>
    <w:rsid w:val="00C76D96"/>
    <w:rsid w:val="00C84BBA"/>
    <w:rsid w:val="00C90DE4"/>
    <w:rsid w:val="00CA35CB"/>
    <w:rsid w:val="00CA45A8"/>
    <w:rsid w:val="00CB1DB4"/>
    <w:rsid w:val="00CB4413"/>
    <w:rsid w:val="00CB4BA8"/>
    <w:rsid w:val="00CC143A"/>
    <w:rsid w:val="00CC63D5"/>
    <w:rsid w:val="00CD174D"/>
    <w:rsid w:val="00CD41F2"/>
    <w:rsid w:val="00CF132B"/>
    <w:rsid w:val="00CF1C8C"/>
    <w:rsid w:val="00CF3A73"/>
    <w:rsid w:val="00CF7653"/>
    <w:rsid w:val="00D015C7"/>
    <w:rsid w:val="00D018C0"/>
    <w:rsid w:val="00D0607F"/>
    <w:rsid w:val="00D27522"/>
    <w:rsid w:val="00D3070A"/>
    <w:rsid w:val="00D330DE"/>
    <w:rsid w:val="00D35A76"/>
    <w:rsid w:val="00D37A73"/>
    <w:rsid w:val="00D62420"/>
    <w:rsid w:val="00D66C34"/>
    <w:rsid w:val="00D92DB1"/>
    <w:rsid w:val="00D963D7"/>
    <w:rsid w:val="00DC0E28"/>
    <w:rsid w:val="00DD195E"/>
    <w:rsid w:val="00DE1B9E"/>
    <w:rsid w:val="00DE5273"/>
    <w:rsid w:val="00DF513A"/>
    <w:rsid w:val="00E11279"/>
    <w:rsid w:val="00E31BAE"/>
    <w:rsid w:val="00E40F17"/>
    <w:rsid w:val="00E726CA"/>
    <w:rsid w:val="00E75737"/>
    <w:rsid w:val="00E91C3F"/>
    <w:rsid w:val="00E96370"/>
    <w:rsid w:val="00EB0186"/>
    <w:rsid w:val="00EB2B08"/>
    <w:rsid w:val="00ED56BF"/>
    <w:rsid w:val="00EE02AB"/>
    <w:rsid w:val="00EE3AB5"/>
    <w:rsid w:val="00EE3D80"/>
    <w:rsid w:val="00EF2037"/>
    <w:rsid w:val="00F263D4"/>
    <w:rsid w:val="00F30D38"/>
    <w:rsid w:val="00F3390B"/>
    <w:rsid w:val="00F5237C"/>
    <w:rsid w:val="00F6217A"/>
    <w:rsid w:val="00F64368"/>
    <w:rsid w:val="00F715E3"/>
    <w:rsid w:val="00F72E0B"/>
    <w:rsid w:val="00F9292C"/>
    <w:rsid w:val="00F947D3"/>
    <w:rsid w:val="00FB2E78"/>
    <w:rsid w:val="00FB521E"/>
    <w:rsid w:val="00FB57DF"/>
    <w:rsid w:val="00FE11A0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37294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704A7AB7B09744D9B02426F32382076E">
    <w:name w:val="704A7AB7B09744D9B02426F32382076E"/>
    <w:rsid w:val="00C27057"/>
    <w:pPr>
      <w:spacing w:after="160" w:line="259" w:lineRule="auto"/>
    </w:pPr>
  </w:style>
  <w:style w:type="paragraph" w:customStyle="1" w:styleId="2A7B1617E85342ED926C44FDD81B1961">
    <w:name w:val="2A7B1617E85342ED926C44FDD81B1961"/>
    <w:rsid w:val="000152E2"/>
    <w:pPr>
      <w:spacing w:after="160" w:line="259" w:lineRule="auto"/>
    </w:pPr>
  </w:style>
  <w:style w:type="paragraph" w:customStyle="1" w:styleId="A1EEC1924FA740578B1E6A06D22FB532">
    <w:name w:val="A1EEC1924FA740578B1E6A06D22FB532"/>
    <w:rsid w:val="009D633D"/>
    <w:pPr>
      <w:spacing w:after="160" w:line="259" w:lineRule="auto"/>
    </w:pPr>
  </w:style>
  <w:style w:type="paragraph" w:customStyle="1" w:styleId="3A7C4365201F4F7DA8286356A115CD97">
    <w:name w:val="3A7C4365201F4F7DA8286356A115CD97"/>
    <w:rsid w:val="00335C5E"/>
    <w:pPr>
      <w:spacing w:after="160" w:line="259" w:lineRule="auto"/>
    </w:pPr>
  </w:style>
  <w:style w:type="paragraph" w:customStyle="1" w:styleId="888016E3DEB84A31832A35E83F30B52C">
    <w:name w:val="888016E3DEB84A31832A35E83F30B52C"/>
    <w:rsid w:val="00B3729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2" ma:contentTypeDescription="Kurkite naują dokumentą." ma:contentTypeScope="" ma:versionID="7cd6e4e9ae85ffc41bfba526a4a17dd8">
  <xsd:schema xmlns:xsd="http://www.w3.org/2001/XMLSchema" xmlns:xs="http://www.w3.org/2001/XMLSchema" xmlns:p="http://schemas.microsoft.com/office/2006/metadata/properties" xmlns:ns2="f118166f-8e16-425c-b03d-7e1f993805d3" targetNamespace="http://schemas.microsoft.com/office/2006/metadata/properties" ma:root="true" ma:fieldsID="b6017994ff9451b07d7895b9af6cf738" ns2:_="">
    <xsd:import namespace="f118166f-8e16-425c-b03d-7e1f993805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BE847B-794D-41F0-9B51-114ADD37FF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28789-B3AD-4B35-8653-2AA8BEE73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1087</TotalTime>
  <Pages>3</Pages>
  <Words>3555</Words>
  <Characters>2027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2020-12-22T06:22:00Z</dcterms:created>
  <dc:creator>Evelina Grincevičiūtė</dc:creator>
  <cp:lastModifiedBy>Valdas Kiveris</cp:lastModifiedBy>
  <cp:lastPrinted>2021-03-17T06:32:00Z</cp:lastPrinted>
  <dcterms:modified xsi:type="dcterms:W3CDTF">2021-03-30T13:00:00Z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