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6"/>
      </w:tblGrid>
      <w:tr w:rsidR="00033F22" w:rsidRPr="00D536BF" w14:paraId="16A8DF23" w14:textId="77777777" w:rsidTr="00D22A39">
        <w:trPr>
          <w:cantSplit/>
          <w:trHeight w:val="340"/>
        </w:trPr>
        <w:tc>
          <w:tcPr>
            <w:tcW w:w="4084" w:type="dxa"/>
            <w:gridSpan w:val="2"/>
          </w:tcPr>
          <w:p w14:paraId="7CC11754" w14:textId="7B462E3A" w:rsidR="00033F22" w:rsidRPr="00D536BF" w:rsidRDefault="00033F22" w:rsidP="00477775">
            <w:pPr>
              <w:framePr w:hSpace="180" w:wrap="around" w:vAnchor="text" w:hAnchor="page" w:x="7286" w:y="12"/>
              <w:ind w:right="24"/>
            </w:pPr>
            <w:r w:rsidRPr="00D536BF">
              <w:t>20</w:t>
            </w:r>
            <w:r w:rsidR="00BF4628" w:rsidRPr="00D536BF">
              <w:t>21</w:t>
            </w:r>
            <w:r w:rsidRPr="00D536BF">
              <w:t>-</w:t>
            </w:r>
            <w:r w:rsidR="001110D5" w:rsidRPr="00D536BF">
              <w:t>0</w:t>
            </w:r>
            <w:r w:rsidR="001110D5">
              <w:t>6</w:t>
            </w:r>
            <w:r w:rsidRPr="00D536BF">
              <w:t>-</w:t>
            </w:r>
            <w:r w:rsidR="00617E58" w:rsidRPr="00D536BF">
              <w:t xml:space="preserve">   </w:t>
            </w:r>
            <w:r w:rsidR="00E75D83" w:rsidRPr="00D536BF">
              <w:t xml:space="preserve"> </w:t>
            </w:r>
            <w:r w:rsidRPr="00D536BF">
              <w:t xml:space="preserve">Nr. </w:t>
            </w:r>
          </w:p>
        </w:tc>
      </w:tr>
      <w:tr w:rsidR="00033F22" w:rsidRPr="00D536BF" w14:paraId="77037953" w14:textId="77777777" w:rsidTr="00D22A39">
        <w:trPr>
          <w:gridAfter w:val="1"/>
          <w:wAfter w:w="16" w:type="dxa"/>
          <w:cantSplit/>
          <w:trHeight w:val="340"/>
        </w:trPr>
        <w:tc>
          <w:tcPr>
            <w:tcW w:w="4068" w:type="dxa"/>
          </w:tcPr>
          <w:p w14:paraId="678511A9" w14:textId="2A9C675A" w:rsidR="00033F22" w:rsidRPr="00D536BF" w:rsidRDefault="00BF4628" w:rsidP="00F24D6E">
            <w:pPr>
              <w:framePr w:hSpace="180" w:wrap="around" w:vAnchor="text" w:hAnchor="page" w:x="7286" w:y="12"/>
              <w:ind w:right="24"/>
            </w:pPr>
            <w:r w:rsidRPr="00D536BF">
              <w:t>Į 2021</w:t>
            </w:r>
            <w:r w:rsidR="00E75D83" w:rsidRPr="00D536BF">
              <w:t>-0</w:t>
            </w:r>
            <w:r w:rsidR="00F24D6E" w:rsidRPr="00D536BF">
              <w:t>5</w:t>
            </w:r>
            <w:r w:rsidR="00E75D83" w:rsidRPr="00D536BF">
              <w:t>-</w:t>
            </w:r>
            <w:r w:rsidR="00F24D6E" w:rsidRPr="00D536BF">
              <w:t>1</w:t>
            </w:r>
            <w:r w:rsidR="005529AA" w:rsidRPr="00D536BF">
              <w:t>8</w:t>
            </w:r>
            <w:r w:rsidR="00E75D83" w:rsidRPr="00D536BF">
              <w:t xml:space="preserve"> Nr.</w:t>
            </w:r>
            <w:r w:rsidR="004A0AA0" w:rsidRPr="00D536BF">
              <w:t xml:space="preserve"> </w:t>
            </w:r>
            <w:r w:rsidR="007616B5" w:rsidRPr="00D536BF">
              <w:t>S2-1566</w:t>
            </w:r>
          </w:p>
        </w:tc>
      </w:tr>
    </w:tbl>
    <w:p w14:paraId="5B526BCC" w14:textId="372496CC" w:rsidR="00E75D83" w:rsidRPr="00D536BF" w:rsidRDefault="00C06C7B" w:rsidP="00E75D83">
      <w:pPr>
        <w:pStyle w:val="Adresas"/>
      </w:pPr>
      <w:r w:rsidRPr="00D536BF">
        <w:t xml:space="preserve">Lietuvos Respublikos </w:t>
      </w:r>
      <w:r w:rsidR="007616B5" w:rsidRPr="00D536BF">
        <w:t>kultūros</w:t>
      </w:r>
      <w:r w:rsidR="00617E58" w:rsidRPr="00D536BF">
        <w:t xml:space="preserve"> ministerijai</w:t>
      </w:r>
    </w:p>
    <w:p w14:paraId="4FE9C2CA" w14:textId="77777777" w:rsidR="00E75D83" w:rsidRPr="00D536BF" w:rsidRDefault="00E75D83" w:rsidP="00E75D83">
      <w:pPr>
        <w:pStyle w:val="Adresas"/>
      </w:pPr>
    </w:p>
    <w:p w14:paraId="739554ED" w14:textId="2840C647" w:rsidR="00E75D83" w:rsidRPr="00D536BF" w:rsidRDefault="00E75D83" w:rsidP="00E75D83">
      <w:pPr>
        <w:pStyle w:val="Kopija"/>
        <w:ind w:right="279"/>
      </w:pPr>
    </w:p>
    <w:p w14:paraId="58036004" w14:textId="77777777" w:rsidR="005529AA" w:rsidRPr="00D536BF" w:rsidRDefault="005529AA" w:rsidP="00E75D83">
      <w:pPr>
        <w:pStyle w:val="Kopija"/>
        <w:ind w:right="279"/>
      </w:pPr>
    </w:p>
    <w:p w14:paraId="45EBC4C2" w14:textId="2B999E43" w:rsidR="005529AA" w:rsidRPr="00D536BF" w:rsidRDefault="00617E58" w:rsidP="00E75D83">
      <w:pPr>
        <w:pStyle w:val="Pavadinimas1"/>
        <w:ind w:right="-1"/>
        <w:jc w:val="both"/>
        <w:rPr>
          <w:b/>
        </w:rPr>
      </w:pPr>
      <w:r w:rsidRPr="00D536BF">
        <w:rPr>
          <w:b/>
        </w:rPr>
        <w:t xml:space="preserve">dėl </w:t>
      </w:r>
      <w:r w:rsidR="00F24D6E" w:rsidRPr="00D536BF">
        <w:rPr>
          <w:b/>
        </w:rPr>
        <w:t>Lietuvos Respublikos vyriausybės nutarimo projekto</w:t>
      </w:r>
    </w:p>
    <w:p w14:paraId="56DEAE65" w14:textId="77777777" w:rsidR="00E75D83" w:rsidRPr="00D536BF" w:rsidRDefault="00E75D83" w:rsidP="00E75D83"/>
    <w:p w14:paraId="37D54A49" w14:textId="77777777" w:rsidR="00E75D83" w:rsidRPr="00D536BF" w:rsidRDefault="00E75D83" w:rsidP="00E75D83">
      <w:pPr>
        <w:ind w:firstLine="1276"/>
        <w:jc w:val="both"/>
      </w:pPr>
    </w:p>
    <w:p w14:paraId="10B26050" w14:textId="784E302A" w:rsidR="007616B5" w:rsidRPr="00D536BF" w:rsidRDefault="00F24D6E" w:rsidP="00A05CCB">
      <w:pPr>
        <w:ind w:firstLine="900"/>
        <w:jc w:val="both"/>
      </w:pPr>
      <w:r w:rsidRPr="00D536BF">
        <w:t>Lietuvos Respublikos t</w:t>
      </w:r>
      <w:r w:rsidR="00C06C7B" w:rsidRPr="00D536BF">
        <w:t>eisingumo ministerij</w:t>
      </w:r>
      <w:r w:rsidR="0099535A" w:rsidRPr="00D536BF">
        <w:t>a</w:t>
      </w:r>
      <w:r w:rsidR="00956373" w:rsidRPr="00D536BF">
        <w:t>,</w:t>
      </w:r>
      <w:r w:rsidR="0099535A" w:rsidRPr="00D536BF">
        <w:t xml:space="preserve"> pagal kompetenciją išnagrinėjusi </w:t>
      </w:r>
      <w:r w:rsidRPr="00D536BF">
        <w:t>derinimui pateiktą</w:t>
      </w:r>
      <w:r w:rsidR="007616B5" w:rsidRPr="00D536BF">
        <w:t xml:space="preserve"> </w:t>
      </w:r>
      <w:hyperlink r:id="rId8" w:history="1">
        <w:r w:rsidR="007616B5" w:rsidRPr="00D536BF">
          <w:rPr>
            <w:rStyle w:val="Hyperlink"/>
          </w:rPr>
          <w:t xml:space="preserve">Lietuvos Respublikos Vyriausybės nutarimo „Dėl Lietuvos Respublikos Vyriausybės </w:t>
        </w:r>
        <w:r w:rsidR="00956373" w:rsidRPr="00D536BF">
          <w:rPr>
            <w:rStyle w:val="Hyperlink"/>
          </w:rPr>
          <w:t>2010 </w:t>
        </w:r>
        <w:r w:rsidR="007616B5" w:rsidRPr="00D536BF">
          <w:rPr>
            <w:rStyle w:val="Hyperlink"/>
          </w:rPr>
          <w:t>m. liepos 21 d. nutarimo Nr. 1121 „Dėl Neigiamą poveikį nepilnamečių vystymuisi darančios viešosios informacijos žymėjimo ir skleidimo tvarkos aprašo patvirtinimo“ pakeitimo“ projektą</w:t>
        </w:r>
      </w:hyperlink>
      <w:r w:rsidR="007616B5" w:rsidRPr="00D536BF">
        <w:t xml:space="preserve"> (toliau – Nutarimo projektas), </w:t>
      </w:r>
      <w:r w:rsidR="00956373" w:rsidRPr="00D536BF">
        <w:t>teikia šias pastabas ir pasiūlymus:</w:t>
      </w:r>
    </w:p>
    <w:p w14:paraId="4F370E75" w14:textId="4E685451" w:rsidR="007616B5" w:rsidRPr="0083352B" w:rsidRDefault="00956373" w:rsidP="00A05CCB">
      <w:pPr>
        <w:ind w:firstLine="900"/>
        <w:jc w:val="both"/>
        <w:rPr>
          <w:color w:val="000000"/>
          <w:spacing w:val="-2"/>
          <w:lang w:val="en-US"/>
        </w:rPr>
      </w:pPr>
      <w:r w:rsidRPr="00D536BF">
        <w:t xml:space="preserve">1. </w:t>
      </w:r>
      <w:r w:rsidR="00CB31FB">
        <w:t xml:space="preserve">Kadangi </w:t>
      </w:r>
      <w:r w:rsidRPr="00D536BF">
        <w:t xml:space="preserve">Lietuvos Respublikos </w:t>
      </w:r>
      <w:r w:rsidR="00401385" w:rsidRPr="00D536BF">
        <w:rPr>
          <w:color w:val="000000"/>
          <w:spacing w:val="-2"/>
        </w:rPr>
        <w:t>nepilnamečių apsaugos nuo neigiamo viešosios informacijos poveikio įstatymo Nr. IX-1067 2, 5, 6, 7, 8, 9, 10 straipsnių ir priedo pakeitimo įstatymo 4</w:t>
      </w:r>
      <w:r w:rsidR="00CB31FB">
        <w:rPr>
          <w:color w:val="000000"/>
          <w:spacing w:val="-2"/>
        </w:rPr>
        <w:t xml:space="preserve"> straipsniu</w:t>
      </w:r>
      <w:r w:rsidR="00401385" w:rsidRPr="00D536BF">
        <w:rPr>
          <w:color w:val="000000"/>
          <w:spacing w:val="-2"/>
        </w:rPr>
        <w:t xml:space="preserve"> buvo pakeistas Nepilnamečių apsaugos nuo neigiamo viešosios informacijos poveikio įstatymo</w:t>
      </w:r>
      <w:r w:rsidR="00411F65" w:rsidRPr="00D536BF">
        <w:rPr>
          <w:color w:val="000000"/>
          <w:spacing w:val="-2"/>
        </w:rPr>
        <w:t xml:space="preserve"> (toliau – Įstatymas)</w:t>
      </w:r>
      <w:r w:rsidR="00401385" w:rsidRPr="00D536BF">
        <w:rPr>
          <w:color w:val="000000"/>
          <w:spacing w:val="-2"/>
        </w:rPr>
        <w:t xml:space="preserve"> 7 straipsnis, siūlytina tikslinti ir Nutarimo projektu keičiamo nutari</w:t>
      </w:r>
      <w:r w:rsidR="00411F65" w:rsidRPr="00D536BF">
        <w:rPr>
          <w:color w:val="000000"/>
          <w:spacing w:val="-2"/>
        </w:rPr>
        <w:t xml:space="preserve">mo preambulėje nurodomą nutarimo priėmimo pagrindą. </w:t>
      </w:r>
    </w:p>
    <w:p w14:paraId="2E8B6CB2" w14:textId="74FE9973" w:rsidR="00411F65" w:rsidRPr="00EB10FC" w:rsidRDefault="00411F65" w:rsidP="008419EC">
      <w:pPr>
        <w:ind w:firstLine="900"/>
        <w:jc w:val="both"/>
        <w:rPr>
          <w:color w:val="000000"/>
          <w:spacing w:val="-2"/>
        </w:rPr>
      </w:pPr>
      <w:r w:rsidRPr="00D536BF">
        <w:rPr>
          <w:color w:val="000000"/>
          <w:spacing w:val="-2"/>
        </w:rPr>
        <w:t xml:space="preserve">2. Atsižvelgiant į </w:t>
      </w:r>
      <w:r w:rsidR="008419EC">
        <w:rPr>
          <w:color w:val="000000"/>
          <w:spacing w:val="-2"/>
        </w:rPr>
        <w:t xml:space="preserve">tai, kad </w:t>
      </w:r>
      <w:r w:rsidRPr="00D536BF">
        <w:rPr>
          <w:color w:val="000000"/>
          <w:spacing w:val="-2"/>
        </w:rPr>
        <w:t xml:space="preserve">Įstatymo 7 straipsnio 2 dalyje </w:t>
      </w:r>
      <w:r w:rsidR="008419EC">
        <w:rPr>
          <w:color w:val="000000"/>
          <w:spacing w:val="-2"/>
        </w:rPr>
        <w:t xml:space="preserve">nėra </w:t>
      </w:r>
      <w:r w:rsidRPr="00D536BF">
        <w:rPr>
          <w:color w:val="000000"/>
          <w:spacing w:val="-2"/>
        </w:rPr>
        <w:t>nu</w:t>
      </w:r>
      <w:r w:rsidR="008419EC">
        <w:rPr>
          <w:color w:val="000000"/>
          <w:spacing w:val="-2"/>
        </w:rPr>
        <w:t>matytas</w:t>
      </w:r>
      <w:r w:rsidRPr="00D536BF">
        <w:rPr>
          <w:color w:val="000000"/>
          <w:spacing w:val="-2"/>
        </w:rPr>
        <w:t xml:space="preserve"> </w:t>
      </w:r>
      <w:r w:rsidR="008419EC">
        <w:rPr>
          <w:color w:val="000000"/>
          <w:spacing w:val="-2"/>
        </w:rPr>
        <w:t>žymėjimo indeksas „N-</w:t>
      </w:r>
      <w:r w:rsidR="008419EC">
        <w:rPr>
          <w:color w:val="000000"/>
          <w:spacing w:val="-2"/>
          <w:lang w:val="en-US"/>
        </w:rPr>
        <w:t>18</w:t>
      </w:r>
      <w:r w:rsidR="008419EC">
        <w:rPr>
          <w:color w:val="000000"/>
          <w:spacing w:val="-2"/>
        </w:rPr>
        <w:t xml:space="preserve">“, nėra aišku, kodėl </w:t>
      </w:r>
      <w:r w:rsidR="00D536BF" w:rsidRPr="00D536BF">
        <w:rPr>
          <w:color w:val="000000"/>
          <w:spacing w:val="-2"/>
        </w:rPr>
        <w:t>Nutarimo projektu keičiamo Neigiamą poveikį nepilnamečių vystymuisi darančios viešosios informacijos žymėjimo ir skleidimo tvarkos aprašo (toliau – Aprašas) 8</w:t>
      </w:r>
      <w:r w:rsidR="0083352B">
        <w:rPr>
          <w:color w:val="000000"/>
          <w:spacing w:val="-2"/>
        </w:rPr>
        <w:t xml:space="preserve">, </w:t>
      </w:r>
      <w:r w:rsidR="008419EC">
        <w:rPr>
          <w:color w:val="000000"/>
          <w:spacing w:val="-2"/>
          <w:lang w:val="en-US"/>
        </w:rPr>
        <w:t xml:space="preserve">13, </w:t>
      </w:r>
      <w:r w:rsidR="0083352B" w:rsidRPr="00D536BF">
        <w:rPr>
          <w:color w:val="000000"/>
          <w:spacing w:val="-2"/>
        </w:rPr>
        <w:t>25</w:t>
      </w:r>
      <w:r w:rsidR="0083352B" w:rsidRPr="00D536BF">
        <w:rPr>
          <w:color w:val="000000"/>
          <w:spacing w:val="-2"/>
          <w:vertAlign w:val="superscript"/>
        </w:rPr>
        <w:t>2</w:t>
      </w:r>
      <w:r w:rsidR="0083352B" w:rsidRPr="00D536BF">
        <w:rPr>
          <w:color w:val="000000"/>
          <w:spacing w:val="-2"/>
        </w:rPr>
        <w:t xml:space="preserve"> ir 25</w:t>
      </w:r>
      <w:r w:rsidR="0083352B" w:rsidRPr="00D536BF">
        <w:rPr>
          <w:color w:val="000000"/>
          <w:spacing w:val="-2"/>
          <w:vertAlign w:val="superscript"/>
        </w:rPr>
        <w:t>3</w:t>
      </w:r>
      <w:r w:rsidR="00D536BF" w:rsidRPr="00D536BF">
        <w:rPr>
          <w:color w:val="000000"/>
          <w:spacing w:val="-2"/>
        </w:rPr>
        <w:t xml:space="preserve"> punkt</w:t>
      </w:r>
      <w:r w:rsidR="0083352B">
        <w:rPr>
          <w:color w:val="000000"/>
          <w:spacing w:val="-2"/>
        </w:rPr>
        <w:t>uose</w:t>
      </w:r>
      <w:r w:rsidR="00D536BF" w:rsidRPr="00D536BF">
        <w:rPr>
          <w:color w:val="000000"/>
          <w:spacing w:val="-2"/>
        </w:rPr>
        <w:t xml:space="preserve"> nurodom</w:t>
      </w:r>
      <w:r w:rsidR="00BF0A0F">
        <w:rPr>
          <w:color w:val="000000"/>
          <w:spacing w:val="-2"/>
        </w:rPr>
        <w:t>as</w:t>
      </w:r>
      <w:r w:rsidR="00D536BF" w:rsidRPr="00D536BF">
        <w:rPr>
          <w:color w:val="000000"/>
          <w:spacing w:val="-2"/>
        </w:rPr>
        <w:t xml:space="preserve"> </w:t>
      </w:r>
      <w:r w:rsidR="0083352B">
        <w:rPr>
          <w:color w:val="000000"/>
          <w:spacing w:val="-2"/>
        </w:rPr>
        <w:t xml:space="preserve">ir </w:t>
      </w:r>
      <w:r w:rsidR="00D536BF" w:rsidRPr="00D536BF">
        <w:rPr>
          <w:color w:val="000000"/>
          <w:spacing w:val="-2"/>
        </w:rPr>
        <w:t>žymėjimo indeks</w:t>
      </w:r>
      <w:r w:rsidR="00BF0A0F">
        <w:rPr>
          <w:color w:val="000000"/>
          <w:spacing w:val="-2"/>
        </w:rPr>
        <w:t>as</w:t>
      </w:r>
      <w:r w:rsidR="00D536BF" w:rsidRPr="00D536BF">
        <w:rPr>
          <w:color w:val="000000"/>
          <w:spacing w:val="-2"/>
        </w:rPr>
        <w:t xml:space="preserve"> „N-18“. </w:t>
      </w:r>
      <w:r w:rsidR="0083352B">
        <w:rPr>
          <w:color w:val="000000"/>
          <w:spacing w:val="-2"/>
        </w:rPr>
        <w:t xml:space="preserve">Siūlytina arba atsisakyti šio žymėjimo indekso nurodymo atitinkamuose Aprašo punktuose, arba </w:t>
      </w:r>
      <w:r w:rsidR="00EB10FC">
        <w:rPr>
          <w:color w:val="000000"/>
          <w:spacing w:val="-2"/>
        </w:rPr>
        <w:t xml:space="preserve">papildyti Nutarimo projekto lydraštį, pagrindžiant </w:t>
      </w:r>
      <w:r w:rsidR="00BF0A0F">
        <w:rPr>
          <w:color w:val="000000"/>
          <w:spacing w:val="-2"/>
        </w:rPr>
        <w:t xml:space="preserve">šio </w:t>
      </w:r>
      <w:r w:rsidR="00EB10FC">
        <w:rPr>
          <w:color w:val="000000"/>
          <w:spacing w:val="-2"/>
        </w:rPr>
        <w:t xml:space="preserve">žymėjimo indekso </w:t>
      </w:r>
      <w:r w:rsidR="00BF0A0F">
        <w:rPr>
          <w:color w:val="000000"/>
          <w:spacing w:val="-2"/>
        </w:rPr>
        <w:t>įrašymo į Aprašą</w:t>
      </w:r>
      <w:r w:rsidR="00EB10FC">
        <w:rPr>
          <w:color w:val="000000"/>
          <w:spacing w:val="-2"/>
        </w:rPr>
        <w:t xml:space="preserve"> pagrįstumą. </w:t>
      </w:r>
    </w:p>
    <w:p w14:paraId="0BBC60B6" w14:textId="7BD09E71" w:rsidR="007616B5" w:rsidRDefault="00EE093A" w:rsidP="00A05CCB">
      <w:pPr>
        <w:ind w:firstLine="900"/>
        <w:jc w:val="both"/>
      </w:pPr>
      <w:r>
        <w:rPr>
          <w:lang w:val="en-US"/>
        </w:rPr>
        <w:t xml:space="preserve">3. </w:t>
      </w:r>
      <w:r w:rsidR="00CB31FB">
        <w:t xml:space="preserve">Lietuvos Respublikos visuomenės informavimo įstatymo </w:t>
      </w:r>
      <w:r w:rsidR="00CB31FB">
        <w:rPr>
          <w:lang w:val="en-US"/>
        </w:rPr>
        <w:t xml:space="preserve">2 </w:t>
      </w:r>
      <w:r w:rsidR="00CB31FB">
        <w:t xml:space="preserve">straipsnio </w:t>
      </w:r>
      <w:r w:rsidR="00CB31FB">
        <w:rPr>
          <w:lang w:val="en-US"/>
        </w:rPr>
        <w:t xml:space="preserve">45 </w:t>
      </w:r>
      <w:r w:rsidR="00CB31FB">
        <w:t xml:space="preserve">dalyje apibrėžta sąvoka „radijo </w:t>
      </w:r>
      <w:proofErr w:type="gramStart"/>
      <w:r w:rsidR="00CB31FB">
        <w:t>programa“</w:t>
      </w:r>
      <w:proofErr w:type="gramEnd"/>
      <w:r w:rsidR="00CB31FB">
        <w:t xml:space="preserve">. Atsižvelgiant į tai, siūlytina įvertinti, ar neturėtų būti tikslinamas Aprašo IV skyrius, pavyzdžiui, vietoje žodžių „programų (radijo)“ nurodant žodžius „radijo programų“. </w:t>
      </w:r>
    </w:p>
    <w:p w14:paraId="7FF272F4" w14:textId="07EDE051" w:rsidR="00CB31FB" w:rsidRDefault="00CB31FB" w:rsidP="00A05CCB">
      <w:pPr>
        <w:ind w:firstLine="900"/>
        <w:jc w:val="both"/>
      </w:pPr>
      <w:r>
        <w:rPr>
          <w:lang w:val="en-US"/>
        </w:rPr>
        <w:t>4</w:t>
      </w:r>
      <w:r>
        <w:t xml:space="preserve">. </w:t>
      </w:r>
      <w:r w:rsidR="008812B3">
        <w:t xml:space="preserve">Atsižvelgiant į Nutarimo projekto 4 punktu siūlomą Aprašo </w:t>
      </w:r>
      <w:r w:rsidR="008812B3">
        <w:rPr>
          <w:lang w:val="en-US"/>
        </w:rPr>
        <w:t xml:space="preserve">10 </w:t>
      </w:r>
      <w:r w:rsidR="008812B3">
        <w:t xml:space="preserve">punkto pakeitimą, siūlytina tikslinti ir Aprašo </w:t>
      </w:r>
      <w:r w:rsidR="008812B3">
        <w:rPr>
          <w:lang w:val="en-US"/>
        </w:rPr>
        <w:t xml:space="preserve">19 </w:t>
      </w:r>
      <w:r w:rsidR="008812B3">
        <w:t xml:space="preserve">punktą. </w:t>
      </w:r>
    </w:p>
    <w:p w14:paraId="4BC33DDF" w14:textId="388E186D" w:rsidR="0018281D" w:rsidRPr="00510963" w:rsidRDefault="0018281D" w:rsidP="00A05CCB">
      <w:pPr>
        <w:ind w:firstLine="900"/>
        <w:jc w:val="both"/>
      </w:pPr>
      <w:r>
        <w:rPr>
          <w:lang w:val="en-US"/>
        </w:rPr>
        <w:t>5.</w:t>
      </w:r>
      <w:r>
        <w:t xml:space="preserve"> </w:t>
      </w:r>
      <w:r w:rsidR="00510963">
        <w:t xml:space="preserve">Nutarimo projekto lyginamojo varianto 1, 3 ir 4 punktai peržiūrėtini teisės technikos aspektu, kadangi jais keičiamuose Aprašo punktuose netiksliai atvaizduojami keitimai. Vadovaujantis Teisės aktų projektų rengimo rekomendacijų, patvirtintų Lietuvos Respublikos teisingumo ministro </w:t>
      </w:r>
      <w:r w:rsidR="00510963" w:rsidRPr="00A3623B">
        <w:t>2013 m. gruodžio 23 d. įsakymu Nr. 1R-298 „Dėl Teisės aktų projektų rengimo rekomendacijų patvirtinimo“</w:t>
      </w:r>
      <w:r w:rsidR="00510963">
        <w:t xml:space="preserve">, </w:t>
      </w:r>
      <w:r w:rsidR="00510963">
        <w:rPr>
          <w:lang w:val="en-US"/>
        </w:rPr>
        <w:t xml:space="preserve">113.3 </w:t>
      </w:r>
      <w:r w:rsidR="00510963">
        <w:t xml:space="preserve">papunkčio nuostatomis, projekto lyginamajame variante daromi pakeitimai turėtų būti paryškinami, o siūlomi išbraukti žodžiai perbraukiami plona linija. </w:t>
      </w:r>
    </w:p>
    <w:p w14:paraId="3C815F32" w14:textId="77777777" w:rsidR="00F24D6E" w:rsidRPr="00D536BF" w:rsidRDefault="00F24D6E" w:rsidP="00A05CCB">
      <w:pPr>
        <w:ind w:firstLine="900"/>
        <w:jc w:val="both"/>
      </w:pPr>
    </w:p>
    <w:p w14:paraId="395F7343" w14:textId="77777777" w:rsidR="00BE5BEE" w:rsidRPr="00D536BF" w:rsidRDefault="00BE5BEE" w:rsidP="00021192">
      <w:pPr>
        <w:jc w:val="both"/>
      </w:pPr>
    </w:p>
    <w:p w14:paraId="5EE4DCFF" w14:textId="6DC1339E" w:rsidR="00DE34C3" w:rsidRPr="00D536BF" w:rsidRDefault="00DE34C3" w:rsidP="00DE34C3">
      <w:r w:rsidRPr="00D536BF">
        <w:t>Teisingumo ministrė</w:t>
      </w:r>
      <w:r w:rsidRPr="00D536BF">
        <w:tab/>
      </w:r>
      <w:r w:rsidRPr="00D536BF">
        <w:tab/>
      </w:r>
      <w:r w:rsidRPr="00D536BF">
        <w:tab/>
      </w:r>
      <w:r w:rsidRPr="00D536BF">
        <w:tab/>
      </w:r>
      <w:r w:rsidRPr="00D536BF">
        <w:tab/>
      </w:r>
      <w:r w:rsidRPr="00D536BF">
        <w:tab/>
      </w:r>
      <w:r w:rsidRPr="00D536BF">
        <w:tab/>
      </w:r>
      <w:r w:rsidRPr="00D536BF">
        <w:tab/>
        <w:t xml:space="preserve">   Evelina </w:t>
      </w:r>
      <w:proofErr w:type="spellStart"/>
      <w:r w:rsidRPr="00D536BF">
        <w:t>Dobrovolska</w:t>
      </w:r>
      <w:proofErr w:type="spellEnd"/>
    </w:p>
    <w:p w14:paraId="25E2463F" w14:textId="4841807E" w:rsidR="00E75D83" w:rsidRPr="00D536BF" w:rsidRDefault="00E75D83" w:rsidP="00E75D83">
      <w:pPr>
        <w:rPr>
          <w:sz w:val="20"/>
        </w:rPr>
      </w:pPr>
    </w:p>
    <w:p w14:paraId="56FDD5CD" w14:textId="4474F768" w:rsidR="00BE5BEE" w:rsidRDefault="00BE5BEE" w:rsidP="00E75D83">
      <w:pPr>
        <w:rPr>
          <w:sz w:val="20"/>
        </w:rPr>
      </w:pPr>
    </w:p>
    <w:p w14:paraId="56441BEF" w14:textId="77777777" w:rsidR="00510963" w:rsidRPr="00D536BF" w:rsidRDefault="00510963" w:rsidP="00E75D83">
      <w:pPr>
        <w:rPr>
          <w:sz w:val="20"/>
        </w:rPr>
      </w:pPr>
    </w:p>
    <w:p w14:paraId="545C9186" w14:textId="3AEE9BF1" w:rsidR="00D73841" w:rsidRPr="00D536BF" w:rsidRDefault="001D214C" w:rsidP="00E75D83">
      <w:pPr>
        <w:tabs>
          <w:tab w:val="decimal" w:pos="9638"/>
        </w:tabs>
        <w:rPr>
          <w:rStyle w:val="Hyperlink"/>
          <w:color w:val="auto"/>
          <w:sz w:val="20"/>
          <w:szCs w:val="20"/>
          <w:u w:val="none"/>
        </w:rPr>
      </w:pPr>
      <w:r w:rsidRPr="00D536BF">
        <w:rPr>
          <w:sz w:val="20"/>
          <w:szCs w:val="20"/>
        </w:rPr>
        <w:t xml:space="preserve">Sandra </w:t>
      </w:r>
      <w:proofErr w:type="spellStart"/>
      <w:r w:rsidRPr="00D536BF">
        <w:rPr>
          <w:sz w:val="20"/>
          <w:szCs w:val="20"/>
        </w:rPr>
        <w:t>Vasiulytė</w:t>
      </w:r>
      <w:proofErr w:type="spellEnd"/>
      <w:r w:rsidRPr="00D536BF">
        <w:rPr>
          <w:sz w:val="20"/>
          <w:szCs w:val="20"/>
        </w:rPr>
        <w:t xml:space="preserve"> - </w:t>
      </w:r>
      <w:proofErr w:type="spellStart"/>
      <w:r w:rsidRPr="00D536BF">
        <w:rPr>
          <w:sz w:val="20"/>
          <w:szCs w:val="20"/>
        </w:rPr>
        <w:t>Maliaukė</w:t>
      </w:r>
      <w:proofErr w:type="spellEnd"/>
      <w:r w:rsidRPr="00D536BF">
        <w:rPr>
          <w:sz w:val="20"/>
          <w:szCs w:val="20"/>
        </w:rPr>
        <w:t xml:space="preserve">, (8 5) 266 2951, el. p. </w:t>
      </w:r>
      <w:hyperlink r:id="rId9" w:history="1">
        <w:r w:rsidRPr="00D536BF">
          <w:rPr>
            <w:rStyle w:val="Hyperlink"/>
            <w:color w:val="auto"/>
            <w:sz w:val="20"/>
            <w:szCs w:val="20"/>
            <w:u w:val="none"/>
          </w:rPr>
          <w:t>sandra.vasiulyte@tm.lt</w:t>
        </w:r>
      </w:hyperlink>
    </w:p>
    <w:sectPr w:rsidR="00D73841" w:rsidRPr="00D536BF" w:rsidSect="00137EFF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D599C" w14:textId="77777777" w:rsidR="00921AFC" w:rsidRDefault="00921AFC">
      <w:r>
        <w:separator/>
      </w:r>
    </w:p>
  </w:endnote>
  <w:endnote w:type="continuationSeparator" w:id="0">
    <w:p w14:paraId="3A2A71D0" w14:textId="77777777" w:rsidR="00921AFC" w:rsidRDefault="0092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782B8" w14:textId="77777777" w:rsidR="00D211BE" w:rsidRDefault="00D211BE" w:rsidP="00137EFF">
    <w:pPr>
      <w:pStyle w:val="Footer"/>
      <w:tabs>
        <w:tab w:val="clear" w:pos="8306"/>
        <w:tab w:val="left" w:pos="8080"/>
        <w:tab w:val="right" w:pos="9356"/>
      </w:tabs>
    </w:pPr>
  </w:p>
  <w:p w14:paraId="1A5E7143" w14:textId="77777777" w:rsidR="00D211BE" w:rsidRDefault="00D211BE" w:rsidP="00392BAA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2AD18" w14:textId="77777777" w:rsidR="00921AFC" w:rsidRDefault="00921AFC">
      <w:r>
        <w:separator/>
      </w:r>
    </w:p>
  </w:footnote>
  <w:footnote w:type="continuationSeparator" w:id="0">
    <w:p w14:paraId="7F2EB284" w14:textId="77777777" w:rsidR="00921AFC" w:rsidRDefault="0092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491397"/>
      <w:docPartObj>
        <w:docPartGallery w:val="Page Numbers (Top of Page)"/>
        <w:docPartUnique/>
      </w:docPartObj>
    </w:sdtPr>
    <w:sdtEndPr/>
    <w:sdtContent>
      <w:p w14:paraId="282AFCCE" w14:textId="4F6165A4" w:rsidR="00D211BE" w:rsidRDefault="00D211B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1192">
          <w:rPr>
            <w:noProof/>
          </w:rPr>
          <w:t>2</w:t>
        </w:r>
        <w:r>
          <w:fldChar w:fldCharType="end"/>
        </w:r>
      </w:p>
    </w:sdtContent>
  </w:sdt>
  <w:p w14:paraId="3EE61096" w14:textId="77777777" w:rsidR="00D211BE" w:rsidRDefault="00D211BE" w:rsidP="00EE5859">
    <w:pPr>
      <w:pStyle w:val="Antrat1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B565" w14:textId="77777777" w:rsidR="00D211BE" w:rsidRPr="00095F50" w:rsidRDefault="00D211BE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val="en-US" w:eastAsia="en-US"/>
      </w:rPr>
      <w:drawing>
        <wp:inline distT="0" distB="0" distL="0" distR="0" wp14:anchorId="32F0D472" wp14:editId="5C12F679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9D630" w14:textId="77777777" w:rsidR="00D211BE" w:rsidRPr="006A0169" w:rsidRDefault="00D211BE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9DA9188" w14:textId="77777777" w:rsidR="00D211BE" w:rsidRPr="006A0169" w:rsidRDefault="00D211BE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110DDAB0" w14:textId="77777777" w:rsidR="00D211BE" w:rsidRPr="006A0169" w:rsidRDefault="00D211BE" w:rsidP="006A0169">
    <w:pPr>
      <w:suppressAutoHyphens w:val="0"/>
      <w:jc w:val="center"/>
      <w:rPr>
        <w:b/>
        <w:bCs/>
        <w:sz w:val="26"/>
        <w:lang w:eastAsia="en-US"/>
      </w:rPr>
    </w:pPr>
  </w:p>
  <w:p w14:paraId="5B8B41F7" w14:textId="77777777" w:rsidR="00D211BE" w:rsidRDefault="00D211BE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086E8B22" w14:textId="224C4069" w:rsidR="00D211BE" w:rsidRDefault="00D211BE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hyperlink r:id="rId2" w:history="1">
      <w:r w:rsidRPr="000F6070">
        <w:rPr>
          <w:rStyle w:val="Hyperlink"/>
          <w:sz w:val="20"/>
          <w:lang w:eastAsia="en-US"/>
        </w:rPr>
        <w:t>rastine@tm.lt</w:t>
      </w:r>
    </w:hyperlink>
    <w:r>
      <w:rPr>
        <w:sz w:val="20"/>
        <w:lang w:eastAsia="en-US"/>
      </w:rPr>
      <w:t xml:space="preserve">, </w:t>
    </w:r>
    <w:r w:rsidRPr="00293077">
      <w:rPr>
        <w:sz w:val="20"/>
        <w:lang w:eastAsia="en-US"/>
      </w:rPr>
      <w:t>https://tm.lrv.lt</w:t>
    </w:r>
    <w:r>
      <w:rPr>
        <w:sz w:val="20"/>
        <w:lang w:eastAsia="en-US"/>
      </w:rPr>
      <w:t>.</w:t>
    </w:r>
  </w:p>
  <w:p w14:paraId="04C7FD59" w14:textId="77777777" w:rsidR="00D211BE" w:rsidRDefault="00D211BE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074EED44" w14:textId="77777777" w:rsidR="00D211BE" w:rsidRPr="006A0169" w:rsidRDefault="00D211BE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79F10A70" w14:textId="77777777" w:rsidR="00D211BE" w:rsidRPr="006A0169" w:rsidRDefault="00D211BE" w:rsidP="006A0169">
    <w:pPr>
      <w:pStyle w:val="Header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2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3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4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9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4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92A"/>
    <w:rsid w:val="000126A3"/>
    <w:rsid w:val="00012EC5"/>
    <w:rsid w:val="000203F3"/>
    <w:rsid w:val="00021192"/>
    <w:rsid w:val="00022E3C"/>
    <w:rsid w:val="00033F22"/>
    <w:rsid w:val="000356BD"/>
    <w:rsid w:val="0004405D"/>
    <w:rsid w:val="00045F11"/>
    <w:rsid w:val="000578B5"/>
    <w:rsid w:val="0006082A"/>
    <w:rsid w:val="0006186E"/>
    <w:rsid w:val="00072919"/>
    <w:rsid w:val="000755AA"/>
    <w:rsid w:val="000756A8"/>
    <w:rsid w:val="00076D24"/>
    <w:rsid w:val="00092B78"/>
    <w:rsid w:val="00093791"/>
    <w:rsid w:val="00095F50"/>
    <w:rsid w:val="000B0D10"/>
    <w:rsid w:val="000B1ECA"/>
    <w:rsid w:val="000B67D8"/>
    <w:rsid w:val="000D0B1C"/>
    <w:rsid w:val="000D3171"/>
    <w:rsid w:val="000D3EBB"/>
    <w:rsid w:val="000E34D4"/>
    <w:rsid w:val="000E6E4F"/>
    <w:rsid w:val="000E7556"/>
    <w:rsid w:val="000F75E7"/>
    <w:rsid w:val="00103DCE"/>
    <w:rsid w:val="00106269"/>
    <w:rsid w:val="00110925"/>
    <w:rsid w:val="00110A05"/>
    <w:rsid w:val="001110D5"/>
    <w:rsid w:val="0011185D"/>
    <w:rsid w:val="00131F3D"/>
    <w:rsid w:val="00133358"/>
    <w:rsid w:val="00137EFF"/>
    <w:rsid w:val="00153023"/>
    <w:rsid w:val="00161F28"/>
    <w:rsid w:val="00163C9F"/>
    <w:rsid w:val="00175BFD"/>
    <w:rsid w:val="0018281D"/>
    <w:rsid w:val="00190B04"/>
    <w:rsid w:val="001943A3"/>
    <w:rsid w:val="00194508"/>
    <w:rsid w:val="001A2BEB"/>
    <w:rsid w:val="001A3EDA"/>
    <w:rsid w:val="001A6673"/>
    <w:rsid w:val="001B1427"/>
    <w:rsid w:val="001B28DE"/>
    <w:rsid w:val="001B372F"/>
    <w:rsid w:val="001C13CE"/>
    <w:rsid w:val="001C1840"/>
    <w:rsid w:val="001C4FF8"/>
    <w:rsid w:val="001D214C"/>
    <w:rsid w:val="001E0731"/>
    <w:rsid w:val="001E192A"/>
    <w:rsid w:val="001E1B93"/>
    <w:rsid w:val="001E213B"/>
    <w:rsid w:val="001E343B"/>
    <w:rsid w:val="001E6F39"/>
    <w:rsid w:val="001F3DC1"/>
    <w:rsid w:val="001F4940"/>
    <w:rsid w:val="001F51FB"/>
    <w:rsid w:val="00200DDB"/>
    <w:rsid w:val="00216724"/>
    <w:rsid w:val="00224C7E"/>
    <w:rsid w:val="00225009"/>
    <w:rsid w:val="00234DE4"/>
    <w:rsid w:val="0024142F"/>
    <w:rsid w:val="00244B52"/>
    <w:rsid w:val="00247655"/>
    <w:rsid w:val="00271BCA"/>
    <w:rsid w:val="0027526A"/>
    <w:rsid w:val="0027608B"/>
    <w:rsid w:val="00296A68"/>
    <w:rsid w:val="002C0406"/>
    <w:rsid w:val="002C2B9B"/>
    <w:rsid w:val="002D24DA"/>
    <w:rsid w:val="002D30BE"/>
    <w:rsid w:val="002D7D81"/>
    <w:rsid w:val="002F357E"/>
    <w:rsid w:val="00314884"/>
    <w:rsid w:val="0031547F"/>
    <w:rsid w:val="00325E5D"/>
    <w:rsid w:val="003312AD"/>
    <w:rsid w:val="003342CF"/>
    <w:rsid w:val="00335E75"/>
    <w:rsid w:val="0034271B"/>
    <w:rsid w:val="00345C41"/>
    <w:rsid w:val="00350171"/>
    <w:rsid w:val="0035263F"/>
    <w:rsid w:val="0035332A"/>
    <w:rsid w:val="00357B11"/>
    <w:rsid w:val="00365C0E"/>
    <w:rsid w:val="003712C6"/>
    <w:rsid w:val="00374572"/>
    <w:rsid w:val="0038331A"/>
    <w:rsid w:val="00392BAA"/>
    <w:rsid w:val="00393F01"/>
    <w:rsid w:val="003968E8"/>
    <w:rsid w:val="003A0D57"/>
    <w:rsid w:val="003A403B"/>
    <w:rsid w:val="003A6CAA"/>
    <w:rsid w:val="003B0718"/>
    <w:rsid w:val="003C1BC9"/>
    <w:rsid w:val="003C2D41"/>
    <w:rsid w:val="003C2D95"/>
    <w:rsid w:val="003C5909"/>
    <w:rsid w:val="003C76FB"/>
    <w:rsid w:val="003D2425"/>
    <w:rsid w:val="003D3477"/>
    <w:rsid w:val="003E5DA9"/>
    <w:rsid w:val="00401385"/>
    <w:rsid w:val="00411F65"/>
    <w:rsid w:val="00422F55"/>
    <w:rsid w:val="00432652"/>
    <w:rsid w:val="00433149"/>
    <w:rsid w:val="0043567B"/>
    <w:rsid w:val="00440051"/>
    <w:rsid w:val="004400C5"/>
    <w:rsid w:val="00444D3C"/>
    <w:rsid w:val="004473FF"/>
    <w:rsid w:val="00454E2F"/>
    <w:rsid w:val="0045715F"/>
    <w:rsid w:val="00466078"/>
    <w:rsid w:val="0046612C"/>
    <w:rsid w:val="0047214D"/>
    <w:rsid w:val="00477775"/>
    <w:rsid w:val="004A0AA0"/>
    <w:rsid w:val="004B32E6"/>
    <w:rsid w:val="004C157C"/>
    <w:rsid w:val="004E0354"/>
    <w:rsid w:val="004E4C97"/>
    <w:rsid w:val="004F0022"/>
    <w:rsid w:val="004F7E5E"/>
    <w:rsid w:val="00503401"/>
    <w:rsid w:val="00510963"/>
    <w:rsid w:val="0051548F"/>
    <w:rsid w:val="005201B4"/>
    <w:rsid w:val="00522AFB"/>
    <w:rsid w:val="00526983"/>
    <w:rsid w:val="005468FA"/>
    <w:rsid w:val="005529AA"/>
    <w:rsid w:val="00552F4A"/>
    <w:rsid w:val="005564EC"/>
    <w:rsid w:val="00575788"/>
    <w:rsid w:val="00584AC0"/>
    <w:rsid w:val="00590806"/>
    <w:rsid w:val="005934F7"/>
    <w:rsid w:val="005A2039"/>
    <w:rsid w:val="005A32E3"/>
    <w:rsid w:val="005A4E39"/>
    <w:rsid w:val="005B22EF"/>
    <w:rsid w:val="005B71DB"/>
    <w:rsid w:val="005C74FB"/>
    <w:rsid w:val="005D0A1C"/>
    <w:rsid w:val="005E7F01"/>
    <w:rsid w:val="005F6849"/>
    <w:rsid w:val="005F70CA"/>
    <w:rsid w:val="006064B4"/>
    <w:rsid w:val="00617E58"/>
    <w:rsid w:val="006202AA"/>
    <w:rsid w:val="0062730C"/>
    <w:rsid w:val="00631354"/>
    <w:rsid w:val="00632C30"/>
    <w:rsid w:val="00645CE3"/>
    <w:rsid w:val="00655C6A"/>
    <w:rsid w:val="00674F0A"/>
    <w:rsid w:val="0067794E"/>
    <w:rsid w:val="00684EC4"/>
    <w:rsid w:val="00685024"/>
    <w:rsid w:val="00686836"/>
    <w:rsid w:val="00692B0B"/>
    <w:rsid w:val="006A0169"/>
    <w:rsid w:val="006A3AEE"/>
    <w:rsid w:val="006A6F7D"/>
    <w:rsid w:val="006D61D7"/>
    <w:rsid w:val="006D6F6B"/>
    <w:rsid w:val="006E2FF8"/>
    <w:rsid w:val="006E4C6F"/>
    <w:rsid w:val="006E5640"/>
    <w:rsid w:val="006E6FC1"/>
    <w:rsid w:val="0070100A"/>
    <w:rsid w:val="007155A1"/>
    <w:rsid w:val="007210B2"/>
    <w:rsid w:val="00721436"/>
    <w:rsid w:val="0073154D"/>
    <w:rsid w:val="00735079"/>
    <w:rsid w:val="00735C7F"/>
    <w:rsid w:val="007433FE"/>
    <w:rsid w:val="007435C2"/>
    <w:rsid w:val="0074745C"/>
    <w:rsid w:val="00754033"/>
    <w:rsid w:val="00755247"/>
    <w:rsid w:val="0075689A"/>
    <w:rsid w:val="007616B5"/>
    <w:rsid w:val="00775A12"/>
    <w:rsid w:val="00775BDF"/>
    <w:rsid w:val="007766DF"/>
    <w:rsid w:val="00783A3D"/>
    <w:rsid w:val="007841EE"/>
    <w:rsid w:val="00787059"/>
    <w:rsid w:val="007B1F82"/>
    <w:rsid w:val="007B3C8C"/>
    <w:rsid w:val="007B4A13"/>
    <w:rsid w:val="007C6F25"/>
    <w:rsid w:val="007D2F78"/>
    <w:rsid w:val="007F2AC2"/>
    <w:rsid w:val="007F7B9B"/>
    <w:rsid w:val="008054F9"/>
    <w:rsid w:val="00812A8C"/>
    <w:rsid w:val="008256C9"/>
    <w:rsid w:val="008309E8"/>
    <w:rsid w:val="0083352B"/>
    <w:rsid w:val="008419EC"/>
    <w:rsid w:val="00867D1D"/>
    <w:rsid w:val="00877BA5"/>
    <w:rsid w:val="0088041B"/>
    <w:rsid w:val="008812B3"/>
    <w:rsid w:val="008A5254"/>
    <w:rsid w:val="008C162A"/>
    <w:rsid w:val="008D412B"/>
    <w:rsid w:val="008D6C7A"/>
    <w:rsid w:val="008D7912"/>
    <w:rsid w:val="008E2634"/>
    <w:rsid w:val="00913127"/>
    <w:rsid w:val="00921A20"/>
    <w:rsid w:val="00921AFC"/>
    <w:rsid w:val="00934993"/>
    <w:rsid w:val="00935287"/>
    <w:rsid w:val="00941036"/>
    <w:rsid w:val="00956373"/>
    <w:rsid w:val="00957BA3"/>
    <w:rsid w:val="00967916"/>
    <w:rsid w:val="00976C16"/>
    <w:rsid w:val="00977F51"/>
    <w:rsid w:val="00991F46"/>
    <w:rsid w:val="0099535A"/>
    <w:rsid w:val="009A11A6"/>
    <w:rsid w:val="009B0944"/>
    <w:rsid w:val="009B11F1"/>
    <w:rsid w:val="009B4576"/>
    <w:rsid w:val="009C14EE"/>
    <w:rsid w:val="009C74CA"/>
    <w:rsid w:val="009D5D3E"/>
    <w:rsid w:val="009E11EE"/>
    <w:rsid w:val="009E135C"/>
    <w:rsid w:val="009E287C"/>
    <w:rsid w:val="00A05CCB"/>
    <w:rsid w:val="00A1474A"/>
    <w:rsid w:val="00A17E41"/>
    <w:rsid w:val="00A21D32"/>
    <w:rsid w:val="00A327C8"/>
    <w:rsid w:val="00A3623B"/>
    <w:rsid w:val="00A36467"/>
    <w:rsid w:val="00A374AA"/>
    <w:rsid w:val="00A40CD2"/>
    <w:rsid w:val="00A43DDD"/>
    <w:rsid w:val="00A45A83"/>
    <w:rsid w:val="00A500C7"/>
    <w:rsid w:val="00A5068D"/>
    <w:rsid w:val="00A51241"/>
    <w:rsid w:val="00A5584D"/>
    <w:rsid w:val="00A56A72"/>
    <w:rsid w:val="00A70357"/>
    <w:rsid w:val="00A8114F"/>
    <w:rsid w:val="00A94549"/>
    <w:rsid w:val="00A96671"/>
    <w:rsid w:val="00AC27D6"/>
    <w:rsid w:val="00AD37E3"/>
    <w:rsid w:val="00AE0614"/>
    <w:rsid w:val="00AE2FFD"/>
    <w:rsid w:val="00AE3511"/>
    <w:rsid w:val="00B11454"/>
    <w:rsid w:val="00B131F6"/>
    <w:rsid w:val="00B13EA5"/>
    <w:rsid w:val="00B14A78"/>
    <w:rsid w:val="00B17457"/>
    <w:rsid w:val="00B319B3"/>
    <w:rsid w:val="00B40D2F"/>
    <w:rsid w:val="00B44E28"/>
    <w:rsid w:val="00B7339D"/>
    <w:rsid w:val="00B942CE"/>
    <w:rsid w:val="00B95B6B"/>
    <w:rsid w:val="00BA60D3"/>
    <w:rsid w:val="00BB1BC1"/>
    <w:rsid w:val="00BB32F9"/>
    <w:rsid w:val="00BD01B6"/>
    <w:rsid w:val="00BD62CA"/>
    <w:rsid w:val="00BE5BEE"/>
    <w:rsid w:val="00BF0A0F"/>
    <w:rsid w:val="00BF3CF2"/>
    <w:rsid w:val="00BF4400"/>
    <w:rsid w:val="00BF4628"/>
    <w:rsid w:val="00C06C7B"/>
    <w:rsid w:val="00C10E34"/>
    <w:rsid w:val="00C1714C"/>
    <w:rsid w:val="00C21715"/>
    <w:rsid w:val="00C2360C"/>
    <w:rsid w:val="00C2403D"/>
    <w:rsid w:val="00C26D5D"/>
    <w:rsid w:val="00C3140E"/>
    <w:rsid w:val="00C41FEB"/>
    <w:rsid w:val="00C43A57"/>
    <w:rsid w:val="00C52D99"/>
    <w:rsid w:val="00C57947"/>
    <w:rsid w:val="00C843F3"/>
    <w:rsid w:val="00C92F94"/>
    <w:rsid w:val="00CB1D28"/>
    <w:rsid w:val="00CB31FB"/>
    <w:rsid w:val="00CB7A10"/>
    <w:rsid w:val="00CC742A"/>
    <w:rsid w:val="00CD660D"/>
    <w:rsid w:val="00CF612C"/>
    <w:rsid w:val="00CF6C97"/>
    <w:rsid w:val="00D00BD9"/>
    <w:rsid w:val="00D02112"/>
    <w:rsid w:val="00D10252"/>
    <w:rsid w:val="00D1370F"/>
    <w:rsid w:val="00D211BE"/>
    <w:rsid w:val="00D2173F"/>
    <w:rsid w:val="00D22358"/>
    <w:rsid w:val="00D22A39"/>
    <w:rsid w:val="00D262E2"/>
    <w:rsid w:val="00D30A73"/>
    <w:rsid w:val="00D519E9"/>
    <w:rsid w:val="00D536BF"/>
    <w:rsid w:val="00D553A0"/>
    <w:rsid w:val="00D57C17"/>
    <w:rsid w:val="00D6461F"/>
    <w:rsid w:val="00D73841"/>
    <w:rsid w:val="00D7691D"/>
    <w:rsid w:val="00D910A8"/>
    <w:rsid w:val="00D910CC"/>
    <w:rsid w:val="00D92510"/>
    <w:rsid w:val="00D9324E"/>
    <w:rsid w:val="00DA10E1"/>
    <w:rsid w:val="00DA16FD"/>
    <w:rsid w:val="00DC13ED"/>
    <w:rsid w:val="00DC354F"/>
    <w:rsid w:val="00DD624A"/>
    <w:rsid w:val="00DE34C3"/>
    <w:rsid w:val="00DE5071"/>
    <w:rsid w:val="00E03B24"/>
    <w:rsid w:val="00E04931"/>
    <w:rsid w:val="00E04C8E"/>
    <w:rsid w:val="00E143D5"/>
    <w:rsid w:val="00E161C4"/>
    <w:rsid w:val="00E214C4"/>
    <w:rsid w:val="00E2183F"/>
    <w:rsid w:val="00E21E33"/>
    <w:rsid w:val="00E31AED"/>
    <w:rsid w:val="00E31DF9"/>
    <w:rsid w:val="00E32D88"/>
    <w:rsid w:val="00E34141"/>
    <w:rsid w:val="00E35543"/>
    <w:rsid w:val="00E36636"/>
    <w:rsid w:val="00E63465"/>
    <w:rsid w:val="00E74611"/>
    <w:rsid w:val="00E75D83"/>
    <w:rsid w:val="00E81F28"/>
    <w:rsid w:val="00E843B1"/>
    <w:rsid w:val="00E96B50"/>
    <w:rsid w:val="00EA14FD"/>
    <w:rsid w:val="00EA3009"/>
    <w:rsid w:val="00EB082A"/>
    <w:rsid w:val="00EB10FC"/>
    <w:rsid w:val="00ED73D6"/>
    <w:rsid w:val="00EE093A"/>
    <w:rsid w:val="00EE5859"/>
    <w:rsid w:val="00EF07A0"/>
    <w:rsid w:val="00EF2846"/>
    <w:rsid w:val="00EF5630"/>
    <w:rsid w:val="00F05FB4"/>
    <w:rsid w:val="00F24D6E"/>
    <w:rsid w:val="00F34D06"/>
    <w:rsid w:val="00F431CD"/>
    <w:rsid w:val="00F538B9"/>
    <w:rsid w:val="00F6147E"/>
    <w:rsid w:val="00F62B9E"/>
    <w:rsid w:val="00F73A02"/>
    <w:rsid w:val="00F85A80"/>
    <w:rsid w:val="00F947AC"/>
    <w:rsid w:val="00FB183B"/>
    <w:rsid w:val="00FB295F"/>
    <w:rsid w:val="00FB41D3"/>
    <w:rsid w:val="00FB46B7"/>
    <w:rsid w:val="00FB5D01"/>
    <w:rsid w:val="00FC0237"/>
    <w:rsid w:val="00FC0E93"/>
    <w:rsid w:val="00FC18AC"/>
    <w:rsid w:val="00FD29E6"/>
    <w:rsid w:val="00FD2FDD"/>
    <w:rsid w:val="00FE08E2"/>
    <w:rsid w:val="00FE2B69"/>
    <w:rsid w:val="00FE4E55"/>
    <w:rsid w:val="00FF0A8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F5135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yperlink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Normal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Normal"/>
    <w:qFormat/>
    <w:rsid w:val="005A2039"/>
    <w:pPr>
      <w:spacing w:before="40" w:after="40"/>
      <w:ind w:right="40" w:firstLine="1247"/>
      <w:jc w:val="both"/>
    </w:pPr>
  </w:style>
  <w:style w:type="paragraph" w:customStyle="1" w:styleId="Antrat1">
    <w:name w:val="Antraštė1"/>
    <w:basedOn w:val="Normal"/>
    <w:next w:val="BodyText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BodyText">
    <w:name w:val="Body Text"/>
    <w:basedOn w:val="Normal"/>
    <w:rsid w:val="005A2039"/>
    <w:pPr>
      <w:spacing w:after="120"/>
    </w:pPr>
  </w:style>
  <w:style w:type="paragraph" w:styleId="Title">
    <w:name w:val="Title"/>
    <w:basedOn w:val="Antrat1"/>
    <w:next w:val="Subtitle"/>
    <w:qFormat/>
    <w:rsid w:val="005A2039"/>
  </w:style>
  <w:style w:type="paragraph" w:styleId="Subtitle">
    <w:name w:val="Subtitle"/>
    <w:basedOn w:val="Antrat1"/>
    <w:next w:val="BodyText"/>
    <w:rsid w:val="005A2039"/>
    <w:rPr>
      <w:i/>
      <w:iCs/>
      <w:sz w:val="28"/>
    </w:rPr>
  </w:style>
  <w:style w:type="paragraph" w:styleId="List">
    <w:name w:val="List"/>
    <w:basedOn w:val="Tekstas"/>
    <w:rsid w:val="005A2039"/>
    <w:rPr>
      <w:rFonts w:cs="Tahoma"/>
    </w:rPr>
  </w:style>
  <w:style w:type="paragraph" w:styleId="Footer">
    <w:name w:val="footer"/>
    <w:basedOn w:val="Normal"/>
    <w:link w:val="FooterChar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Normal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Normal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Normal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"/>
    <w:rsid w:val="005A2039"/>
    <w:rPr>
      <w:b/>
      <w:bCs/>
      <w:sz w:val="26"/>
    </w:rPr>
  </w:style>
  <w:style w:type="paragraph" w:styleId="Header">
    <w:name w:val="header"/>
    <w:basedOn w:val="Normal"/>
    <w:link w:val="HeaderChar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FooterChar">
    <w:name w:val="Footer Char"/>
    <w:basedOn w:val="DefaultParagraphFont"/>
    <w:link w:val="Footer"/>
    <w:rsid w:val="00FE2B69"/>
    <w:rPr>
      <w:sz w:val="16"/>
      <w:szCs w:val="24"/>
      <w:lang w:eastAsia="ar-SA"/>
    </w:rPr>
  </w:style>
  <w:style w:type="paragraph" w:styleId="BalloonText">
    <w:name w:val="Balloon Text"/>
    <w:basedOn w:val="Normal"/>
    <w:link w:val="BalloonTextChar"/>
    <w:rsid w:val="00110A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D00BD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D214C"/>
    <w:rPr>
      <w:sz w:val="24"/>
      <w:szCs w:val="24"/>
      <w:lang w:eastAsia="ar-SA"/>
    </w:rPr>
  </w:style>
  <w:style w:type="character" w:styleId="FollowedHyperlink">
    <w:name w:val="FollowedHyperlink"/>
    <w:basedOn w:val="DefaultParagraphFont"/>
    <w:semiHidden/>
    <w:unhideWhenUsed/>
    <w:rsid w:val="00C2171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7384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73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3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3841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7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73841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1a3b6b20b7d911ebb83ad5fbec9dd554?positionInSearchResults=0&amp;searchModelUUID=0159cac7-4d66-4d77-adac-a6982d2b666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vasiulyte@tm.l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rastine@tm.l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E2517-3DEF-46BC-9A27-ADD7A6CA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1821</Words>
  <Characters>1039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Rasa Zdanevičiūtė</cp:lastModifiedBy>
  <cp:revision>2</cp:revision>
  <cp:lastPrinted>2021-05-19T05:39:00Z</cp:lastPrinted>
  <dcterms:created xsi:type="dcterms:W3CDTF">2021-06-07T04:45:00Z</dcterms:created>
  <dcterms:modified xsi:type="dcterms:W3CDTF">2021-06-07T04:45:00Z</dcterms:modified>
</cp:coreProperties>
</file>