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7583" w14:textId="77777777" w:rsidR="00C31712" w:rsidRPr="006558EC" w:rsidRDefault="00C31712" w:rsidP="00C31712">
      <w:pPr>
        <w:jc w:val="center"/>
        <w:rPr>
          <w:b/>
          <w:sz w:val="22"/>
          <w:szCs w:val="22"/>
        </w:rPr>
      </w:pPr>
      <w:r w:rsidRPr="006558EC">
        <w:rPr>
          <w:b/>
          <w:sz w:val="22"/>
          <w:szCs w:val="22"/>
        </w:rPr>
        <w:t>ANTIKORUPCINIO VERTINIMO PAŽYMA</w:t>
      </w:r>
    </w:p>
    <w:p w14:paraId="6C1D06B1" w14:textId="1BDAB0E6" w:rsidR="00C31712" w:rsidRPr="006558EC" w:rsidRDefault="00C31712" w:rsidP="00C31712">
      <w:pPr>
        <w:pStyle w:val="statymopavad"/>
        <w:tabs>
          <w:tab w:val="left" w:pos="426"/>
        </w:tabs>
        <w:spacing w:after="0" w:afterAutospacing="0"/>
        <w:ind w:firstLine="709"/>
        <w:jc w:val="both"/>
        <w:rPr>
          <w:sz w:val="22"/>
          <w:szCs w:val="22"/>
        </w:rPr>
      </w:pPr>
      <w:r w:rsidRPr="006558EC">
        <w:rPr>
          <w:color w:val="000000"/>
          <w:sz w:val="22"/>
          <w:szCs w:val="22"/>
        </w:rPr>
        <w:t>Teisės akto projekto pavadinimas:</w:t>
      </w:r>
      <w:r w:rsidRPr="006558EC">
        <w:rPr>
          <w:sz w:val="22"/>
          <w:szCs w:val="22"/>
        </w:rPr>
        <w:t xml:space="preserve"> L</w:t>
      </w:r>
      <w:r w:rsidRPr="006558EC">
        <w:rPr>
          <w:rFonts w:eastAsia="Calibri"/>
          <w:sz w:val="22"/>
          <w:szCs w:val="22"/>
        </w:rPr>
        <w:t xml:space="preserve">ietuvos Respublikos piliečių nuosavybės teisių į išlikusį nekilnojamąjį turtą atkūrimo įstatymo Nr. </w:t>
      </w:r>
      <w:bookmarkStart w:id="0" w:name="_Hlk84414380"/>
      <w:r w:rsidRPr="006558EC">
        <w:rPr>
          <w:rFonts w:eastAsia="Calibri"/>
          <w:sz w:val="22"/>
          <w:szCs w:val="22"/>
        </w:rPr>
        <w:t xml:space="preserve">VIII-359 21 </w:t>
      </w:r>
      <w:bookmarkEnd w:id="0"/>
      <w:r w:rsidRPr="006558EC">
        <w:rPr>
          <w:rFonts w:eastAsia="Calibri"/>
          <w:sz w:val="22"/>
          <w:szCs w:val="22"/>
        </w:rPr>
        <w:t>straipsnio pakeitimo įstatymo</w:t>
      </w:r>
      <w:r w:rsidRPr="006558EC">
        <w:rPr>
          <w:rFonts w:eastAsia="Calibri"/>
          <w:b/>
          <w:sz w:val="22"/>
          <w:szCs w:val="22"/>
        </w:rPr>
        <w:t xml:space="preserve"> </w:t>
      </w:r>
      <w:r w:rsidRPr="006558EC">
        <w:rPr>
          <w:sz w:val="22"/>
          <w:szCs w:val="22"/>
        </w:rPr>
        <w:t>projektas (toliau – Įstatymo  projektas).</w:t>
      </w:r>
    </w:p>
    <w:p w14:paraId="3096A7EB" w14:textId="2CD56A75" w:rsidR="00C31712" w:rsidRPr="006558EC" w:rsidRDefault="00C31712" w:rsidP="00C31712">
      <w:pPr>
        <w:rPr>
          <w:sz w:val="22"/>
          <w:szCs w:val="22"/>
        </w:rPr>
      </w:pPr>
      <w:r w:rsidRPr="006558EC">
        <w:rPr>
          <w:color w:val="000000"/>
          <w:sz w:val="22"/>
          <w:szCs w:val="22"/>
        </w:rPr>
        <w:t>Teisės akto projekto tiesioginis rengėjas:</w:t>
      </w:r>
      <w:r w:rsidRPr="006558EC">
        <w:rPr>
          <w:sz w:val="22"/>
          <w:szCs w:val="22"/>
        </w:rPr>
        <w:t xml:space="preserve"> </w:t>
      </w:r>
      <w:r w:rsidR="005B75C7" w:rsidRPr="006558EC">
        <w:rPr>
          <w:sz w:val="22"/>
          <w:szCs w:val="22"/>
        </w:rPr>
        <w:t>Žemės tvarkymo ir melioracijos skyriaus</w:t>
      </w:r>
      <w:r w:rsidRPr="006558EC">
        <w:rPr>
          <w:sz w:val="22"/>
          <w:szCs w:val="22"/>
        </w:rPr>
        <w:t xml:space="preserve"> vyriausioji specialistė </w:t>
      </w:r>
      <w:r w:rsidR="00875C0B" w:rsidRPr="006558EC">
        <w:rPr>
          <w:sz w:val="22"/>
          <w:szCs w:val="22"/>
        </w:rPr>
        <w:t>Inga Puzienė</w:t>
      </w:r>
      <w:r w:rsidR="00875C0B" w:rsidRPr="006558EC">
        <w:rPr>
          <w:i/>
          <w:iCs/>
          <w:sz w:val="22"/>
          <w:szCs w:val="22"/>
        </w:rPr>
        <w:t xml:space="preserve"> </w:t>
      </w:r>
      <w:r w:rsidRPr="006558EC">
        <w:rPr>
          <w:sz w:val="22"/>
          <w:szCs w:val="22"/>
        </w:rPr>
        <w:t xml:space="preserve">, tel. . </w:t>
      </w:r>
      <w:r w:rsidR="00875C0B" w:rsidRPr="006558EC">
        <w:rPr>
          <w:sz w:val="22"/>
          <w:szCs w:val="22"/>
        </w:rPr>
        <w:t>8 5 239 1357</w:t>
      </w:r>
      <w:r w:rsidRPr="006558EC">
        <w:rPr>
          <w:sz w:val="22"/>
          <w:szCs w:val="22"/>
        </w:rPr>
        <w:t xml:space="preserve">, el. p. </w:t>
      </w:r>
      <w:hyperlink r:id="rId6" w:history="1">
        <w:r w:rsidR="00875C0B" w:rsidRPr="006558EC">
          <w:rPr>
            <w:sz w:val="22"/>
            <w:szCs w:val="22"/>
          </w:rPr>
          <w:t xml:space="preserve"> </w:t>
        </w:r>
        <w:proofErr w:type="spellStart"/>
        <w:r w:rsidR="00875C0B" w:rsidRPr="006558EC">
          <w:rPr>
            <w:sz w:val="22"/>
            <w:szCs w:val="22"/>
          </w:rPr>
          <w:t>inga.puzienė</w:t>
        </w:r>
        <w:proofErr w:type="spellEnd"/>
        <w:r w:rsidR="00875C0B" w:rsidRPr="006558EC">
          <w:rPr>
            <w:i/>
            <w:iCs/>
            <w:sz w:val="22"/>
            <w:szCs w:val="22"/>
          </w:rPr>
          <w:t xml:space="preserve"> </w:t>
        </w:r>
        <w:r w:rsidRPr="006558EC">
          <w:rPr>
            <w:sz w:val="22"/>
            <w:szCs w:val="22"/>
          </w:rPr>
          <w:t>@zum.lt</w:t>
        </w:r>
      </w:hyperlink>
    </w:p>
    <w:p w14:paraId="1EB4A057" w14:textId="77777777" w:rsidR="00C31712" w:rsidRPr="006558EC" w:rsidRDefault="00C31712" w:rsidP="00C31712">
      <w:pPr>
        <w:tabs>
          <w:tab w:val="left" w:pos="2835"/>
        </w:tabs>
        <w:ind w:firstLine="709"/>
        <w:jc w:val="both"/>
        <w:rPr>
          <w:bCs/>
          <w:color w:val="000000"/>
          <w:sz w:val="22"/>
          <w:szCs w:val="22"/>
        </w:rPr>
      </w:pPr>
      <w:r w:rsidRPr="006558EC">
        <w:rPr>
          <w:color w:val="000000"/>
          <w:sz w:val="22"/>
          <w:szCs w:val="22"/>
        </w:rPr>
        <w:t>Antikorupciniu požiūriu rizikingos teisės akto projekto nuostatos</w:t>
      </w:r>
      <w:r w:rsidRPr="006558EC">
        <w:rPr>
          <w:b/>
          <w:bCs/>
          <w:color w:val="000000"/>
          <w:sz w:val="22"/>
          <w:szCs w:val="22"/>
        </w:rPr>
        <w:t xml:space="preserve">: </w:t>
      </w:r>
      <w:r w:rsidRPr="006558EC">
        <w:rPr>
          <w:bCs/>
          <w:color w:val="000000"/>
          <w:sz w:val="22"/>
          <w:szCs w:val="22"/>
        </w:rPr>
        <w:t xml:space="preserve">nėra </w:t>
      </w:r>
    </w:p>
    <w:p w14:paraId="1277E567" w14:textId="77777777" w:rsidR="00C31712" w:rsidRPr="006558EC" w:rsidRDefault="00C31712" w:rsidP="00C31712">
      <w:pPr>
        <w:ind w:firstLine="709"/>
        <w:jc w:val="both"/>
        <w:rPr>
          <w:b/>
          <w:bCs/>
          <w:color w:val="000000"/>
          <w:sz w:val="22"/>
          <w:szCs w:val="22"/>
        </w:rPr>
      </w:pPr>
    </w:p>
    <w:p w14:paraId="1CA851F3" w14:textId="77777777" w:rsidR="00C31712" w:rsidRPr="006558EC" w:rsidRDefault="00C31712" w:rsidP="00C31712">
      <w:pPr>
        <w:ind w:firstLine="709"/>
        <w:jc w:val="both"/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710"/>
        <w:gridCol w:w="1419"/>
        <w:gridCol w:w="3098"/>
        <w:gridCol w:w="1327"/>
        <w:gridCol w:w="981"/>
        <w:gridCol w:w="2217"/>
        <w:gridCol w:w="2440"/>
      </w:tblGrid>
      <w:tr w:rsidR="00C31712" w:rsidRPr="006558EC" w14:paraId="031D108D" w14:textId="77777777" w:rsidTr="00875C0B">
        <w:trPr>
          <w:trHeight w:val="23"/>
          <w:tblHeader/>
        </w:trPr>
        <w:tc>
          <w:tcPr>
            <w:tcW w:w="693" w:type="dxa"/>
            <w:shd w:val="clear" w:color="auto" w:fill="auto"/>
            <w:vAlign w:val="center"/>
          </w:tcPr>
          <w:p w14:paraId="005C8D3B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Eil. Nr.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14:paraId="79A2BB84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Kriterijus</w:t>
            </w:r>
          </w:p>
        </w:tc>
        <w:tc>
          <w:tcPr>
            <w:tcW w:w="4425" w:type="dxa"/>
            <w:gridSpan w:val="2"/>
            <w:shd w:val="clear" w:color="auto" w:fill="auto"/>
            <w:vAlign w:val="center"/>
          </w:tcPr>
          <w:p w14:paraId="7300A1CD" w14:textId="77777777" w:rsidR="00C31712" w:rsidRPr="006558EC" w:rsidRDefault="00C31712" w:rsidP="00E377A5">
            <w:pPr>
              <w:jc w:val="both"/>
              <w:rPr>
                <w:b/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14:paraId="7A4C1E72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538E7AF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C31712" w:rsidRPr="006558EC" w14:paraId="01CDE27F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0D109AE3" w14:textId="77777777" w:rsidR="00C31712" w:rsidRPr="006558EC" w:rsidRDefault="00C31712" w:rsidP="00E377A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shd w:val="clear" w:color="auto" w:fill="auto"/>
          </w:tcPr>
          <w:p w14:paraId="5112A9A4" w14:textId="77777777" w:rsidR="00C31712" w:rsidRPr="006558EC" w:rsidRDefault="00C31712" w:rsidP="00E377A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425" w:type="dxa"/>
            <w:gridSpan w:val="2"/>
            <w:shd w:val="clear" w:color="auto" w:fill="auto"/>
            <w:vAlign w:val="center"/>
          </w:tcPr>
          <w:p w14:paraId="5402EBBC" w14:textId="77777777" w:rsidR="00C31712" w:rsidRPr="006558EC" w:rsidRDefault="00C31712" w:rsidP="00E377A5">
            <w:pPr>
              <w:jc w:val="both"/>
              <w:rPr>
                <w:i/>
                <w:sz w:val="22"/>
                <w:szCs w:val="22"/>
              </w:rPr>
            </w:pPr>
            <w:r w:rsidRPr="006558EC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14:paraId="0F1A5CD2" w14:textId="77777777" w:rsidR="00C31712" w:rsidRPr="006558EC" w:rsidRDefault="00C31712" w:rsidP="00E377A5">
            <w:pPr>
              <w:jc w:val="both"/>
              <w:rPr>
                <w:i/>
                <w:sz w:val="22"/>
                <w:szCs w:val="22"/>
              </w:rPr>
            </w:pPr>
            <w:r w:rsidRPr="006558EC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167AFBF" w14:textId="77777777" w:rsidR="00C31712" w:rsidRPr="006558EC" w:rsidRDefault="00C31712" w:rsidP="00E377A5">
            <w:pPr>
              <w:jc w:val="both"/>
              <w:rPr>
                <w:i/>
                <w:sz w:val="22"/>
                <w:szCs w:val="22"/>
              </w:rPr>
            </w:pPr>
            <w:r w:rsidRPr="006558EC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C31712" w:rsidRPr="006558EC" w14:paraId="50C9D499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5276C6C7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1.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31B49ED0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793D6CF9" w14:textId="3D9381B8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Į</w:t>
            </w:r>
            <w:r w:rsidR="008643D5" w:rsidRPr="006558EC">
              <w:rPr>
                <w:sz w:val="22"/>
                <w:szCs w:val="22"/>
              </w:rPr>
              <w:t>stat</w:t>
            </w:r>
            <w:r w:rsidRPr="006558EC">
              <w:rPr>
                <w:sz w:val="22"/>
                <w:szCs w:val="22"/>
              </w:rPr>
              <w:t xml:space="preserve">ymo projektas nesudaro išskirtinių ar nevienodų sąlygų subjektams. </w:t>
            </w:r>
          </w:p>
          <w:p w14:paraId="448A7D60" w14:textId="3490E3A0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2"/>
            <w:shd w:val="clear" w:color="auto" w:fill="auto"/>
          </w:tcPr>
          <w:p w14:paraId="0FF89B87" w14:textId="77777777" w:rsidR="00C31712" w:rsidRPr="006558EC" w:rsidRDefault="00C31712" w:rsidP="00E377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4F7340BD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1387836E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514CAF0F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69EDCFEA" w14:textId="77777777" w:rsidR="00C31712" w:rsidRPr="006558EC" w:rsidRDefault="00C31712" w:rsidP="00E377A5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2.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634E3825" w14:textId="77777777" w:rsidR="00C31712" w:rsidRPr="006558EC" w:rsidRDefault="00C31712" w:rsidP="00E377A5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4ACCD21C" w14:textId="4C24B962" w:rsidR="00C31712" w:rsidRPr="006558EC" w:rsidRDefault="00EB7A56" w:rsidP="00E377A5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Įstatymo projekte</w:t>
            </w:r>
            <w:r w:rsidR="00C31712" w:rsidRPr="006558EC">
              <w:rPr>
                <w:sz w:val="22"/>
                <w:szCs w:val="22"/>
              </w:rPr>
              <w:t xml:space="preserve"> nėra spragų ar nuostatų, leisiančių dviprasmiškai aiškinti ir taikyti teisės aktą. 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EA560E0" w14:textId="77777777" w:rsidR="00C31712" w:rsidRPr="006558EC" w:rsidRDefault="00C31712" w:rsidP="00E377A5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19825003" w14:textId="77777777" w:rsidR="00C31712" w:rsidRPr="006558EC" w:rsidRDefault="00C31712" w:rsidP="00E377A5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37444660" w14:textId="77777777" w:rsidR="00C31712" w:rsidRPr="006558EC" w:rsidRDefault="00C31712" w:rsidP="00E377A5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59F5D4F5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05E4B8A8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3.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328CAF38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5A2AB4EF" w14:textId="52C5CDCB" w:rsidR="00C31712" w:rsidRPr="006558EC" w:rsidRDefault="00232784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Nereglamentuojama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336C1A81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55418CFF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4ECAED13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72819B88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46F799CA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4.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23D3AB9B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0A6B2F41" w14:textId="6104F80A" w:rsidR="00C31712" w:rsidRPr="006558EC" w:rsidRDefault="00232784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Nereglamentuojama</w:t>
            </w:r>
            <w:r w:rsidR="00C31712" w:rsidRPr="006558EC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D009133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29CF4166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0F0CA0CD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316A8287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7138A00C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2460DF14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335AB957" w14:textId="641E7153" w:rsidR="00C31712" w:rsidRPr="006558EC" w:rsidRDefault="00232784" w:rsidP="00E377A5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Nereglamentuojama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3A85057D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1C305FCF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06D8420C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65A5FAEE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5E1E4969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6.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4AF32F37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6E67244C" w14:textId="50179CE4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Įs</w:t>
            </w:r>
            <w:r w:rsidR="00232784" w:rsidRPr="006558EC">
              <w:rPr>
                <w:sz w:val="22"/>
                <w:szCs w:val="22"/>
              </w:rPr>
              <w:t>tat</w:t>
            </w:r>
            <w:r w:rsidRPr="006558EC">
              <w:rPr>
                <w:sz w:val="22"/>
                <w:szCs w:val="22"/>
              </w:rPr>
              <w:t>ymo projekte išimčių nenustatoma.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05E87737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42323958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1BCEBFEF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3077E394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2B9864C3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7.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105E60B0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0FAFFD3B" w14:textId="12D715D1" w:rsidR="00C31712" w:rsidRPr="006558EC" w:rsidRDefault="006171FD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N</w:t>
            </w:r>
            <w:r w:rsidR="00232784" w:rsidRPr="006558EC">
              <w:rPr>
                <w:sz w:val="22"/>
                <w:szCs w:val="22"/>
              </w:rPr>
              <w:t>ereglamentuota</w:t>
            </w:r>
            <w:r w:rsidRPr="006558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D928A3C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29CE1CC7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6332D73B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495CCA7B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026262E3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8.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137841D6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07825809" w14:textId="163AF2BF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Į</w:t>
            </w:r>
            <w:r w:rsidR="006171FD" w:rsidRPr="006558EC">
              <w:rPr>
                <w:color w:val="000000"/>
                <w:sz w:val="22"/>
                <w:szCs w:val="22"/>
                <w:shd w:val="clear" w:color="auto" w:fill="FFFFFF"/>
              </w:rPr>
              <w:t>stat</w:t>
            </w: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ymo projekte nėra nuostatų, kurios būtų susijusios su sprendimų</w:t>
            </w:r>
            <w:r w:rsidRPr="006558EC">
              <w:rPr>
                <w:sz w:val="22"/>
                <w:szCs w:val="22"/>
              </w:rPr>
              <w:t xml:space="preserve"> dėl mažareikšmiškumo</w:t>
            </w: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 xml:space="preserve"> priėmimu</w:t>
            </w:r>
            <w:r w:rsidRPr="006558EC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E77F89C" w14:textId="77777777" w:rsidR="00C31712" w:rsidRPr="006558EC" w:rsidRDefault="00C31712" w:rsidP="00E377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4B893A02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6A83478D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201FF88E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07D0BDDC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9.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6E1046FC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018015E1" w14:textId="77777777" w:rsidR="00C31712" w:rsidRPr="006558EC" w:rsidRDefault="00C31712" w:rsidP="00E377A5">
            <w:pPr>
              <w:pStyle w:val="Sraopastraipa"/>
              <w:ind w:left="33"/>
              <w:contextualSpacing w:val="0"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29D4149C" w14:textId="77777777" w:rsidR="00C31712" w:rsidRPr="006558EC" w:rsidRDefault="00C31712" w:rsidP="00E377A5">
            <w:pPr>
              <w:pStyle w:val="Sraopastraipa"/>
              <w:ind w:left="33"/>
              <w:contextualSpacing w:val="0"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 xml:space="preserve">9.2. jeigu narius skiria keli subjektai, proporcinga kiekvieno subjekto skiriamų narių dalis, užtikrinanti tinkamą atstovavimą valstybės interesams ir kolegialaus sprendimus </w:t>
            </w:r>
            <w:r w:rsidRPr="006558EC">
              <w:rPr>
                <w:sz w:val="22"/>
                <w:szCs w:val="22"/>
              </w:rPr>
              <w:lastRenderedPageBreak/>
              <w:t>priimančio subjekto veiklos objektyvumą ir skaidrumą;</w:t>
            </w:r>
          </w:p>
          <w:p w14:paraId="48275D2B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9.3</w:t>
            </w:r>
            <w:r w:rsidRPr="006558EC">
              <w:rPr>
                <w:spacing w:val="-4"/>
                <w:sz w:val="22"/>
                <w:szCs w:val="22"/>
              </w:rPr>
              <w:t>. narių skyrimo mechanizmas;</w:t>
            </w:r>
          </w:p>
          <w:p w14:paraId="292E1E51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9.4. narių rotacija ir kadencijų skaičius ir trukmė;</w:t>
            </w:r>
          </w:p>
          <w:p w14:paraId="694DC391" w14:textId="77777777" w:rsidR="00C31712" w:rsidRPr="006558EC" w:rsidRDefault="00C31712" w:rsidP="00E377A5">
            <w:pPr>
              <w:pStyle w:val="Sraopastraipa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9.5. veiklos pobūdis laiko atžvilgiu;</w:t>
            </w:r>
          </w:p>
          <w:p w14:paraId="67549014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32283984" w14:textId="7E0E8732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Į</w:t>
            </w:r>
            <w:r w:rsidR="006171FD" w:rsidRPr="006558EC">
              <w:rPr>
                <w:color w:val="000000"/>
                <w:sz w:val="22"/>
                <w:szCs w:val="22"/>
                <w:shd w:val="clear" w:color="auto" w:fill="FFFFFF"/>
              </w:rPr>
              <w:t>stat</w:t>
            </w: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 xml:space="preserve">ymo projekte nėra siūloma reglamentuoti kolegialaus subjekto sudarymo tvarkos. 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C334628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66175820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289CBD89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5CA23984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058F1384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10.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5CEC5DB5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558EC">
              <w:rPr>
                <w:sz w:val="22"/>
                <w:szCs w:val="22"/>
                <w:shd w:val="clear" w:color="auto" w:fill="FFFFFF"/>
              </w:rPr>
              <w:t>būtinos,</w:t>
            </w:r>
            <w:r w:rsidRPr="006558EC">
              <w:rPr>
                <w:sz w:val="22"/>
                <w:szCs w:val="22"/>
              </w:rPr>
              <w:t xml:space="preserve"> nustatyta išsami jų taikymo tvarka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72D3CFC7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Nereglamentuojama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2D6FC21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4C935B20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4C1BABFF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7F5FA5FF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56855BA9" w14:textId="77777777" w:rsidR="00C31712" w:rsidRPr="006558EC" w:rsidRDefault="00C31712" w:rsidP="00E377A5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11.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551A5303" w14:textId="77777777" w:rsidR="00C31712" w:rsidRPr="006558EC" w:rsidRDefault="00C31712" w:rsidP="00E377A5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6DEF7427" w14:textId="77777777" w:rsidR="00C31712" w:rsidRPr="006558EC" w:rsidRDefault="00C31712" w:rsidP="00E377A5">
            <w:pPr>
              <w:keepNext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Nereglamentuojama.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1647E2BF" w14:textId="77777777" w:rsidR="00C31712" w:rsidRPr="006558EC" w:rsidRDefault="00C31712" w:rsidP="00E377A5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5ED2867D" w14:textId="77777777" w:rsidR="00C31712" w:rsidRPr="006558EC" w:rsidRDefault="00C31712" w:rsidP="00E377A5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4D7E3FBA" w14:textId="77777777" w:rsidR="00C31712" w:rsidRPr="006558EC" w:rsidRDefault="00C31712" w:rsidP="00E377A5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6FA1DD49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13702944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12.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50EBD278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01F62B5A" w14:textId="12FCBA7A" w:rsidR="00C31712" w:rsidRPr="006558EC" w:rsidRDefault="006171FD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Nereglamentuojama.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5BE9C26F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31D4F2A5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516D7803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249E80C6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2FB31D53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13.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0578D0E6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06F2AF92" w14:textId="048A8902" w:rsidR="00C31712" w:rsidRPr="006558EC" w:rsidRDefault="006171FD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Nereglamentuojama.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746275E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496104E2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2A0533BC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13E519F8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6FBEFEB9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14.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0D3EF466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4332A3D4" w14:textId="60F72429" w:rsidR="00C31712" w:rsidRPr="006558EC" w:rsidRDefault="006171FD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Nereglamentuojama.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08C3CD64" w14:textId="77777777" w:rsidR="00C31712" w:rsidRPr="006558EC" w:rsidRDefault="00C31712" w:rsidP="00E377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5AAB32D8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74CA672D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0D675920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5721F2DE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15.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4C6F1C31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 xml:space="preserve">Teisės akto projektas nustato kontrolės (priežiūros) procedūrą </w:t>
            </w:r>
            <w:r w:rsidRPr="006558EC">
              <w:rPr>
                <w:sz w:val="22"/>
                <w:szCs w:val="22"/>
              </w:rPr>
              <w:lastRenderedPageBreak/>
              <w:t>ir aiškius jos atlikimo kriterijus (atvejus, dažnį, fiksavimą, kontrolės rezultatų viešinimą ir panašiai)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5D997311" w14:textId="41C848A5" w:rsidR="00C31712" w:rsidRPr="006558EC" w:rsidRDefault="006171FD" w:rsidP="00E377A5">
            <w:pPr>
              <w:jc w:val="both"/>
              <w:rPr>
                <w:sz w:val="22"/>
                <w:szCs w:val="22"/>
                <w:highlight w:val="yellow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Nereglamentuojama.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2E04943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5167735E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08C1C9CC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064EA0CC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50D2D513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16.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43451970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4CEDA7DE" w14:textId="2E21E2A2" w:rsidR="00C31712" w:rsidRPr="006558EC" w:rsidRDefault="006171FD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Nereglamentuojama.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544DC2BE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4634DDB9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752ACEDB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875C0B" w:rsidRPr="006558EC" w14:paraId="7220CBDC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117B61B1" w14:textId="77777777" w:rsidR="00875C0B" w:rsidRPr="006558EC" w:rsidRDefault="00875C0B" w:rsidP="00875C0B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17.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455F83E4" w14:textId="77777777" w:rsidR="00875C0B" w:rsidRPr="006558EC" w:rsidRDefault="00875C0B" w:rsidP="00875C0B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7C538B54" w14:textId="3536BA2A" w:rsidR="00875C0B" w:rsidRPr="006558EC" w:rsidRDefault="00875C0B" w:rsidP="00875C0B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Nereglamentuojama.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C151CFD" w14:textId="77777777" w:rsidR="00875C0B" w:rsidRPr="006558EC" w:rsidRDefault="00875C0B" w:rsidP="00875C0B">
            <w:pPr>
              <w:keepNext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4105D8F9" w14:textId="77777777" w:rsidR="00875C0B" w:rsidRPr="006558EC" w:rsidRDefault="00875C0B" w:rsidP="00875C0B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tenkina,</w:t>
            </w:r>
          </w:p>
          <w:p w14:paraId="186191BD" w14:textId="77777777" w:rsidR="00875C0B" w:rsidRPr="006558EC" w:rsidRDefault="00875C0B" w:rsidP="00875C0B">
            <w:pPr>
              <w:keepNext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875C0B" w:rsidRPr="006558EC" w14:paraId="433C6C45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6F39ACB5" w14:textId="77777777" w:rsidR="00875C0B" w:rsidRPr="006558EC" w:rsidRDefault="00875C0B" w:rsidP="00875C0B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18.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12A38A47" w14:textId="77777777" w:rsidR="00875C0B" w:rsidRPr="006558EC" w:rsidRDefault="00875C0B" w:rsidP="00875C0B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26FC7646" w14:textId="3ADECD82" w:rsidR="00875C0B" w:rsidRPr="006558EC" w:rsidRDefault="00875C0B" w:rsidP="00875C0B">
            <w:pPr>
              <w:jc w:val="both"/>
              <w:rPr>
                <w:sz w:val="22"/>
                <w:szCs w:val="22"/>
                <w:lang w:val="en-US"/>
              </w:rPr>
            </w:pPr>
            <w:r w:rsidRPr="006558EC">
              <w:rPr>
                <w:color w:val="000000"/>
                <w:sz w:val="22"/>
                <w:szCs w:val="22"/>
                <w:shd w:val="clear" w:color="auto" w:fill="FFFFFF"/>
              </w:rPr>
              <w:t>Nereglamentuojama.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3E5222E9" w14:textId="77777777" w:rsidR="00875C0B" w:rsidRPr="006558EC" w:rsidRDefault="00875C0B" w:rsidP="00875C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7012296C" w14:textId="77777777" w:rsidR="00875C0B" w:rsidRPr="006558EC" w:rsidRDefault="00875C0B" w:rsidP="00875C0B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03CBF9D7" w14:textId="77777777" w:rsidR="00875C0B" w:rsidRPr="006558EC" w:rsidRDefault="00875C0B" w:rsidP="00875C0B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2B46E36E" w14:textId="77777777" w:rsidTr="00875C0B">
        <w:trPr>
          <w:trHeight w:val="23"/>
        </w:trPr>
        <w:tc>
          <w:tcPr>
            <w:tcW w:w="693" w:type="dxa"/>
            <w:shd w:val="clear" w:color="auto" w:fill="auto"/>
          </w:tcPr>
          <w:p w14:paraId="001271A1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19.</w:t>
            </w:r>
          </w:p>
        </w:tc>
        <w:tc>
          <w:tcPr>
            <w:tcW w:w="3129" w:type="dxa"/>
            <w:gridSpan w:val="2"/>
            <w:shd w:val="clear" w:color="auto" w:fill="auto"/>
          </w:tcPr>
          <w:p w14:paraId="5E9DE9CE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4425" w:type="dxa"/>
            <w:gridSpan w:val="2"/>
            <w:shd w:val="clear" w:color="auto" w:fill="auto"/>
          </w:tcPr>
          <w:p w14:paraId="6B1F6624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Nėra.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E9E668B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14:paraId="0DD0B8E4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tenkina</w:t>
            </w:r>
          </w:p>
          <w:p w14:paraId="1B51C6DE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□ netenkina</w:t>
            </w:r>
          </w:p>
        </w:tc>
      </w:tr>
      <w:tr w:rsidR="00C31712" w:rsidRPr="006558EC" w14:paraId="78D6F12F" w14:textId="77777777" w:rsidTr="00875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03" w:type="dxa"/>
            <w:gridSpan w:val="2"/>
            <w:shd w:val="clear" w:color="auto" w:fill="auto"/>
          </w:tcPr>
          <w:p w14:paraId="17C1A2A2" w14:textId="77777777" w:rsidR="006558EC" w:rsidRDefault="006558EC" w:rsidP="00E377A5">
            <w:pPr>
              <w:jc w:val="both"/>
              <w:rPr>
                <w:sz w:val="22"/>
                <w:szCs w:val="22"/>
              </w:rPr>
            </w:pPr>
          </w:p>
          <w:p w14:paraId="598FAFF4" w14:textId="060C0FAA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DF7EF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  <w:p w14:paraId="47FD72ED" w14:textId="33F63409" w:rsidR="00C31712" w:rsidRPr="006558EC" w:rsidRDefault="001542FF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Žemės tvarkymo ir melioracijos skyriaus vyriausioji specialistė Inga Puzienė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612EC58A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  <w:p w14:paraId="5A5D17FF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 xml:space="preserve">Teisės akto projekto vertintojas:                      </w:t>
            </w:r>
          </w:p>
        </w:tc>
        <w:tc>
          <w:tcPr>
            <w:tcW w:w="46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6E7BCF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  <w:p w14:paraId="69909CCC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 xml:space="preserve">Teisėkūros ir atstovavimo skyriaus </w:t>
            </w:r>
          </w:p>
          <w:p w14:paraId="6BDC2DD3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vyr. specialistas Kostas Bauža</w:t>
            </w:r>
          </w:p>
        </w:tc>
      </w:tr>
      <w:tr w:rsidR="00C31712" w:rsidRPr="006558EC" w14:paraId="113EFB05" w14:textId="77777777" w:rsidTr="00875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03" w:type="dxa"/>
            <w:gridSpan w:val="2"/>
            <w:shd w:val="clear" w:color="auto" w:fill="auto"/>
          </w:tcPr>
          <w:p w14:paraId="68EF89E3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89C65F" w14:textId="77777777" w:rsidR="00C31712" w:rsidRPr="006558EC" w:rsidRDefault="00C31712" w:rsidP="00E377A5">
            <w:pPr>
              <w:ind w:left="-11" w:firstLine="11"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(pareigos)                      (vardas ir pavardė)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688BFC7B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61EFF2" w14:textId="77777777" w:rsidR="00C31712" w:rsidRPr="006558EC" w:rsidRDefault="00C31712" w:rsidP="00E377A5">
            <w:pPr>
              <w:ind w:left="-11" w:firstLine="11"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(pareigos)                             (vardas ir pavardė)</w:t>
            </w:r>
          </w:p>
        </w:tc>
      </w:tr>
      <w:tr w:rsidR="00C31712" w:rsidRPr="006558EC" w14:paraId="705661DC" w14:textId="77777777" w:rsidTr="00875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03" w:type="dxa"/>
            <w:gridSpan w:val="2"/>
            <w:shd w:val="clear" w:color="auto" w:fill="auto"/>
          </w:tcPr>
          <w:p w14:paraId="3830BC11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BBC6E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2"/>
            <w:shd w:val="clear" w:color="auto" w:fill="auto"/>
          </w:tcPr>
          <w:p w14:paraId="1768A327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47C4D2" w14:textId="77777777" w:rsidR="00C31712" w:rsidRPr="006558EC" w:rsidRDefault="00C31712" w:rsidP="00E377A5">
            <w:pPr>
              <w:ind w:left="-11" w:firstLine="11"/>
              <w:jc w:val="both"/>
              <w:rPr>
                <w:sz w:val="22"/>
                <w:szCs w:val="22"/>
              </w:rPr>
            </w:pPr>
          </w:p>
        </w:tc>
      </w:tr>
      <w:tr w:rsidR="00C31712" w:rsidRPr="006558EC" w14:paraId="18A67F52" w14:textId="77777777" w:rsidTr="00875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03" w:type="dxa"/>
            <w:gridSpan w:val="2"/>
            <w:shd w:val="clear" w:color="auto" w:fill="auto"/>
          </w:tcPr>
          <w:p w14:paraId="3CF53041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shd w:val="clear" w:color="auto" w:fill="auto"/>
          </w:tcPr>
          <w:p w14:paraId="254906DB" w14:textId="77777777" w:rsidR="00C31712" w:rsidRPr="006558EC" w:rsidRDefault="00C31712" w:rsidP="00E377A5">
            <w:pPr>
              <w:ind w:left="-11" w:firstLine="11"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7D98BFD8" w14:textId="77777777" w:rsidR="00C31712" w:rsidRPr="006558EC" w:rsidRDefault="00C31712" w:rsidP="00E3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04BBD3" w14:textId="77777777" w:rsidR="00C31712" w:rsidRPr="006558EC" w:rsidRDefault="00C31712" w:rsidP="00E377A5">
            <w:pPr>
              <w:ind w:left="-11" w:firstLine="11"/>
              <w:jc w:val="both"/>
              <w:rPr>
                <w:sz w:val="22"/>
                <w:szCs w:val="22"/>
              </w:rPr>
            </w:pPr>
            <w:r w:rsidRPr="006558EC">
              <w:rPr>
                <w:sz w:val="22"/>
                <w:szCs w:val="22"/>
              </w:rPr>
              <w:t>(parašas)                                                    (data)</w:t>
            </w:r>
          </w:p>
        </w:tc>
      </w:tr>
    </w:tbl>
    <w:p w14:paraId="466F3552" w14:textId="77777777" w:rsidR="00C31712" w:rsidRPr="006558EC" w:rsidRDefault="00C31712" w:rsidP="00C31712">
      <w:pPr>
        <w:pStyle w:val="Antrats"/>
        <w:tabs>
          <w:tab w:val="clear" w:pos="4153"/>
          <w:tab w:val="clear" w:pos="8306"/>
          <w:tab w:val="left" w:pos="6237"/>
        </w:tabs>
        <w:jc w:val="both"/>
        <w:rPr>
          <w:color w:val="000000"/>
          <w:sz w:val="22"/>
          <w:szCs w:val="22"/>
        </w:rPr>
      </w:pPr>
    </w:p>
    <w:p w14:paraId="6BD297E5" w14:textId="77777777" w:rsidR="007D3371" w:rsidRPr="006558EC" w:rsidRDefault="007D3371">
      <w:pPr>
        <w:rPr>
          <w:sz w:val="22"/>
          <w:szCs w:val="22"/>
        </w:rPr>
      </w:pPr>
    </w:p>
    <w:sectPr w:rsidR="007D3371" w:rsidRPr="006558EC" w:rsidSect="00B54F99">
      <w:headerReference w:type="even" r:id="rId7"/>
      <w:headerReference w:type="default" r:id="rId8"/>
      <w:pgSz w:w="16838" w:h="11906" w:orient="landscape" w:code="9"/>
      <w:pgMar w:top="1134" w:right="1134" w:bottom="993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E6CE6" w14:textId="77777777" w:rsidR="00223342" w:rsidRDefault="00223342">
      <w:r>
        <w:separator/>
      </w:r>
    </w:p>
  </w:endnote>
  <w:endnote w:type="continuationSeparator" w:id="0">
    <w:p w14:paraId="20061575" w14:textId="77777777" w:rsidR="00223342" w:rsidRDefault="0022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9B71" w14:textId="77777777" w:rsidR="00223342" w:rsidRDefault="00223342">
      <w:r>
        <w:separator/>
      </w:r>
    </w:p>
  </w:footnote>
  <w:footnote w:type="continuationSeparator" w:id="0">
    <w:p w14:paraId="6955C43F" w14:textId="77777777" w:rsidR="00223342" w:rsidRDefault="0022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518B" w14:textId="77777777" w:rsidR="001353CE" w:rsidRDefault="001542F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5E05E7" w14:textId="77777777" w:rsidR="001353CE" w:rsidRDefault="002233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34AB" w14:textId="77777777" w:rsidR="001353CE" w:rsidRDefault="001542F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63FF5A49" w14:textId="77777777" w:rsidR="001353CE" w:rsidRDefault="00223342">
    <w:pPr>
      <w:pStyle w:val="Antrats"/>
    </w:pPr>
  </w:p>
  <w:p w14:paraId="56379E60" w14:textId="77777777" w:rsidR="001353CE" w:rsidRDefault="00223342" w:rsidP="004A0AD8">
    <w:pPr>
      <w:pStyle w:val="Antrats"/>
      <w:jc w:val="center"/>
    </w:pPr>
  </w:p>
  <w:p w14:paraId="2EC3AC62" w14:textId="77777777" w:rsidR="001353CE" w:rsidRDefault="00223342" w:rsidP="004A0AD8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12"/>
    <w:rsid w:val="001542FF"/>
    <w:rsid w:val="00223342"/>
    <w:rsid w:val="00232784"/>
    <w:rsid w:val="005B75C7"/>
    <w:rsid w:val="006171FD"/>
    <w:rsid w:val="006558EC"/>
    <w:rsid w:val="007D3371"/>
    <w:rsid w:val="008643D5"/>
    <w:rsid w:val="00875C0B"/>
    <w:rsid w:val="00C31712"/>
    <w:rsid w:val="00E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53E0"/>
  <w15:chartTrackingRefBased/>
  <w15:docId w15:val="{5065B4C8-58EA-44F7-A39C-7A06B559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1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C3171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C3171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C31712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31712"/>
    <w:pPr>
      <w:ind w:left="720"/>
      <w:contextualSpacing/>
    </w:pPr>
    <w:rPr>
      <w:sz w:val="20"/>
      <w:lang w:eastAsia="en-US"/>
    </w:rPr>
  </w:style>
  <w:style w:type="paragraph" w:customStyle="1" w:styleId="statymopavad">
    <w:name w:val="statymopavad"/>
    <w:basedOn w:val="prastasis"/>
    <w:rsid w:val="00C3171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e.digaitiene@zum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3594</Words>
  <Characters>2049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Bauža</dc:creator>
  <cp:keywords/>
  <dc:description/>
  <cp:lastModifiedBy>Kostas Bauža</cp:lastModifiedBy>
  <cp:revision>2</cp:revision>
  <dcterms:created xsi:type="dcterms:W3CDTF">2021-10-18T06:02:00Z</dcterms:created>
  <dcterms:modified xsi:type="dcterms:W3CDTF">2021-10-18T12:42:00Z</dcterms:modified>
</cp:coreProperties>
</file>