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280"/>
        <w:gridCol w:w="709"/>
        <w:gridCol w:w="2695"/>
      </w:tblGrid>
      <w:tr w:rsidR="00D0510B" w:rsidRPr="00A9534A" w14:paraId="12DF38BA" w14:textId="77777777" w:rsidTr="00D2028B">
        <w:tc>
          <w:tcPr>
            <w:tcW w:w="9783" w:type="dxa"/>
            <w:gridSpan w:val="5"/>
            <w:tcBorders>
              <w:bottom w:val="single" w:sz="4" w:space="0" w:color="000000"/>
            </w:tcBorders>
          </w:tcPr>
          <w:p w14:paraId="00F76133" w14:textId="77777777" w:rsidR="00D0510B" w:rsidRPr="00A9534A" w:rsidRDefault="00D0510B" w:rsidP="00984D13">
            <w:pPr>
              <w:pStyle w:val="TableContents"/>
              <w:jc w:val="center"/>
              <w:rPr>
                <w:b/>
                <w:bCs/>
                <w:spacing w:val="20"/>
                <w:sz w:val="28"/>
                <w:szCs w:val="28"/>
              </w:rPr>
            </w:pPr>
            <w:r w:rsidRPr="00EE7ED3">
              <w:rPr>
                <w:b/>
                <w:noProof/>
                <w:spacing w:val="20"/>
                <w:sz w:val="26"/>
                <w:szCs w:val="26"/>
                <w:lang w:val="en-US" w:bidi="ar-SA"/>
              </w:rPr>
              <w:drawing>
                <wp:inline distT="0" distB="0" distL="0" distR="0" wp14:anchorId="1B03F757" wp14:editId="02348F8A">
                  <wp:extent cx="519430" cy="62166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14:paraId="2D5887D1" w14:textId="77777777" w:rsidR="00D0510B" w:rsidRPr="00DA175D" w:rsidRDefault="00D0510B" w:rsidP="00984D13">
            <w:pPr>
              <w:pStyle w:val="TableContents"/>
              <w:spacing w:before="113" w:after="113"/>
              <w:jc w:val="center"/>
              <w:rPr>
                <w:b/>
                <w:bCs/>
                <w:spacing w:val="20"/>
                <w:sz w:val="28"/>
                <w:szCs w:val="28"/>
              </w:rPr>
            </w:pPr>
            <w:bookmarkStart w:id="0" w:name="DDE_LINK"/>
            <w:r w:rsidRPr="00BC0A37">
              <w:rPr>
                <w:b/>
                <w:bCs/>
                <w:spacing w:val="20"/>
                <w:sz w:val="28"/>
                <w:szCs w:val="28"/>
              </w:rPr>
              <w:t>LIETUVOS RESPUBLIKOS APLINKOS MINISTERIJA</w:t>
            </w:r>
          </w:p>
          <w:p w14:paraId="385F2FCC" w14:textId="77777777" w:rsidR="00D0510B" w:rsidRPr="00A9534A" w:rsidRDefault="00D0510B" w:rsidP="00984D13">
            <w:pPr>
              <w:pStyle w:val="TableContents"/>
              <w:jc w:val="center"/>
              <w:rPr>
                <w:rFonts w:ascii="Arial" w:hAnsi="Arial"/>
                <w:b/>
                <w:bCs/>
                <w:spacing w:val="12"/>
                <w:sz w:val="14"/>
                <w:szCs w:val="14"/>
              </w:rPr>
            </w:pPr>
            <w:r w:rsidRPr="00A9534A">
              <w:rPr>
                <w:rFonts w:ascii="Arial" w:hAnsi="Arial"/>
                <w:b/>
                <w:bCs/>
                <w:spacing w:val="12"/>
                <w:sz w:val="14"/>
                <w:szCs w:val="14"/>
              </w:rPr>
              <w:t>Biud</w:t>
            </w:r>
            <w:r w:rsidR="007941D7">
              <w:rPr>
                <w:rFonts w:ascii="Arial" w:hAnsi="Arial"/>
                <w:b/>
                <w:bCs/>
                <w:spacing w:val="12"/>
                <w:sz w:val="14"/>
                <w:szCs w:val="14"/>
              </w:rPr>
              <w:t>žetinė įstaiga, A. Jakšto g. 4</w:t>
            </w:r>
            <w:r w:rsidRPr="00A9534A">
              <w:rPr>
                <w:rFonts w:ascii="Arial" w:hAnsi="Arial"/>
                <w:b/>
                <w:bCs/>
                <w:spacing w:val="12"/>
                <w:sz w:val="14"/>
                <w:szCs w:val="14"/>
              </w:rPr>
              <w:t>, LT-01105 Vilnius,</w:t>
            </w:r>
          </w:p>
          <w:p w14:paraId="36B98668" w14:textId="77777777" w:rsidR="00D0510B" w:rsidRPr="00A9534A" w:rsidRDefault="00D0510B" w:rsidP="00984D13">
            <w:pPr>
              <w:pStyle w:val="TableContents"/>
              <w:jc w:val="center"/>
              <w:rPr>
                <w:rFonts w:ascii="Arial" w:hAnsi="Arial"/>
                <w:b/>
                <w:bCs/>
                <w:spacing w:val="12"/>
                <w:sz w:val="14"/>
                <w:szCs w:val="14"/>
              </w:rPr>
            </w:pPr>
            <w:r w:rsidRPr="00A9534A">
              <w:rPr>
                <w:rFonts w:ascii="Arial" w:hAnsi="Arial"/>
                <w:b/>
                <w:bCs/>
                <w:spacing w:val="12"/>
                <w:sz w:val="14"/>
                <w:szCs w:val="14"/>
              </w:rPr>
              <w:t>tel. (8~5) 266 3661, faks. (8~5) 266 3663, el. p. info@am.lt, http://www.am.lt.</w:t>
            </w:r>
          </w:p>
          <w:p w14:paraId="0666051F" w14:textId="77777777" w:rsidR="00D0510B" w:rsidRPr="00A9534A" w:rsidRDefault="00D0510B" w:rsidP="00984D13">
            <w:pPr>
              <w:pStyle w:val="TableContents"/>
              <w:jc w:val="center"/>
              <w:rPr>
                <w:rFonts w:ascii="Arial" w:hAnsi="Arial"/>
                <w:b/>
                <w:bCs/>
                <w:spacing w:val="12"/>
                <w:sz w:val="14"/>
                <w:szCs w:val="14"/>
              </w:rPr>
            </w:pPr>
            <w:r w:rsidRPr="00A9534A">
              <w:rPr>
                <w:rFonts w:ascii="Arial" w:hAnsi="Arial"/>
                <w:b/>
                <w:bCs/>
                <w:spacing w:val="12"/>
                <w:sz w:val="14"/>
                <w:szCs w:val="14"/>
              </w:rPr>
              <w:t>Duomenys kaupiami ir saugomi Juridinių asmenų registre,</w:t>
            </w:r>
            <w:bookmarkEnd w:id="0"/>
            <w:r w:rsidRPr="00A9534A">
              <w:rPr>
                <w:rFonts w:ascii="Arial" w:hAnsi="Arial"/>
                <w:b/>
                <w:bCs/>
                <w:spacing w:val="12"/>
                <w:sz w:val="14"/>
                <w:szCs w:val="14"/>
              </w:rPr>
              <w:t xml:space="preserve"> kodas 188602370</w:t>
            </w:r>
          </w:p>
        </w:tc>
      </w:tr>
      <w:tr w:rsidR="00D0510B" w:rsidRPr="00A9534A" w14:paraId="64E29566" w14:textId="77777777" w:rsidTr="00D2028B">
        <w:tc>
          <w:tcPr>
            <w:tcW w:w="9783" w:type="dxa"/>
            <w:gridSpan w:val="5"/>
            <w:tcMar>
              <w:top w:w="0" w:type="dxa"/>
              <w:left w:w="0" w:type="dxa"/>
              <w:bottom w:w="0" w:type="dxa"/>
              <w:right w:w="0" w:type="dxa"/>
            </w:tcMar>
          </w:tcPr>
          <w:p w14:paraId="188FEF78" w14:textId="77777777" w:rsidR="00D0510B" w:rsidRPr="00A9534A" w:rsidRDefault="00D0510B" w:rsidP="00984D13">
            <w:pPr>
              <w:pStyle w:val="TableContents"/>
            </w:pPr>
          </w:p>
        </w:tc>
      </w:tr>
      <w:tr w:rsidR="00F67A4E" w:rsidRPr="00A9534A" w14:paraId="721F5995" w14:textId="77777777" w:rsidTr="00D2028B">
        <w:trPr>
          <w:cantSplit/>
          <w:trHeight w:val="340"/>
        </w:trPr>
        <w:tc>
          <w:tcPr>
            <w:tcW w:w="4817" w:type="dxa"/>
            <w:vMerge w:val="restart"/>
            <w:tcMar>
              <w:top w:w="0" w:type="dxa"/>
              <w:left w:w="0" w:type="dxa"/>
              <w:bottom w:w="0" w:type="dxa"/>
              <w:right w:w="0" w:type="dxa"/>
            </w:tcMar>
          </w:tcPr>
          <w:p w14:paraId="51E4181D" w14:textId="13BB7806" w:rsidR="00F67A4E" w:rsidRDefault="00F67A4E" w:rsidP="00F67A4E">
            <w:pPr>
              <w:rPr>
                <w:lang w:val="en-US"/>
              </w:rPr>
            </w:pPr>
            <w:bookmarkStart w:id="1" w:name="_GoBack" w:colFirst="2" w:colLast="2"/>
            <w:proofErr w:type="spellStart"/>
            <w:r>
              <w:rPr>
                <w:lang w:val="en-US"/>
              </w:rPr>
              <w:t>Lietuvos</w:t>
            </w:r>
            <w:proofErr w:type="spellEnd"/>
            <w:r>
              <w:rPr>
                <w:lang w:val="en-US"/>
              </w:rPr>
              <w:t xml:space="preserve"> </w:t>
            </w:r>
            <w:proofErr w:type="spellStart"/>
            <w:r>
              <w:rPr>
                <w:lang w:val="en-US"/>
              </w:rPr>
              <w:t>Respublikos</w:t>
            </w:r>
            <w:proofErr w:type="spellEnd"/>
          </w:p>
          <w:p w14:paraId="72B48E14" w14:textId="3B21F90B" w:rsidR="00F67A4E" w:rsidRDefault="00F67A4E" w:rsidP="00F67A4E">
            <w:pPr>
              <w:rPr>
                <w:lang w:val="en-US"/>
              </w:rPr>
            </w:pPr>
            <w:proofErr w:type="spellStart"/>
            <w:r>
              <w:rPr>
                <w:lang w:val="en-US"/>
              </w:rPr>
              <w:t>krašto</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ministerijai</w:t>
            </w:r>
            <w:proofErr w:type="spellEnd"/>
          </w:p>
          <w:p w14:paraId="23F6AA44" w14:textId="2C0FBC38" w:rsidR="00F67A4E" w:rsidRPr="00DF767B" w:rsidRDefault="00F67A4E" w:rsidP="00F67A4E">
            <w:pPr>
              <w:rPr>
                <w:lang w:val="en-US"/>
              </w:rPr>
            </w:pPr>
          </w:p>
        </w:tc>
        <w:tc>
          <w:tcPr>
            <w:tcW w:w="282" w:type="dxa"/>
            <w:tcMar>
              <w:top w:w="0" w:type="dxa"/>
              <w:left w:w="0" w:type="dxa"/>
              <w:bottom w:w="0" w:type="dxa"/>
              <w:right w:w="0" w:type="dxa"/>
            </w:tcMar>
          </w:tcPr>
          <w:p w14:paraId="48EECA98" w14:textId="77777777" w:rsidR="00F67A4E" w:rsidRPr="00BC0A37" w:rsidRDefault="00F67A4E" w:rsidP="00F67A4E">
            <w:pPr>
              <w:ind w:right="67"/>
              <w:jc w:val="right"/>
              <w:rPr>
                <w:spacing w:val="10"/>
              </w:rPr>
            </w:pPr>
          </w:p>
        </w:tc>
        <w:tc>
          <w:tcPr>
            <w:tcW w:w="1280" w:type="dxa"/>
            <w:tcMar>
              <w:top w:w="0" w:type="dxa"/>
              <w:left w:w="0" w:type="dxa"/>
              <w:bottom w:w="0" w:type="dxa"/>
              <w:right w:w="0" w:type="dxa"/>
            </w:tcMar>
          </w:tcPr>
          <w:p w14:paraId="0BDF0589" w14:textId="64A4264E" w:rsidR="00F67A4E" w:rsidRPr="00DA175D" w:rsidRDefault="00F67A4E" w:rsidP="00F67A4E">
            <w:pPr>
              <w:pStyle w:val="TableContents"/>
              <w:ind w:right="67"/>
            </w:pPr>
            <w:r>
              <w:t xml:space="preserve">2020-10-23         </w:t>
            </w:r>
          </w:p>
        </w:tc>
        <w:tc>
          <w:tcPr>
            <w:tcW w:w="709" w:type="dxa"/>
          </w:tcPr>
          <w:p w14:paraId="05E403DB" w14:textId="085E7540" w:rsidR="00F67A4E" w:rsidRPr="00A9534A" w:rsidRDefault="00F67A4E" w:rsidP="00F67A4E">
            <w:pPr>
              <w:ind w:right="67"/>
              <w:jc w:val="right"/>
              <w:rPr>
                <w:spacing w:val="10"/>
              </w:rPr>
            </w:pPr>
            <w:r>
              <w:rPr>
                <w:spacing w:val="10"/>
              </w:rPr>
              <w:t xml:space="preserve">  Nr.</w:t>
            </w:r>
          </w:p>
        </w:tc>
        <w:tc>
          <w:tcPr>
            <w:tcW w:w="2695" w:type="dxa"/>
          </w:tcPr>
          <w:p w14:paraId="1774AD0C" w14:textId="2AC4D5D8" w:rsidR="00F67A4E" w:rsidRPr="00A9534A" w:rsidRDefault="00F67A4E" w:rsidP="00F67A4E">
            <w:pPr>
              <w:pStyle w:val="TableContents"/>
              <w:ind w:right="67"/>
            </w:pPr>
            <w:r w:rsidRPr="009D3A37">
              <w:t>(42-1)-D8(E)-5993</w:t>
            </w:r>
          </w:p>
        </w:tc>
      </w:tr>
      <w:bookmarkEnd w:id="1"/>
      <w:tr w:rsidR="00F67A4E" w:rsidRPr="00A9534A" w14:paraId="4710F68F" w14:textId="77777777" w:rsidTr="00D2028B">
        <w:trPr>
          <w:cantSplit/>
          <w:trHeight w:val="340"/>
        </w:trPr>
        <w:tc>
          <w:tcPr>
            <w:tcW w:w="4817" w:type="dxa"/>
            <w:vMerge/>
            <w:tcMar>
              <w:top w:w="0" w:type="dxa"/>
              <w:left w:w="0" w:type="dxa"/>
              <w:bottom w:w="0" w:type="dxa"/>
              <w:right w:w="0" w:type="dxa"/>
            </w:tcMar>
          </w:tcPr>
          <w:p w14:paraId="37BC9A1F" w14:textId="77777777" w:rsidR="00F67A4E" w:rsidRPr="00A9534A" w:rsidRDefault="00F67A4E" w:rsidP="00F67A4E"/>
        </w:tc>
        <w:tc>
          <w:tcPr>
            <w:tcW w:w="282" w:type="dxa"/>
            <w:tcMar>
              <w:top w:w="0" w:type="dxa"/>
              <w:left w:w="0" w:type="dxa"/>
              <w:bottom w:w="0" w:type="dxa"/>
              <w:right w:w="0" w:type="dxa"/>
            </w:tcMar>
          </w:tcPr>
          <w:p w14:paraId="59716DCD" w14:textId="77777777" w:rsidR="00F67A4E" w:rsidRPr="00A9534A" w:rsidRDefault="00F67A4E" w:rsidP="00F67A4E">
            <w:pPr>
              <w:tabs>
                <w:tab w:val="left" w:pos="2869"/>
              </w:tabs>
              <w:ind w:right="67"/>
              <w:rPr>
                <w:spacing w:val="10"/>
              </w:rPr>
            </w:pPr>
            <w:r w:rsidRPr="00A9534A">
              <w:rPr>
                <w:spacing w:val="10"/>
              </w:rPr>
              <w:t>Į</w:t>
            </w:r>
          </w:p>
        </w:tc>
        <w:tc>
          <w:tcPr>
            <w:tcW w:w="1280" w:type="dxa"/>
            <w:tcMar>
              <w:top w:w="0" w:type="dxa"/>
              <w:left w:w="0" w:type="dxa"/>
              <w:bottom w:w="0" w:type="dxa"/>
              <w:right w:w="0" w:type="dxa"/>
            </w:tcMar>
          </w:tcPr>
          <w:p w14:paraId="6F8E49CE" w14:textId="795EC3C2" w:rsidR="00F67A4E" w:rsidRPr="00A9534A" w:rsidRDefault="00F67A4E" w:rsidP="00F67A4E">
            <w:pPr>
              <w:pStyle w:val="TableContents"/>
              <w:ind w:right="67"/>
            </w:pPr>
            <w:r>
              <w:t>2020-0</w:t>
            </w:r>
            <w:r>
              <w:rPr>
                <w:lang w:val="en-US"/>
              </w:rPr>
              <w:t>9</w:t>
            </w:r>
            <w:r>
              <w:t>-29</w:t>
            </w:r>
          </w:p>
        </w:tc>
        <w:tc>
          <w:tcPr>
            <w:tcW w:w="709" w:type="dxa"/>
          </w:tcPr>
          <w:p w14:paraId="40B25919" w14:textId="4778BFD4" w:rsidR="00F67A4E" w:rsidRPr="00A9534A" w:rsidRDefault="00F67A4E" w:rsidP="00F67A4E">
            <w:pPr>
              <w:tabs>
                <w:tab w:val="left" w:pos="2869"/>
              </w:tabs>
              <w:ind w:right="67"/>
              <w:jc w:val="right"/>
              <w:rPr>
                <w:spacing w:val="10"/>
              </w:rPr>
            </w:pPr>
            <w:r w:rsidRPr="00A9534A">
              <w:rPr>
                <w:spacing w:val="10"/>
              </w:rPr>
              <w:t>Nr.</w:t>
            </w:r>
          </w:p>
        </w:tc>
        <w:tc>
          <w:tcPr>
            <w:tcW w:w="2695" w:type="dxa"/>
          </w:tcPr>
          <w:p w14:paraId="1510F844" w14:textId="6D66FA42" w:rsidR="00F67A4E" w:rsidRPr="00A9534A" w:rsidRDefault="00F67A4E" w:rsidP="00F67A4E">
            <w:pPr>
              <w:pStyle w:val="TableContents"/>
              <w:ind w:right="-50"/>
            </w:pPr>
            <w:r>
              <w:t>12-01-1372</w:t>
            </w:r>
          </w:p>
        </w:tc>
      </w:tr>
      <w:tr w:rsidR="00F67A4E" w:rsidRPr="00A9534A" w14:paraId="09149972" w14:textId="77777777" w:rsidTr="00D2028B">
        <w:trPr>
          <w:cantSplit/>
        </w:trPr>
        <w:tc>
          <w:tcPr>
            <w:tcW w:w="4817" w:type="dxa"/>
            <w:vMerge/>
            <w:tcMar>
              <w:top w:w="0" w:type="dxa"/>
              <w:left w:w="0" w:type="dxa"/>
              <w:bottom w:w="0" w:type="dxa"/>
              <w:right w:w="0" w:type="dxa"/>
            </w:tcMar>
          </w:tcPr>
          <w:p w14:paraId="70CFAC14" w14:textId="77777777" w:rsidR="00F67A4E" w:rsidRPr="00A9534A" w:rsidRDefault="00F67A4E" w:rsidP="00F67A4E"/>
        </w:tc>
        <w:tc>
          <w:tcPr>
            <w:tcW w:w="4966" w:type="dxa"/>
            <w:gridSpan w:val="4"/>
            <w:tcMar>
              <w:top w:w="0" w:type="dxa"/>
              <w:left w:w="0" w:type="dxa"/>
              <w:bottom w:w="0" w:type="dxa"/>
              <w:right w:w="0" w:type="dxa"/>
            </w:tcMar>
          </w:tcPr>
          <w:p w14:paraId="6A097D30" w14:textId="77777777" w:rsidR="00F67A4E" w:rsidRPr="00A9534A" w:rsidRDefault="00F67A4E" w:rsidP="00F67A4E">
            <w:pPr>
              <w:tabs>
                <w:tab w:val="left" w:pos="2869"/>
              </w:tabs>
              <w:ind w:right="67"/>
              <w:rPr>
                <w:spacing w:val="10"/>
              </w:rPr>
            </w:pPr>
          </w:p>
        </w:tc>
      </w:tr>
      <w:tr w:rsidR="00F67A4E" w:rsidRPr="00A9534A" w14:paraId="5D226D63" w14:textId="77777777" w:rsidTr="00D2028B">
        <w:trPr>
          <w:trHeight w:val="340"/>
        </w:trPr>
        <w:tc>
          <w:tcPr>
            <w:tcW w:w="9783" w:type="dxa"/>
            <w:gridSpan w:val="5"/>
            <w:tcMar>
              <w:top w:w="0" w:type="dxa"/>
              <w:left w:w="0" w:type="dxa"/>
              <w:bottom w:w="0" w:type="dxa"/>
              <w:right w:w="0" w:type="dxa"/>
            </w:tcMar>
          </w:tcPr>
          <w:p w14:paraId="764F5951" w14:textId="6D7E89B0" w:rsidR="00F67A4E" w:rsidRPr="00A82220" w:rsidRDefault="00F67A4E" w:rsidP="00F67A4E">
            <w:pPr>
              <w:widowControl/>
              <w:suppressAutoHyphens w:val="0"/>
              <w:autoSpaceDE w:val="0"/>
              <w:autoSpaceDN w:val="0"/>
              <w:adjustRightInd w:val="0"/>
              <w:rPr>
                <w:b/>
              </w:rPr>
            </w:pPr>
            <w:r w:rsidRPr="00A9534A">
              <w:rPr>
                <w:b/>
              </w:rPr>
              <w:t xml:space="preserve">DĖL </w:t>
            </w:r>
            <w:r>
              <w:rPr>
                <w:b/>
              </w:rPr>
              <w:t>PROJEKTŲ DERINIMO</w:t>
            </w:r>
          </w:p>
        </w:tc>
      </w:tr>
    </w:tbl>
    <w:p w14:paraId="0CCB5DA3" w14:textId="5D8581C8" w:rsidR="00D0510B" w:rsidRPr="00A9534A" w:rsidRDefault="00D0510B" w:rsidP="00D0510B">
      <w:pPr>
        <w:pStyle w:val="BodyText"/>
      </w:pPr>
    </w:p>
    <w:p w14:paraId="09CBF4E6" w14:textId="097D70F6" w:rsidR="00733CBB" w:rsidRDefault="00733CBB" w:rsidP="00B174BC">
      <w:pPr>
        <w:spacing w:line="276" w:lineRule="auto"/>
        <w:ind w:firstLine="709"/>
        <w:jc w:val="both"/>
        <w:rPr>
          <w:color w:val="000000"/>
        </w:rPr>
      </w:pPr>
      <w:r>
        <w:t>Išnagrinėjome pateiktus derinti Lietuvos Respublikos įstatymo „Dėl Lietuvos Respublikos Vyriausybės ir Vokietijos Federacinės Respublikos Vyriausybės susitarimo dėl Lietuvos Respublikos ginkluotųjų pajėgų narių ir Vokietijos Federacinės Respublikos ginkluotųjų pajėgų narių laikino buvimo kitos valstybės teritorijoje (Lietuvos ir Vokietijos susitarimo dėl ginkluotųjų pajėgų narių atvykimo) ratifikavimo“, Lietuvos Respublikos Vyriausybės nutarimo „Dėl kreipimosi į Respublikos Prezidentą su prašymu pateikti Lietuvos Respublikos Seimui ratifikuoti Lietuvos Respublikos Vyriausybės ir Vokietijos Federacinės Respublikos Vyriausybės susitarimą dėl Lietuvos Respublikos ginkluotųjų pajėgų narių ir Vokietijos Federacinės Respublikos ginkluotųjų pajėgų narių laikino buvimo kitos valstybės teritorijoje (Lietuvos ir Vokietijos susitarimą dėl ginkluotųjų pajėgų narių atvykimo)“, ir Lietuvos Respublikos Prezidento dekreto „Dėl teikimo Lietuvos Respublikos Seimui ratifikuoti Lietuvos Respublikos Vyriausybės ir Vokietijos Federacinės Respublikos Vyriausybės susitarimą dėl Lietuvos Respublikos ginkluotųjų pajėgų narių ir Vokietijos Federacinės Respublikos ginkluotųjų pajėgų narių laikino buvimo kitos valstybės teritorijoje (Lietuvos ir Vokietijos susitarimą dėl ginkluotųjų pajėgų narių atvykimo)“ projektus.</w:t>
      </w:r>
    </w:p>
    <w:p w14:paraId="467ABA30" w14:textId="3235AC0D" w:rsidR="003D72DA" w:rsidRDefault="006408C0" w:rsidP="00B174BC">
      <w:pPr>
        <w:spacing w:line="276" w:lineRule="auto"/>
        <w:ind w:firstLine="709"/>
        <w:jc w:val="both"/>
        <w:rPr>
          <w:color w:val="000000"/>
        </w:rPr>
      </w:pPr>
      <w:r>
        <w:rPr>
          <w:color w:val="000000"/>
        </w:rPr>
        <w:t>Informuojame, kad</w:t>
      </w:r>
      <w:r w:rsidR="00B174BC">
        <w:rPr>
          <w:color w:val="000000"/>
        </w:rPr>
        <w:t xml:space="preserve"> </w:t>
      </w:r>
      <w:r w:rsidR="00B174BC">
        <w:t xml:space="preserve">pastabų ir pasiūlymų </w:t>
      </w:r>
      <w:r w:rsidR="003D72DA">
        <w:rPr>
          <w:color w:val="000000"/>
        </w:rPr>
        <w:t>pagal kompetenciją neturime.</w:t>
      </w:r>
    </w:p>
    <w:p w14:paraId="5A1C1111" w14:textId="77777777" w:rsidR="00947DF9" w:rsidRPr="00BE29CE" w:rsidRDefault="00947DF9" w:rsidP="00A82220">
      <w:pPr>
        <w:jc w:val="both"/>
      </w:pPr>
    </w:p>
    <w:p w14:paraId="25B9FD95" w14:textId="52344746" w:rsidR="001D7A8B" w:rsidRPr="00BC0A37" w:rsidRDefault="001D7A8B" w:rsidP="00D0510B">
      <w:pPr>
        <w:pStyle w:val="BodyText"/>
      </w:pPr>
    </w:p>
    <w:tbl>
      <w:tblPr>
        <w:tblW w:w="9915" w:type="dxa"/>
        <w:tblInd w:w="8" w:type="dxa"/>
        <w:tblLayout w:type="fixed"/>
        <w:tblCellMar>
          <w:left w:w="0" w:type="dxa"/>
          <w:right w:w="0" w:type="dxa"/>
        </w:tblCellMar>
        <w:tblLook w:val="0000" w:firstRow="0" w:lastRow="0" w:firstColumn="0" w:lastColumn="0" w:noHBand="0" w:noVBand="0"/>
      </w:tblPr>
      <w:tblGrid>
        <w:gridCol w:w="4817"/>
        <w:gridCol w:w="5098"/>
      </w:tblGrid>
      <w:tr w:rsidR="00A4009E" w:rsidRPr="00A9534A" w14:paraId="788C324D" w14:textId="77777777" w:rsidTr="00CE2D53">
        <w:trPr>
          <w:trHeight w:val="340"/>
        </w:trPr>
        <w:tc>
          <w:tcPr>
            <w:tcW w:w="4817" w:type="dxa"/>
            <w:vAlign w:val="bottom"/>
          </w:tcPr>
          <w:p w14:paraId="6B420608" w14:textId="77777777" w:rsidR="00A4009E" w:rsidRPr="00DA175D" w:rsidRDefault="007941D7" w:rsidP="001A1094">
            <w:pPr>
              <w:pStyle w:val="TableContents"/>
            </w:pPr>
            <w:r>
              <w:t>Aplinkos</w:t>
            </w:r>
            <w:r w:rsidR="001A1094">
              <w:t xml:space="preserve"> </w:t>
            </w:r>
            <w:r>
              <w:t>ministerijos kancleri</w:t>
            </w:r>
            <w:r w:rsidR="001A1094">
              <w:t>s</w:t>
            </w:r>
            <w:r w:rsidR="00A4009E" w:rsidRPr="00DA175D">
              <w:t xml:space="preserve">  </w:t>
            </w:r>
          </w:p>
        </w:tc>
        <w:tc>
          <w:tcPr>
            <w:tcW w:w="5098" w:type="dxa"/>
            <w:vAlign w:val="bottom"/>
          </w:tcPr>
          <w:p w14:paraId="5EEE56FE" w14:textId="77777777" w:rsidR="00A4009E" w:rsidRPr="00A9534A" w:rsidRDefault="00A031E5" w:rsidP="00CE2D53">
            <w:pPr>
              <w:ind w:right="284"/>
              <w:jc w:val="right"/>
            </w:pPr>
            <w:r>
              <w:t>Arminas Mockevičius</w:t>
            </w:r>
          </w:p>
        </w:tc>
      </w:tr>
    </w:tbl>
    <w:tbl>
      <w:tblPr>
        <w:tblpPr w:leftFromText="180" w:rightFromText="180" w:vertAnchor="text" w:horzAnchor="margin" w:tblpY="4024"/>
        <w:tblW w:w="9643" w:type="dxa"/>
        <w:tblLayout w:type="fixed"/>
        <w:tblCellMar>
          <w:left w:w="0" w:type="dxa"/>
          <w:right w:w="0" w:type="dxa"/>
        </w:tblCellMar>
        <w:tblLook w:val="0000" w:firstRow="0" w:lastRow="0" w:firstColumn="0" w:lastColumn="0" w:noHBand="0" w:noVBand="0"/>
      </w:tblPr>
      <w:tblGrid>
        <w:gridCol w:w="9643"/>
      </w:tblGrid>
      <w:tr w:rsidR="00733CBB" w:rsidRPr="00A9534A" w14:paraId="5A832617" w14:textId="77777777" w:rsidTr="00733CBB">
        <w:trPr>
          <w:trHeight w:val="284"/>
        </w:trPr>
        <w:tc>
          <w:tcPr>
            <w:tcW w:w="9643" w:type="dxa"/>
          </w:tcPr>
          <w:p w14:paraId="09B0B101" w14:textId="77777777" w:rsidR="00733CBB" w:rsidRPr="00B174BC" w:rsidRDefault="00733CBB" w:rsidP="00733CBB">
            <w:pPr>
              <w:pStyle w:val="TableContents"/>
              <w:spacing w:after="120"/>
            </w:pPr>
            <w:r>
              <w:t>A</w:t>
            </w:r>
            <w:r w:rsidRPr="00A9534A">
              <w:t xml:space="preserve">. </w:t>
            </w:r>
            <w:r>
              <w:t>Girdziušas</w:t>
            </w:r>
            <w:r w:rsidRPr="00A9534A">
              <w:t xml:space="preserve">, tel. 8 </w:t>
            </w:r>
            <w:r>
              <w:t>695</w:t>
            </w:r>
            <w:r w:rsidRPr="00A9534A">
              <w:t xml:space="preserve"> 6</w:t>
            </w:r>
            <w:r>
              <w:rPr>
                <w:lang w:val="en-US"/>
              </w:rPr>
              <w:t>2741</w:t>
            </w:r>
            <w:r w:rsidRPr="00A9534A">
              <w:t xml:space="preserve">, el. p. </w:t>
            </w:r>
            <w:r w:rsidRPr="003D72DA">
              <w:t>andrius.girdziusas@am.lt</w:t>
            </w:r>
          </w:p>
        </w:tc>
      </w:tr>
    </w:tbl>
    <w:p w14:paraId="5CB8077C" w14:textId="77777777" w:rsidR="007941D7" w:rsidRPr="00A9534A" w:rsidRDefault="007941D7" w:rsidP="001D7A8B">
      <w:pPr>
        <w:pStyle w:val="BodyText"/>
        <w:ind w:firstLine="0"/>
      </w:pPr>
    </w:p>
    <w:sectPr w:rsidR="007941D7" w:rsidRPr="00A9534A" w:rsidSect="008861BE">
      <w:headerReference w:type="even" r:id="rId8"/>
      <w:headerReference w:type="default" r:id="rId9"/>
      <w:footerReference w:type="default" r:id="rId10"/>
      <w:footerReference w:type="first" r:id="rId11"/>
      <w:footnotePr>
        <w:pos w:val="beneathText"/>
        <w:numRestart w:val="eachPage"/>
      </w:footnotePr>
      <w:endnotePr>
        <w:numFmt w:val="decimal"/>
      </w:endnotePr>
      <w:pgSz w:w="11905" w:h="16837"/>
      <w:pgMar w:top="1134" w:right="567" w:bottom="1418" w:left="1701" w:header="567" w:footer="23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C46A3" w14:textId="77777777" w:rsidR="0006200B" w:rsidRDefault="0006200B">
      <w:r>
        <w:separator/>
      </w:r>
    </w:p>
  </w:endnote>
  <w:endnote w:type="continuationSeparator" w:id="0">
    <w:p w14:paraId="0E3237DE" w14:textId="77777777" w:rsidR="0006200B" w:rsidRDefault="000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BA"/>
    <w:family w:val="auto"/>
    <w:pitch w:val="default"/>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8C5F6" w14:textId="77777777" w:rsidR="00984D13" w:rsidRDefault="00984D13">
    <w:pPr>
      <w:pStyle w:val="Footer"/>
      <w:jc w:val="right"/>
      <w:rPr>
        <w:rFonts w:ascii="Arial" w:hAnsi="Arial"/>
        <w:sz w:val="10"/>
        <w:lang w:val="en-US"/>
      </w:rPr>
    </w:pPr>
  </w:p>
  <w:p w14:paraId="13EF44C3" w14:textId="77777777" w:rsidR="00984D13" w:rsidRDefault="00984D13">
    <w:pPr>
      <w:pStyle w:val="Footer"/>
      <w:jc w:val="right"/>
      <w:rPr>
        <w:rFonts w:ascii="Arial" w:hAnsi="Arial"/>
        <w:sz w:val="10"/>
        <w:lang w:val="en-US"/>
      </w:rPr>
    </w:pPr>
  </w:p>
  <w:p w14:paraId="5D2DB0E0" w14:textId="77777777" w:rsidR="00984D13" w:rsidRDefault="00984D13">
    <w:pPr>
      <w:pStyle w:val="Footer"/>
      <w:jc w:val="right"/>
      <w:rPr>
        <w:rFonts w:ascii="Arial" w:hAnsi="Arial"/>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A350" w14:textId="77777777" w:rsidR="00984D13" w:rsidRPr="005B328A" w:rsidRDefault="003A057C" w:rsidP="00E80EB2">
    <w:pPr>
      <w:pStyle w:val="Footer"/>
    </w:pPr>
    <w:r>
      <w:rPr>
        <w:noProof/>
        <w:lang w:val="en-US" w:bidi="ar-SA"/>
      </w:rPr>
      <w:drawing>
        <wp:anchor distT="0" distB="0" distL="114300" distR="114300" simplePos="0" relativeHeight="251659264" behindDoc="0" locked="0" layoutInCell="1" allowOverlap="1" wp14:anchorId="2AAA9E51" wp14:editId="3196F9E6">
          <wp:simplePos x="0" y="0"/>
          <wp:positionH relativeFrom="column">
            <wp:posOffset>5636895</wp:posOffset>
          </wp:positionH>
          <wp:positionV relativeFrom="paragraph">
            <wp:posOffset>-578485</wp:posOffset>
          </wp:positionV>
          <wp:extent cx="467995" cy="775335"/>
          <wp:effectExtent l="0" t="0" r="8255" b="5715"/>
          <wp:wrapSquare wrapText="bothSides"/>
          <wp:docPr id="6"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7753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BA7EB" w14:textId="77777777" w:rsidR="0006200B" w:rsidRDefault="0006200B">
      <w:r>
        <w:separator/>
      </w:r>
    </w:p>
  </w:footnote>
  <w:footnote w:type="continuationSeparator" w:id="0">
    <w:p w14:paraId="37F1DE58" w14:textId="77777777" w:rsidR="0006200B" w:rsidRDefault="0006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DF27" w14:textId="77777777" w:rsidR="00984D13" w:rsidRDefault="00984D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30ACEA" w14:textId="77777777" w:rsidR="00984D13" w:rsidRDefault="00984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7941" w14:textId="77777777" w:rsidR="00984D13" w:rsidRDefault="00984D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2DA">
      <w:rPr>
        <w:rStyle w:val="PageNumber"/>
        <w:noProof/>
      </w:rPr>
      <w:t>2</w:t>
    </w:r>
    <w:r>
      <w:rPr>
        <w:rStyle w:val="PageNumber"/>
      </w:rPr>
      <w:fldChar w:fldCharType="end"/>
    </w:r>
  </w:p>
  <w:p w14:paraId="67FE7EBD" w14:textId="77777777" w:rsidR="00984D13" w:rsidRDefault="00984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D22B6"/>
    <w:multiLevelType w:val="hybridMultilevel"/>
    <w:tmpl w:val="67E63BB6"/>
    <w:lvl w:ilvl="0" w:tplc="ABC2C36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7E071B41"/>
    <w:multiLevelType w:val="hybridMultilevel"/>
    <w:tmpl w:val="F5349406"/>
    <w:lvl w:ilvl="0" w:tplc="719E33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4577"/>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6C"/>
    <w:rsid w:val="0000707B"/>
    <w:rsid w:val="0001242B"/>
    <w:rsid w:val="0002442F"/>
    <w:rsid w:val="00024511"/>
    <w:rsid w:val="00024A6C"/>
    <w:rsid w:val="00025EC8"/>
    <w:rsid w:val="00026A68"/>
    <w:rsid w:val="00026DA4"/>
    <w:rsid w:val="00027092"/>
    <w:rsid w:val="0003124A"/>
    <w:rsid w:val="00037C46"/>
    <w:rsid w:val="00041C4A"/>
    <w:rsid w:val="0006200B"/>
    <w:rsid w:val="000629B6"/>
    <w:rsid w:val="0007269C"/>
    <w:rsid w:val="000854B4"/>
    <w:rsid w:val="00086A53"/>
    <w:rsid w:val="00093DA9"/>
    <w:rsid w:val="000C4F06"/>
    <w:rsid w:val="000C5BF9"/>
    <w:rsid w:val="000C7FCD"/>
    <w:rsid w:val="000D40D4"/>
    <w:rsid w:val="000E0928"/>
    <w:rsid w:val="000E3BE4"/>
    <w:rsid w:val="001008D1"/>
    <w:rsid w:val="00104B24"/>
    <w:rsid w:val="00107AF7"/>
    <w:rsid w:val="0012129A"/>
    <w:rsid w:val="0013434F"/>
    <w:rsid w:val="001362E5"/>
    <w:rsid w:val="001371DE"/>
    <w:rsid w:val="0015560C"/>
    <w:rsid w:val="0015573A"/>
    <w:rsid w:val="00155A74"/>
    <w:rsid w:val="00157733"/>
    <w:rsid w:val="00192E61"/>
    <w:rsid w:val="001972CF"/>
    <w:rsid w:val="001A0755"/>
    <w:rsid w:val="001A1094"/>
    <w:rsid w:val="001A5413"/>
    <w:rsid w:val="001B0DC1"/>
    <w:rsid w:val="001C06D1"/>
    <w:rsid w:val="001C236F"/>
    <w:rsid w:val="001D7A8B"/>
    <w:rsid w:val="001F0336"/>
    <w:rsid w:val="001F65A0"/>
    <w:rsid w:val="00207FBA"/>
    <w:rsid w:val="00210B28"/>
    <w:rsid w:val="002120DD"/>
    <w:rsid w:val="00231303"/>
    <w:rsid w:val="002404AE"/>
    <w:rsid w:val="00247F1F"/>
    <w:rsid w:val="00267330"/>
    <w:rsid w:val="0028595D"/>
    <w:rsid w:val="0028706C"/>
    <w:rsid w:val="002A4AEE"/>
    <w:rsid w:val="002B1C69"/>
    <w:rsid w:val="002B3D52"/>
    <w:rsid w:val="002C017D"/>
    <w:rsid w:val="002C04F6"/>
    <w:rsid w:val="00303327"/>
    <w:rsid w:val="00307458"/>
    <w:rsid w:val="00311851"/>
    <w:rsid w:val="00323950"/>
    <w:rsid w:val="003269A1"/>
    <w:rsid w:val="003318D8"/>
    <w:rsid w:val="00345179"/>
    <w:rsid w:val="0035235C"/>
    <w:rsid w:val="00352BFC"/>
    <w:rsid w:val="00354B46"/>
    <w:rsid w:val="00354DF8"/>
    <w:rsid w:val="00361A96"/>
    <w:rsid w:val="003625D4"/>
    <w:rsid w:val="003679C2"/>
    <w:rsid w:val="00371F8E"/>
    <w:rsid w:val="0037681B"/>
    <w:rsid w:val="00377FB0"/>
    <w:rsid w:val="003821DC"/>
    <w:rsid w:val="00387526"/>
    <w:rsid w:val="00396035"/>
    <w:rsid w:val="003A057C"/>
    <w:rsid w:val="003C68B1"/>
    <w:rsid w:val="003D4AA6"/>
    <w:rsid w:val="003D543F"/>
    <w:rsid w:val="003D72DA"/>
    <w:rsid w:val="003E202E"/>
    <w:rsid w:val="003E45CA"/>
    <w:rsid w:val="004244B7"/>
    <w:rsid w:val="004253ED"/>
    <w:rsid w:val="0043294A"/>
    <w:rsid w:val="004513FC"/>
    <w:rsid w:val="004514A3"/>
    <w:rsid w:val="00455FD8"/>
    <w:rsid w:val="00457571"/>
    <w:rsid w:val="00470049"/>
    <w:rsid w:val="00475111"/>
    <w:rsid w:val="004807A2"/>
    <w:rsid w:val="00495266"/>
    <w:rsid w:val="00496E59"/>
    <w:rsid w:val="004B56EE"/>
    <w:rsid w:val="004C0CD1"/>
    <w:rsid w:val="004C1FCE"/>
    <w:rsid w:val="004C23C1"/>
    <w:rsid w:val="004C5064"/>
    <w:rsid w:val="004E3D4D"/>
    <w:rsid w:val="004F221E"/>
    <w:rsid w:val="004F3752"/>
    <w:rsid w:val="004F7B99"/>
    <w:rsid w:val="00506702"/>
    <w:rsid w:val="00524F7F"/>
    <w:rsid w:val="005274F5"/>
    <w:rsid w:val="00533FC1"/>
    <w:rsid w:val="00535765"/>
    <w:rsid w:val="005373ED"/>
    <w:rsid w:val="00544982"/>
    <w:rsid w:val="00550DF6"/>
    <w:rsid w:val="005541B0"/>
    <w:rsid w:val="00566780"/>
    <w:rsid w:val="00582E6E"/>
    <w:rsid w:val="005960C7"/>
    <w:rsid w:val="005B328A"/>
    <w:rsid w:val="005C22FD"/>
    <w:rsid w:val="005C249B"/>
    <w:rsid w:val="005C3630"/>
    <w:rsid w:val="005F2FB2"/>
    <w:rsid w:val="005F4B17"/>
    <w:rsid w:val="005F752D"/>
    <w:rsid w:val="00602C1A"/>
    <w:rsid w:val="00607AD8"/>
    <w:rsid w:val="006164BB"/>
    <w:rsid w:val="0063027E"/>
    <w:rsid w:val="00634352"/>
    <w:rsid w:val="006408C0"/>
    <w:rsid w:val="006410D6"/>
    <w:rsid w:val="00652557"/>
    <w:rsid w:val="00664463"/>
    <w:rsid w:val="00670ECD"/>
    <w:rsid w:val="0067733D"/>
    <w:rsid w:val="0069354A"/>
    <w:rsid w:val="006B1C28"/>
    <w:rsid w:val="006B21E4"/>
    <w:rsid w:val="006B3266"/>
    <w:rsid w:val="006B5B5C"/>
    <w:rsid w:val="006B76F6"/>
    <w:rsid w:val="006B7C6D"/>
    <w:rsid w:val="006C4C67"/>
    <w:rsid w:val="006C7733"/>
    <w:rsid w:val="006E2C97"/>
    <w:rsid w:val="006F1792"/>
    <w:rsid w:val="006F52CC"/>
    <w:rsid w:val="006F7968"/>
    <w:rsid w:val="007003A1"/>
    <w:rsid w:val="00716B7B"/>
    <w:rsid w:val="00733CBB"/>
    <w:rsid w:val="00750F49"/>
    <w:rsid w:val="00751D30"/>
    <w:rsid w:val="00752F28"/>
    <w:rsid w:val="0077500C"/>
    <w:rsid w:val="007766CF"/>
    <w:rsid w:val="0078738C"/>
    <w:rsid w:val="007941D7"/>
    <w:rsid w:val="00794CC2"/>
    <w:rsid w:val="0079788B"/>
    <w:rsid w:val="007A2F80"/>
    <w:rsid w:val="007A592D"/>
    <w:rsid w:val="007A74AC"/>
    <w:rsid w:val="007A7E24"/>
    <w:rsid w:val="007C0AEB"/>
    <w:rsid w:val="007D456D"/>
    <w:rsid w:val="007E0841"/>
    <w:rsid w:val="007E5788"/>
    <w:rsid w:val="007F2DB6"/>
    <w:rsid w:val="007F4F39"/>
    <w:rsid w:val="007F6009"/>
    <w:rsid w:val="007F6D49"/>
    <w:rsid w:val="008011D9"/>
    <w:rsid w:val="00803EE3"/>
    <w:rsid w:val="00805AFF"/>
    <w:rsid w:val="008116D0"/>
    <w:rsid w:val="00812720"/>
    <w:rsid w:val="00821AB9"/>
    <w:rsid w:val="00824ED0"/>
    <w:rsid w:val="0083449C"/>
    <w:rsid w:val="00834C75"/>
    <w:rsid w:val="008510AB"/>
    <w:rsid w:val="0085453A"/>
    <w:rsid w:val="00856B2E"/>
    <w:rsid w:val="00860515"/>
    <w:rsid w:val="00862B44"/>
    <w:rsid w:val="00873B17"/>
    <w:rsid w:val="00874989"/>
    <w:rsid w:val="00874F07"/>
    <w:rsid w:val="008840E0"/>
    <w:rsid w:val="008861BE"/>
    <w:rsid w:val="00893686"/>
    <w:rsid w:val="008A495C"/>
    <w:rsid w:val="008A52B0"/>
    <w:rsid w:val="008A59AB"/>
    <w:rsid w:val="008A70F2"/>
    <w:rsid w:val="008A7E56"/>
    <w:rsid w:val="008B56B5"/>
    <w:rsid w:val="008C19A7"/>
    <w:rsid w:val="008C4D14"/>
    <w:rsid w:val="008D1D0E"/>
    <w:rsid w:val="008E347B"/>
    <w:rsid w:val="008E4490"/>
    <w:rsid w:val="008E451E"/>
    <w:rsid w:val="008F1CEF"/>
    <w:rsid w:val="008F27A1"/>
    <w:rsid w:val="008F28E5"/>
    <w:rsid w:val="008F461D"/>
    <w:rsid w:val="00900699"/>
    <w:rsid w:val="00915C7B"/>
    <w:rsid w:val="0091727E"/>
    <w:rsid w:val="0092515D"/>
    <w:rsid w:val="009267D9"/>
    <w:rsid w:val="00932836"/>
    <w:rsid w:val="009328D3"/>
    <w:rsid w:val="0093559F"/>
    <w:rsid w:val="00936C00"/>
    <w:rsid w:val="00943E7F"/>
    <w:rsid w:val="00944F7E"/>
    <w:rsid w:val="00947DF9"/>
    <w:rsid w:val="00956811"/>
    <w:rsid w:val="00962830"/>
    <w:rsid w:val="00973B29"/>
    <w:rsid w:val="0097441A"/>
    <w:rsid w:val="009764BC"/>
    <w:rsid w:val="0098315C"/>
    <w:rsid w:val="0098416B"/>
    <w:rsid w:val="00984D13"/>
    <w:rsid w:val="00986566"/>
    <w:rsid w:val="00992665"/>
    <w:rsid w:val="00997675"/>
    <w:rsid w:val="009A0C79"/>
    <w:rsid w:val="009A1509"/>
    <w:rsid w:val="009A4335"/>
    <w:rsid w:val="009A772E"/>
    <w:rsid w:val="009C0029"/>
    <w:rsid w:val="009C5792"/>
    <w:rsid w:val="009C75AF"/>
    <w:rsid w:val="009D2CC6"/>
    <w:rsid w:val="009D5E27"/>
    <w:rsid w:val="009E0DCE"/>
    <w:rsid w:val="009E31D6"/>
    <w:rsid w:val="009E6AF4"/>
    <w:rsid w:val="009F0CC6"/>
    <w:rsid w:val="009F6D77"/>
    <w:rsid w:val="00A031E5"/>
    <w:rsid w:val="00A25A84"/>
    <w:rsid w:val="00A31A1E"/>
    <w:rsid w:val="00A31AAA"/>
    <w:rsid w:val="00A35F98"/>
    <w:rsid w:val="00A4009E"/>
    <w:rsid w:val="00A402CA"/>
    <w:rsid w:val="00A41D22"/>
    <w:rsid w:val="00A57D69"/>
    <w:rsid w:val="00A623AA"/>
    <w:rsid w:val="00A644E0"/>
    <w:rsid w:val="00A665BC"/>
    <w:rsid w:val="00A6687B"/>
    <w:rsid w:val="00A80E6C"/>
    <w:rsid w:val="00A82220"/>
    <w:rsid w:val="00A866DD"/>
    <w:rsid w:val="00A93D52"/>
    <w:rsid w:val="00A940B6"/>
    <w:rsid w:val="00A9534A"/>
    <w:rsid w:val="00AA0D34"/>
    <w:rsid w:val="00AB75F8"/>
    <w:rsid w:val="00AC20FD"/>
    <w:rsid w:val="00AC604E"/>
    <w:rsid w:val="00AC7A66"/>
    <w:rsid w:val="00AD14B2"/>
    <w:rsid w:val="00AD14DE"/>
    <w:rsid w:val="00AD41BD"/>
    <w:rsid w:val="00AE4FC1"/>
    <w:rsid w:val="00AF7C65"/>
    <w:rsid w:val="00B174BC"/>
    <w:rsid w:val="00B26EB6"/>
    <w:rsid w:val="00B26F6C"/>
    <w:rsid w:val="00B324E5"/>
    <w:rsid w:val="00B325F1"/>
    <w:rsid w:val="00B335B6"/>
    <w:rsid w:val="00B4753D"/>
    <w:rsid w:val="00B53331"/>
    <w:rsid w:val="00B65492"/>
    <w:rsid w:val="00B72C3C"/>
    <w:rsid w:val="00B77F61"/>
    <w:rsid w:val="00B8151B"/>
    <w:rsid w:val="00B92042"/>
    <w:rsid w:val="00B960B2"/>
    <w:rsid w:val="00BA557F"/>
    <w:rsid w:val="00BA5C07"/>
    <w:rsid w:val="00BB1038"/>
    <w:rsid w:val="00BB75FB"/>
    <w:rsid w:val="00BC0A37"/>
    <w:rsid w:val="00BD68D5"/>
    <w:rsid w:val="00BE29CE"/>
    <w:rsid w:val="00BE6B57"/>
    <w:rsid w:val="00BF402C"/>
    <w:rsid w:val="00C111CC"/>
    <w:rsid w:val="00C1744E"/>
    <w:rsid w:val="00C17E01"/>
    <w:rsid w:val="00C274D4"/>
    <w:rsid w:val="00C35EF6"/>
    <w:rsid w:val="00C67E30"/>
    <w:rsid w:val="00C833AE"/>
    <w:rsid w:val="00C85B07"/>
    <w:rsid w:val="00C86031"/>
    <w:rsid w:val="00C87256"/>
    <w:rsid w:val="00CA3194"/>
    <w:rsid w:val="00CA5F72"/>
    <w:rsid w:val="00CB06B5"/>
    <w:rsid w:val="00CB3701"/>
    <w:rsid w:val="00CC1C73"/>
    <w:rsid w:val="00CC4FAE"/>
    <w:rsid w:val="00CC593B"/>
    <w:rsid w:val="00CD42E6"/>
    <w:rsid w:val="00CD480B"/>
    <w:rsid w:val="00CD544C"/>
    <w:rsid w:val="00CE02DF"/>
    <w:rsid w:val="00CE3BD6"/>
    <w:rsid w:val="00CF4183"/>
    <w:rsid w:val="00D0510B"/>
    <w:rsid w:val="00D13C09"/>
    <w:rsid w:val="00D2028B"/>
    <w:rsid w:val="00D25C43"/>
    <w:rsid w:val="00D2628D"/>
    <w:rsid w:val="00D42454"/>
    <w:rsid w:val="00D503F5"/>
    <w:rsid w:val="00D514B3"/>
    <w:rsid w:val="00D523BF"/>
    <w:rsid w:val="00D62212"/>
    <w:rsid w:val="00D76B9C"/>
    <w:rsid w:val="00D77209"/>
    <w:rsid w:val="00D804B6"/>
    <w:rsid w:val="00D81377"/>
    <w:rsid w:val="00D816CE"/>
    <w:rsid w:val="00D8468A"/>
    <w:rsid w:val="00D853E2"/>
    <w:rsid w:val="00DA175D"/>
    <w:rsid w:val="00DA7E23"/>
    <w:rsid w:val="00DC1864"/>
    <w:rsid w:val="00DC48ED"/>
    <w:rsid w:val="00DD0590"/>
    <w:rsid w:val="00DE0BF4"/>
    <w:rsid w:val="00DF767B"/>
    <w:rsid w:val="00E00303"/>
    <w:rsid w:val="00E077DE"/>
    <w:rsid w:val="00E14294"/>
    <w:rsid w:val="00E152D2"/>
    <w:rsid w:val="00E17126"/>
    <w:rsid w:val="00E21A7C"/>
    <w:rsid w:val="00E238BD"/>
    <w:rsid w:val="00E34B55"/>
    <w:rsid w:val="00E46D03"/>
    <w:rsid w:val="00E51B19"/>
    <w:rsid w:val="00E5717A"/>
    <w:rsid w:val="00E6188B"/>
    <w:rsid w:val="00E61C7E"/>
    <w:rsid w:val="00E80EB2"/>
    <w:rsid w:val="00E81E65"/>
    <w:rsid w:val="00E84930"/>
    <w:rsid w:val="00E86AD4"/>
    <w:rsid w:val="00EA230B"/>
    <w:rsid w:val="00EA5489"/>
    <w:rsid w:val="00EC5C4B"/>
    <w:rsid w:val="00EE384A"/>
    <w:rsid w:val="00EE7ED3"/>
    <w:rsid w:val="00EF04B4"/>
    <w:rsid w:val="00F03EF4"/>
    <w:rsid w:val="00F077E1"/>
    <w:rsid w:val="00F10162"/>
    <w:rsid w:val="00F15209"/>
    <w:rsid w:val="00F2104F"/>
    <w:rsid w:val="00F23426"/>
    <w:rsid w:val="00F271B7"/>
    <w:rsid w:val="00F312FC"/>
    <w:rsid w:val="00F67A4E"/>
    <w:rsid w:val="00F82BA1"/>
    <w:rsid w:val="00F82C8D"/>
    <w:rsid w:val="00FA33C2"/>
    <w:rsid w:val="00FA3BF4"/>
    <w:rsid w:val="00FA6E38"/>
    <w:rsid w:val="00FB30E4"/>
    <w:rsid w:val="00FC5135"/>
    <w:rsid w:val="00FD2AED"/>
    <w:rsid w:val="00FE25A1"/>
    <w:rsid w:val="00FE4214"/>
    <w:rsid w:val="00FE60DA"/>
    <w:rsid w:val="00FF021B"/>
    <w:rsid w:val="00FF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5C50C3"/>
  <w15:docId w15:val="{864431CB-9247-4C70-AF8C-27DAD09B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10B"/>
    <w:pPr>
      <w:widowControl w:val="0"/>
      <w:suppressAutoHyphens/>
      <w:spacing w:after="0" w:line="240" w:lineRule="auto"/>
    </w:pPr>
    <w:rPr>
      <w:rFonts w:ascii="Times New Roman" w:eastAsia="Andale Sans UI" w:hAnsi="Times New Roman" w:cs="Tahoma"/>
      <w:sz w:val="24"/>
      <w:szCs w:val="24"/>
      <w:lang w:val="lt-LT"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0510B"/>
    <w:rPr>
      <w:rFonts w:ascii="Times New Roman" w:hAnsi="Times New Roman"/>
      <w:shd w:val="clear" w:color="auto" w:fill="auto"/>
      <w:lang w:val="lt-LT"/>
    </w:rPr>
  </w:style>
  <w:style w:type="paragraph" w:styleId="BodyText">
    <w:name w:val="Body Text"/>
    <w:basedOn w:val="Normal"/>
    <w:link w:val="BodyTextChar"/>
    <w:rsid w:val="00D0510B"/>
    <w:pPr>
      <w:ind w:firstLine="567"/>
      <w:jc w:val="both"/>
    </w:pPr>
  </w:style>
  <w:style w:type="character" w:customStyle="1" w:styleId="BodyTextChar">
    <w:name w:val="Body Text Char"/>
    <w:basedOn w:val="DefaultParagraphFont"/>
    <w:link w:val="BodyText"/>
    <w:rsid w:val="00D0510B"/>
    <w:rPr>
      <w:rFonts w:ascii="Times New Roman" w:eastAsia="Andale Sans UI" w:hAnsi="Times New Roman" w:cs="Tahoma"/>
      <w:sz w:val="24"/>
      <w:szCs w:val="24"/>
      <w:lang w:val="lt-LT" w:bidi="en-US"/>
    </w:rPr>
  </w:style>
  <w:style w:type="paragraph" w:styleId="Header">
    <w:name w:val="header"/>
    <w:basedOn w:val="Normal"/>
    <w:link w:val="HeaderChar"/>
    <w:rsid w:val="00D0510B"/>
    <w:pPr>
      <w:suppressLineNumbers/>
      <w:tabs>
        <w:tab w:val="center" w:pos="4800"/>
        <w:tab w:val="right" w:pos="9601"/>
      </w:tabs>
    </w:pPr>
  </w:style>
  <w:style w:type="character" w:customStyle="1" w:styleId="HeaderChar">
    <w:name w:val="Header Char"/>
    <w:basedOn w:val="DefaultParagraphFont"/>
    <w:link w:val="Header"/>
    <w:rsid w:val="00D0510B"/>
    <w:rPr>
      <w:rFonts w:ascii="Times New Roman" w:eastAsia="Andale Sans UI" w:hAnsi="Times New Roman" w:cs="Tahoma"/>
      <w:sz w:val="24"/>
      <w:szCs w:val="24"/>
      <w:lang w:val="lt-LT" w:bidi="en-US"/>
    </w:rPr>
  </w:style>
  <w:style w:type="paragraph" w:styleId="Footer">
    <w:name w:val="footer"/>
    <w:basedOn w:val="Normal"/>
    <w:link w:val="FooterChar"/>
    <w:rsid w:val="00D0510B"/>
    <w:pPr>
      <w:suppressLineNumbers/>
      <w:tabs>
        <w:tab w:val="center" w:pos="4800"/>
        <w:tab w:val="right" w:pos="9601"/>
      </w:tabs>
    </w:pPr>
  </w:style>
  <w:style w:type="character" w:customStyle="1" w:styleId="FooterChar">
    <w:name w:val="Footer Char"/>
    <w:basedOn w:val="DefaultParagraphFont"/>
    <w:link w:val="Footer"/>
    <w:rsid w:val="00D0510B"/>
    <w:rPr>
      <w:rFonts w:ascii="Times New Roman" w:eastAsia="Andale Sans UI" w:hAnsi="Times New Roman" w:cs="Tahoma"/>
      <w:sz w:val="24"/>
      <w:szCs w:val="24"/>
      <w:lang w:val="lt-LT" w:bidi="en-US"/>
    </w:rPr>
  </w:style>
  <w:style w:type="paragraph" w:customStyle="1" w:styleId="TableContents">
    <w:name w:val="Table Contents"/>
    <w:basedOn w:val="Normal"/>
    <w:rsid w:val="00D0510B"/>
    <w:pPr>
      <w:suppressLineNumbers/>
    </w:pPr>
  </w:style>
  <w:style w:type="paragraph" w:styleId="BalloonText">
    <w:name w:val="Balloon Text"/>
    <w:basedOn w:val="Normal"/>
    <w:link w:val="BalloonTextChar"/>
    <w:uiPriority w:val="99"/>
    <w:semiHidden/>
    <w:unhideWhenUsed/>
    <w:rsid w:val="00D0510B"/>
    <w:rPr>
      <w:rFonts w:ascii="Tahoma" w:hAnsi="Tahoma"/>
      <w:sz w:val="16"/>
      <w:szCs w:val="16"/>
    </w:rPr>
  </w:style>
  <w:style w:type="character" w:customStyle="1" w:styleId="BalloonTextChar">
    <w:name w:val="Balloon Text Char"/>
    <w:basedOn w:val="DefaultParagraphFont"/>
    <w:link w:val="BalloonText"/>
    <w:uiPriority w:val="99"/>
    <w:semiHidden/>
    <w:rsid w:val="00D0510B"/>
    <w:rPr>
      <w:rFonts w:ascii="Tahoma" w:eastAsia="Andale Sans UI" w:hAnsi="Tahoma" w:cs="Tahoma"/>
      <w:sz w:val="16"/>
      <w:szCs w:val="16"/>
      <w:lang w:val="lt-LT" w:bidi="en-US"/>
    </w:rPr>
  </w:style>
  <w:style w:type="character" w:styleId="Hyperlink">
    <w:name w:val="Hyperlink"/>
    <w:basedOn w:val="DefaultParagraphFont"/>
    <w:uiPriority w:val="99"/>
    <w:unhideWhenUsed/>
    <w:rsid w:val="008011D9"/>
    <w:rPr>
      <w:color w:val="0000FF" w:themeColor="hyperlink"/>
      <w:u w:val="single"/>
    </w:rPr>
  </w:style>
  <w:style w:type="character" w:styleId="Strong">
    <w:name w:val="Strong"/>
    <w:basedOn w:val="DefaultParagraphFont"/>
    <w:uiPriority w:val="22"/>
    <w:qFormat/>
    <w:rsid w:val="00E17126"/>
    <w:rPr>
      <w:b/>
      <w:bCs/>
    </w:rPr>
  </w:style>
  <w:style w:type="character" w:styleId="CommentReference">
    <w:name w:val="annotation reference"/>
    <w:basedOn w:val="DefaultParagraphFont"/>
    <w:uiPriority w:val="99"/>
    <w:semiHidden/>
    <w:unhideWhenUsed/>
    <w:rsid w:val="00BE29CE"/>
    <w:rPr>
      <w:sz w:val="16"/>
      <w:szCs w:val="16"/>
    </w:rPr>
  </w:style>
  <w:style w:type="paragraph" w:styleId="CommentText">
    <w:name w:val="annotation text"/>
    <w:basedOn w:val="Normal"/>
    <w:link w:val="CommentTextChar"/>
    <w:uiPriority w:val="99"/>
    <w:semiHidden/>
    <w:unhideWhenUsed/>
    <w:rsid w:val="00BE29CE"/>
    <w:rPr>
      <w:sz w:val="20"/>
      <w:szCs w:val="20"/>
    </w:rPr>
  </w:style>
  <w:style w:type="character" w:customStyle="1" w:styleId="CommentTextChar">
    <w:name w:val="Comment Text Char"/>
    <w:basedOn w:val="DefaultParagraphFont"/>
    <w:link w:val="CommentText"/>
    <w:uiPriority w:val="99"/>
    <w:semiHidden/>
    <w:rsid w:val="00BE29CE"/>
    <w:rPr>
      <w:rFonts w:ascii="Times New Roman" w:eastAsia="Andale Sans UI" w:hAnsi="Times New Roman" w:cs="Tahoma"/>
      <w:sz w:val="20"/>
      <w:szCs w:val="20"/>
      <w:lang w:val="lt-LT" w:bidi="en-US"/>
    </w:rPr>
  </w:style>
  <w:style w:type="paragraph" w:styleId="CommentSubject">
    <w:name w:val="annotation subject"/>
    <w:basedOn w:val="CommentText"/>
    <w:next w:val="CommentText"/>
    <w:link w:val="CommentSubjectChar"/>
    <w:uiPriority w:val="99"/>
    <w:semiHidden/>
    <w:unhideWhenUsed/>
    <w:rsid w:val="00BE29CE"/>
    <w:rPr>
      <w:b/>
      <w:bCs/>
    </w:rPr>
  </w:style>
  <w:style w:type="character" w:customStyle="1" w:styleId="CommentSubjectChar">
    <w:name w:val="Comment Subject Char"/>
    <w:basedOn w:val="CommentTextChar"/>
    <w:link w:val="CommentSubject"/>
    <w:uiPriority w:val="99"/>
    <w:semiHidden/>
    <w:rsid w:val="00BE29CE"/>
    <w:rPr>
      <w:rFonts w:ascii="Times New Roman" w:eastAsia="Andale Sans UI" w:hAnsi="Times New Roman" w:cs="Tahoma"/>
      <w:b/>
      <w:bCs/>
      <w:sz w:val="20"/>
      <w:szCs w:val="20"/>
      <w:lang w:val="lt-LT" w:bidi="en-US"/>
    </w:rPr>
  </w:style>
  <w:style w:type="character" w:styleId="Emphasis">
    <w:name w:val="Emphasis"/>
    <w:basedOn w:val="DefaultParagraphFont"/>
    <w:uiPriority w:val="20"/>
    <w:qFormat/>
    <w:rsid w:val="0069354A"/>
    <w:rPr>
      <w:i/>
      <w:iCs/>
    </w:rPr>
  </w:style>
  <w:style w:type="character" w:customStyle="1" w:styleId="phonetxt">
    <w:name w:val="phone_txt"/>
    <w:basedOn w:val="DefaultParagraphFont"/>
    <w:rsid w:val="00C1744E"/>
  </w:style>
  <w:style w:type="paragraph" w:styleId="PlainText">
    <w:name w:val="Plain Text"/>
    <w:basedOn w:val="Normal"/>
    <w:link w:val="PlainTextChar"/>
    <w:uiPriority w:val="99"/>
    <w:semiHidden/>
    <w:unhideWhenUsed/>
    <w:rsid w:val="007003A1"/>
    <w:pPr>
      <w:widowControl/>
      <w:suppressAutoHyphens w:val="0"/>
    </w:pPr>
    <w:rPr>
      <w:rFonts w:ascii="Calibri" w:eastAsiaTheme="minorHAnsi" w:hAnsi="Calibri" w:cstheme="minorBidi"/>
      <w:sz w:val="22"/>
      <w:szCs w:val="21"/>
      <w:lang w:bidi="ar-SA"/>
    </w:rPr>
  </w:style>
  <w:style w:type="character" w:customStyle="1" w:styleId="PlainTextChar">
    <w:name w:val="Plain Text Char"/>
    <w:basedOn w:val="DefaultParagraphFont"/>
    <w:link w:val="PlainText"/>
    <w:uiPriority w:val="99"/>
    <w:semiHidden/>
    <w:rsid w:val="007003A1"/>
    <w:rPr>
      <w:rFonts w:ascii="Calibri" w:hAnsi="Calibri"/>
      <w:szCs w:val="21"/>
      <w:lang w:val="lt-LT"/>
    </w:rPr>
  </w:style>
  <w:style w:type="paragraph" w:styleId="ListParagraph">
    <w:name w:val="List Paragraph"/>
    <w:basedOn w:val="Normal"/>
    <w:uiPriority w:val="34"/>
    <w:qFormat/>
    <w:rsid w:val="00974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458">
      <w:bodyDiv w:val="1"/>
      <w:marLeft w:val="0"/>
      <w:marRight w:val="0"/>
      <w:marTop w:val="0"/>
      <w:marBottom w:val="0"/>
      <w:divBdr>
        <w:top w:val="none" w:sz="0" w:space="0" w:color="auto"/>
        <w:left w:val="none" w:sz="0" w:space="0" w:color="auto"/>
        <w:bottom w:val="none" w:sz="0" w:space="0" w:color="auto"/>
        <w:right w:val="none" w:sz="0" w:space="0" w:color="auto"/>
      </w:divBdr>
    </w:div>
    <w:div w:id="314723198">
      <w:bodyDiv w:val="1"/>
      <w:marLeft w:val="0"/>
      <w:marRight w:val="0"/>
      <w:marTop w:val="0"/>
      <w:marBottom w:val="0"/>
      <w:divBdr>
        <w:top w:val="none" w:sz="0" w:space="0" w:color="auto"/>
        <w:left w:val="none" w:sz="0" w:space="0" w:color="auto"/>
        <w:bottom w:val="none" w:sz="0" w:space="0" w:color="auto"/>
        <w:right w:val="none" w:sz="0" w:space="0" w:color="auto"/>
      </w:divBdr>
      <w:divsChild>
        <w:div w:id="1096946800">
          <w:marLeft w:val="0"/>
          <w:marRight w:val="0"/>
          <w:marTop w:val="0"/>
          <w:marBottom w:val="0"/>
          <w:divBdr>
            <w:top w:val="none" w:sz="0" w:space="0" w:color="auto"/>
            <w:left w:val="none" w:sz="0" w:space="0" w:color="auto"/>
            <w:bottom w:val="none" w:sz="0" w:space="0" w:color="auto"/>
            <w:right w:val="none" w:sz="0" w:space="0" w:color="auto"/>
          </w:divBdr>
        </w:div>
      </w:divsChild>
    </w:div>
    <w:div w:id="401636174">
      <w:bodyDiv w:val="1"/>
      <w:marLeft w:val="0"/>
      <w:marRight w:val="0"/>
      <w:marTop w:val="0"/>
      <w:marBottom w:val="0"/>
      <w:divBdr>
        <w:top w:val="none" w:sz="0" w:space="0" w:color="auto"/>
        <w:left w:val="none" w:sz="0" w:space="0" w:color="auto"/>
        <w:bottom w:val="none" w:sz="0" w:space="0" w:color="auto"/>
        <w:right w:val="none" w:sz="0" w:space="0" w:color="auto"/>
      </w:divBdr>
    </w:div>
    <w:div w:id="434519490">
      <w:bodyDiv w:val="1"/>
      <w:marLeft w:val="0"/>
      <w:marRight w:val="0"/>
      <w:marTop w:val="0"/>
      <w:marBottom w:val="0"/>
      <w:divBdr>
        <w:top w:val="none" w:sz="0" w:space="0" w:color="auto"/>
        <w:left w:val="none" w:sz="0" w:space="0" w:color="auto"/>
        <w:bottom w:val="none" w:sz="0" w:space="0" w:color="auto"/>
        <w:right w:val="none" w:sz="0" w:space="0" w:color="auto"/>
      </w:divBdr>
      <w:divsChild>
        <w:div w:id="71782816">
          <w:marLeft w:val="0"/>
          <w:marRight w:val="0"/>
          <w:marTop w:val="0"/>
          <w:marBottom w:val="0"/>
          <w:divBdr>
            <w:top w:val="none" w:sz="0" w:space="0" w:color="auto"/>
            <w:left w:val="none" w:sz="0" w:space="0" w:color="auto"/>
            <w:bottom w:val="none" w:sz="0" w:space="0" w:color="auto"/>
            <w:right w:val="none" w:sz="0" w:space="0" w:color="auto"/>
          </w:divBdr>
        </w:div>
      </w:divsChild>
    </w:div>
    <w:div w:id="1478841300">
      <w:bodyDiv w:val="1"/>
      <w:marLeft w:val="0"/>
      <w:marRight w:val="0"/>
      <w:marTop w:val="0"/>
      <w:marBottom w:val="0"/>
      <w:divBdr>
        <w:top w:val="none" w:sz="0" w:space="0" w:color="auto"/>
        <w:left w:val="none" w:sz="0" w:space="0" w:color="auto"/>
        <w:bottom w:val="none" w:sz="0" w:space="0" w:color="auto"/>
        <w:right w:val="none" w:sz="0" w:space="0" w:color="auto"/>
      </w:divBdr>
    </w:div>
    <w:div w:id="173434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footer2.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2020-10-26T09:07:00Z</dcterms:created>
  <dc:creator>Tomas Balciunas</dc:creator>
  <cp:lastModifiedBy>Neringa Mazeike</cp:lastModifiedBy>
  <cp:lastPrinted>2019-06-06T06:41:00Z</cp:lastPrinted>
  <dcterms:modified xsi:type="dcterms:W3CDTF">2020-11-30T09:47:00Z</dcterms:modified>
  <cp:revision>3</cp:revision>
</cp:coreProperties>
</file>