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35B044AE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76F98158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5E0A90A8" wp14:editId="565C5F69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E40EF8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341F1FA1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290D2DAB" w14:textId="77777777"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799DCC37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43005828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93DD" w14:textId="77777777" w:rsidR="00796197" w:rsidRDefault="00796197">
            <w:pPr>
              <w:pStyle w:val="TableContents"/>
            </w:pPr>
          </w:p>
        </w:tc>
      </w:tr>
      <w:tr w:rsidR="00796197" w14:paraId="576B0857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CC52" w14:textId="77777777" w:rsidR="009F01C2" w:rsidRPr="007E7DD1" w:rsidRDefault="00EF58BC" w:rsidP="009F01C2">
            <w:pPr>
              <w:pStyle w:val="TableContents"/>
            </w:pPr>
            <w:r w:rsidRPr="007E7DD1">
              <w:t>Socialinės apsaugos ir darbo ministerijai</w:t>
            </w:r>
          </w:p>
          <w:p w14:paraId="40A5652B" w14:textId="77777777" w:rsidR="00796197" w:rsidRPr="007E7DD1" w:rsidRDefault="00796197">
            <w:pPr>
              <w:pStyle w:val="TableContents"/>
            </w:pPr>
          </w:p>
          <w:p w14:paraId="2426F45F" w14:textId="77777777" w:rsidR="00796197" w:rsidRDefault="00796197">
            <w:pPr>
              <w:pStyle w:val="TableContents"/>
            </w:pPr>
          </w:p>
          <w:p w14:paraId="05799A83" w14:textId="77777777" w:rsidR="00796197" w:rsidRDefault="00796197">
            <w:pPr>
              <w:pStyle w:val="TableContents"/>
            </w:pPr>
          </w:p>
          <w:p w14:paraId="25293755" w14:textId="77777777"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C8402" w14:textId="77777777"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1092E" w14:textId="77777777" w:rsidR="00796197" w:rsidRDefault="009F01C2">
            <w:pPr>
              <w:pStyle w:val="TableContents"/>
              <w:ind w:right="67"/>
            </w:pPr>
            <w:r>
              <w:t>2021-09</w:t>
            </w:r>
          </w:p>
        </w:tc>
        <w:tc>
          <w:tcPr>
            <w:tcW w:w="565" w:type="dxa"/>
          </w:tcPr>
          <w:p w14:paraId="79EA1C59" w14:textId="77777777"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254E7F17" w14:textId="77777777" w:rsidR="009F01C2" w:rsidRDefault="009F01C2" w:rsidP="009F01C2">
            <w:pPr>
              <w:pStyle w:val="TableContents"/>
              <w:ind w:right="67"/>
            </w:pPr>
            <w:r>
              <w:t>(14)-D8(E)</w:t>
            </w:r>
          </w:p>
          <w:p w14:paraId="4F6E5977" w14:textId="77777777" w:rsidR="00796197" w:rsidRDefault="00796197">
            <w:pPr>
              <w:pStyle w:val="TableContents"/>
              <w:ind w:right="67"/>
            </w:pPr>
          </w:p>
        </w:tc>
      </w:tr>
      <w:tr w:rsidR="00796197" w14:paraId="73D440B2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BD0D7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79CC6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63B83" w14:textId="77777777" w:rsidR="00796197" w:rsidRDefault="009F01C2">
            <w:pPr>
              <w:pStyle w:val="TableContents"/>
              <w:ind w:right="67"/>
            </w:pPr>
            <w:r>
              <w:t>2021-09-</w:t>
            </w:r>
            <w:r w:rsidR="00EF58BC">
              <w:t>10</w:t>
            </w:r>
          </w:p>
        </w:tc>
        <w:tc>
          <w:tcPr>
            <w:tcW w:w="565" w:type="dxa"/>
          </w:tcPr>
          <w:p w14:paraId="4265D380" w14:textId="77777777"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576FB735" w14:textId="77777777" w:rsidR="00796197" w:rsidRDefault="00EF58BC">
            <w:pPr>
              <w:pStyle w:val="TableContents"/>
              <w:ind w:right="67"/>
            </w:pPr>
            <w:r w:rsidRPr="00EF58BC">
              <w:t>(32.3E-24)STAP-500</w:t>
            </w:r>
          </w:p>
        </w:tc>
      </w:tr>
      <w:tr w:rsidR="00796197" w14:paraId="686C8B35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2E1B4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85BD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6E650434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57182" w14:textId="77777777" w:rsidR="00EF58BC" w:rsidRPr="00EF58BC" w:rsidRDefault="009F01C2" w:rsidP="00EF58BC">
            <w:pPr>
              <w:pStyle w:val="TableContents"/>
              <w:rPr>
                <w:b/>
                <w:bCs/>
              </w:rPr>
            </w:pPr>
            <w:r w:rsidRPr="009F01C2">
              <w:rPr>
                <w:b/>
                <w:bCs/>
              </w:rPr>
              <w:t xml:space="preserve">DĖL </w:t>
            </w:r>
            <w:r w:rsidR="00EF58BC" w:rsidRPr="00EF58BC">
              <w:rPr>
                <w:b/>
                <w:bCs/>
              </w:rPr>
              <w:t>LIETUVOS RESPUBLIKOS ĮSTATYMO PROJEKTO</w:t>
            </w:r>
          </w:p>
          <w:p w14:paraId="6280485D" w14:textId="77777777" w:rsidR="00796197" w:rsidRDefault="00796197" w:rsidP="00EF58BC">
            <w:pPr>
              <w:pStyle w:val="TableContents"/>
              <w:rPr>
                <w:b/>
                <w:bCs/>
              </w:rPr>
            </w:pPr>
          </w:p>
        </w:tc>
      </w:tr>
    </w:tbl>
    <w:p w14:paraId="345F38BA" w14:textId="77777777" w:rsidR="00796197" w:rsidRDefault="00796197">
      <w:pPr>
        <w:pStyle w:val="Pagrindinistekstas"/>
      </w:pPr>
    </w:p>
    <w:p w14:paraId="440FF889" w14:textId="77777777" w:rsidR="00796197" w:rsidRDefault="00796197" w:rsidP="00471950">
      <w:pPr>
        <w:pStyle w:val="Pagrindinistekstas"/>
        <w:ind w:firstLine="0"/>
      </w:pPr>
    </w:p>
    <w:p w14:paraId="33BE65C1" w14:textId="77777777" w:rsidR="00471950" w:rsidRPr="00471950" w:rsidRDefault="00EF58BC" w:rsidP="00471950">
      <w:pPr>
        <w:pStyle w:val="Pagrindinistekstas"/>
        <w:spacing w:line="276" w:lineRule="auto"/>
        <w:rPr>
          <w:bCs/>
        </w:rPr>
      </w:pPr>
      <w:r w:rsidRPr="00EF58BC">
        <w:t xml:space="preserve">Aplinkos ministerija susipažino su derinimui pateiktu </w:t>
      </w:r>
      <w:r w:rsidR="00471950" w:rsidRPr="00471950">
        <w:t>Lietuvos Respublikos paramos būstui įsigyti ar išsinuomoti įstatymo Nr. XIII-1215 9, 10, 11, 12, 13, 14, 16, 20 ir 25 straip</w:t>
      </w:r>
      <w:r w:rsidR="007E7DD1">
        <w:t>snių pakeitimo įstatymo projektu</w:t>
      </w:r>
      <w:r w:rsidR="00471950" w:rsidRPr="00471950">
        <w:t xml:space="preserve"> </w:t>
      </w:r>
      <w:r w:rsidR="00471950" w:rsidRPr="00471950">
        <w:rPr>
          <w:bCs/>
        </w:rPr>
        <w:t>(toliau – Įstatymo projektas)</w:t>
      </w:r>
      <w:r w:rsidR="00471950" w:rsidRPr="00471950">
        <w:t xml:space="preserve">. </w:t>
      </w:r>
    </w:p>
    <w:p w14:paraId="2A52699E" w14:textId="77777777" w:rsidR="00471950" w:rsidRPr="00471950" w:rsidRDefault="00471950" w:rsidP="00471950">
      <w:pPr>
        <w:pStyle w:val="Pagrindinistekstas"/>
        <w:spacing w:line="276" w:lineRule="auto"/>
        <w:rPr>
          <w:bCs/>
        </w:rPr>
      </w:pPr>
      <w:r w:rsidRPr="00471950">
        <w:rPr>
          <w:bCs/>
        </w:rPr>
        <w:t xml:space="preserve">Informuojame, kad </w:t>
      </w:r>
      <w:r>
        <w:rPr>
          <w:bCs/>
        </w:rPr>
        <w:t>Įstatymo projektui</w:t>
      </w:r>
      <w:r w:rsidRPr="00471950">
        <w:rPr>
          <w:bCs/>
        </w:rPr>
        <w:t xml:space="preserve"> pagal kompetenciją pastabų neturime.</w:t>
      </w:r>
      <w:r>
        <w:rPr>
          <w:bCs/>
        </w:rPr>
        <w:t xml:space="preserve"> Tačiau keičiamuose straipsniuose, kuriuose minimi </w:t>
      </w:r>
      <w:r w:rsidRPr="007E7DD1">
        <w:rPr>
          <w:bCs/>
        </w:rPr>
        <w:t>vaikai ar vaikai, kuriems nustatyta nuolatinė globa (rūpyba)</w:t>
      </w:r>
      <w:r w:rsidRPr="00471950">
        <w:rPr>
          <w:b/>
          <w:bCs/>
        </w:rPr>
        <w:t>,</w:t>
      </w:r>
      <w:r>
        <w:rPr>
          <w:bCs/>
        </w:rPr>
        <w:t xml:space="preserve"> gal būt</w:t>
      </w:r>
      <w:r w:rsidR="00D04635">
        <w:rPr>
          <w:bCs/>
        </w:rPr>
        <w:t>,</w:t>
      </w:r>
      <w:r>
        <w:rPr>
          <w:bCs/>
        </w:rPr>
        <w:t xml:space="preserve"> galima būtų įrašyti ir įvaikius.</w:t>
      </w:r>
    </w:p>
    <w:p w14:paraId="36AA9755" w14:textId="77777777" w:rsidR="00471950" w:rsidRPr="00471950" w:rsidRDefault="00471950" w:rsidP="00471950">
      <w:pPr>
        <w:pStyle w:val="Pagrindinistekstas"/>
        <w:spacing w:line="276" w:lineRule="auto"/>
        <w:rPr>
          <w:bCs/>
        </w:rPr>
      </w:pPr>
    </w:p>
    <w:p w14:paraId="497C75EA" w14:textId="77777777" w:rsidR="00471950" w:rsidRDefault="00471950" w:rsidP="00EF58BC">
      <w:pPr>
        <w:pStyle w:val="Pagrindinistekstas"/>
      </w:pPr>
    </w:p>
    <w:p w14:paraId="46C46A46" w14:textId="77777777" w:rsidR="00471950" w:rsidRDefault="00471950" w:rsidP="00EF58BC">
      <w:pPr>
        <w:pStyle w:val="Pagrindinistekstas"/>
      </w:pPr>
    </w:p>
    <w:p w14:paraId="782DD837" w14:textId="77777777" w:rsidR="00471950" w:rsidRDefault="00471950" w:rsidP="00EF58BC">
      <w:pPr>
        <w:pStyle w:val="Pagrindinistekstas"/>
      </w:pPr>
    </w:p>
    <w:p w14:paraId="11CCBF8D" w14:textId="77777777" w:rsidR="00471950" w:rsidRDefault="00471950" w:rsidP="00EF58BC">
      <w:pPr>
        <w:pStyle w:val="Pagrindinistekstas"/>
      </w:pPr>
    </w:p>
    <w:p w14:paraId="76DD4A94" w14:textId="77777777" w:rsidR="00471950" w:rsidRDefault="00471950" w:rsidP="00EF58BC">
      <w:pPr>
        <w:pStyle w:val="Pagrindinistekstas"/>
      </w:pPr>
    </w:p>
    <w:p w14:paraId="2282FF1C" w14:textId="77777777" w:rsidR="009F01C2" w:rsidRDefault="009F01C2">
      <w:pPr>
        <w:pStyle w:val="Pagrindinistekstas"/>
      </w:pPr>
    </w:p>
    <w:p w14:paraId="1681AC04" w14:textId="77777777" w:rsidR="009F01C2" w:rsidRDefault="009F01C2">
      <w:pPr>
        <w:pStyle w:val="Pagrindinistekstas"/>
      </w:pPr>
    </w:p>
    <w:p w14:paraId="07B0DCF0" w14:textId="77777777" w:rsidR="009F01C2" w:rsidRDefault="009F01C2">
      <w:pPr>
        <w:pStyle w:val="Pagrindinistekstas"/>
      </w:pPr>
    </w:p>
    <w:p w14:paraId="2718A19B" w14:textId="77777777" w:rsidR="009F01C2" w:rsidRDefault="009F01C2">
      <w:pPr>
        <w:pStyle w:val="Pagrindinistekstas"/>
      </w:pPr>
    </w:p>
    <w:p w14:paraId="76FC768C" w14:textId="77777777" w:rsidR="009F01C2" w:rsidRDefault="009F01C2">
      <w:pPr>
        <w:pStyle w:val="Pagrindinistekstas"/>
      </w:pPr>
    </w:p>
    <w:p w14:paraId="4E5CBE63" w14:textId="77777777" w:rsidR="009F01C2" w:rsidRDefault="009F01C2">
      <w:pPr>
        <w:pStyle w:val="Pagrindinistekstas"/>
      </w:pPr>
    </w:p>
    <w:p w14:paraId="5700BA99" w14:textId="77777777" w:rsidR="009F01C2" w:rsidRDefault="009F01C2">
      <w:pPr>
        <w:pStyle w:val="Pagrindinistekstas"/>
      </w:pPr>
    </w:p>
    <w:p w14:paraId="5203693B" w14:textId="77777777" w:rsidR="009F01C2" w:rsidRDefault="009F01C2">
      <w:pPr>
        <w:pStyle w:val="Pagrindinistekstas"/>
      </w:pPr>
    </w:p>
    <w:p w14:paraId="67E8DA9E" w14:textId="77777777" w:rsidR="009F01C2" w:rsidRDefault="009F01C2">
      <w:pPr>
        <w:pStyle w:val="Pagrindinistekstas"/>
      </w:pPr>
    </w:p>
    <w:p w14:paraId="6B17C599" w14:textId="77777777" w:rsidR="009F01C2" w:rsidRDefault="009F01C2">
      <w:pPr>
        <w:pStyle w:val="Pagrindinistekstas"/>
      </w:pPr>
    </w:p>
    <w:p w14:paraId="0A04757F" w14:textId="77777777" w:rsidR="009F01C2" w:rsidRDefault="009F01C2">
      <w:pPr>
        <w:pStyle w:val="Pagrindinistekstas"/>
      </w:pPr>
    </w:p>
    <w:p w14:paraId="681C46CD" w14:textId="77777777" w:rsidR="009F01C2" w:rsidRDefault="009F01C2">
      <w:pPr>
        <w:pStyle w:val="Pagrindinistekstas"/>
      </w:pPr>
    </w:p>
    <w:p w14:paraId="1FD5131F" w14:textId="77777777" w:rsidR="009F01C2" w:rsidRDefault="009F01C2">
      <w:pPr>
        <w:pStyle w:val="Pagrindinistekstas"/>
      </w:pPr>
    </w:p>
    <w:p w14:paraId="4C4B4E46" w14:textId="77777777" w:rsidR="009F01C2" w:rsidRDefault="009F01C2">
      <w:pPr>
        <w:pStyle w:val="Pagrindinistekstas"/>
      </w:pPr>
    </w:p>
    <w:p w14:paraId="0006AE3F" w14:textId="77777777" w:rsidR="009F01C2" w:rsidRDefault="009F01C2">
      <w:pPr>
        <w:pStyle w:val="Pagrindinistekstas"/>
      </w:pPr>
    </w:p>
    <w:p w14:paraId="1B57600F" w14:textId="77777777" w:rsidR="009F01C2" w:rsidRDefault="009F01C2">
      <w:pPr>
        <w:pStyle w:val="Pagrindinistekstas"/>
      </w:pPr>
    </w:p>
    <w:p w14:paraId="020CE9A2" w14:textId="77777777" w:rsidR="009F01C2" w:rsidRDefault="009F01C2">
      <w:pPr>
        <w:pStyle w:val="Pagrindinistekstas"/>
      </w:pPr>
    </w:p>
    <w:p w14:paraId="446BA639" w14:textId="77777777" w:rsidR="00796197" w:rsidRDefault="00796197" w:rsidP="00471950">
      <w:pPr>
        <w:pStyle w:val="Pagrindinistekstas"/>
        <w:ind w:firstLin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27EFCEC6" w14:textId="77777777">
        <w:trPr>
          <w:trHeight w:val="340"/>
        </w:trPr>
        <w:tc>
          <w:tcPr>
            <w:tcW w:w="9643" w:type="dxa"/>
          </w:tcPr>
          <w:p w14:paraId="70D49F4A" w14:textId="77777777" w:rsidR="00796197" w:rsidRDefault="009F01C2">
            <w:pPr>
              <w:pStyle w:val="TableContents"/>
            </w:pPr>
            <w:r w:rsidRPr="009F01C2">
              <w:t xml:space="preserve">O. Burneikaitė </w:t>
            </w:r>
            <w:proofErr w:type="spellStart"/>
            <w:r w:rsidRPr="009F01C2">
              <w:t>Raugalienė</w:t>
            </w:r>
            <w:proofErr w:type="spellEnd"/>
            <w:r w:rsidRPr="009F01C2">
              <w:t xml:space="preserve">, 8695 27279, el. p. </w:t>
            </w:r>
            <w:hyperlink r:id="rId11" w:history="1">
              <w:r w:rsidRPr="009F01C2">
                <w:rPr>
                  <w:rStyle w:val="Hipersaitas"/>
                </w:rPr>
                <w:t>ona.raugaliene@am.lt</w:t>
              </w:r>
            </w:hyperlink>
          </w:p>
        </w:tc>
      </w:tr>
    </w:tbl>
    <w:p w14:paraId="35DC4331" w14:textId="77777777" w:rsidR="00796197" w:rsidRDefault="00796197">
      <w:pPr>
        <w:pStyle w:val="Pagrindinistekstas"/>
      </w:pPr>
    </w:p>
    <w:sectPr w:rsidR="00796197" w:rsidSect="00292187">
      <w:headerReference w:type="even" r:id="rId12"/>
      <w:headerReference w:type="default" r:id="rId13"/>
      <w:footerReference w:type="defaul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06FA0" w14:textId="77777777" w:rsidR="00270588" w:rsidRDefault="00270588">
      <w:r>
        <w:separator/>
      </w:r>
    </w:p>
  </w:endnote>
  <w:endnote w:type="continuationSeparator" w:id="0">
    <w:p w14:paraId="45826113" w14:textId="77777777" w:rsidR="00270588" w:rsidRDefault="0027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EDB16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1C9792AB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  <w:p w14:paraId="7DE25C05" w14:textId="77777777" w:rsidR="00796197" w:rsidRDefault="00796197">
    <w:pPr>
      <w:pStyle w:val="Porat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A4F60" w14:textId="77777777" w:rsidR="00796197" w:rsidRPr="00796197" w:rsidRDefault="00E779A1" w:rsidP="0053170E">
    <w:pPr>
      <w:pStyle w:val="Porat"/>
      <w:jc w:val="right"/>
    </w:pPr>
    <w:r>
      <w:rPr>
        <w:noProof/>
        <w:lang w:val="en-GB" w:eastAsia="en-GB" w:bidi="ar-SA"/>
      </w:rPr>
      <w:drawing>
        <wp:inline distT="0" distB="0" distL="0" distR="0" wp14:anchorId="1CD634B6" wp14:editId="60B0E083">
          <wp:extent cx="469265" cy="774065"/>
          <wp:effectExtent l="0" t="0" r="698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B1B0E" w14:textId="77777777" w:rsidR="00270588" w:rsidRDefault="00270588">
      <w:r>
        <w:separator/>
      </w:r>
    </w:p>
  </w:footnote>
  <w:footnote w:type="continuationSeparator" w:id="0">
    <w:p w14:paraId="0FADC5A8" w14:textId="77777777" w:rsidR="00270588" w:rsidRDefault="0027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F35C3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3E5301" w14:textId="77777777" w:rsidR="00796197" w:rsidRDefault="00796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3FD7A" w14:textId="77777777" w:rsidR="00796197" w:rsidRDefault="00D1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9619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195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7FFC2C" w14:textId="77777777" w:rsidR="00796197" w:rsidRDefault="007961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C2"/>
    <w:rsid w:val="0000219E"/>
    <w:rsid w:val="00053B27"/>
    <w:rsid w:val="000A0B3C"/>
    <w:rsid w:val="000F3D9D"/>
    <w:rsid w:val="00121D30"/>
    <w:rsid w:val="00152C1F"/>
    <w:rsid w:val="00155D04"/>
    <w:rsid w:val="00205479"/>
    <w:rsid w:val="00223812"/>
    <w:rsid w:val="00270588"/>
    <w:rsid w:val="002811B6"/>
    <w:rsid w:val="002824A1"/>
    <w:rsid w:val="00292187"/>
    <w:rsid w:val="002A719F"/>
    <w:rsid w:val="002C133B"/>
    <w:rsid w:val="002C31C0"/>
    <w:rsid w:val="00304E72"/>
    <w:rsid w:val="00342850"/>
    <w:rsid w:val="003728E1"/>
    <w:rsid w:val="003C3DBF"/>
    <w:rsid w:val="003D6511"/>
    <w:rsid w:val="00471950"/>
    <w:rsid w:val="00481645"/>
    <w:rsid w:val="00523699"/>
    <w:rsid w:val="0053170E"/>
    <w:rsid w:val="00645CC7"/>
    <w:rsid w:val="00796197"/>
    <w:rsid w:val="007E7DD1"/>
    <w:rsid w:val="00882860"/>
    <w:rsid w:val="00893A93"/>
    <w:rsid w:val="008D4264"/>
    <w:rsid w:val="009210E7"/>
    <w:rsid w:val="009274C9"/>
    <w:rsid w:val="009975B2"/>
    <w:rsid w:val="009F01C2"/>
    <w:rsid w:val="00A15D3D"/>
    <w:rsid w:val="00A27E74"/>
    <w:rsid w:val="00A65FD0"/>
    <w:rsid w:val="00A713A1"/>
    <w:rsid w:val="00A93C31"/>
    <w:rsid w:val="00AE3C8F"/>
    <w:rsid w:val="00B71356"/>
    <w:rsid w:val="00B840EE"/>
    <w:rsid w:val="00C02D0C"/>
    <w:rsid w:val="00C035C6"/>
    <w:rsid w:val="00C74037"/>
    <w:rsid w:val="00CF2AD6"/>
    <w:rsid w:val="00D032CD"/>
    <w:rsid w:val="00D04635"/>
    <w:rsid w:val="00D12A9A"/>
    <w:rsid w:val="00DA08F7"/>
    <w:rsid w:val="00DB23FC"/>
    <w:rsid w:val="00DD601A"/>
    <w:rsid w:val="00E70367"/>
    <w:rsid w:val="00E779A1"/>
    <w:rsid w:val="00EB4F00"/>
    <w:rsid w:val="00EC756A"/>
    <w:rsid w:val="00EF58BC"/>
    <w:rsid w:val="00F31208"/>
    <w:rsid w:val="00F52153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DE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01C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01C2"/>
    <w:rPr>
      <w:rFonts w:eastAsia="Andale Sans UI" w:cs="Tahoma"/>
      <w:lang w:eastAsia="en-US" w:bidi="en-US"/>
    </w:rPr>
  </w:style>
  <w:style w:type="character" w:styleId="Puslapioinaosnuoroda">
    <w:name w:val="footnote reference"/>
    <w:aliases w:val="Išnaša,Footnote symbol,BVI fnr,Footnote Reference Superscript,Footnote reference number,Times 10 Point,Exposant 3 Point,Ref,de nota al pie,note TESI,SUPERS,EN Footnote text,EN Footnote Reference,No, BVI fnr"/>
    <w:uiPriority w:val="99"/>
    <w:unhideWhenUsed/>
    <w:rsid w:val="009F01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mailto:ona.raugaliene@a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footer2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 Target="file:///C:/Users/ONA~1.RAU/AppData/Local/Temp/AM_rasta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3" ma:contentTypeDescription="Create a new document." ma:contentTypeScope="" ma:versionID="341895915572af9684c088f2dd3701c7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0d3004b3a80ac5e4db89dd794164ea4d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d30025-d0d5-4532-b26e-26983efa1e1c">
      <UserInfo>
        <DisplayName>Jolanta Urbelionytė</DisplayName>
        <AccountId>33</AccountId>
        <AccountType/>
      </UserInfo>
    </SharedWithUsers>
    <Numeris xmlns="58c6f6df-7e1f-4a2e-8979-e3f4c92e56f2" xsi:nil="true"/>
  </documentManagement>
</p:properties>
</file>

<file path=customXml/itemProps1.xml><?xml version="1.0" encoding="utf-8"?>
<ds:datastoreItem xmlns:ds="http://schemas.openxmlformats.org/officeDocument/2006/customXml" ds:itemID="{6BCD1EC4-CBF9-42C3-9BC1-E8BD4AE94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D630A-421A-4097-A7E0-EBD387E6A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C4CE1A-2513-4537-BC3C-D1524F51C49D}">
  <ds:schemaRefs>
    <ds:schemaRef ds:uri="http://schemas.microsoft.com/office/2006/metadata/properties"/>
    <ds:schemaRef ds:uri="http://schemas.microsoft.com/office/infopath/2007/PartnerControls"/>
    <ds:schemaRef ds:uri="2ad30025-d0d5-4532-b26e-26983efa1e1c"/>
    <ds:schemaRef ds:uri="58c6f6df-7e1f-4a2e-8979-e3f4c92e56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AM_rastas</Template>
  <TotalTime>0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2021-09-27T09:56:00Z</dcterms:created>
  <dcterms:modified xsi:type="dcterms:W3CDTF">2021-09-27T09:56:00Z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Order">
    <vt:r8>47800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