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1077" w14:textId="41AABCEA" w:rsidR="002D6F66" w:rsidRPr="00C86028" w:rsidRDefault="002D6F66" w:rsidP="0058754B">
      <w:pPr>
        <w:ind w:left="5670" w:right="283"/>
        <w:rPr>
          <w:b/>
          <w:szCs w:val="24"/>
        </w:rPr>
      </w:pPr>
      <w:r w:rsidRPr="00C86028">
        <w:rPr>
          <w:b/>
          <w:szCs w:val="24"/>
        </w:rPr>
        <w:t>Projekto</w:t>
      </w:r>
    </w:p>
    <w:p w14:paraId="69E305C2" w14:textId="68BCAC19" w:rsidR="000241B6" w:rsidRPr="00C86028" w:rsidRDefault="00095E07" w:rsidP="0058754B">
      <w:pPr>
        <w:ind w:left="5670" w:right="283"/>
        <w:rPr>
          <w:b/>
          <w:szCs w:val="24"/>
        </w:rPr>
      </w:pPr>
      <w:r w:rsidRPr="00C86028">
        <w:rPr>
          <w:b/>
          <w:szCs w:val="24"/>
        </w:rPr>
        <w:t>l</w:t>
      </w:r>
      <w:r w:rsidR="004A51B8" w:rsidRPr="00C86028">
        <w:rPr>
          <w:b/>
          <w:szCs w:val="24"/>
        </w:rPr>
        <w:t>yginamasis variantas</w:t>
      </w:r>
    </w:p>
    <w:p w14:paraId="4560DF8F" w14:textId="77777777" w:rsidR="000241B6" w:rsidRPr="00C86028" w:rsidRDefault="000241B6" w:rsidP="004A51B8">
      <w:pPr>
        <w:jc w:val="center"/>
        <w:rPr>
          <w:b/>
          <w:szCs w:val="24"/>
        </w:rPr>
      </w:pPr>
    </w:p>
    <w:p w14:paraId="722E3E05" w14:textId="77777777" w:rsidR="004A51B8" w:rsidRPr="00C86028" w:rsidRDefault="004A51B8" w:rsidP="004A51B8">
      <w:pPr>
        <w:jc w:val="center"/>
        <w:rPr>
          <w:b/>
          <w:szCs w:val="24"/>
        </w:rPr>
      </w:pPr>
      <w:r w:rsidRPr="00C86028">
        <w:rPr>
          <w:b/>
          <w:szCs w:val="24"/>
        </w:rPr>
        <w:t>LIETUVOS RESPUBLIKOS VYRIAUSYBĖ</w:t>
      </w:r>
    </w:p>
    <w:p w14:paraId="730E353B" w14:textId="77777777" w:rsidR="004A51B8" w:rsidRPr="00C86028" w:rsidRDefault="004A51B8" w:rsidP="004A51B8">
      <w:pPr>
        <w:rPr>
          <w:b/>
          <w:szCs w:val="24"/>
        </w:rPr>
      </w:pPr>
    </w:p>
    <w:p w14:paraId="031D1C89" w14:textId="77777777" w:rsidR="004A51B8" w:rsidRPr="00C86028" w:rsidRDefault="004A51B8" w:rsidP="004A51B8">
      <w:pPr>
        <w:jc w:val="center"/>
        <w:rPr>
          <w:b/>
          <w:szCs w:val="24"/>
        </w:rPr>
      </w:pPr>
      <w:r w:rsidRPr="00C86028">
        <w:rPr>
          <w:b/>
          <w:szCs w:val="24"/>
        </w:rPr>
        <w:t>NUTARIMAS</w:t>
      </w:r>
    </w:p>
    <w:p w14:paraId="39CA9E0B" w14:textId="60414E1E" w:rsidR="004A51B8" w:rsidRPr="00C86028" w:rsidRDefault="004A51B8" w:rsidP="004A51B8">
      <w:pPr>
        <w:jc w:val="center"/>
        <w:rPr>
          <w:b/>
          <w:szCs w:val="24"/>
        </w:rPr>
      </w:pPr>
      <w:r w:rsidRPr="00C86028">
        <w:rPr>
          <w:b/>
          <w:szCs w:val="24"/>
        </w:rPr>
        <w:t xml:space="preserve">DĖL LIETUVOS RESPUBLIKOS VYRIAUSYBĖS </w:t>
      </w:r>
      <w:r w:rsidR="00B44F59">
        <w:rPr>
          <w:b/>
          <w:szCs w:val="24"/>
        </w:rPr>
        <w:t>2015</w:t>
      </w:r>
      <w:r w:rsidRPr="00C86028">
        <w:rPr>
          <w:b/>
          <w:szCs w:val="24"/>
        </w:rPr>
        <w:t xml:space="preserve"> M. </w:t>
      </w:r>
      <w:r w:rsidR="00B44F59">
        <w:rPr>
          <w:b/>
          <w:szCs w:val="24"/>
        </w:rPr>
        <w:t>KOVO</w:t>
      </w:r>
      <w:r w:rsidRPr="00C86028">
        <w:rPr>
          <w:b/>
          <w:szCs w:val="24"/>
        </w:rPr>
        <w:t xml:space="preserve"> </w:t>
      </w:r>
      <w:r w:rsidR="00B44F59">
        <w:rPr>
          <w:b/>
          <w:szCs w:val="24"/>
        </w:rPr>
        <w:t>18</w:t>
      </w:r>
      <w:r w:rsidRPr="00C86028">
        <w:rPr>
          <w:b/>
          <w:szCs w:val="24"/>
        </w:rPr>
        <w:t xml:space="preserve"> D.</w:t>
      </w:r>
      <w:r w:rsidR="00095E07" w:rsidRPr="00C86028">
        <w:rPr>
          <w:b/>
          <w:szCs w:val="24"/>
        </w:rPr>
        <w:t xml:space="preserve"> </w:t>
      </w:r>
      <w:r w:rsidRPr="00C86028">
        <w:rPr>
          <w:b/>
          <w:szCs w:val="24"/>
        </w:rPr>
        <w:t xml:space="preserve">NUTARIMO </w:t>
      </w:r>
      <w:bookmarkStart w:id="0" w:name="P47519_1"/>
      <w:r w:rsidRPr="00C86028">
        <w:rPr>
          <w:b/>
          <w:szCs w:val="24"/>
        </w:rPr>
        <w:t xml:space="preserve">NR. </w:t>
      </w:r>
      <w:bookmarkEnd w:id="0"/>
      <w:r w:rsidR="00B44F59">
        <w:rPr>
          <w:b/>
          <w:szCs w:val="24"/>
        </w:rPr>
        <w:t>262</w:t>
      </w:r>
      <w:r w:rsidRPr="00C86028">
        <w:rPr>
          <w:b/>
          <w:szCs w:val="24"/>
        </w:rPr>
        <w:t xml:space="preserve"> „DĖL</w:t>
      </w:r>
      <w:r w:rsidR="00B44F59">
        <w:rPr>
          <w:b/>
          <w:szCs w:val="24"/>
        </w:rPr>
        <w:t xml:space="preserve"> </w:t>
      </w:r>
      <w:r w:rsidR="00B44F59" w:rsidRPr="00B44F59">
        <w:rPr>
          <w:b/>
          <w:szCs w:val="24"/>
        </w:rPr>
        <w:t>VALSTYBĖS REIKALAVIMO TEISĖS IR VALSTYBĖS NUOSAVYBĖN PERIMTO SKOLININKŲ ARBA TREČIŲJŲ ASMENŲ TURTO PARDAVIMO VIEŠOJO AUKCIONO BŪDU TVARKOS APRAŠO PATVIRTINIMO</w:t>
      </w:r>
      <w:r w:rsidRPr="00C86028">
        <w:rPr>
          <w:b/>
          <w:szCs w:val="24"/>
        </w:rPr>
        <w:t>“ PAKEITIMO</w:t>
      </w:r>
    </w:p>
    <w:p w14:paraId="2D1DDA39" w14:textId="6CC63B9E" w:rsidR="004A51B8" w:rsidRPr="00B44F59" w:rsidRDefault="004A51B8" w:rsidP="004A51B8">
      <w:pPr>
        <w:pStyle w:val="HTMLiankstoformatuotas"/>
        <w:rPr>
          <w:rFonts w:ascii="Times New Roman" w:hAnsi="Times New Roman"/>
          <w:b/>
          <w:sz w:val="24"/>
          <w:szCs w:val="24"/>
          <w:lang w:eastAsia="en-US"/>
        </w:rPr>
      </w:pPr>
    </w:p>
    <w:p w14:paraId="6D498875" w14:textId="383EFF95" w:rsidR="004A51B8" w:rsidRPr="00C86028" w:rsidRDefault="004A51B8" w:rsidP="004A51B8">
      <w:pPr>
        <w:jc w:val="center"/>
        <w:rPr>
          <w:szCs w:val="24"/>
        </w:rPr>
      </w:pPr>
      <w:r w:rsidRPr="00C86028">
        <w:rPr>
          <w:szCs w:val="24"/>
        </w:rPr>
        <w:t>20</w:t>
      </w:r>
      <w:r w:rsidR="0058754B" w:rsidRPr="00C86028">
        <w:rPr>
          <w:szCs w:val="24"/>
        </w:rPr>
        <w:t>21</w:t>
      </w:r>
      <w:r w:rsidRPr="00C86028">
        <w:rPr>
          <w:szCs w:val="24"/>
        </w:rPr>
        <w:t xml:space="preserve"> m.   </w:t>
      </w:r>
      <w:r w:rsidR="005C060B">
        <w:rPr>
          <w:szCs w:val="24"/>
        </w:rPr>
        <w:tab/>
      </w:r>
      <w:r w:rsidRPr="00C86028">
        <w:rPr>
          <w:szCs w:val="24"/>
        </w:rPr>
        <w:t xml:space="preserve">          d. Nr. </w:t>
      </w:r>
    </w:p>
    <w:p w14:paraId="3904E2D8" w14:textId="77777777" w:rsidR="004A51B8" w:rsidRPr="00C86028" w:rsidRDefault="004A51B8" w:rsidP="004A51B8">
      <w:pPr>
        <w:jc w:val="center"/>
        <w:rPr>
          <w:szCs w:val="24"/>
        </w:rPr>
      </w:pPr>
      <w:r w:rsidRPr="00C86028">
        <w:rPr>
          <w:szCs w:val="24"/>
        </w:rPr>
        <w:t>Vilnius</w:t>
      </w:r>
    </w:p>
    <w:p w14:paraId="0B7F5981" w14:textId="77777777" w:rsidR="004A51B8" w:rsidRPr="00C86028" w:rsidRDefault="004A51B8" w:rsidP="005C060B">
      <w:pPr>
        <w:pStyle w:val="HTMLiankstoformatuotas"/>
        <w:spacing w:line="360" w:lineRule="atLeast"/>
        <w:rPr>
          <w:rFonts w:ascii="Times New Roman" w:hAnsi="Times New Roman"/>
          <w:sz w:val="24"/>
          <w:szCs w:val="24"/>
        </w:rPr>
      </w:pPr>
    </w:p>
    <w:p w14:paraId="2F9965F5" w14:textId="55B88C7C" w:rsidR="004A51B8" w:rsidRPr="00C86028" w:rsidRDefault="004A51B8" w:rsidP="005C060B">
      <w:pPr>
        <w:pStyle w:val="HTMLiankstoformatuotas"/>
        <w:spacing w:line="360" w:lineRule="atLeast"/>
        <w:ind w:firstLine="720"/>
        <w:jc w:val="both"/>
        <w:rPr>
          <w:rFonts w:ascii="Times New Roman" w:hAnsi="Times New Roman"/>
          <w:sz w:val="24"/>
          <w:szCs w:val="24"/>
        </w:rPr>
      </w:pPr>
      <w:r w:rsidRPr="00C86028">
        <w:rPr>
          <w:rFonts w:ascii="Times New Roman" w:hAnsi="Times New Roman"/>
          <w:sz w:val="24"/>
          <w:szCs w:val="24"/>
        </w:rPr>
        <w:t xml:space="preserve">Lietuvos Respublikos Vyriausybė </w:t>
      </w:r>
      <w:r w:rsidRPr="006D3C7B">
        <w:rPr>
          <w:rFonts w:ascii="Times New Roman" w:hAnsi="Times New Roman"/>
          <w:spacing w:val="60"/>
          <w:sz w:val="24"/>
          <w:szCs w:val="24"/>
        </w:rPr>
        <w:t>nutari</w:t>
      </w:r>
      <w:r w:rsidRPr="00BB5719">
        <w:rPr>
          <w:rFonts w:ascii="Times New Roman" w:hAnsi="Times New Roman"/>
          <w:sz w:val="24"/>
          <w:szCs w:val="24"/>
        </w:rPr>
        <w:t>a</w:t>
      </w:r>
      <w:r w:rsidRPr="00C86028">
        <w:rPr>
          <w:rFonts w:ascii="Times New Roman" w:hAnsi="Times New Roman"/>
          <w:sz w:val="24"/>
          <w:szCs w:val="24"/>
        </w:rPr>
        <w:t>:</w:t>
      </w:r>
    </w:p>
    <w:p w14:paraId="320FD586" w14:textId="63DFBC83" w:rsidR="00B44F59" w:rsidRPr="00C86028" w:rsidRDefault="00973BEF" w:rsidP="005C060B">
      <w:pPr>
        <w:pStyle w:val="HTMLiankstoformatuotas"/>
        <w:spacing w:line="360" w:lineRule="atLeast"/>
        <w:ind w:firstLine="720"/>
        <w:jc w:val="both"/>
        <w:rPr>
          <w:rFonts w:ascii="Times New Roman" w:hAnsi="Times New Roman"/>
          <w:sz w:val="24"/>
          <w:szCs w:val="24"/>
        </w:rPr>
      </w:pPr>
      <w:r w:rsidRPr="00C86028">
        <w:rPr>
          <w:rFonts w:ascii="Times New Roman" w:hAnsi="Times New Roman"/>
          <w:sz w:val="24"/>
          <w:szCs w:val="24"/>
        </w:rPr>
        <w:t>Pakeisti</w:t>
      </w:r>
      <w:r>
        <w:rPr>
          <w:rFonts w:ascii="Times New Roman" w:hAnsi="Times New Roman"/>
          <w:sz w:val="24"/>
          <w:szCs w:val="24"/>
        </w:rPr>
        <w:t xml:space="preserve"> </w:t>
      </w:r>
      <w:r w:rsidR="00D030A4" w:rsidRPr="00B44F59">
        <w:rPr>
          <w:rFonts w:ascii="Times New Roman" w:hAnsi="Times New Roman"/>
          <w:sz w:val="24"/>
          <w:szCs w:val="24"/>
        </w:rPr>
        <w:t>Valstybės reikalavimo teisės ir valstybės nuosavybėn perimto skolininkų arba trečiųjų asmenų turto pardavimo viešojo aukciono būdu tvarkos apraš</w:t>
      </w:r>
      <w:r w:rsidR="00D030A4">
        <w:rPr>
          <w:rFonts w:ascii="Times New Roman" w:hAnsi="Times New Roman"/>
          <w:sz w:val="24"/>
          <w:szCs w:val="24"/>
        </w:rPr>
        <w:t xml:space="preserve">ą, patvirtintą </w:t>
      </w:r>
      <w:r w:rsidRPr="00C86028">
        <w:rPr>
          <w:rFonts w:ascii="Times New Roman" w:hAnsi="Times New Roman"/>
          <w:sz w:val="24"/>
          <w:szCs w:val="24"/>
        </w:rPr>
        <w:t xml:space="preserve">Lietuvos Respublikos Vyriausybės </w:t>
      </w:r>
      <w:r w:rsidR="00B44F59">
        <w:rPr>
          <w:rFonts w:ascii="Times New Roman" w:hAnsi="Times New Roman"/>
          <w:sz w:val="24"/>
          <w:szCs w:val="24"/>
        </w:rPr>
        <w:t>2015</w:t>
      </w:r>
      <w:r w:rsidRPr="00C86028">
        <w:rPr>
          <w:rFonts w:ascii="Times New Roman" w:hAnsi="Times New Roman"/>
          <w:sz w:val="24"/>
          <w:szCs w:val="24"/>
        </w:rPr>
        <w:t xml:space="preserve"> m. </w:t>
      </w:r>
      <w:r w:rsidR="00B44F59">
        <w:rPr>
          <w:rFonts w:ascii="Times New Roman" w:hAnsi="Times New Roman"/>
          <w:sz w:val="24"/>
          <w:szCs w:val="24"/>
        </w:rPr>
        <w:t>kov</w:t>
      </w:r>
      <w:r w:rsidRPr="00C86028">
        <w:rPr>
          <w:rFonts w:ascii="Times New Roman" w:hAnsi="Times New Roman"/>
          <w:sz w:val="24"/>
          <w:szCs w:val="24"/>
        </w:rPr>
        <w:t xml:space="preserve">o </w:t>
      </w:r>
      <w:r w:rsidR="00B44F59">
        <w:rPr>
          <w:rFonts w:ascii="Times New Roman" w:hAnsi="Times New Roman"/>
          <w:sz w:val="24"/>
          <w:szCs w:val="24"/>
        </w:rPr>
        <w:t>18</w:t>
      </w:r>
      <w:r w:rsidRPr="00C86028">
        <w:rPr>
          <w:rFonts w:ascii="Times New Roman" w:hAnsi="Times New Roman"/>
          <w:sz w:val="24"/>
          <w:szCs w:val="24"/>
        </w:rPr>
        <w:t xml:space="preserve"> d. nutarim</w:t>
      </w:r>
      <w:r w:rsidR="00D030A4">
        <w:rPr>
          <w:rFonts w:ascii="Times New Roman" w:hAnsi="Times New Roman"/>
          <w:sz w:val="24"/>
          <w:szCs w:val="24"/>
        </w:rPr>
        <w:t>u</w:t>
      </w:r>
      <w:r w:rsidRPr="00C86028">
        <w:rPr>
          <w:rFonts w:ascii="Times New Roman" w:hAnsi="Times New Roman"/>
          <w:sz w:val="24"/>
          <w:szCs w:val="24"/>
        </w:rPr>
        <w:t xml:space="preserve"> Nr. </w:t>
      </w:r>
      <w:r w:rsidR="00B44F59">
        <w:rPr>
          <w:rFonts w:ascii="Times New Roman" w:hAnsi="Times New Roman"/>
          <w:sz w:val="24"/>
          <w:szCs w:val="24"/>
        </w:rPr>
        <w:t>262</w:t>
      </w:r>
      <w:r w:rsidRPr="00C86028">
        <w:rPr>
          <w:rFonts w:ascii="Times New Roman" w:hAnsi="Times New Roman"/>
          <w:sz w:val="24"/>
          <w:szCs w:val="24"/>
        </w:rPr>
        <w:t xml:space="preserve"> „Dėl </w:t>
      </w:r>
      <w:r w:rsidR="00B44F59" w:rsidRPr="00B44F59">
        <w:rPr>
          <w:rFonts w:ascii="Times New Roman" w:hAnsi="Times New Roman"/>
          <w:sz w:val="24"/>
          <w:szCs w:val="24"/>
        </w:rPr>
        <w:t xml:space="preserve">Valstybės reikalavimo teisės ir valstybės nuosavybėn perimto skolininkų arba trečiųjų asmenų turto pardavimo viešojo aukciono būdu tvarkos aprašo </w:t>
      </w:r>
      <w:r w:rsidRPr="00C86028">
        <w:rPr>
          <w:rFonts w:ascii="Times New Roman" w:hAnsi="Times New Roman"/>
          <w:sz w:val="24"/>
          <w:szCs w:val="24"/>
        </w:rPr>
        <w:t>patvirtinimo“</w:t>
      </w:r>
      <w:r w:rsidR="00B44F59">
        <w:rPr>
          <w:rFonts w:ascii="Times New Roman" w:hAnsi="Times New Roman"/>
          <w:sz w:val="24"/>
          <w:szCs w:val="24"/>
        </w:rPr>
        <w:t>:</w:t>
      </w:r>
      <w:r w:rsidR="00417A6D">
        <w:rPr>
          <w:rFonts w:ascii="Times New Roman" w:hAnsi="Times New Roman"/>
          <w:sz w:val="24"/>
          <w:szCs w:val="24"/>
        </w:rPr>
        <w:t xml:space="preserve"> </w:t>
      </w:r>
    </w:p>
    <w:p w14:paraId="5C476A11" w14:textId="76302CF4" w:rsidR="00973BEF" w:rsidRDefault="00B44F59" w:rsidP="005C060B">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1</w:t>
      </w:r>
      <w:r w:rsidR="00973BEF">
        <w:rPr>
          <w:rFonts w:ascii="Times New Roman" w:hAnsi="Times New Roman"/>
          <w:sz w:val="24"/>
          <w:szCs w:val="24"/>
        </w:rPr>
        <w:t xml:space="preserve">. Pakeisti </w:t>
      </w:r>
      <w:r>
        <w:rPr>
          <w:rFonts w:ascii="Times New Roman" w:hAnsi="Times New Roman"/>
          <w:sz w:val="24"/>
          <w:szCs w:val="24"/>
        </w:rPr>
        <w:t>8</w:t>
      </w:r>
      <w:r w:rsidR="00973BEF">
        <w:rPr>
          <w:rFonts w:ascii="Times New Roman" w:hAnsi="Times New Roman"/>
          <w:sz w:val="24"/>
          <w:szCs w:val="24"/>
        </w:rPr>
        <w:t xml:space="preserve"> punkt</w:t>
      </w:r>
      <w:r w:rsidR="00055752">
        <w:rPr>
          <w:rFonts w:ascii="Times New Roman" w:hAnsi="Times New Roman"/>
          <w:sz w:val="24"/>
          <w:szCs w:val="24"/>
        </w:rPr>
        <w:t xml:space="preserve">ą </w:t>
      </w:r>
      <w:r w:rsidR="00973BEF">
        <w:rPr>
          <w:rFonts w:ascii="Times New Roman" w:hAnsi="Times New Roman"/>
          <w:sz w:val="24"/>
          <w:szCs w:val="24"/>
        </w:rPr>
        <w:t xml:space="preserve">ir </w:t>
      </w:r>
      <w:r w:rsidR="00055752">
        <w:rPr>
          <w:rFonts w:ascii="Times New Roman" w:hAnsi="Times New Roman"/>
          <w:sz w:val="24"/>
          <w:szCs w:val="24"/>
        </w:rPr>
        <w:t>jį</w:t>
      </w:r>
      <w:r w:rsidR="00973BEF">
        <w:rPr>
          <w:rFonts w:ascii="Times New Roman" w:hAnsi="Times New Roman"/>
          <w:sz w:val="24"/>
          <w:szCs w:val="24"/>
        </w:rPr>
        <w:t xml:space="preserve"> išdėstyti taip:</w:t>
      </w:r>
    </w:p>
    <w:p w14:paraId="6197567A" w14:textId="1938A518" w:rsidR="00B44F59" w:rsidRDefault="00B44F59" w:rsidP="005C060B">
      <w:pPr>
        <w:tabs>
          <w:tab w:val="left" w:pos="1134"/>
        </w:tabs>
        <w:spacing w:line="360" w:lineRule="atLeast"/>
        <w:ind w:firstLine="720"/>
        <w:jc w:val="both"/>
        <w:rPr>
          <w:b/>
          <w:bCs/>
          <w:lang w:eastAsia="lt-LT"/>
        </w:rPr>
      </w:pPr>
      <w:r>
        <w:rPr>
          <w:rFonts w:eastAsia="Calibri"/>
          <w:szCs w:val="24"/>
        </w:rPr>
        <w:t xml:space="preserve">„8. Jeigu parduodamas perimtas turtas priskiriamas nekilnojamajam </w:t>
      </w:r>
      <w:r w:rsidRPr="00B44F59">
        <w:rPr>
          <w:rFonts w:eastAsia="Calibri"/>
          <w:szCs w:val="24"/>
        </w:rPr>
        <w:t xml:space="preserve">turtui, </w:t>
      </w:r>
      <w:r w:rsidRPr="00B44F59">
        <w:rPr>
          <w:rFonts w:eastAsia="Calibri"/>
          <w:strike/>
          <w:szCs w:val="24"/>
        </w:rPr>
        <w:t>aukciono organizatorius priima sprendimą parduoti turtą aukciono būdu, turėdamas individualaus perimto turto vertinimo ataskaitą, atliktą pagal Lietuvos Respublikos turto ir verslo vertinimo pagrindų įstatymą.</w:t>
      </w:r>
      <w:r w:rsidRPr="00B44F59">
        <w:rPr>
          <w:rFonts w:eastAsia="Calibri"/>
          <w:strike/>
          <w:szCs w:val="22"/>
        </w:rPr>
        <w:t xml:space="preserve"> </w:t>
      </w:r>
      <w:r w:rsidRPr="00B44F59">
        <w:rPr>
          <w:rFonts w:eastAsia="Calibri"/>
          <w:strike/>
          <w:szCs w:val="24"/>
        </w:rPr>
        <w:t>Jeigu aukcione ketinama parduoti valstybės ar savivaldybės nekilnojamąjį turtą ir jam priskirtą žemės sklypą ar kitus nekilnojamuosius daiktus, kurių turto vertinimo ataskaitoje nustatyta turto vertė yra didesnė kaip 3 000 000 eurų, aukciono organizatorius turi gauti institucijos, įgaliotos atlikti turto arba verslo vertintojų ir turto arba verslo vertinimo įmonių valstybinę priežiūrą, išvadą, patvirtinančią, kad turto vertinimo ataskaita atitinka Lietuvos Respublikos turto ir verslo vertinimo pagrindų įstatyme nustatytus reikalavimus</w:t>
      </w:r>
      <w:r w:rsidRPr="00B44F59">
        <w:rPr>
          <w:lang w:eastAsia="lt-LT"/>
        </w:rPr>
        <w:t xml:space="preserve"> </w:t>
      </w:r>
      <w:r w:rsidR="00414562">
        <w:rPr>
          <w:rFonts w:eastAsia="Calibri"/>
          <w:b/>
          <w:szCs w:val="24"/>
        </w:rPr>
        <w:t>jo pardavimas aukcione</w:t>
      </w:r>
      <w:r w:rsidR="008F4478" w:rsidRPr="00414562">
        <w:rPr>
          <w:rFonts w:eastAsia="Calibri"/>
          <w:b/>
          <w:szCs w:val="24"/>
        </w:rPr>
        <w:t xml:space="preserve"> organizuojamas ir vykdomas vadovaujantis </w:t>
      </w:r>
      <w:r w:rsidR="008F4478" w:rsidRPr="00414562">
        <w:rPr>
          <w:b/>
          <w:bCs/>
          <w:lang w:eastAsia="lt-LT"/>
        </w:rPr>
        <w:t>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Pr="008F4478">
        <w:rPr>
          <w:bCs/>
          <w:lang w:eastAsia="lt-LT"/>
        </w:rPr>
        <w:t>“</w:t>
      </w:r>
      <w:r w:rsidR="00414562">
        <w:rPr>
          <w:bCs/>
          <w:lang w:eastAsia="lt-LT"/>
        </w:rPr>
        <w:t xml:space="preserve"> </w:t>
      </w:r>
      <w:r w:rsidR="00414562" w:rsidRPr="00414562">
        <w:rPr>
          <w:b/>
          <w:bCs/>
          <w:lang w:eastAsia="lt-LT"/>
        </w:rPr>
        <w:t xml:space="preserve">(toliau </w:t>
      </w:r>
      <w:r w:rsidR="00414562">
        <w:rPr>
          <w:b/>
          <w:bCs/>
          <w:lang w:eastAsia="lt-LT"/>
        </w:rPr>
        <w:t>–</w:t>
      </w:r>
      <w:r w:rsidR="00414562" w:rsidRPr="00414562">
        <w:rPr>
          <w:b/>
          <w:bCs/>
          <w:lang w:eastAsia="lt-LT"/>
        </w:rPr>
        <w:t xml:space="preserve"> Valstybės ir savivaldybių nekilnojamųjų daiktų pardavimo viešame aukcione tvarkos apraš</w:t>
      </w:r>
      <w:r w:rsidR="00414562">
        <w:rPr>
          <w:b/>
          <w:bCs/>
          <w:lang w:eastAsia="lt-LT"/>
        </w:rPr>
        <w:t>as)</w:t>
      </w:r>
      <w:r w:rsidRPr="001B0B50">
        <w:rPr>
          <w:bCs/>
          <w:lang w:eastAsia="lt-LT"/>
        </w:rPr>
        <w:t>.</w:t>
      </w:r>
      <w:r w:rsidRPr="00B44F59">
        <w:rPr>
          <w:bCs/>
          <w:lang w:eastAsia="lt-LT"/>
        </w:rPr>
        <w:t>“</w:t>
      </w:r>
    </w:p>
    <w:p w14:paraId="27DD8661" w14:textId="63684C55" w:rsidR="003904F9" w:rsidRDefault="00973BEF" w:rsidP="00FE2AC9">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2.</w:t>
      </w:r>
      <w:r w:rsidR="003904F9" w:rsidRPr="00C86028">
        <w:rPr>
          <w:rFonts w:ascii="Times New Roman" w:hAnsi="Times New Roman"/>
          <w:sz w:val="24"/>
          <w:szCs w:val="24"/>
        </w:rPr>
        <w:t xml:space="preserve"> Pakeisti </w:t>
      </w:r>
      <w:r w:rsidR="00B44F59">
        <w:rPr>
          <w:rFonts w:ascii="Times New Roman" w:hAnsi="Times New Roman"/>
          <w:sz w:val="24"/>
          <w:szCs w:val="24"/>
        </w:rPr>
        <w:t xml:space="preserve">9 punktą </w:t>
      </w:r>
      <w:r w:rsidR="003904F9" w:rsidRPr="00C86028">
        <w:rPr>
          <w:rFonts w:ascii="Times New Roman" w:hAnsi="Times New Roman"/>
          <w:sz w:val="24"/>
          <w:szCs w:val="24"/>
        </w:rPr>
        <w:t xml:space="preserve">ir </w:t>
      </w:r>
      <w:r w:rsidR="007A3066">
        <w:rPr>
          <w:rFonts w:ascii="Times New Roman" w:hAnsi="Times New Roman"/>
          <w:sz w:val="24"/>
          <w:szCs w:val="24"/>
        </w:rPr>
        <w:t xml:space="preserve">jį </w:t>
      </w:r>
      <w:r w:rsidR="003904F9" w:rsidRPr="00C86028">
        <w:rPr>
          <w:rFonts w:ascii="Times New Roman" w:hAnsi="Times New Roman"/>
          <w:sz w:val="24"/>
          <w:szCs w:val="24"/>
        </w:rPr>
        <w:t>išdėstyti taip:</w:t>
      </w:r>
    </w:p>
    <w:p w14:paraId="3C49627F" w14:textId="340131C1" w:rsidR="00042BE9" w:rsidRPr="0058402B" w:rsidRDefault="00B44F59" w:rsidP="006B78B2">
      <w:pPr>
        <w:tabs>
          <w:tab w:val="left" w:pos="993"/>
        </w:tabs>
        <w:spacing w:line="360" w:lineRule="atLeast"/>
        <w:ind w:firstLine="720"/>
        <w:jc w:val="both"/>
        <w:rPr>
          <w:lang w:eastAsia="lt-LT"/>
        </w:rPr>
      </w:pPr>
      <w:r>
        <w:rPr>
          <w:lang w:eastAsia="lt-LT"/>
        </w:rPr>
        <w:t xml:space="preserve">„9. </w:t>
      </w:r>
      <w:r w:rsidRPr="00A11C1E">
        <w:rPr>
          <w:lang w:eastAsia="lt-LT"/>
        </w:rPr>
        <w:t>Kitas</w:t>
      </w:r>
      <w:r w:rsidR="00414562" w:rsidRPr="00414562">
        <w:rPr>
          <w:b/>
          <w:lang w:eastAsia="lt-LT"/>
        </w:rPr>
        <w:t>, nei nurodyta Aprašo 8 punkte,</w:t>
      </w:r>
      <w:r w:rsidRPr="00A11C1E">
        <w:rPr>
          <w:lang w:eastAsia="lt-LT"/>
        </w:rPr>
        <w:t xml:space="preserve"> parduodamas ilgalaikis materialusis perimtas </w:t>
      </w:r>
      <w:r w:rsidRPr="0058402B">
        <w:rPr>
          <w:lang w:eastAsia="lt-LT"/>
        </w:rPr>
        <w:t>turtas</w:t>
      </w:r>
      <w:r w:rsidRPr="002D2E60">
        <w:rPr>
          <w:lang w:eastAsia="lt-LT"/>
        </w:rPr>
        <w:t xml:space="preserve">, kurio kiekvieno vieneto balansinė vertė didesnė kaip 1 000 eurų, </w:t>
      </w:r>
      <w:r w:rsidRPr="0058402B">
        <w:rPr>
          <w:lang w:eastAsia="lt-LT"/>
        </w:rPr>
        <w:t>vertinamas</w:t>
      </w:r>
      <w:r w:rsidRPr="00B44F59">
        <w:rPr>
          <w:lang w:eastAsia="lt-LT"/>
        </w:rPr>
        <w:t xml:space="preserve"> pagal Lietuvos Respublikos turto ir verslo vertinimo pagrindų įstatymą. </w:t>
      </w:r>
      <w:r w:rsidRPr="002D2E60">
        <w:rPr>
          <w:lang w:eastAsia="lt-LT"/>
        </w:rPr>
        <w:t>Kito</w:t>
      </w:r>
      <w:r w:rsidR="00643ECD">
        <w:rPr>
          <w:lang w:eastAsia="lt-LT"/>
        </w:rPr>
        <w:t xml:space="preserve">, </w:t>
      </w:r>
      <w:r w:rsidR="00643ECD" w:rsidRPr="00096EE6">
        <w:rPr>
          <w:b/>
          <w:lang w:eastAsia="lt-LT"/>
        </w:rPr>
        <w:t>nei nurodyta Aprašo 8 punkte</w:t>
      </w:r>
      <w:r w:rsidR="00643ECD">
        <w:rPr>
          <w:lang w:eastAsia="lt-LT"/>
        </w:rPr>
        <w:t xml:space="preserve">, </w:t>
      </w:r>
      <w:r w:rsidRPr="002D2E60">
        <w:rPr>
          <w:lang w:eastAsia="lt-LT"/>
        </w:rPr>
        <w:t xml:space="preserve">parduodamo ilgalaikio materialiojo perimto turto, kurio kiekvieno vieneto balansinė vertė </w:t>
      </w:r>
      <w:r w:rsidR="00643ECD" w:rsidRPr="00096EE6">
        <w:rPr>
          <w:b/>
          <w:lang w:eastAsia="lt-LT"/>
        </w:rPr>
        <w:t>lygi ar</w:t>
      </w:r>
      <w:r w:rsidR="00643ECD">
        <w:rPr>
          <w:lang w:eastAsia="lt-LT"/>
        </w:rPr>
        <w:t xml:space="preserve"> </w:t>
      </w:r>
      <w:r w:rsidRPr="002D2E60">
        <w:rPr>
          <w:lang w:eastAsia="lt-LT"/>
        </w:rPr>
        <w:t xml:space="preserve">mažesnė nei 1 000 eurų, vertę nustato aukciono </w:t>
      </w:r>
      <w:r w:rsidRPr="0058402B">
        <w:rPr>
          <w:strike/>
          <w:lang w:eastAsia="lt-LT"/>
        </w:rPr>
        <w:t>organizatorius</w:t>
      </w:r>
      <w:r w:rsidR="0058402B">
        <w:rPr>
          <w:lang w:eastAsia="lt-LT"/>
        </w:rPr>
        <w:t xml:space="preserve"> </w:t>
      </w:r>
      <w:r w:rsidR="0058402B">
        <w:rPr>
          <w:b/>
          <w:bCs/>
          <w:lang w:eastAsia="lt-LT"/>
        </w:rPr>
        <w:t>or</w:t>
      </w:r>
      <w:r w:rsidR="0058402B" w:rsidRPr="000B7FC1">
        <w:rPr>
          <w:b/>
          <w:bCs/>
          <w:szCs w:val="24"/>
          <w:lang w:eastAsia="lt-LT"/>
        </w:rPr>
        <w:t>ganizatoriaus</w:t>
      </w:r>
      <w:r w:rsidR="00C543D0">
        <w:rPr>
          <w:b/>
          <w:bCs/>
          <w:szCs w:val="24"/>
          <w:lang w:eastAsia="lt-LT"/>
        </w:rPr>
        <w:t xml:space="preserve"> sudaryta</w:t>
      </w:r>
      <w:r w:rsidR="0058402B" w:rsidRPr="000B7FC1">
        <w:rPr>
          <w:b/>
          <w:bCs/>
          <w:szCs w:val="24"/>
          <w:lang w:eastAsia="lt-LT"/>
        </w:rPr>
        <w:t xml:space="preserve"> </w:t>
      </w:r>
      <w:r w:rsidR="00643ECD">
        <w:rPr>
          <w:b/>
          <w:bCs/>
          <w:szCs w:val="24"/>
          <w:lang w:eastAsia="lt-LT"/>
        </w:rPr>
        <w:t xml:space="preserve">aukciono organizavimo ir vykdymo </w:t>
      </w:r>
      <w:r w:rsidR="00643ECD" w:rsidRPr="000B7FC1">
        <w:rPr>
          <w:b/>
          <w:bCs/>
          <w:szCs w:val="24"/>
          <w:lang w:eastAsia="lt-LT"/>
        </w:rPr>
        <w:t>komisija</w:t>
      </w:r>
      <w:r w:rsidR="00643ECD">
        <w:rPr>
          <w:b/>
          <w:bCs/>
          <w:szCs w:val="24"/>
          <w:lang w:eastAsia="lt-LT"/>
        </w:rPr>
        <w:t xml:space="preserve"> (toliau – komisija)</w:t>
      </w:r>
      <w:r w:rsidR="00643ECD" w:rsidRPr="007D515C">
        <w:rPr>
          <w:b/>
          <w:bCs/>
          <w:szCs w:val="24"/>
          <w:lang w:eastAsia="lt-LT"/>
        </w:rPr>
        <w:t xml:space="preserve">, atsižvelgdama </w:t>
      </w:r>
      <w:r w:rsidR="00643ECD" w:rsidRPr="00C543D0">
        <w:rPr>
          <w:b/>
          <w:bCs/>
          <w:szCs w:val="24"/>
          <w:lang w:eastAsia="lt-LT"/>
        </w:rPr>
        <w:t xml:space="preserve">į </w:t>
      </w:r>
      <w:r w:rsidR="00643ECD" w:rsidRPr="00C543D0">
        <w:rPr>
          <w:b/>
          <w:bCs/>
          <w:szCs w:val="24"/>
          <w:lang w:eastAsia="lt-LT"/>
        </w:rPr>
        <w:lastRenderedPageBreak/>
        <w:t xml:space="preserve">buhalterinės apskaitos dokumentuose nurodytą įsigijimo </w:t>
      </w:r>
      <w:proofErr w:type="gramStart"/>
      <w:r w:rsidR="00643ECD" w:rsidRPr="00C543D0">
        <w:rPr>
          <w:b/>
          <w:bCs/>
          <w:szCs w:val="24"/>
          <w:lang w:eastAsia="lt-LT"/>
        </w:rPr>
        <w:t>(</w:t>
      </w:r>
      <w:proofErr w:type="gramEnd"/>
      <w:r w:rsidR="00643ECD" w:rsidRPr="00C543D0">
        <w:rPr>
          <w:b/>
          <w:bCs/>
          <w:szCs w:val="24"/>
          <w:lang w:eastAsia="lt-LT"/>
        </w:rPr>
        <w:t>p</w:t>
      </w:r>
      <w:r w:rsidR="00643ECD">
        <w:rPr>
          <w:b/>
          <w:bCs/>
          <w:szCs w:val="24"/>
          <w:lang w:eastAsia="lt-LT"/>
        </w:rPr>
        <w:t>asi</w:t>
      </w:r>
      <w:r w:rsidR="00643ECD" w:rsidRPr="00C543D0">
        <w:rPr>
          <w:b/>
          <w:bCs/>
          <w:szCs w:val="24"/>
          <w:lang w:eastAsia="lt-LT"/>
        </w:rPr>
        <w:t xml:space="preserve">gaminimo) savikainą ir rinkos vertę. </w:t>
      </w:r>
      <w:r w:rsidR="00643ECD" w:rsidRPr="00CB3A4D">
        <w:rPr>
          <w:b/>
          <w:bCs/>
          <w:szCs w:val="24"/>
          <w:lang w:eastAsia="lt-LT"/>
        </w:rPr>
        <w:t xml:space="preserve">Jei </w:t>
      </w:r>
      <w:r w:rsidR="00F53626">
        <w:rPr>
          <w:b/>
          <w:bCs/>
          <w:szCs w:val="24"/>
          <w:lang w:eastAsia="lt-LT"/>
        </w:rPr>
        <w:t>k</w:t>
      </w:r>
      <w:r w:rsidR="00643ECD" w:rsidRPr="00CB3A4D">
        <w:rPr>
          <w:b/>
          <w:bCs/>
          <w:szCs w:val="24"/>
          <w:lang w:eastAsia="lt-LT"/>
        </w:rPr>
        <w:t>omisij</w:t>
      </w:r>
      <w:r w:rsidR="00643ECD">
        <w:rPr>
          <w:b/>
          <w:bCs/>
          <w:szCs w:val="24"/>
          <w:lang w:eastAsia="lt-LT"/>
        </w:rPr>
        <w:t>a</w:t>
      </w:r>
      <w:r w:rsidR="00643ECD" w:rsidRPr="00CB3A4D">
        <w:rPr>
          <w:b/>
          <w:bCs/>
          <w:szCs w:val="24"/>
          <w:lang w:eastAsia="lt-LT"/>
        </w:rPr>
        <w:t xml:space="preserve"> nesutaria dėl pradinės </w:t>
      </w:r>
      <w:r w:rsidR="00643ECD">
        <w:rPr>
          <w:b/>
          <w:bCs/>
          <w:szCs w:val="24"/>
          <w:lang w:eastAsia="lt-LT"/>
        </w:rPr>
        <w:t xml:space="preserve">turto </w:t>
      </w:r>
      <w:r w:rsidR="00643ECD" w:rsidRPr="00CB3A4D">
        <w:rPr>
          <w:b/>
          <w:bCs/>
          <w:szCs w:val="24"/>
          <w:lang w:eastAsia="lt-LT"/>
        </w:rPr>
        <w:t xml:space="preserve">pardavimo kainos, </w:t>
      </w:r>
      <w:r w:rsidR="00643ECD">
        <w:rPr>
          <w:b/>
          <w:bCs/>
          <w:szCs w:val="24"/>
          <w:lang w:eastAsia="lt-LT"/>
        </w:rPr>
        <w:t xml:space="preserve">turto </w:t>
      </w:r>
      <w:r w:rsidR="00643ECD" w:rsidRPr="00CB3A4D">
        <w:rPr>
          <w:b/>
          <w:bCs/>
          <w:szCs w:val="24"/>
          <w:lang w:eastAsia="lt-LT"/>
        </w:rPr>
        <w:t xml:space="preserve">vertinimas atliekamas </w:t>
      </w:r>
      <w:r w:rsidR="00F53626">
        <w:rPr>
          <w:b/>
          <w:bCs/>
          <w:szCs w:val="24"/>
          <w:lang w:eastAsia="lt-LT"/>
        </w:rPr>
        <w:t>Lietuvos Respublikos t</w:t>
      </w:r>
      <w:r w:rsidR="00643ECD" w:rsidRPr="001D4CCE">
        <w:rPr>
          <w:b/>
          <w:lang w:eastAsia="lt-LT"/>
        </w:rPr>
        <w:t>urto ir verslo vertinimo pagrindų įstatymo</w:t>
      </w:r>
      <w:bookmarkStart w:id="1" w:name="pn1_20"/>
      <w:bookmarkEnd w:id="1"/>
      <w:r w:rsidR="00643ECD" w:rsidRPr="001D4CCE">
        <w:rPr>
          <w:b/>
          <w:bCs/>
          <w:color w:val="000000"/>
          <w:szCs w:val="24"/>
          <w:shd w:val="clear" w:color="auto" w:fill="FFFFFF"/>
        </w:rPr>
        <w:t> </w:t>
      </w:r>
      <w:bookmarkStart w:id="2" w:name="pn1_21"/>
      <w:bookmarkStart w:id="3" w:name="pn1_22"/>
      <w:bookmarkEnd w:id="2"/>
      <w:bookmarkEnd w:id="3"/>
      <w:r w:rsidR="00643ECD" w:rsidRPr="001D4CCE">
        <w:rPr>
          <w:b/>
          <w:bCs/>
          <w:color w:val="000000"/>
          <w:szCs w:val="24"/>
          <w:shd w:val="clear" w:color="auto" w:fill="FFFFFF"/>
        </w:rPr>
        <w:t>nustatyta tvarka.</w:t>
      </w:r>
      <w:r w:rsidRPr="002D2E60">
        <w:rPr>
          <w:bCs/>
          <w:szCs w:val="24"/>
          <w:lang w:eastAsia="lt-LT"/>
        </w:rPr>
        <w:t>“</w:t>
      </w:r>
    </w:p>
    <w:p w14:paraId="7116523F" w14:textId="7533923D" w:rsidR="00042BE9" w:rsidRDefault="00042BE9" w:rsidP="00FE2AC9">
      <w:pPr>
        <w:pStyle w:val="HTMLiankstoformatuotas"/>
        <w:spacing w:line="360" w:lineRule="atLeast"/>
        <w:ind w:firstLine="720"/>
        <w:jc w:val="both"/>
        <w:rPr>
          <w:b/>
        </w:rPr>
      </w:pPr>
      <w:r>
        <w:rPr>
          <w:rFonts w:ascii="Times New Roman" w:hAnsi="Times New Roman"/>
          <w:sz w:val="24"/>
          <w:szCs w:val="24"/>
        </w:rPr>
        <w:t>3.</w:t>
      </w:r>
      <w:r w:rsidRPr="00C86028">
        <w:rPr>
          <w:rFonts w:ascii="Times New Roman" w:hAnsi="Times New Roman"/>
          <w:sz w:val="24"/>
          <w:szCs w:val="24"/>
        </w:rPr>
        <w:t xml:space="preserve"> </w:t>
      </w:r>
      <w:r>
        <w:rPr>
          <w:rFonts w:ascii="Times New Roman" w:hAnsi="Times New Roman"/>
          <w:sz w:val="24"/>
          <w:szCs w:val="24"/>
        </w:rPr>
        <w:t>Papildyti 10</w:t>
      </w:r>
      <w:r w:rsidR="00EF069F" w:rsidRPr="006B78B2">
        <w:rPr>
          <w:rFonts w:ascii="Times New Roman" w:hAnsi="Times New Roman"/>
          <w:sz w:val="24"/>
          <w:szCs w:val="24"/>
          <w:vertAlign w:val="superscript"/>
        </w:rPr>
        <w:t>1</w:t>
      </w:r>
      <w:r>
        <w:rPr>
          <w:rFonts w:ascii="Times New Roman" w:hAnsi="Times New Roman"/>
          <w:sz w:val="24"/>
          <w:szCs w:val="24"/>
        </w:rPr>
        <w:t xml:space="preserve"> punktu</w:t>
      </w:r>
      <w:r w:rsidRPr="00C86028">
        <w:rPr>
          <w:rFonts w:ascii="Times New Roman" w:hAnsi="Times New Roman"/>
          <w:sz w:val="24"/>
          <w:szCs w:val="24"/>
        </w:rPr>
        <w:t>:</w:t>
      </w:r>
    </w:p>
    <w:p w14:paraId="7A1977AE" w14:textId="2CC84A97" w:rsidR="00B44F59" w:rsidRDefault="00023E0B" w:rsidP="006B78B2">
      <w:pPr>
        <w:tabs>
          <w:tab w:val="left" w:pos="993"/>
        </w:tabs>
        <w:spacing w:line="360" w:lineRule="atLeast"/>
        <w:ind w:firstLine="720"/>
        <w:jc w:val="both"/>
        <w:rPr>
          <w:lang w:eastAsia="lt-LT"/>
        </w:rPr>
      </w:pPr>
      <w:r w:rsidRPr="00023E0B">
        <w:rPr>
          <w:lang w:eastAsia="lt-LT"/>
        </w:rPr>
        <w:t>„</w:t>
      </w:r>
      <w:r w:rsidR="00042BE9">
        <w:rPr>
          <w:b/>
          <w:lang w:eastAsia="lt-LT"/>
        </w:rPr>
        <w:t>10</w:t>
      </w:r>
      <w:r w:rsidR="00B539B4" w:rsidRPr="00AA1A97">
        <w:rPr>
          <w:b/>
          <w:vertAlign w:val="superscript"/>
          <w:lang w:eastAsia="lt-LT"/>
        </w:rPr>
        <w:t>1</w:t>
      </w:r>
      <w:r w:rsidR="00042BE9">
        <w:rPr>
          <w:b/>
          <w:lang w:eastAsia="lt-LT"/>
        </w:rPr>
        <w:t xml:space="preserve">. </w:t>
      </w:r>
      <w:r w:rsidR="00AA1A97" w:rsidRPr="00135F60">
        <w:rPr>
          <w:b/>
          <w:lang w:eastAsia="lt-LT"/>
        </w:rPr>
        <w:t>Kitas</w:t>
      </w:r>
      <w:r w:rsidR="00AA1A97">
        <w:rPr>
          <w:b/>
          <w:lang w:eastAsia="lt-LT"/>
        </w:rPr>
        <w:t>, nei nurodyta Aprašo 8 punkte,</w:t>
      </w:r>
      <w:r w:rsidR="00AA1A97" w:rsidRPr="00135F60">
        <w:rPr>
          <w:b/>
          <w:lang w:eastAsia="lt-LT"/>
        </w:rPr>
        <w:t xml:space="preserve"> parduodamas ilgalaikis materialusis perimtas turtas, kurio kiekvieno vieneto balansinė vertė didesnė kaip 1 000 eurų,</w:t>
      </w:r>
      <w:r w:rsidR="00AA1A97">
        <w:rPr>
          <w:b/>
          <w:lang w:eastAsia="lt-LT"/>
        </w:rPr>
        <w:t xml:space="preserve"> parduodamas elektroniniame aukcione – aukcione, kuris vykdomas informacinių technologijų priemonėmis, o kai parduodamo ilgalaikio materialiojo perimto turto vertė </w:t>
      </w:r>
      <w:r w:rsidR="00D94DB5">
        <w:rPr>
          <w:b/>
          <w:lang w:eastAsia="lt-LT"/>
        </w:rPr>
        <w:t xml:space="preserve">lygi ar </w:t>
      </w:r>
      <w:r w:rsidR="00AA1A97">
        <w:rPr>
          <w:b/>
          <w:lang w:eastAsia="lt-LT"/>
        </w:rPr>
        <w:t>mažesnė nei 1 000 eurų arba kai parduodamas trumpalaiki</w:t>
      </w:r>
      <w:r w:rsidR="00816A2E">
        <w:rPr>
          <w:b/>
          <w:lang w:eastAsia="lt-LT"/>
        </w:rPr>
        <w:t xml:space="preserve">s materialusis perimtas turtas, </w:t>
      </w:r>
      <w:r w:rsidR="00AA1A97">
        <w:rPr>
          <w:b/>
          <w:lang w:eastAsia="lt-LT"/>
        </w:rPr>
        <w:t xml:space="preserve">aukciono vykdymo būdą nustato aukciono organizatorius. Elektroniniam aukcionui </w:t>
      </w:r>
      <w:proofErr w:type="spellStart"/>
      <w:r w:rsidR="00AA1A97" w:rsidRPr="00181124">
        <w:rPr>
          <w:b/>
          <w:i/>
          <w:lang w:eastAsia="lt-LT"/>
        </w:rPr>
        <w:t>mutatis</w:t>
      </w:r>
      <w:proofErr w:type="spellEnd"/>
      <w:r w:rsidR="00AA1A97" w:rsidRPr="00181124">
        <w:rPr>
          <w:b/>
          <w:i/>
          <w:lang w:eastAsia="lt-LT"/>
        </w:rPr>
        <w:t xml:space="preserve"> </w:t>
      </w:r>
      <w:proofErr w:type="spellStart"/>
      <w:r w:rsidR="00AA1A97" w:rsidRPr="00181124">
        <w:rPr>
          <w:b/>
          <w:i/>
          <w:lang w:eastAsia="lt-LT"/>
        </w:rPr>
        <w:t>mutandis</w:t>
      </w:r>
      <w:proofErr w:type="spellEnd"/>
      <w:r w:rsidR="00AA1A97">
        <w:rPr>
          <w:b/>
          <w:lang w:eastAsia="lt-LT"/>
        </w:rPr>
        <w:t xml:space="preserve"> taikoma </w:t>
      </w:r>
      <w:r w:rsidR="00AA1A97" w:rsidRPr="00414562">
        <w:rPr>
          <w:b/>
          <w:bCs/>
          <w:lang w:eastAsia="lt-LT"/>
        </w:rPr>
        <w:t xml:space="preserve">Valstybės ir savivaldybių nekilnojamųjų daiktų pardavimo viešame aukcione tvarkos </w:t>
      </w:r>
      <w:r w:rsidR="00AA1A97">
        <w:rPr>
          <w:b/>
          <w:lang w:eastAsia="lt-LT"/>
        </w:rPr>
        <w:t>apraše nustatyta elektroninio aukciono vykdymo tvarka</w:t>
      </w:r>
      <w:r w:rsidR="00414562">
        <w:rPr>
          <w:b/>
          <w:lang w:eastAsia="lt-LT"/>
        </w:rPr>
        <w:t>.</w:t>
      </w:r>
      <w:r w:rsidRPr="00023E0B">
        <w:rPr>
          <w:lang w:eastAsia="lt-LT"/>
        </w:rPr>
        <w:t>“</w:t>
      </w:r>
    </w:p>
    <w:p w14:paraId="03A66829" w14:textId="009B1F84" w:rsidR="00414562" w:rsidRDefault="00414562" w:rsidP="00414562">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4.</w:t>
      </w:r>
      <w:r w:rsidRPr="00C86028">
        <w:rPr>
          <w:rFonts w:ascii="Times New Roman" w:hAnsi="Times New Roman"/>
          <w:sz w:val="24"/>
          <w:szCs w:val="24"/>
        </w:rPr>
        <w:t xml:space="preserve"> Pakeisti </w:t>
      </w:r>
      <w:r>
        <w:rPr>
          <w:rFonts w:ascii="Times New Roman" w:hAnsi="Times New Roman"/>
          <w:sz w:val="24"/>
          <w:szCs w:val="24"/>
        </w:rPr>
        <w:t xml:space="preserve">11 punktą </w:t>
      </w:r>
      <w:r w:rsidRPr="00C86028">
        <w:rPr>
          <w:rFonts w:ascii="Times New Roman" w:hAnsi="Times New Roman"/>
          <w:sz w:val="24"/>
          <w:szCs w:val="24"/>
        </w:rPr>
        <w:t xml:space="preserve">ir </w:t>
      </w:r>
      <w:r>
        <w:rPr>
          <w:rFonts w:ascii="Times New Roman" w:hAnsi="Times New Roman"/>
          <w:sz w:val="24"/>
          <w:szCs w:val="24"/>
        </w:rPr>
        <w:t xml:space="preserve">jį </w:t>
      </w:r>
      <w:r w:rsidRPr="00C86028">
        <w:rPr>
          <w:rFonts w:ascii="Times New Roman" w:hAnsi="Times New Roman"/>
          <w:sz w:val="24"/>
          <w:szCs w:val="24"/>
        </w:rPr>
        <w:t>išdėstyti taip:</w:t>
      </w:r>
    </w:p>
    <w:p w14:paraId="1BBF3DBB" w14:textId="3134743E" w:rsidR="00414562" w:rsidRDefault="00414562" w:rsidP="00414562">
      <w:pPr>
        <w:tabs>
          <w:tab w:val="left" w:pos="1134"/>
          <w:tab w:val="left" w:pos="1276"/>
        </w:tabs>
        <w:spacing w:line="360" w:lineRule="atLeast"/>
        <w:ind w:firstLine="720"/>
        <w:jc w:val="both"/>
        <w:rPr>
          <w:lang w:eastAsia="lt-LT"/>
        </w:rPr>
      </w:pPr>
      <w:r>
        <w:rPr>
          <w:lang w:eastAsia="lt-LT"/>
        </w:rPr>
        <w:t>„11.</w:t>
      </w:r>
      <w:r>
        <w:rPr>
          <w:lang w:eastAsia="lt-LT"/>
        </w:rPr>
        <w:tab/>
        <w:t xml:space="preserve"> </w:t>
      </w:r>
      <w:r w:rsidR="00AA1A97">
        <w:rPr>
          <w:lang w:eastAsia="lt-LT"/>
        </w:rPr>
        <w:t xml:space="preserve">Pradinė parduodamo perimto turto pardavimo kaina negali būti mažesnė už atitinkamą Aprašo </w:t>
      </w:r>
      <w:r w:rsidR="00F53626" w:rsidRPr="00F36D4F">
        <w:rPr>
          <w:strike/>
          <w:lang w:eastAsia="lt-LT"/>
        </w:rPr>
        <w:t>8 10</w:t>
      </w:r>
      <w:r w:rsidR="00F53626">
        <w:rPr>
          <w:strike/>
          <w:lang w:eastAsia="lt-LT"/>
        </w:rPr>
        <w:t xml:space="preserve"> </w:t>
      </w:r>
      <w:r w:rsidR="00F53626" w:rsidRPr="00096EE6">
        <w:rPr>
          <w:b/>
          <w:lang w:eastAsia="lt-LT"/>
        </w:rPr>
        <w:t>9</w:t>
      </w:r>
      <w:r w:rsidR="00F53626">
        <w:rPr>
          <w:lang w:eastAsia="lt-LT"/>
        </w:rPr>
        <w:t xml:space="preserve"> </w:t>
      </w:r>
      <w:r w:rsidR="00AA1A97" w:rsidRPr="00181124">
        <w:rPr>
          <w:b/>
          <w:lang w:eastAsia="lt-LT"/>
        </w:rPr>
        <w:t>punkte</w:t>
      </w:r>
      <w:r w:rsidR="00AA1A97">
        <w:rPr>
          <w:lang w:eastAsia="lt-LT"/>
        </w:rPr>
        <w:t xml:space="preserve"> </w:t>
      </w:r>
      <w:r w:rsidR="00AA1A97" w:rsidRPr="00181124">
        <w:rPr>
          <w:strike/>
          <w:lang w:eastAsia="lt-LT"/>
        </w:rPr>
        <w:t>punktuose</w:t>
      </w:r>
      <w:r w:rsidR="00AA1A97">
        <w:rPr>
          <w:lang w:eastAsia="lt-LT"/>
        </w:rPr>
        <w:t xml:space="preserve"> </w:t>
      </w:r>
      <w:r w:rsidR="00AA1A97" w:rsidRPr="00414562">
        <w:rPr>
          <w:strike/>
          <w:lang w:eastAsia="lt-LT"/>
        </w:rPr>
        <w:t>nustatytą</w:t>
      </w:r>
      <w:r w:rsidR="00AA1A97">
        <w:rPr>
          <w:lang w:eastAsia="lt-LT"/>
        </w:rPr>
        <w:t xml:space="preserve"> </w:t>
      </w:r>
      <w:r w:rsidR="00643ECD">
        <w:rPr>
          <w:b/>
          <w:lang w:eastAsia="lt-LT"/>
        </w:rPr>
        <w:t xml:space="preserve">nurodyta tvarka nustatytą </w:t>
      </w:r>
      <w:r w:rsidR="00AA1A97">
        <w:rPr>
          <w:lang w:eastAsia="lt-LT"/>
        </w:rPr>
        <w:t xml:space="preserve">vertę </w:t>
      </w:r>
      <w:r w:rsidR="00AA1A97" w:rsidRPr="00AA1A97">
        <w:rPr>
          <w:b/>
          <w:lang w:eastAsia="lt-LT"/>
        </w:rPr>
        <w:t>ar</w:t>
      </w:r>
      <w:r w:rsidR="00AA1A97" w:rsidRPr="00181124">
        <w:rPr>
          <w:b/>
          <w:lang w:eastAsia="lt-LT"/>
        </w:rPr>
        <w:t xml:space="preserve"> </w:t>
      </w:r>
      <w:r w:rsidR="00AA1A97">
        <w:rPr>
          <w:b/>
          <w:lang w:eastAsia="lt-LT"/>
        </w:rPr>
        <w:t xml:space="preserve">Aprašo </w:t>
      </w:r>
      <w:r w:rsidR="00AA1A97" w:rsidRPr="00181124">
        <w:rPr>
          <w:b/>
          <w:lang w:eastAsia="lt-LT"/>
        </w:rPr>
        <w:t>10 punkte nustatytą vertę</w:t>
      </w:r>
      <w:r>
        <w:rPr>
          <w:lang w:eastAsia="lt-LT"/>
        </w:rPr>
        <w:t>.“</w:t>
      </w:r>
    </w:p>
    <w:p w14:paraId="3C6E4A2B" w14:textId="00A7B71D" w:rsidR="006A0FF1" w:rsidRDefault="00414562" w:rsidP="00FE2AC9">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5</w:t>
      </w:r>
      <w:r w:rsidR="006A0FF1">
        <w:rPr>
          <w:rFonts w:ascii="Times New Roman" w:hAnsi="Times New Roman"/>
          <w:sz w:val="24"/>
          <w:szCs w:val="24"/>
        </w:rPr>
        <w:t>.</w:t>
      </w:r>
      <w:r w:rsidR="006A0FF1" w:rsidRPr="00C86028">
        <w:rPr>
          <w:rFonts w:ascii="Times New Roman" w:hAnsi="Times New Roman"/>
          <w:sz w:val="24"/>
          <w:szCs w:val="24"/>
        </w:rPr>
        <w:t xml:space="preserve"> Pakeisti </w:t>
      </w:r>
      <w:r w:rsidR="006A0FF1">
        <w:rPr>
          <w:rFonts w:ascii="Times New Roman" w:hAnsi="Times New Roman"/>
          <w:sz w:val="24"/>
          <w:szCs w:val="24"/>
        </w:rPr>
        <w:t xml:space="preserve">13.3 papunktį </w:t>
      </w:r>
      <w:r w:rsidR="006A0FF1" w:rsidRPr="00C86028">
        <w:rPr>
          <w:rFonts w:ascii="Times New Roman" w:hAnsi="Times New Roman"/>
          <w:sz w:val="24"/>
          <w:szCs w:val="24"/>
        </w:rPr>
        <w:t xml:space="preserve">ir </w:t>
      </w:r>
      <w:r w:rsidR="006A0FF1">
        <w:rPr>
          <w:rFonts w:ascii="Times New Roman" w:hAnsi="Times New Roman"/>
          <w:sz w:val="24"/>
          <w:szCs w:val="24"/>
        </w:rPr>
        <w:t xml:space="preserve">jį </w:t>
      </w:r>
      <w:r w:rsidR="006A0FF1" w:rsidRPr="00C86028">
        <w:rPr>
          <w:rFonts w:ascii="Times New Roman" w:hAnsi="Times New Roman"/>
          <w:sz w:val="24"/>
          <w:szCs w:val="24"/>
        </w:rPr>
        <w:t>išdėstyti taip:</w:t>
      </w:r>
    </w:p>
    <w:p w14:paraId="185A4C04" w14:textId="77391E06" w:rsidR="006A0FF1" w:rsidRDefault="006A0FF1" w:rsidP="0064493D">
      <w:pPr>
        <w:tabs>
          <w:tab w:val="left" w:pos="993"/>
          <w:tab w:val="left" w:pos="1134"/>
          <w:tab w:val="left" w:pos="1276"/>
        </w:tabs>
        <w:spacing w:line="360" w:lineRule="atLeast"/>
        <w:ind w:firstLine="720"/>
        <w:jc w:val="both"/>
        <w:rPr>
          <w:lang w:eastAsia="lt-LT"/>
        </w:rPr>
      </w:pPr>
      <w:r>
        <w:rPr>
          <w:lang w:eastAsia="lt-LT"/>
        </w:rPr>
        <w:t>„13.3.</w:t>
      </w:r>
      <w:r>
        <w:rPr>
          <w:lang w:eastAsia="lt-LT"/>
        </w:rPr>
        <w:tab/>
      </w:r>
      <w:r w:rsidRPr="006A0FF1">
        <w:rPr>
          <w:lang w:eastAsia="lt-LT"/>
        </w:rPr>
        <w:t>minimalus</w:t>
      </w:r>
      <w:r>
        <w:rPr>
          <w:lang w:eastAsia="lt-LT"/>
        </w:rPr>
        <w:t xml:space="preserve"> turto pardavimo kainos didinimo intervalas</w:t>
      </w:r>
      <w:r w:rsidRPr="006A0FF1">
        <w:rPr>
          <w:b/>
          <w:lang w:eastAsia="lt-LT"/>
        </w:rPr>
        <w:t>, kuris turi būti ne didesnis kaip 5 procentai pradinės turto pardavimo kainos</w:t>
      </w:r>
      <w:r>
        <w:rPr>
          <w:lang w:eastAsia="lt-LT"/>
        </w:rPr>
        <w:t>;</w:t>
      </w:r>
      <w:r w:rsidRPr="00023E0B">
        <w:rPr>
          <w:lang w:eastAsia="lt-LT"/>
        </w:rPr>
        <w:t>“</w:t>
      </w:r>
      <w:r>
        <w:rPr>
          <w:lang w:eastAsia="lt-LT"/>
        </w:rPr>
        <w:t>.</w:t>
      </w:r>
    </w:p>
    <w:p w14:paraId="76E7D119" w14:textId="77777777" w:rsidR="00643ECD" w:rsidRDefault="00643ECD" w:rsidP="00643ECD">
      <w:pPr>
        <w:tabs>
          <w:tab w:val="left" w:pos="993"/>
          <w:tab w:val="left" w:pos="1134"/>
          <w:tab w:val="left" w:pos="1276"/>
        </w:tabs>
        <w:spacing w:line="360" w:lineRule="atLeast"/>
        <w:ind w:firstLine="720"/>
        <w:jc w:val="both"/>
        <w:rPr>
          <w:lang w:eastAsia="lt-LT"/>
        </w:rPr>
      </w:pPr>
      <w:r>
        <w:rPr>
          <w:lang w:eastAsia="lt-LT"/>
        </w:rPr>
        <w:t>6. Pakeisti 20 punktą ir jį išdėstyti taip:</w:t>
      </w:r>
    </w:p>
    <w:p w14:paraId="41ED9B70" w14:textId="77777777" w:rsidR="00314844" w:rsidRDefault="00314844" w:rsidP="00314844">
      <w:pPr>
        <w:tabs>
          <w:tab w:val="left" w:pos="1134"/>
        </w:tabs>
        <w:spacing w:line="360" w:lineRule="atLeast"/>
        <w:ind w:firstLine="720"/>
        <w:jc w:val="both"/>
        <w:rPr>
          <w:lang w:eastAsia="lt-LT"/>
        </w:rPr>
      </w:pPr>
      <w:r>
        <w:rPr>
          <w:lang w:eastAsia="lt-LT"/>
        </w:rPr>
        <w:t xml:space="preserve">„20. Aukcionui organizuoti ir vykdyti aukciono organizatorius ne mažiau kaip iš 3 savo darbuotojų sudaro </w:t>
      </w:r>
      <w:r w:rsidRPr="00096EE6">
        <w:rPr>
          <w:strike/>
          <w:lang w:eastAsia="lt-LT"/>
        </w:rPr>
        <w:t>aukciono organizavimo ir vykdymo</w:t>
      </w:r>
      <w:r>
        <w:rPr>
          <w:lang w:eastAsia="lt-LT"/>
        </w:rPr>
        <w:t xml:space="preserve"> komisiją </w:t>
      </w:r>
      <w:r w:rsidRPr="00096EE6">
        <w:rPr>
          <w:strike/>
          <w:lang w:eastAsia="lt-LT"/>
        </w:rPr>
        <w:t>(toliau – komisija)</w:t>
      </w:r>
      <w:r>
        <w:rPr>
          <w:lang w:eastAsia="lt-LT"/>
        </w:rPr>
        <w:t xml:space="preserve">. Aukciono organizatorius iš komisijos narių paskiria aukciono vedėją, komisijos pirmininką ir </w:t>
      </w:r>
      <w:proofErr w:type="spellStart"/>
      <w:r>
        <w:rPr>
          <w:lang w:eastAsia="lt-LT"/>
        </w:rPr>
        <w:t>protokoluotoją</w:t>
      </w:r>
      <w:proofErr w:type="spellEnd"/>
      <w:r>
        <w:rPr>
          <w:lang w:eastAsia="lt-LT"/>
        </w:rPr>
        <w:t xml:space="preserve">. </w:t>
      </w:r>
      <w:r w:rsidRPr="00096EE6">
        <w:rPr>
          <w:strike/>
          <w:lang w:eastAsia="lt-LT"/>
        </w:rPr>
        <w:t>Komisijos darbo tvarką nustato</w:t>
      </w:r>
      <w:r>
        <w:rPr>
          <w:lang w:eastAsia="lt-LT"/>
        </w:rPr>
        <w:t xml:space="preserve"> </w:t>
      </w:r>
      <w:r w:rsidRPr="00096EE6">
        <w:rPr>
          <w:b/>
          <w:lang w:eastAsia="lt-LT"/>
        </w:rPr>
        <w:t>Komisij</w:t>
      </w:r>
      <w:r>
        <w:rPr>
          <w:b/>
          <w:lang w:eastAsia="lt-LT"/>
        </w:rPr>
        <w:t>os</w:t>
      </w:r>
      <w:r w:rsidRPr="00096EE6">
        <w:rPr>
          <w:b/>
          <w:lang w:eastAsia="lt-LT"/>
        </w:rPr>
        <w:t xml:space="preserve"> darb</w:t>
      </w:r>
      <w:r>
        <w:rPr>
          <w:b/>
          <w:lang w:eastAsia="lt-LT"/>
        </w:rPr>
        <w:t>as</w:t>
      </w:r>
      <w:r w:rsidRPr="00096EE6">
        <w:rPr>
          <w:b/>
          <w:lang w:eastAsia="lt-LT"/>
        </w:rPr>
        <w:t xml:space="preserve"> organizuoja</w:t>
      </w:r>
      <w:r>
        <w:rPr>
          <w:b/>
          <w:lang w:eastAsia="lt-LT"/>
        </w:rPr>
        <w:t>mas</w:t>
      </w:r>
      <w:r w:rsidRPr="00096EE6">
        <w:rPr>
          <w:b/>
          <w:lang w:eastAsia="lt-LT"/>
        </w:rPr>
        <w:t xml:space="preserve"> </w:t>
      </w:r>
      <w:r>
        <w:rPr>
          <w:lang w:eastAsia="lt-LT"/>
        </w:rPr>
        <w:t xml:space="preserve">centralizuotai valdomo valstybės turto valdytojo vadovo </w:t>
      </w:r>
      <w:r w:rsidRPr="00096EE6">
        <w:rPr>
          <w:strike/>
          <w:lang w:eastAsia="lt-LT"/>
        </w:rPr>
        <w:t>patvirtintas</w:t>
      </w:r>
      <w:r>
        <w:rPr>
          <w:lang w:eastAsia="lt-LT"/>
        </w:rPr>
        <w:t xml:space="preserve"> </w:t>
      </w:r>
      <w:r w:rsidRPr="00096EE6">
        <w:rPr>
          <w:b/>
          <w:lang w:eastAsia="lt-LT"/>
        </w:rPr>
        <w:t>patvirtintame</w:t>
      </w:r>
      <w:r>
        <w:rPr>
          <w:lang w:eastAsia="lt-LT"/>
        </w:rPr>
        <w:t xml:space="preserve"> komisijos darbo </w:t>
      </w:r>
      <w:r w:rsidRPr="00096EE6">
        <w:rPr>
          <w:strike/>
          <w:lang w:eastAsia="lt-LT"/>
        </w:rPr>
        <w:t>reglamentas</w:t>
      </w:r>
      <w:r>
        <w:rPr>
          <w:lang w:eastAsia="lt-LT"/>
        </w:rPr>
        <w:t xml:space="preserve"> </w:t>
      </w:r>
      <w:r w:rsidRPr="00096EE6">
        <w:rPr>
          <w:b/>
          <w:lang w:eastAsia="lt-LT"/>
        </w:rPr>
        <w:t>reglamente</w:t>
      </w:r>
      <w:r>
        <w:rPr>
          <w:b/>
          <w:lang w:eastAsia="lt-LT"/>
        </w:rPr>
        <w:t xml:space="preserve"> nustatyta tvarka</w:t>
      </w:r>
      <w:r w:rsidRPr="007C5907">
        <w:rPr>
          <w:lang w:eastAsia="lt-LT"/>
        </w:rPr>
        <w:t>.</w:t>
      </w:r>
      <w:r>
        <w:rPr>
          <w:lang w:eastAsia="lt-LT"/>
        </w:rPr>
        <w:t>“</w:t>
      </w:r>
    </w:p>
    <w:p w14:paraId="15208AD4" w14:textId="1F92F8DE" w:rsidR="002C0D2D" w:rsidRDefault="00643ECD" w:rsidP="0064493D">
      <w:pPr>
        <w:pStyle w:val="HTMLiankstoformatuotas"/>
        <w:spacing w:line="360" w:lineRule="atLeast"/>
        <w:ind w:firstLine="720"/>
        <w:jc w:val="both"/>
        <w:rPr>
          <w:rFonts w:ascii="Times New Roman" w:hAnsi="Times New Roman"/>
          <w:sz w:val="24"/>
          <w:szCs w:val="24"/>
        </w:rPr>
      </w:pPr>
      <w:bookmarkStart w:id="4" w:name="_GoBack"/>
      <w:bookmarkEnd w:id="4"/>
      <w:r>
        <w:rPr>
          <w:rFonts w:ascii="Times New Roman" w:hAnsi="Times New Roman"/>
          <w:sz w:val="24"/>
          <w:szCs w:val="24"/>
        </w:rPr>
        <w:t>7</w:t>
      </w:r>
      <w:r w:rsidR="002C0D2D">
        <w:rPr>
          <w:rFonts w:ascii="Times New Roman" w:hAnsi="Times New Roman"/>
          <w:sz w:val="24"/>
          <w:szCs w:val="24"/>
        </w:rPr>
        <w:t>. Pripažinti netekusiu galios 28.2 papunktį</w:t>
      </w:r>
      <w:r w:rsidR="00A17652">
        <w:rPr>
          <w:rFonts w:ascii="Times New Roman" w:hAnsi="Times New Roman"/>
          <w:sz w:val="24"/>
          <w:szCs w:val="24"/>
        </w:rPr>
        <w:t>.</w:t>
      </w:r>
    </w:p>
    <w:p w14:paraId="119689F5" w14:textId="613FB143" w:rsidR="002C0D2D" w:rsidRPr="00A11C1E" w:rsidRDefault="002C0D2D" w:rsidP="0064493D">
      <w:pPr>
        <w:tabs>
          <w:tab w:val="left" w:pos="567"/>
          <w:tab w:val="left" w:pos="1276"/>
        </w:tabs>
        <w:spacing w:line="360" w:lineRule="atLeast"/>
        <w:ind w:firstLine="720"/>
        <w:jc w:val="both"/>
        <w:rPr>
          <w:lang w:eastAsia="lt-LT"/>
        </w:rPr>
      </w:pPr>
      <w:r w:rsidRPr="002C0D2D">
        <w:rPr>
          <w:strike/>
          <w:lang w:eastAsia="lt-LT"/>
        </w:rPr>
        <w:t>28.2. įstatų arba nuostatų (ar kito steigimo dokumento), jeigu pagal asmens registravimo vietos įstatymus toks subjektas privalo juos turėti, kopiją;</w:t>
      </w:r>
    </w:p>
    <w:p w14:paraId="7E2E47E3" w14:textId="22B51A6B" w:rsidR="00B44F59" w:rsidRPr="00B44F59" w:rsidRDefault="00643ECD">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8</w:t>
      </w:r>
      <w:r w:rsidR="00B44F59">
        <w:rPr>
          <w:rFonts w:ascii="Times New Roman" w:hAnsi="Times New Roman"/>
          <w:sz w:val="24"/>
          <w:szCs w:val="24"/>
        </w:rPr>
        <w:t>.</w:t>
      </w:r>
      <w:r w:rsidR="00B44F59" w:rsidRPr="00C86028">
        <w:rPr>
          <w:rFonts w:ascii="Times New Roman" w:hAnsi="Times New Roman"/>
          <w:sz w:val="24"/>
          <w:szCs w:val="24"/>
        </w:rPr>
        <w:t xml:space="preserve"> </w:t>
      </w:r>
      <w:r w:rsidR="00B44F59" w:rsidRPr="00B44F59">
        <w:rPr>
          <w:rFonts w:ascii="Times New Roman" w:hAnsi="Times New Roman"/>
          <w:sz w:val="24"/>
          <w:szCs w:val="24"/>
        </w:rPr>
        <w:t>Pakeisti 45.5 papunktį ir jį išdėstyti taip:</w:t>
      </w:r>
    </w:p>
    <w:p w14:paraId="4BD47B7D" w14:textId="28425E24" w:rsidR="00B44F59" w:rsidRDefault="00B44F59">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w:t>
      </w:r>
      <w:r w:rsidRPr="00B44F59">
        <w:rPr>
          <w:rFonts w:ascii="Times New Roman" w:hAnsi="Times New Roman"/>
          <w:sz w:val="24"/>
          <w:szCs w:val="24"/>
        </w:rPr>
        <w:t>45.5. Turto pirkimo</w:t>
      </w:r>
      <w:r w:rsidR="008F4478">
        <w:rPr>
          <w:rFonts w:ascii="Times New Roman" w:hAnsi="Times New Roman"/>
          <w:sz w:val="24"/>
          <w:szCs w:val="24"/>
        </w:rPr>
        <w:t>–</w:t>
      </w:r>
      <w:r w:rsidRPr="00B44F59">
        <w:rPr>
          <w:rFonts w:ascii="Times New Roman" w:hAnsi="Times New Roman"/>
          <w:sz w:val="24"/>
          <w:szCs w:val="24"/>
        </w:rPr>
        <w:t xml:space="preserve">pardavimo sutartis laikoma sudaryta, kai aukciono vedėjas tai paskelbia plaktuko dūžiu arba kitokiu analogiškos paskirties veiksmu, išskyrus tuos atvejus, kai parduodama reikalavimo teisė </w:t>
      </w:r>
      <w:r w:rsidRPr="00B44F59">
        <w:rPr>
          <w:rFonts w:ascii="Times New Roman" w:hAnsi="Times New Roman"/>
          <w:strike/>
          <w:sz w:val="24"/>
          <w:szCs w:val="24"/>
        </w:rPr>
        <w:t>arba nekilnojamasis turtas</w:t>
      </w:r>
      <w:r w:rsidRPr="00B44F59">
        <w:rPr>
          <w:rFonts w:ascii="Times New Roman" w:hAnsi="Times New Roman"/>
          <w:sz w:val="24"/>
          <w:szCs w:val="24"/>
        </w:rPr>
        <w:t>. Tokiais atvejais sudaroma turto pirkimo</w:t>
      </w:r>
      <w:r w:rsidR="008F4478">
        <w:rPr>
          <w:rFonts w:ascii="Times New Roman" w:hAnsi="Times New Roman"/>
          <w:sz w:val="24"/>
          <w:szCs w:val="24"/>
        </w:rPr>
        <w:t>–</w:t>
      </w:r>
      <w:r w:rsidRPr="00B44F59">
        <w:rPr>
          <w:rFonts w:ascii="Times New Roman" w:hAnsi="Times New Roman"/>
          <w:sz w:val="24"/>
          <w:szCs w:val="24"/>
        </w:rPr>
        <w:t>pardavimo sutartis pagal Aprašo VII skyriaus nuostatas.</w:t>
      </w:r>
      <w:r>
        <w:rPr>
          <w:rFonts w:ascii="Times New Roman" w:hAnsi="Times New Roman"/>
          <w:sz w:val="24"/>
          <w:szCs w:val="24"/>
        </w:rPr>
        <w:t>“</w:t>
      </w:r>
    </w:p>
    <w:p w14:paraId="424AA0BB" w14:textId="649B2CB2" w:rsidR="00B44F59" w:rsidRDefault="00643ECD">
      <w:pPr>
        <w:pStyle w:val="HTMLiankstoformatuotas"/>
        <w:spacing w:line="360" w:lineRule="atLeast"/>
        <w:ind w:firstLine="720"/>
        <w:jc w:val="both"/>
        <w:rPr>
          <w:rFonts w:ascii="Times New Roman" w:hAnsi="Times New Roman"/>
          <w:sz w:val="24"/>
          <w:szCs w:val="24"/>
        </w:rPr>
      </w:pPr>
      <w:r>
        <w:rPr>
          <w:rFonts w:ascii="Times New Roman" w:hAnsi="Times New Roman"/>
          <w:sz w:val="24"/>
          <w:szCs w:val="24"/>
        </w:rPr>
        <w:t>9</w:t>
      </w:r>
      <w:r w:rsidR="00B44F59">
        <w:rPr>
          <w:rFonts w:ascii="Times New Roman" w:hAnsi="Times New Roman"/>
          <w:sz w:val="24"/>
          <w:szCs w:val="24"/>
        </w:rPr>
        <w:t>.</w:t>
      </w:r>
      <w:r w:rsidR="00B44F59" w:rsidRPr="00C86028">
        <w:rPr>
          <w:rFonts w:ascii="Times New Roman" w:hAnsi="Times New Roman"/>
          <w:sz w:val="24"/>
          <w:szCs w:val="24"/>
        </w:rPr>
        <w:t xml:space="preserve"> Pakeisti </w:t>
      </w:r>
      <w:r w:rsidR="00B44F59">
        <w:rPr>
          <w:rFonts w:ascii="Times New Roman" w:hAnsi="Times New Roman"/>
          <w:sz w:val="24"/>
          <w:szCs w:val="24"/>
        </w:rPr>
        <w:t xml:space="preserve">49 punktą </w:t>
      </w:r>
      <w:r w:rsidR="00B44F59" w:rsidRPr="00C86028">
        <w:rPr>
          <w:rFonts w:ascii="Times New Roman" w:hAnsi="Times New Roman"/>
          <w:sz w:val="24"/>
          <w:szCs w:val="24"/>
        </w:rPr>
        <w:t xml:space="preserve">ir </w:t>
      </w:r>
      <w:r w:rsidR="00B44F59">
        <w:rPr>
          <w:rFonts w:ascii="Times New Roman" w:hAnsi="Times New Roman"/>
          <w:sz w:val="24"/>
          <w:szCs w:val="24"/>
        </w:rPr>
        <w:t xml:space="preserve">jį </w:t>
      </w:r>
      <w:r w:rsidR="00B44F59" w:rsidRPr="00C86028">
        <w:rPr>
          <w:rFonts w:ascii="Times New Roman" w:hAnsi="Times New Roman"/>
          <w:sz w:val="24"/>
          <w:szCs w:val="24"/>
        </w:rPr>
        <w:t>išdėstyti taip:</w:t>
      </w:r>
    </w:p>
    <w:p w14:paraId="57BFAB44" w14:textId="1522630C" w:rsidR="00B44F59" w:rsidRDefault="00B44F59" w:rsidP="006B78B2">
      <w:pPr>
        <w:tabs>
          <w:tab w:val="left" w:pos="1134"/>
        </w:tabs>
        <w:spacing w:line="360" w:lineRule="atLeast"/>
        <w:ind w:firstLine="720"/>
        <w:jc w:val="both"/>
        <w:rPr>
          <w:lang w:eastAsia="lt-LT"/>
        </w:rPr>
      </w:pPr>
      <w:r>
        <w:rPr>
          <w:lang w:eastAsia="lt-LT"/>
        </w:rPr>
        <w:t>„</w:t>
      </w:r>
      <w:r w:rsidRPr="00A11C1E">
        <w:rPr>
          <w:lang w:eastAsia="lt-LT"/>
        </w:rPr>
        <w:t>49.</w:t>
      </w:r>
      <w:r>
        <w:rPr>
          <w:lang w:eastAsia="lt-LT"/>
        </w:rPr>
        <w:t xml:space="preserve"> </w:t>
      </w:r>
      <w:r w:rsidRPr="00A11C1E">
        <w:rPr>
          <w:lang w:eastAsia="lt-LT"/>
        </w:rPr>
        <w:t xml:space="preserve">Kai pardavimo objektas yra reikalavimo teisė </w:t>
      </w:r>
      <w:r w:rsidRPr="00B44F59">
        <w:rPr>
          <w:strike/>
          <w:lang w:eastAsia="lt-LT"/>
        </w:rPr>
        <w:t>arba nekilnojamasis turtas</w:t>
      </w:r>
      <w:r w:rsidRPr="00A11C1E">
        <w:rPr>
          <w:lang w:eastAsia="lt-LT"/>
        </w:rPr>
        <w:t>, sąlygos, kuriomis viena šalis įsipareigoja perduoti turtą aukciono laimėtojo nuosavybėn, o kita – sumokėti sutartyje nurodytą pinigų sumą, patvirtinamos turto p</w:t>
      </w:r>
      <w:r>
        <w:rPr>
          <w:lang w:eastAsia="lt-LT"/>
        </w:rPr>
        <w:t>irkimo</w:t>
      </w:r>
      <w:r w:rsidR="008F4478">
        <w:rPr>
          <w:lang w:eastAsia="lt-LT"/>
        </w:rPr>
        <w:t>–</w:t>
      </w:r>
      <w:r>
        <w:rPr>
          <w:lang w:eastAsia="lt-LT"/>
        </w:rPr>
        <w:t>pardavimo</w:t>
      </w:r>
      <w:r w:rsidRPr="00A11C1E">
        <w:rPr>
          <w:lang w:eastAsia="lt-LT"/>
        </w:rPr>
        <w:t xml:space="preserve"> sutartimi.</w:t>
      </w:r>
      <w:r>
        <w:rPr>
          <w:lang w:eastAsia="lt-LT"/>
        </w:rPr>
        <w:t>“</w:t>
      </w:r>
      <w:r w:rsidRPr="00A11C1E">
        <w:rPr>
          <w:lang w:eastAsia="lt-LT"/>
        </w:rPr>
        <w:t xml:space="preserve"> </w:t>
      </w:r>
    </w:p>
    <w:p w14:paraId="20E29AE7" w14:textId="57E5FECE" w:rsidR="00B44F59" w:rsidRDefault="00643ECD" w:rsidP="006B78B2">
      <w:pPr>
        <w:tabs>
          <w:tab w:val="left" w:pos="1134"/>
        </w:tabs>
        <w:spacing w:line="360" w:lineRule="atLeast"/>
        <w:ind w:firstLine="720"/>
        <w:jc w:val="both"/>
        <w:rPr>
          <w:lang w:eastAsia="lt-LT"/>
        </w:rPr>
      </w:pPr>
      <w:r>
        <w:rPr>
          <w:lang w:eastAsia="lt-LT"/>
        </w:rPr>
        <w:t>10</w:t>
      </w:r>
      <w:r w:rsidR="005C060B">
        <w:rPr>
          <w:lang w:eastAsia="lt-LT"/>
        </w:rPr>
        <w:t>. Pakeisti X skyrių ir jį išdėstyti taip:</w:t>
      </w:r>
    </w:p>
    <w:p w14:paraId="622D4D83" w14:textId="0E254252" w:rsidR="005C060B" w:rsidRPr="005C060B" w:rsidRDefault="005C060B" w:rsidP="005C060B">
      <w:pPr>
        <w:spacing w:line="360" w:lineRule="atLeast"/>
        <w:jc w:val="center"/>
      </w:pPr>
      <w:r w:rsidRPr="008F4478">
        <w:lastRenderedPageBreak/>
        <w:t>„</w:t>
      </w:r>
      <w:r w:rsidRPr="00EA7369">
        <w:t>X</w:t>
      </w:r>
      <w:r w:rsidRPr="005C060B">
        <w:t xml:space="preserve"> SKYRIUS</w:t>
      </w:r>
    </w:p>
    <w:p w14:paraId="7F037EFD" w14:textId="77777777" w:rsidR="005C060B" w:rsidRDefault="005C060B" w:rsidP="005C060B">
      <w:pPr>
        <w:spacing w:line="360" w:lineRule="atLeast"/>
        <w:jc w:val="center"/>
      </w:pPr>
      <w:r w:rsidRPr="005C060B">
        <w:t>NAUJO AUKCIONO SKELBIMAS IR ORGANIZAVIMAS</w:t>
      </w:r>
    </w:p>
    <w:p w14:paraId="3DA3F2E0" w14:textId="77777777" w:rsidR="007312EE" w:rsidRPr="005C060B" w:rsidRDefault="007312EE" w:rsidP="005C060B">
      <w:pPr>
        <w:spacing w:line="360" w:lineRule="atLeast"/>
        <w:jc w:val="center"/>
      </w:pPr>
    </w:p>
    <w:p w14:paraId="5D5A7FE6" w14:textId="77777777" w:rsidR="005C060B" w:rsidRPr="005C060B" w:rsidRDefault="005C060B" w:rsidP="006B78B2">
      <w:pPr>
        <w:tabs>
          <w:tab w:val="left" w:pos="1134"/>
        </w:tabs>
        <w:spacing w:line="360" w:lineRule="atLeast"/>
        <w:ind w:firstLine="720"/>
        <w:jc w:val="both"/>
        <w:rPr>
          <w:strike/>
          <w:lang w:eastAsia="lt-LT"/>
        </w:rPr>
      </w:pPr>
      <w:r w:rsidRPr="005C060B">
        <w:rPr>
          <w:strike/>
          <w:lang w:eastAsia="lt-LT"/>
        </w:rPr>
        <w:t xml:space="preserve">62. Jeigu aukcionas neįvyksta, gali būti: </w:t>
      </w:r>
    </w:p>
    <w:p w14:paraId="73E97E35" w14:textId="0C0ABD1A" w:rsidR="005C060B" w:rsidRPr="005C060B" w:rsidRDefault="005C060B" w:rsidP="006B78B2">
      <w:pPr>
        <w:tabs>
          <w:tab w:val="left" w:pos="1276"/>
          <w:tab w:val="left" w:pos="1843"/>
        </w:tabs>
        <w:spacing w:line="360" w:lineRule="atLeast"/>
        <w:ind w:firstLine="720"/>
        <w:jc w:val="both"/>
        <w:rPr>
          <w:strike/>
          <w:lang w:eastAsia="lt-LT"/>
        </w:rPr>
      </w:pPr>
      <w:r w:rsidRPr="005C060B">
        <w:rPr>
          <w:strike/>
          <w:lang w:eastAsia="lt-LT"/>
        </w:rPr>
        <w:t>62.1.</w:t>
      </w:r>
      <w:r w:rsidR="00130BC7">
        <w:rPr>
          <w:strike/>
          <w:lang w:eastAsia="lt-LT"/>
        </w:rPr>
        <w:t xml:space="preserve"> </w:t>
      </w:r>
      <w:r w:rsidRPr="005C060B">
        <w:rPr>
          <w:strike/>
          <w:lang w:eastAsia="lt-LT"/>
        </w:rPr>
        <w:t xml:space="preserve">aukciono organizatoriaus sprendimu skelbiamas naujas aukcionas tomis pat sąlygomis; </w:t>
      </w:r>
    </w:p>
    <w:p w14:paraId="5F9BA76C" w14:textId="77777777" w:rsidR="005C060B" w:rsidRPr="005C060B" w:rsidRDefault="005C060B" w:rsidP="006B78B2">
      <w:pPr>
        <w:tabs>
          <w:tab w:val="left" w:pos="0"/>
          <w:tab w:val="left" w:pos="1276"/>
          <w:tab w:val="left" w:pos="1843"/>
        </w:tabs>
        <w:spacing w:line="360" w:lineRule="atLeast"/>
        <w:ind w:firstLine="720"/>
        <w:jc w:val="both"/>
        <w:rPr>
          <w:strike/>
          <w:lang w:eastAsia="lt-LT"/>
        </w:rPr>
      </w:pPr>
      <w:r w:rsidRPr="005C060B">
        <w:rPr>
          <w:strike/>
          <w:lang w:eastAsia="lt-LT"/>
        </w:rPr>
        <w:t>62.2. Lietuvos Respublikos Vyriausybės sprendimu, kai sprendimą pagal Aprašo 3 punktą priima Lietuvos Respublikos Vyriausybė, arba aukciono organizatoriaus sprendimu, kai sprendimą pagal Aprašo 6 ir 7 punktus priima centralizuotai valdomo valstybės turto valdytojas, pakeista pradinė turto pardavimo kaina ir (arba) nustatytos ar pakeistos kitos turto pardavimo sąlygos ir skelbiamas naujas aukcionas.</w:t>
      </w:r>
    </w:p>
    <w:p w14:paraId="7172B0EC" w14:textId="77777777" w:rsidR="005C060B" w:rsidRPr="005C060B" w:rsidRDefault="005C060B" w:rsidP="006B78B2">
      <w:pPr>
        <w:tabs>
          <w:tab w:val="left" w:pos="0"/>
          <w:tab w:val="left" w:pos="1134"/>
          <w:tab w:val="left" w:pos="1843"/>
        </w:tabs>
        <w:spacing w:line="360" w:lineRule="atLeast"/>
        <w:ind w:firstLine="720"/>
        <w:jc w:val="both"/>
        <w:rPr>
          <w:strike/>
          <w:lang w:eastAsia="lt-LT"/>
        </w:rPr>
      </w:pPr>
      <w:r w:rsidRPr="005C060B">
        <w:rPr>
          <w:strike/>
          <w:lang w:eastAsia="lt-LT"/>
        </w:rPr>
        <w:t>63. Neįvykus pirmajam aukcionui naujas aukcionas skelbiamas ne anksčiau kaip praėjus 15 dienų po pirmojo aukciono pripažinimo neįvykusiu.</w:t>
      </w:r>
    </w:p>
    <w:p w14:paraId="57FA5401" w14:textId="77777777" w:rsidR="005C060B" w:rsidRPr="00D2460B" w:rsidRDefault="005C060B" w:rsidP="006B78B2">
      <w:pPr>
        <w:tabs>
          <w:tab w:val="left" w:pos="0"/>
          <w:tab w:val="left" w:pos="1134"/>
          <w:tab w:val="left" w:pos="1843"/>
        </w:tabs>
        <w:spacing w:line="360" w:lineRule="atLeast"/>
        <w:ind w:firstLine="720"/>
        <w:jc w:val="both"/>
        <w:rPr>
          <w:strike/>
          <w:lang w:eastAsia="lt-LT"/>
        </w:rPr>
      </w:pPr>
      <w:r w:rsidRPr="005C060B">
        <w:rPr>
          <w:strike/>
          <w:lang w:eastAsia="lt-LT"/>
        </w:rPr>
        <w:t>64. Jeigu naujas aukcionas skelbiamas dėl to, kad aukciono laimėtojas pripažįstamas nesąžiningu pirkėju pagal Aprašo 47.4–47.6 papunkčius ir 57–59 punktus, pakartotinai aukcione dalyvaujantys kiti potencialūs pirkėjai atleidžiami nuo registracijos mokesčio.</w:t>
      </w:r>
    </w:p>
    <w:p w14:paraId="6F3D6F74" w14:textId="633E8046" w:rsidR="005C060B" w:rsidRPr="00D2460B" w:rsidRDefault="005C060B" w:rsidP="006B78B2">
      <w:pPr>
        <w:tabs>
          <w:tab w:val="left" w:pos="0"/>
          <w:tab w:val="left" w:pos="1134"/>
          <w:tab w:val="left" w:pos="1843"/>
        </w:tabs>
        <w:spacing w:line="360" w:lineRule="atLeast"/>
        <w:ind w:firstLine="720"/>
        <w:jc w:val="both"/>
        <w:rPr>
          <w:b/>
          <w:bCs/>
          <w:lang w:eastAsia="lt-LT"/>
        </w:rPr>
      </w:pPr>
      <w:r w:rsidRPr="00D2460B">
        <w:rPr>
          <w:b/>
          <w:bCs/>
          <w:lang w:eastAsia="lt-LT"/>
        </w:rPr>
        <w:t>62.</w:t>
      </w:r>
      <w:r w:rsidRPr="00D2460B">
        <w:rPr>
          <w:b/>
          <w:bCs/>
          <w:lang w:eastAsia="lt-LT"/>
        </w:rPr>
        <w:tab/>
        <w:t>Neįvykus pirmajam aukcionui</w:t>
      </w:r>
      <w:r w:rsidR="006E3125">
        <w:rPr>
          <w:b/>
          <w:bCs/>
          <w:lang w:eastAsia="lt-LT"/>
        </w:rPr>
        <w:t>,</w:t>
      </w:r>
      <w:r w:rsidRPr="00D2460B">
        <w:rPr>
          <w:b/>
          <w:bCs/>
          <w:lang w:eastAsia="lt-LT"/>
        </w:rPr>
        <w:t xml:space="preserve"> antrasis aukcionas tomis pa</w:t>
      </w:r>
      <w:r w:rsidR="00AF4ACA">
        <w:rPr>
          <w:b/>
          <w:bCs/>
          <w:lang w:eastAsia="lt-LT"/>
        </w:rPr>
        <w:t>čiomis</w:t>
      </w:r>
      <w:r w:rsidRPr="00D2460B">
        <w:rPr>
          <w:b/>
          <w:bCs/>
          <w:lang w:eastAsia="lt-LT"/>
        </w:rPr>
        <w:t xml:space="preserve"> sąlygomis skelbiamas ne anksčiau kaip praėjus 15 dienų po pirmojo aukciono pripažinimo neįvykusiu</w:t>
      </w:r>
      <w:r w:rsidR="00AF4ACA">
        <w:rPr>
          <w:b/>
          <w:bCs/>
          <w:lang w:eastAsia="lt-LT"/>
        </w:rPr>
        <w:t xml:space="preserve"> dienos</w:t>
      </w:r>
      <w:r w:rsidRPr="00D2460B">
        <w:rPr>
          <w:b/>
          <w:bCs/>
          <w:lang w:eastAsia="lt-LT"/>
        </w:rPr>
        <w:t>.</w:t>
      </w:r>
    </w:p>
    <w:p w14:paraId="6AA581E9" w14:textId="77777777" w:rsidR="00643ECD" w:rsidRDefault="00643ECD" w:rsidP="006B78B2">
      <w:pPr>
        <w:tabs>
          <w:tab w:val="left" w:pos="0"/>
          <w:tab w:val="left" w:pos="1134"/>
          <w:tab w:val="left" w:pos="1843"/>
        </w:tabs>
        <w:spacing w:line="360" w:lineRule="atLeast"/>
        <w:ind w:firstLine="720"/>
        <w:jc w:val="both"/>
        <w:rPr>
          <w:b/>
          <w:bCs/>
          <w:lang w:eastAsia="lt-LT"/>
        </w:rPr>
      </w:pPr>
      <w:r w:rsidRPr="00DE7405">
        <w:rPr>
          <w:b/>
          <w:bCs/>
          <w:lang w:eastAsia="lt-LT"/>
        </w:rPr>
        <w:t>6</w:t>
      </w:r>
      <w:r>
        <w:rPr>
          <w:b/>
          <w:bCs/>
          <w:lang w:eastAsia="lt-LT"/>
        </w:rPr>
        <w:t>3</w:t>
      </w:r>
      <w:r w:rsidRPr="00DE7405">
        <w:rPr>
          <w:b/>
          <w:bCs/>
          <w:lang w:eastAsia="lt-LT"/>
        </w:rPr>
        <w:t>. Neįvykus antrajam aukcionui</w:t>
      </w:r>
      <w:r>
        <w:rPr>
          <w:b/>
          <w:bCs/>
          <w:lang w:eastAsia="lt-LT"/>
        </w:rPr>
        <w:t>,</w:t>
      </w:r>
      <w:r w:rsidRPr="00DE7405">
        <w:rPr>
          <w:b/>
          <w:bCs/>
          <w:lang w:eastAsia="lt-LT"/>
        </w:rPr>
        <w:t xml:space="preserve"> ne anksčiau kaip praėjus 30 dienų po antrojo aukciono pripažinimo neįvykusiu</w:t>
      </w:r>
      <w:r>
        <w:rPr>
          <w:b/>
          <w:bCs/>
          <w:lang w:eastAsia="lt-LT"/>
        </w:rPr>
        <w:t xml:space="preserve"> dienos</w:t>
      </w:r>
      <w:r w:rsidRPr="00DE7405">
        <w:rPr>
          <w:b/>
          <w:bCs/>
          <w:lang w:eastAsia="lt-LT"/>
        </w:rPr>
        <w:t xml:space="preserve">, Lietuvos Respublikos Vyriausybės sprendimu, kai sprendimą pagal Aprašo 3 punktą priima Lietuvos Respublikos Vyriausybė, arba aukciono organizatoriaus sprendimu, kai sprendimą pagal Aprašo 6 ir 7 punktus priima centralizuotai valdomo valstybės turto valdytojas, skelbiamas </w:t>
      </w:r>
      <w:r>
        <w:rPr>
          <w:b/>
          <w:bCs/>
          <w:lang w:eastAsia="lt-LT"/>
        </w:rPr>
        <w:t>paskesnis</w:t>
      </w:r>
      <w:r w:rsidRPr="00DE7405">
        <w:rPr>
          <w:b/>
          <w:bCs/>
          <w:lang w:eastAsia="lt-LT"/>
        </w:rPr>
        <w:t xml:space="preserve"> aukcionas</w:t>
      </w:r>
      <w:r>
        <w:rPr>
          <w:b/>
          <w:bCs/>
          <w:lang w:eastAsia="lt-LT"/>
        </w:rPr>
        <w:t>, kuriame</w:t>
      </w:r>
      <w:r w:rsidRPr="00DE7405">
        <w:rPr>
          <w:b/>
          <w:bCs/>
          <w:lang w:eastAsia="lt-LT"/>
        </w:rPr>
        <w:t xml:space="preserve"> </w:t>
      </w:r>
      <w:r>
        <w:rPr>
          <w:b/>
          <w:bCs/>
          <w:lang w:eastAsia="lt-LT"/>
        </w:rPr>
        <w:t xml:space="preserve">kaskart </w:t>
      </w:r>
      <w:r w:rsidRPr="00DE7405">
        <w:rPr>
          <w:b/>
          <w:bCs/>
          <w:lang w:eastAsia="lt-LT"/>
        </w:rPr>
        <w:t>10 procentų sumažin</w:t>
      </w:r>
      <w:r>
        <w:rPr>
          <w:b/>
          <w:bCs/>
          <w:lang w:eastAsia="lt-LT"/>
        </w:rPr>
        <w:t>ama</w:t>
      </w:r>
      <w:r w:rsidRPr="00DE7405">
        <w:rPr>
          <w:b/>
          <w:bCs/>
          <w:lang w:eastAsia="lt-LT"/>
        </w:rPr>
        <w:t xml:space="preserve"> pradin</w:t>
      </w:r>
      <w:r>
        <w:rPr>
          <w:b/>
          <w:bCs/>
          <w:lang w:eastAsia="lt-LT"/>
        </w:rPr>
        <w:t>ė</w:t>
      </w:r>
      <w:r w:rsidRPr="00DE7405">
        <w:rPr>
          <w:b/>
          <w:bCs/>
          <w:lang w:eastAsia="lt-LT"/>
        </w:rPr>
        <w:t xml:space="preserve"> turto pardavimo kaina</w:t>
      </w:r>
      <w:r>
        <w:rPr>
          <w:b/>
          <w:bCs/>
          <w:lang w:eastAsia="lt-LT"/>
        </w:rPr>
        <w:t>, tačiau kitos aukciono sąlygos</w:t>
      </w:r>
      <w:r w:rsidRPr="002D2E60">
        <w:rPr>
          <w:b/>
          <w:bCs/>
          <w:lang w:eastAsia="lt-LT"/>
        </w:rPr>
        <w:t xml:space="preserve"> </w:t>
      </w:r>
      <w:r>
        <w:rPr>
          <w:b/>
          <w:bCs/>
          <w:lang w:eastAsia="lt-LT"/>
        </w:rPr>
        <w:t>nekeičiamos</w:t>
      </w:r>
      <w:r w:rsidRPr="00DE7405">
        <w:rPr>
          <w:b/>
          <w:bCs/>
          <w:lang w:eastAsia="lt-LT"/>
        </w:rPr>
        <w:t>.</w:t>
      </w:r>
    </w:p>
    <w:p w14:paraId="77EDA499" w14:textId="32CD3EB7" w:rsidR="005C060B" w:rsidRPr="00DE7405" w:rsidRDefault="00643ECD" w:rsidP="00643ECD">
      <w:pPr>
        <w:tabs>
          <w:tab w:val="left" w:pos="0"/>
          <w:tab w:val="left" w:pos="1134"/>
          <w:tab w:val="left" w:pos="1843"/>
        </w:tabs>
        <w:spacing w:line="360" w:lineRule="atLeast"/>
        <w:ind w:firstLine="720"/>
        <w:jc w:val="both"/>
        <w:rPr>
          <w:b/>
          <w:bCs/>
          <w:lang w:eastAsia="lt-LT"/>
        </w:rPr>
      </w:pPr>
      <w:r>
        <w:rPr>
          <w:b/>
          <w:bCs/>
          <w:lang w:eastAsia="lt-LT"/>
        </w:rPr>
        <w:t>64</w:t>
      </w:r>
      <w:r w:rsidR="005C060B" w:rsidRPr="00D2460B">
        <w:rPr>
          <w:b/>
          <w:bCs/>
          <w:lang w:eastAsia="lt-LT"/>
        </w:rPr>
        <w:t>.</w:t>
      </w:r>
      <w:r w:rsidR="005C060B" w:rsidRPr="00D2460B">
        <w:rPr>
          <w:b/>
          <w:bCs/>
          <w:lang w:eastAsia="lt-LT"/>
        </w:rPr>
        <w:tab/>
      </w:r>
      <w:r w:rsidR="00F53626" w:rsidRPr="00D2460B">
        <w:rPr>
          <w:b/>
          <w:bCs/>
          <w:lang w:eastAsia="lt-LT"/>
        </w:rPr>
        <w:t>Jeigu</w:t>
      </w:r>
      <w:r w:rsidR="00F53626" w:rsidRPr="00CA6345">
        <w:rPr>
          <w:b/>
          <w:bCs/>
          <w:lang w:eastAsia="lt-LT"/>
        </w:rPr>
        <w:t xml:space="preserve"> </w:t>
      </w:r>
      <w:r w:rsidR="00F53626" w:rsidRPr="00D2460B">
        <w:rPr>
          <w:b/>
          <w:bCs/>
          <w:lang w:eastAsia="lt-LT"/>
        </w:rPr>
        <w:t xml:space="preserve">antrasis </w:t>
      </w:r>
      <w:r w:rsidR="00F53626">
        <w:rPr>
          <w:b/>
          <w:bCs/>
          <w:lang w:eastAsia="lt-LT"/>
        </w:rPr>
        <w:t xml:space="preserve">ir paskesni </w:t>
      </w:r>
      <w:r w:rsidR="00F53626" w:rsidRPr="00D2460B">
        <w:rPr>
          <w:b/>
          <w:bCs/>
          <w:lang w:eastAsia="lt-LT"/>
        </w:rPr>
        <w:t>aukciona</w:t>
      </w:r>
      <w:r w:rsidR="00F53626">
        <w:rPr>
          <w:b/>
          <w:bCs/>
          <w:lang w:eastAsia="lt-LT"/>
        </w:rPr>
        <w:t>i</w:t>
      </w:r>
      <w:r w:rsidR="00F53626" w:rsidRPr="00D2460B">
        <w:rPr>
          <w:b/>
          <w:bCs/>
          <w:lang w:eastAsia="lt-LT"/>
        </w:rPr>
        <w:t xml:space="preserve"> </w:t>
      </w:r>
      <w:r w:rsidR="00F53626">
        <w:rPr>
          <w:b/>
          <w:bCs/>
          <w:lang w:eastAsia="lt-LT"/>
        </w:rPr>
        <w:t>skelbiami dėl to, kad ankstesni aukcionai pagal Aprašo 47.4 ir (ar) 47.5 papunkčius laikomi neįvykusiais</w:t>
      </w:r>
      <w:r w:rsidR="00F53626" w:rsidRPr="00D2460B">
        <w:rPr>
          <w:b/>
          <w:bCs/>
          <w:lang w:eastAsia="lt-LT"/>
        </w:rPr>
        <w:t>, pakartotinai aukcione dalyvaujantys potencialūs pirkėjai atleidžiami nuo registracijos mokesčio</w:t>
      </w:r>
      <w:r w:rsidR="005C060B" w:rsidRPr="00D2460B">
        <w:rPr>
          <w:b/>
          <w:bCs/>
          <w:lang w:eastAsia="lt-LT"/>
        </w:rPr>
        <w:t>.</w:t>
      </w:r>
      <w:r w:rsidR="005C060B" w:rsidRPr="005C060B">
        <w:rPr>
          <w:bCs/>
          <w:lang w:eastAsia="lt-LT"/>
        </w:rPr>
        <w:t>“</w:t>
      </w:r>
    </w:p>
    <w:p w14:paraId="72D0677B" w14:textId="77777777" w:rsidR="005C060B" w:rsidRDefault="005C060B" w:rsidP="005C060B">
      <w:pPr>
        <w:tabs>
          <w:tab w:val="left" w:pos="0"/>
          <w:tab w:val="left" w:pos="1134"/>
          <w:tab w:val="left" w:pos="1843"/>
        </w:tabs>
        <w:jc w:val="both"/>
        <w:rPr>
          <w:lang w:eastAsia="lt-LT"/>
        </w:rPr>
      </w:pPr>
    </w:p>
    <w:p w14:paraId="1065FB5A" w14:textId="77777777" w:rsidR="005C060B" w:rsidRPr="00A11C1E" w:rsidRDefault="005C060B" w:rsidP="00B44F59">
      <w:pPr>
        <w:tabs>
          <w:tab w:val="left" w:pos="1134"/>
        </w:tabs>
        <w:ind w:firstLine="709"/>
        <w:jc w:val="both"/>
        <w:rPr>
          <w:lang w:eastAsia="lt-LT"/>
        </w:rPr>
      </w:pPr>
    </w:p>
    <w:p w14:paraId="2CD2DF74" w14:textId="77777777" w:rsidR="001D6D9D" w:rsidRPr="00C86028" w:rsidRDefault="001D6D9D" w:rsidP="005D5505">
      <w:pPr>
        <w:spacing w:line="360" w:lineRule="atLeast"/>
        <w:ind w:firstLine="720"/>
        <w:jc w:val="both"/>
        <w:rPr>
          <w:szCs w:val="24"/>
          <w:lang w:eastAsia="lt-LT"/>
        </w:rPr>
      </w:pPr>
    </w:p>
    <w:p w14:paraId="059E7B9D" w14:textId="77777777" w:rsidR="005D5505" w:rsidRPr="00C86028" w:rsidRDefault="005D5505" w:rsidP="005D5505">
      <w:pPr>
        <w:jc w:val="both"/>
        <w:rPr>
          <w:szCs w:val="24"/>
        </w:rPr>
      </w:pPr>
      <w:r w:rsidRPr="00C86028">
        <w:rPr>
          <w:szCs w:val="24"/>
        </w:rPr>
        <w:t>Ministras Pirmininkas</w:t>
      </w:r>
    </w:p>
    <w:p w14:paraId="2BF8DCB3" w14:textId="77777777" w:rsidR="005D5505" w:rsidRPr="00C86028" w:rsidRDefault="005D5505" w:rsidP="005D5505">
      <w:pPr>
        <w:jc w:val="both"/>
        <w:rPr>
          <w:szCs w:val="24"/>
        </w:rPr>
      </w:pPr>
    </w:p>
    <w:p w14:paraId="05378E61" w14:textId="77777777" w:rsidR="005D5505" w:rsidRPr="00C86028" w:rsidRDefault="005D5505" w:rsidP="005D5505">
      <w:pPr>
        <w:jc w:val="both"/>
        <w:rPr>
          <w:szCs w:val="24"/>
        </w:rPr>
      </w:pPr>
    </w:p>
    <w:p w14:paraId="3F5DE06D" w14:textId="77777777" w:rsidR="005D5505" w:rsidRPr="00C86028" w:rsidRDefault="005D5505" w:rsidP="005D5505">
      <w:pPr>
        <w:jc w:val="both"/>
        <w:rPr>
          <w:szCs w:val="24"/>
        </w:rPr>
      </w:pPr>
      <w:r w:rsidRPr="00C86028">
        <w:rPr>
          <w:szCs w:val="24"/>
        </w:rPr>
        <w:t>Finansų ministras</w:t>
      </w:r>
    </w:p>
    <w:p w14:paraId="7DF713F1" w14:textId="38A0ED61" w:rsidR="005D5505" w:rsidRPr="00C86028" w:rsidRDefault="005D5505">
      <w:pPr>
        <w:rPr>
          <w:szCs w:val="24"/>
          <w:lang w:eastAsia="ar-SA"/>
        </w:rPr>
      </w:pPr>
    </w:p>
    <w:p w14:paraId="73DFEA8D" w14:textId="77777777" w:rsidR="00261009" w:rsidRPr="004A51B8" w:rsidRDefault="00261009" w:rsidP="00B44F59">
      <w:pPr>
        <w:rPr>
          <w:szCs w:val="24"/>
        </w:rPr>
      </w:pPr>
    </w:p>
    <w:sectPr w:rsidR="00261009" w:rsidRPr="004A51B8" w:rsidSect="005C060B">
      <w:headerReference w:type="even" r:id="rId9"/>
      <w:headerReference w:type="default" r:id="rId10"/>
      <w:footerReference w:type="even" r:id="rId11"/>
      <w:footerReference w:type="default" r:id="rId12"/>
      <w:headerReference w:type="first" r:id="rId13"/>
      <w:footerReference w:type="first" r:id="rId14"/>
      <w:pgSz w:w="11907" w:h="16840" w:code="9"/>
      <w:pgMar w:top="1134" w:right="850"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B816C" w14:textId="77777777" w:rsidR="008163D5" w:rsidRDefault="008163D5">
      <w:pPr>
        <w:rPr>
          <w:rFonts w:ascii="TimesLT" w:hAnsi="TimesLT"/>
          <w:sz w:val="22"/>
          <w:lang w:val="en-GB"/>
        </w:rPr>
      </w:pPr>
      <w:r>
        <w:rPr>
          <w:rFonts w:ascii="TimesLT" w:hAnsi="TimesLT"/>
          <w:sz w:val="22"/>
          <w:lang w:val="en-GB"/>
        </w:rPr>
        <w:separator/>
      </w:r>
    </w:p>
  </w:endnote>
  <w:endnote w:type="continuationSeparator" w:id="0">
    <w:p w14:paraId="5A127DE4" w14:textId="77777777" w:rsidR="008163D5" w:rsidRDefault="008163D5">
      <w:pPr>
        <w:rPr>
          <w:rFonts w:ascii="TimesLT" w:hAnsi="TimesLT"/>
          <w:sz w:val="22"/>
          <w:lang w:val="en-GB"/>
        </w:rPr>
      </w:pPr>
      <w:r>
        <w:rPr>
          <w:rFonts w:ascii="TimesLT" w:hAnsi="TimesLT"/>
          <w:sz w:val="22"/>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20002A87" w:usb1="00000000" w:usb2="00000000" w:usb3="00000000" w:csb0="000001FF" w:csb1="00000000"/>
  </w:font>
  <w:font w:name="Courier New">
    <w:altName w:val="Courier"/>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4BF7B" w14:textId="77777777" w:rsidR="00CA6345" w:rsidRDefault="00CA6345">
    <w:pPr>
      <w:tabs>
        <w:tab w:val="center" w:pos="4252"/>
        <w:tab w:val="right" w:pos="8504"/>
      </w:tabs>
      <w:rPr>
        <w:rFonts w:ascii="TimesLT" w:hAnsi="TimesLT"/>
        <w:sz w:val="2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65952" w14:textId="77777777" w:rsidR="00CA6345" w:rsidRDefault="00CA6345">
    <w:pPr>
      <w:tabs>
        <w:tab w:val="center" w:pos="4252"/>
        <w:tab w:val="right" w:pos="8504"/>
      </w:tabs>
      <w:rPr>
        <w:rFonts w:ascii="TimesLT" w:hAnsi="TimesLT"/>
        <w:sz w:val="2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24A23" w14:textId="77777777" w:rsidR="00CA6345" w:rsidRDefault="00CA6345">
    <w:pPr>
      <w:tabs>
        <w:tab w:val="center" w:pos="4252"/>
        <w:tab w:val="right" w:pos="8504"/>
      </w:tabs>
      <w:rPr>
        <w:rFonts w:ascii="TimesLT" w:hAnsi="TimesLT"/>
        <w:sz w:val="2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574EF" w14:textId="77777777" w:rsidR="008163D5" w:rsidRDefault="008163D5">
      <w:pPr>
        <w:rPr>
          <w:rFonts w:ascii="TimesLT" w:hAnsi="TimesLT"/>
          <w:sz w:val="22"/>
          <w:lang w:val="en-GB"/>
        </w:rPr>
      </w:pPr>
      <w:r>
        <w:rPr>
          <w:rFonts w:ascii="TimesLT" w:hAnsi="TimesLT"/>
          <w:sz w:val="22"/>
          <w:lang w:val="en-GB"/>
        </w:rPr>
        <w:separator/>
      </w:r>
    </w:p>
  </w:footnote>
  <w:footnote w:type="continuationSeparator" w:id="0">
    <w:p w14:paraId="1A920248" w14:textId="77777777" w:rsidR="008163D5" w:rsidRDefault="008163D5">
      <w:pPr>
        <w:rPr>
          <w:rFonts w:ascii="TimesLT" w:hAnsi="TimesLT"/>
          <w:sz w:val="22"/>
          <w:lang w:val="en-GB"/>
        </w:rPr>
      </w:pPr>
      <w:r>
        <w:rPr>
          <w:rFonts w:ascii="TimesLT" w:hAnsi="TimesLT"/>
          <w:sz w:val="22"/>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1EB1E" w14:textId="77777777" w:rsidR="00CA6345" w:rsidRDefault="00CA6345">
    <w:pPr>
      <w:tabs>
        <w:tab w:val="center" w:pos="4252"/>
        <w:tab w:val="right" w:pos="8504"/>
      </w:tabs>
      <w:rPr>
        <w:rFonts w:ascii="TimesLT" w:hAnsi="TimesLT"/>
        <w:sz w:val="2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358035"/>
      <w:docPartObj>
        <w:docPartGallery w:val="Page Numbers (Top of Page)"/>
        <w:docPartUnique/>
      </w:docPartObj>
    </w:sdtPr>
    <w:sdtEndPr>
      <w:rPr>
        <w:rFonts w:ascii="Times New Roman" w:hAnsi="Times New Roman" w:cs="Times New Roman"/>
        <w:sz w:val="24"/>
        <w:szCs w:val="24"/>
      </w:rPr>
    </w:sdtEndPr>
    <w:sdtContent>
      <w:p w14:paraId="41FFF7AF" w14:textId="77777777" w:rsidR="00CA6345" w:rsidRPr="00BD7CCB" w:rsidRDefault="00CA6345">
        <w:pPr>
          <w:pStyle w:val="Antrats"/>
          <w:jc w:val="center"/>
          <w:rPr>
            <w:rFonts w:ascii="Times New Roman" w:hAnsi="Times New Roman" w:cs="Times New Roman"/>
            <w:sz w:val="24"/>
            <w:szCs w:val="24"/>
          </w:rPr>
        </w:pPr>
        <w:r w:rsidRPr="00BD7CCB">
          <w:rPr>
            <w:rFonts w:ascii="Times New Roman" w:hAnsi="Times New Roman" w:cs="Times New Roman"/>
            <w:sz w:val="24"/>
            <w:szCs w:val="24"/>
          </w:rPr>
          <w:fldChar w:fldCharType="begin"/>
        </w:r>
        <w:r w:rsidRPr="00BD7CCB">
          <w:rPr>
            <w:rFonts w:ascii="Times New Roman" w:hAnsi="Times New Roman" w:cs="Times New Roman"/>
            <w:sz w:val="24"/>
            <w:szCs w:val="24"/>
          </w:rPr>
          <w:instrText>PAGE   \* MERGEFORMAT</w:instrText>
        </w:r>
        <w:r w:rsidRPr="00BD7CCB">
          <w:rPr>
            <w:rFonts w:ascii="Times New Roman" w:hAnsi="Times New Roman" w:cs="Times New Roman"/>
            <w:sz w:val="24"/>
            <w:szCs w:val="24"/>
          </w:rPr>
          <w:fldChar w:fldCharType="separate"/>
        </w:r>
        <w:r w:rsidR="00314844">
          <w:rPr>
            <w:rFonts w:ascii="Times New Roman" w:hAnsi="Times New Roman" w:cs="Times New Roman"/>
            <w:noProof/>
            <w:sz w:val="24"/>
            <w:szCs w:val="24"/>
          </w:rPr>
          <w:t>2</w:t>
        </w:r>
        <w:r w:rsidRPr="00BD7CCB">
          <w:rPr>
            <w:rFonts w:ascii="Times New Roman" w:hAnsi="Times New Roman" w:cs="Times New Roman"/>
            <w:sz w:val="24"/>
            <w:szCs w:val="24"/>
          </w:rPr>
          <w:fldChar w:fldCharType="end"/>
        </w:r>
      </w:p>
    </w:sdtContent>
  </w:sdt>
  <w:p w14:paraId="13CDD9CE" w14:textId="77777777" w:rsidR="00CA6345" w:rsidRDefault="00CA6345">
    <w:pPr>
      <w:tabs>
        <w:tab w:val="center" w:pos="4252"/>
        <w:tab w:val="right" w:pos="8504"/>
      </w:tabs>
      <w:ind w:right="360"/>
      <w:rPr>
        <w:rFonts w:ascii="TimesLT" w:hAnsi="TimesLT"/>
        <w:sz w:val="2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6683A" w14:textId="77777777" w:rsidR="00CA6345" w:rsidRDefault="00CA6345">
    <w:pPr>
      <w:tabs>
        <w:tab w:val="center" w:pos="4252"/>
        <w:tab w:val="right" w:pos="8504"/>
      </w:tabs>
      <w:rPr>
        <w:rFonts w:ascii="TimesLT" w:hAnsi="TimesLT"/>
        <w:sz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AFF"/>
    <w:multiLevelType w:val="multilevel"/>
    <w:tmpl w:val="214E0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4E5706"/>
    <w:multiLevelType w:val="hybridMultilevel"/>
    <w:tmpl w:val="951E3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6D2EF2"/>
    <w:multiLevelType w:val="hybridMultilevel"/>
    <w:tmpl w:val="1D5C9B00"/>
    <w:lvl w:ilvl="0" w:tplc="4FBA08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A07420F"/>
    <w:multiLevelType w:val="multilevel"/>
    <w:tmpl w:val="8884B7CA"/>
    <w:lvl w:ilvl="0">
      <w:start w:val="2"/>
      <w:numFmt w:val="decimal"/>
      <w:lvlText w:val="%1"/>
      <w:lvlJc w:val="left"/>
      <w:pPr>
        <w:ind w:left="840" w:hanging="720"/>
      </w:pPr>
      <w:rPr>
        <w:rFonts w:hint="default"/>
      </w:rPr>
    </w:lvl>
    <w:lvl w:ilvl="1">
      <w:start w:val="1"/>
      <w:numFmt w:val="decimal"/>
      <w:lvlText w:val="%1.%2"/>
      <w:lvlJc w:val="left"/>
      <w:pPr>
        <w:ind w:left="840" w:hanging="720"/>
      </w:pPr>
      <w:rPr>
        <w:rFonts w:ascii="Times New Roman" w:eastAsia="Times New Roman" w:hAnsi="Times New Roman" w:cs="Times New Roman" w:hint="default"/>
        <w:spacing w:val="-2"/>
        <w:w w:val="99"/>
        <w:sz w:val="24"/>
        <w:szCs w:val="24"/>
      </w:rPr>
    </w:lvl>
    <w:lvl w:ilvl="2">
      <w:start w:val="1"/>
      <w:numFmt w:val="lowerLetter"/>
      <w:lvlText w:val="(%3)"/>
      <w:lvlJc w:val="left"/>
      <w:pPr>
        <w:ind w:left="1560" w:hanging="720"/>
      </w:pPr>
      <w:rPr>
        <w:rFonts w:ascii="Times New Roman" w:eastAsia="Times New Roman" w:hAnsi="Times New Roman" w:cs="Times New Roman" w:hint="default"/>
        <w:spacing w:val="-2"/>
        <w:w w:val="99"/>
        <w:sz w:val="24"/>
        <w:szCs w:val="24"/>
      </w:rPr>
    </w:lvl>
    <w:lvl w:ilvl="3">
      <w:start w:val="1"/>
      <w:numFmt w:val="lowerRoman"/>
      <w:lvlText w:val="(%4)"/>
      <w:lvlJc w:val="left"/>
      <w:pPr>
        <w:ind w:left="2247" w:hanging="710"/>
      </w:pPr>
      <w:rPr>
        <w:rFonts w:ascii="Times New Roman" w:eastAsia="Times New Roman" w:hAnsi="Times New Roman" w:cs="Times New Roman" w:hint="default"/>
        <w:spacing w:val="-2"/>
        <w:w w:val="99"/>
        <w:sz w:val="24"/>
        <w:szCs w:val="24"/>
      </w:rPr>
    </w:lvl>
    <w:lvl w:ilvl="4">
      <w:start w:val="24"/>
      <w:numFmt w:val="lowerLetter"/>
      <w:lvlText w:val="(%5)"/>
      <w:lvlJc w:val="left"/>
      <w:pPr>
        <w:ind w:left="3097" w:hanging="850"/>
      </w:pPr>
      <w:rPr>
        <w:rFonts w:ascii="Times New Roman" w:eastAsia="Times New Roman" w:hAnsi="Times New Roman" w:cs="Times New Roman" w:hint="default"/>
        <w:spacing w:val="-2"/>
        <w:w w:val="99"/>
        <w:sz w:val="24"/>
        <w:szCs w:val="24"/>
      </w:rPr>
    </w:lvl>
    <w:lvl w:ilvl="5">
      <w:start w:val="1"/>
      <w:numFmt w:val="decimal"/>
      <w:lvlText w:val="(%6)"/>
      <w:lvlJc w:val="left"/>
      <w:pPr>
        <w:ind w:left="3663" w:hanging="627"/>
      </w:pPr>
      <w:rPr>
        <w:rFonts w:ascii="Times New Roman" w:eastAsia="Times New Roman" w:hAnsi="Times New Roman" w:cs="Times New Roman" w:hint="default"/>
        <w:spacing w:val="-2"/>
        <w:w w:val="99"/>
        <w:sz w:val="24"/>
        <w:szCs w:val="24"/>
      </w:rPr>
    </w:lvl>
    <w:lvl w:ilvl="6">
      <w:numFmt w:val="bullet"/>
      <w:lvlText w:val="•"/>
      <w:lvlJc w:val="left"/>
      <w:pPr>
        <w:ind w:left="4956" w:hanging="627"/>
      </w:pPr>
      <w:rPr>
        <w:rFonts w:hint="default"/>
      </w:rPr>
    </w:lvl>
    <w:lvl w:ilvl="7">
      <w:numFmt w:val="bullet"/>
      <w:lvlText w:val="•"/>
      <w:lvlJc w:val="left"/>
      <w:pPr>
        <w:ind w:left="6252" w:hanging="627"/>
      </w:pPr>
      <w:rPr>
        <w:rFonts w:hint="default"/>
      </w:rPr>
    </w:lvl>
    <w:lvl w:ilvl="8">
      <w:numFmt w:val="bullet"/>
      <w:lvlText w:val="•"/>
      <w:lvlJc w:val="left"/>
      <w:pPr>
        <w:ind w:left="7548" w:hanging="627"/>
      </w:pPr>
      <w:rPr>
        <w:rFonts w:hint="default"/>
      </w:rPr>
    </w:lvl>
  </w:abstractNum>
  <w:abstractNum w:abstractNumId="4">
    <w:nsid w:val="5935191F"/>
    <w:multiLevelType w:val="multilevel"/>
    <w:tmpl w:val="51905A02"/>
    <w:lvl w:ilvl="0">
      <w:start w:val="3"/>
      <w:numFmt w:val="decimal"/>
      <w:lvlText w:val="%1"/>
      <w:lvlJc w:val="left"/>
      <w:pPr>
        <w:ind w:left="840" w:hanging="720"/>
      </w:pPr>
      <w:rPr>
        <w:rFonts w:hint="default"/>
      </w:rPr>
    </w:lvl>
    <w:lvl w:ilvl="1">
      <w:start w:val="1"/>
      <w:numFmt w:val="decimal"/>
      <w:lvlText w:val="%1.%2"/>
      <w:lvlJc w:val="left"/>
      <w:pPr>
        <w:ind w:left="840" w:hanging="720"/>
      </w:pPr>
      <w:rPr>
        <w:rFonts w:ascii="Times New Roman" w:eastAsia="Times New Roman" w:hAnsi="Times New Roman" w:cs="Times New Roman" w:hint="default"/>
        <w:spacing w:val="-2"/>
        <w:w w:val="99"/>
        <w:sz w:val="24"/>
        <w:szCs w:val="24"/>
      </w:rPr>
    </w:lvl>
    <w:lvl w:ilvl="2">
      <w:start w:val="1"/>
      <w:numFmt w:val="lowerLetter"/>
      <w:lvlText w:val="(%3)"/>
      <w:lvlJc w:val="left"/>
      <w:pPr>
        <w:ind w:left="1560" w:hanging="720"/>
      </w:pPr>
      <w:rPr>
        <w:rFonts w:ascii="Times New Roman" w:eastAsia="Times New Roman" w:hAnsi="Times New Roman" w:cs="Times New Roman" w:hint="default"/>
        <w:spacing w:val="-3"/>
        <w:w w:val="99"/>
        <w:sz w:val="24"/>
        <w:szCs w:val="24"/>
      </w:rPr>
    </w:lvl>
    <w:lvl w:ilvl="3">
      <w:numFmt w:val="bullet"/>
      <w:lvlText w:val="•"/>
      <w:lvlJc w:val="left"/>
      <w:pPr>
        <w:ind w:left="3466" w:hanging="720"/>
      </w:pPr>
      <w:rPr>
        <w:rFonts w:hint="default"/>
      </w:rPr>
    </w:lvl>
    <w:lvl w:ilvl="4">
      <w:numFmt w:val="bullet"/>
      <w:lvlText w:val="•"/>
      <w:lvlJc w:val="left"/>
      <w:pPr>
        <w:ind w:left="4420" w:hanging="720"/>
      </w:pPr>
      <w:rPr>
        <w:rFonts w:hint="default"/>
      </w:rPr>
    </w:lvl>
    <w:lvl w:ilvl="5">
      <w:numFmt w:val="bullet"/>
      <w:lvlText w:val="•"/>
      <w:lvlJc w:val="left"/>
      <w:pPr>
        <w:ind w:left="5373" w:hanging="720"/>
      </w:pPr>
      <w:rPr>
        <w:rFonts w:hint="default"/>
      </w:rPr>
    </w:lvl>
    <w:lvl w:ilvl="6">
      <w:numFmt w:val="bullet"/>
      <w:lvlText w:val="•"/>
      <w:lvlJc w:val="left"/>
      <w:pPr>
        <w:ind w:left="6326" w:hanging="720"/>
      </w:pPr>
      <w:rPr>
        <w:rFonts w:hint="default"/>
      </w:rPr>
    </w:lvl>
    <w:lvl w:ilvl="7">
      <w:numFmt w:val="bullet"/>
      <w:lvlText w:val="•"/>
      <w:lvlJc w:val="left"/>
      <w:pPr>
        <w:ind w:left="7280" w:hanging="720"/>
      </w:pPr>
      <w:rPr>
        <w:rFonts w:hint="default"/>
      </w:rPr>
    </w:lvl>
    <w:lvl w:ilvl="8">
      <w:numFmt w:val="bullet"/>
      <w:lvlText w:val="•"/>
      <w:lvlJc w:val="left"/>
      <w:pPr>
        <w:ind w:left="8233" w:hanging="720"/>
      </w:pPr>
      <w:rPr>
        <w:rFonts w:hint="default"/>
      </w:rPr>
    </w:lvl>
  </w:abstractNum>
  <w:abstractNum w:abstractNumId="5">
    <w:nsid w:val="615426F3"/>
    <w:multiLevelType w:val="multilevel"/>
    <w:tmpl w:val="CD9EA6E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UMBRYS, Algirdas | Turto bankas">
    <w15:presenceInfo w15:providerId="AD" w15:userId="S::Algirdas.Stumbrys@turtas.lt::d0af989a-bd81-4af4-99a1-fd02ba350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2AF"/>
    <w:rsid w:val="00005C2E"/>
    <w:rsid w:val="0000744D"/>
    <w:rsid w:val="00022502"/>
    <w:rsid w:val="00023E0B"/>
    <w:rsid w:val="000241B6"/>
    <w:rsid w:val="00024D50"/>
    <w:rsid w:val="000271E4"/>
    <w:rsid w:val="00027757"/>
    <w:rsid w:val="00027B7A"/>
    <w:rsid w:val="00027D68"/>
    <w:rsid w:val="0003028D"/>
    <w:rsid w:val="00030DF5"/>
    <w:rsid w:val="00033D4A"/>
    <w:rsid w:val="00042463"/>
    <w:rsid w:val="00042BE9"/>
    <w:rsid w:val="00047D56"/>
    <w:rsid w:val="00053C5B"/>
    <w:rsid w:val="00055752"/>
    <w:rsid w:val="00064896"/>
    <w:rsid w:val="00070BF9"/>
    <w:rsid w:val="00071C43"/>
    <w:rsid w:val="00075A33"/>
    <w:rsid w:val="0007757E"/>
    <w:rsid w:val="00091B6D"/>
    <w:rsid w:val="00091CBA"/>
    <w:rsid w:val="00092CB8"/>
    <w:rsid w:val="00095E07"/>
    <w:rsid w:val="000A3095"/>
    <w:rsid w:val="000A357B"/>
    <w:rsid w:val="000A4646"/>
    <w:rsid w:val="000A7001"/>
    <w:rsid w:val="000B1F83"/>
    <w:rsid w:val="000B4203"/>
    <w:rsid w:val="000B4EB9"/>
    <w:rsid w:val="000B7FC1"/>
    <w:rsid w:val="000C025B"/>
    <w:rsid w:val="000C202A"/>
    <w:rsid w:val="000C26F5"/>
    <w:rsid w:val="000C3A4C"/>
    <w:rsid w:val="000D255D"/>
    <w:rsid w:val="000E4FA8"/>
    <w:rsid w:val="000F3D10"/>
    <w:rsid w:val="000F5D7F"/>
    <w:rsid w:val="000F76BB"/>
    <w:rsid w:val="001035B6"/>
    <w:rsid w:val="00103610"/>
    <w:rsid w:val="0010408B"/>
    <w:rsid w:val="00106877"/>
    <w:rsid w:val="00112B9D"/>
    <w:rsid w:val="001170DD"/>
    <w:rsid w:val="00121583"/>
    <w:rsid w:val="00121925"/>
    <w:rsid w:val="00125D1E"/>
    <w:rsid w:val="00125DAE"/>
    <w:rsid w:val="00130A46"/>
    <w:rsid w:val="00130BC7"/>
    <w:rsid w:val="00134931"/>
    <w:rsid w:val="00135D29"/>
    <w:rsid w:val="0013650D"/>
    <w:rsid w:val="0014138B"/>
    <w:rsid w:val="001433FC"/>
    <w:rsid w:val="00146CFB"/>
    <w:rsid w:val="0014705B"/>
    <w:rsid w:val="00151EFF"/>
    <w:rsid w:val="00157708"/>
    <w:rsid w:val="0016708D"/>
    <w:rsid w:val="00172946"/>
    <w:rsid w:val="00173C4A"/>
    <w:rsid w:val="00176B90"/>
    <w:rsid w:val="00177166"/>
    <w:rsid w:val="00177D3C"/>
    <w:rsid w:val="0018038F"/>
    <w:rsid w:val="00182F7C"/>
    <w:rsid w:val="0018411B"/>
    <w:rsid w:val="0018774C"/>
    <w:rsid w:val="00190752"/>
    <w:rsid w:val="00193645"/>
    <w:rsid w:val="00195046"/>
    <w:rsid w:val="0019695C"/>
    <w:rsid w:val="001973DA"/>
    <w:rsid w:val="001A02F4"/>
    <w:rsid w:val="001A1B93"/>
    <w:rsid w:val="001A3D23"/>
    <w:rsid w:val="001A50BA"/>
    <w:rsid w:val="001A5448"/>
    <w:rsid w:val="001B0B50"/>
    <w:rsid w:val="001B0BA0"/>
    <w:rsid w:val="001B4ED9"/>
    <w:rsid w:val="001B5CAB"/>
    <w:rsid w:val="001C0381"/>
    <w:rsid w:val="001C27EB"/>
    <w:rsid w:val="001C2BAD"/>
    <w:rsid w:val="001C42C6"/>
    <w:rsid w:val="001D0B27"/>
    <w:rsid w:val="001D603D"/>
    <w:rsid w:val="001D6D9D"/>
    <w:rsid w:val="001E1F78"/>
    <w:rsid w:val="001F0CF6"/>
    <w:rsid w:val="001F38D7"/>
    <w:rsid w:val="001F524E"/>
    <w:rsid w:val="00213731"/>
    <w:rsid w:val="00213DEC"/>
    <w:rsid w:val="002146AD"/>
    <w:rsid w:val="00214D02"/>
    <w:rsid w:val="0022149A"/>
    <w:rsid w:val="00222A1B"/>
    <w:rsid w:val="00224806"/>
    <w:rsid w:val="00227BE5"/>
    <w:rsid w:val="00232431"/>
    <w:rsid w:val="00234786"/>
    <w:rsid w:val="00234DAC"/>
    <w:rsid w:val="002361FB"/>
    <w:rsid w:val="00236989"/>
    <w:rsid w:val="0024407B"/>
    <w:rsid w:val="00244805"/>
    <w:rsid w:val="00251BFB"/>
    <w:rsid w:val="002555D9"/>
    <w:rsid w:val="00261009"/>
    <w:rsid w:val="00261FFA"/>
    <w:rsid w:val="00262B5C"/>
    <w:rsid w:val="002660E5"/>
    <w:rsid w:val="00267803"/>
    <w:rsid w:val="00271316"/>
    <w:rsid w:val="00272DBD"/>
    <w:rsid w:val="00277F08"/>
    <w:rsid w:val="00280287"/>
    <w:rsid w:val="00285C46"/>
    <w:rsid w:val="00290C84"/>
    <w:rsid w:val="00291E3E"/>
    <w:rsid w:val="002A16F2"/>
    <w:rsid w:val="002A2D2E"/>
    <w:rsid w:val="002A35DF"/>
    <w:rsid w:val="002A67DC"/>
    <w:rsid w:val="002B1765"/>
    <w:rsid w:val="002B3270"/>
    <w:rsid w:val="002B45F7"/>
    <w:rsid w:val="002B50F8"/>
    <w:rsid w:val="002C0D2D"/>
    <w:rsid w:val="002C19FC"/>
    <w:rsid w:val="002C2B64"/>
    <w:rsid w:val="002C5D30"/>
    <w:rsid w:val="002C648F"/>
    <w:rsid w:val="002C7263"/>
    <w:rsid w:val="002C76D4"/>
    <w:rsid w:val="002D1CF7"/>
    <w:rsid w:val="002D2E60"/>
    <w:rsid w:val="002D3693"/>
    <w:rsid w:val="002D3B25"/>
    <w:rsid w:val="002D3E5A"/>
    <w:rsid w:val="002D6F66"/>
    <w:rsid w:val="002E1C70"/>
    <w:rsid w:val="002E1FE4"/>
    <w:rsid w:val="002E3AB5"/>
    <w:rsid w:val="002E6948"/>
    <w:rsid w:val="002E78F0"/>
    <w:rsid w:val="0030302A"/>
    <w:rsid w:val="00304D22"/>
    <w:rsid w:val="0030523E"/>
    <w:rsid w:val="00306E16"/>
    <w:rsid w:val="00307CFA"/>
    <w:rsid w:val="00313592"/>
    <w:rsid w:val="00314844"/>
    <w:rsid w:val="00317EB7"/>
    <w:rsid w:val="003217AA"/>
    <w:rsid w:val="00325AF1"/>
    <w:rsid w:val="00330CF0"/>
    <w:rsid w:val="0033483A"/>
    <w:rsid w:val="00342DA0"/>
    <w:rsid w:val="00343CFD"/>
    <w:rsid w:val="003443EE"/>
    <w:rsid w:val="00344A16"/>
    <w:rsid w:val="00344E5D"/>
    <w:rsid w:val="003458E3"/>
    <w:rsid w:val="00346DA2"/>
    <w:rsid w:val="003473A9"/>
    <w:rsid w:val="0035002B"/>
    <w:rsid w:val="003608AC"/>
    <w:rsid w:val="0036386E"/>
    <w:rsid w:val="00366342"/>
    <w:rsid w:val="003736FF"/>
    <w:rsid w:val="0037679D"/>
    <w:rsid w:val="00384761"/>
    <w:rsid w:val="00386757"/>
    <w:rsid w:val="003904F9"/>
    <w:rsid w:val="00396017"/>
    <w:rsid w:val="0039676E"/>
    <w:rsid w:val="003A0F14"/>
    <w:rsid w:val="003A2F88"/>
    <w:rsid w:val="003A6CDA"/>
    <w:rsid w:val="003B7705"/>
    <w:rsid w:val="003B7F67"/>
    <w:rsid w:val="003C025C"/>
    <w:rsid w:val="003C03B8"/>
    <w:rsid w:val="003C1CEC"/>
    <w:rsid w:val="003C26F9"/>
    <w:rsid w:val="003D176D"/>
    <w:rsid w:val="003D1A8D"/>
    <w:rsid w:val="003D243A"/>
    <w:rsid w:val="003D64D9"/>
    <w:rsid w:val="003E5239"/>
    <w:rsid w:val="003F00E5"/>
    <w:rsid w:val="003F4224"/>
    <w:rsid w:val="003F5735"/>
    <w:rsid w:val="004011A3"/>
    <w:rsid w:val="00401E38"/>
    <w:rsid w:val="004027FB"/>
    <w:rsid w:val="00405F39"/>
    <w:rsid w:val="0041160E"/>
    <w:rsid w:val="0041451C"/>
    <w:rsid w:val="00414562"/>
    <w:rsid w:val="00417359"/>
    <w:rsid w:val="00417A6D"/>
    <w:rsid w:val="0042130D"/>
    <w:rsid w:val="004214B1"/>
    <w:rsid w:val="00421909"/>
    <w:rsid w:val="00422308"/>
    <w:rsid w:val="004261B4"/>
    <w:rsid w:val="00427065"/>
    <w:rsid w:val="00434309"/>
    <w:rsid w:val="00440F5A"/>
    <w:rsid w:val="00445795"/>
    <w:rsid w:val="00446474"/>
    <w:rsid w:val="00447833"/>
    <w:rsid w:val="00456B55"/>
    <w:rsid w:val="00460152"/>
    <w:rsid w:val="00461E4B"/>
    <w:rsid w:val="004620FE"/>
    <w:rsid w:val="004643D1"/>
    <w:rsid w:val="00465058"/>
    <w:rsid w:val="00466DB0"/>
    <w:rsid w:val="0046722C"/>
    <w:rsid w:val="00467E70"/>
    <w:rsid w:val="00475B1E"/>
    <w:rsid w:val="004769ED"/>
    <w:rsid w:val="00481233"/>
    <w:rsid w:val="0048586E"/>
    <w:rsid w:val="00491A45"/>
    <w:rsid w:val="004932C6"/>
    <w:rsid w:val="00493CFB"/>
    <w:rsid w:val="00494E11"/>
    <w:rsid w:val="004962EE"/>
    <w:rsid w:val="00497083"/>
    <w:rsid w:val="004A109C"/>
    <w:rsid w:val="004A245B"/>
    <w:rsid w:val="004A30A6"/>
    <w:rsid w:val="004A3A1A"/>
    <w:rsid w:val="004A3C88"/>
    <w:rsid w:val="004A4B54"/>
    <w:rsid w:val="004A51B8"/>
    <w:rsid w:val="004A63FF"/>
    <w:rsid w:val="004B3945"/>
    <w:rsid w:val="004B44C8"/>
    <w:rsid w:val="004B540D"/>
    <w:rsid w:val="004B7E86"/>
    <w:rsid w:val="004C3E78"/>
    <w:rsid w:val="004C4403"/>
    <w:rsid w:val="004C74B7"/>
    <w:rsid w:val="004D032B"/>
    <w:rsid w:val="004D2B8F"/>
    <w:rsid w:val="004E3E56"/>
    <w:rsid w:val="004F5A96"/>
    <w:rsid w:val="005038A6"/>
    <w:rsid w:val="00503E29"/>
    <w:rsid w:val="00504BDD"/>
    <w:rsid w:val="0050530B"/>
    <w:rsid w:val="0051094D"/>
    <w:rsid w:val="0051095D"/>
    <w:rsid w:val="00514463"/>
    <w:rsid w:val="005204F4"/>
    <w:rsid w:val="005219D9"/>
    <w:rsid w:val="00526895"/>
    <w:rsid w:val="00527D30"/>
    <w:rsid w:val="00535307"/>
    <w:rsid w:val="005379B5"/>
    <w:rsid w:val="0054082D"/>
    <w:rsid w:val="0054192C"/>
    <w:rsid w:val="0054485E"/>
    <w:rsid w:val="00546B91"/>
    <w:rsid w:val="00547FB4"/>
    <w:rsid w:val="005535E9"/>
    <w:rsid w:val="0055617D"/>
    <w:rsid w:val="00560422"/>
    <w:rsid w:val="00560B45"/>
    <w:rsid w:val="005632FE"/>
    <w:rsid w:val="005635AC"/>
    <w:rsid w:val="0057116C"/>
    <w:rsid w:val="0057705D"/>
    <w:rsid w:val="00581276"/>
    <w:rsid w:val="0058402B"/>
    <w:rsid w:val="0058754B"/>
    <w:rsid w:val="005A04B3"/>
    <w:rsid w:val="005A2B3D"/>
    <w:rsid w:val="005A35BD"/>
    <w:rsid w:val="005A7AFB"/>
    <w:rsid w:val="005B0EF7"/>
    <w:rsid w:val="005B29D7"/>
    <w:rsid w:val="005C060B"/>
    <w:rsid w:val="005C3531"/>
    <w:rsid w:val="005C4DEB"/>
    <w:rsid w:val="005C591E"/>
    <w:rsid w:val="005C7D3D"/>
    <w:rsid w:val="005D3014"/>
    <w:rsid w:val="005D5505"/>
    <w:rsid w:val="005E0402"/>
    <w:rsid w:val="005E05C3"/>
    <w:rsid w:val="005E3213"/>
    <w:rsid w:val="005E3318"/>
    <w:rsid w:val="005E34EF"/>
    <w:rsid w:val="005F3F75"/>
    <w:rsid w:val="0060058D"/>
    <w:rsid w:val="00603E05"/>
    <w:rsid w:val="00610C80"/>
    <w:rsid w:val="00611C03"/>
    <w:rsid w:val="00616B29"/>
    <w:rsid w:val="00617A25"/>
    <w:rsid w:val="00622E2F"/>
    <w:rsid w:val="0062540E"/>
    <w:rsid w:val="00633D6E"/>
    <w:rsid w:val="00634339"/>
    <w:rsid w:val="00636626"/>
    <w:rsid w:val="00637C93"/>
    <w:rsid w:val="00640C42"/>
    <w:rsid w:val="00643B9E"/>
    <w:rsid w:val="00643ECD"/>
    <w:rsid w:val="0064493D"/>
    <w:rsid w:val="006460A7"/>
    <w:rsid w:val="0065250A"/>
    <w:rsid w:val="00657863"/>
    <w:rsid w:val="00661049"/>
    <w:rsid w:val="00663AD9"/>
    <w:rsid w:val="00666690"/>
    <w:rsid w:val="0067176D"/>
    <w:rsid w:val="00672A1E"/>
    <w:rsid w:val="00673AF8"/>
    <w:rsid w:val="006746EC"/>
    <w:rsid w:val="0068046C"/>
    <w:rsid w:val="00683332"/>
    <w:rsid w:val="006851F1"/>
    <w:rsid w:val="00691A3D"/>
    <w:rsid w:val="0069217C"/>
    <w:rsid w:val="006929CE"/>
    <w:rsid w:val="00694310"/>
    <w:rsid w:val="0069487F"/>
    <w:rsid w:val="006974D4"/>
    <w:rsid w:val="006A09AB"/>
    <w:rsid w:val="006A0FF1"/>
    <w:rsid w:val="006A2BB3"/>
    <w:rsid w:val="006A2BEF"/>
    <w:rsid w:val="006A59C2"/>
    <w:rsid w:val="006A6A01"/>
    <w:rsid w:val="006B06F2"/>
    <w:rsid w:val="006B27A2"/>
    <w:rsid w:val="006B717D"/>
    <w:rsid w:val="006B78B2"/>
    <w:rsid w:val="006B7A98"/>
    <w:rsid w:val="006C0929"/>
    <w:rsid w:val="006C24F5"/>
    <w:rsid w:val="006C4174"/>
    <w:rsid w:val="006C5B6E"/>
    <w:rsid w:val="006D3C7B"/>
    <w:rsid w:val="006D3CD7"/>
    <w:rsid w:val="006D6540"/>
    <w:rsid w:val="006E091C"/>
    <w:rsid w:val="006E3125"/>
    <w:rsid w:val="006E6C12"/>
    <w:rsid w:val="006F5B11"/>
    <w:rsid w:val="006F6224"/>
    <w:rsid w:val="006F657A"/>
    <w:rsid w:val="00704BCF"/>
    <w:rsid w:val="00707D38"/>
    <w:rsid w:val="00710C71"/>
    <w:rsid w:val="00716DCD"/>
    <w:rsid w:val="007244E5"/>
    <w:rsid w:val="00724FCE"/>
    <w:rsid w:val="0072669E"/>
    <w:rsid w:val="00727AD8"/>
    <w:rsid w:val="00727C06"/>
    <w:rsid w:val="007312EE"/>
    <w:rsid w:val="007345B1"/>
    <w:rsid w:val="0073729A"/>
    <w:rsid w:val="007537F5"/>
    <w:rsid w:val="00754BFB"/>
    <w:rsid w:val="007622F0"/>
    <w:rsid w:val="00764141"/>
    <w:rsid w:val="00765B50"/>
    <w:rsid w:val="00774445"/>
    <w:rsid w:val="00775BDF"/>
    <w:rsid w:val="007850A1"/>
    <w:rsid w:val="007851D2"/>
    <w:rsid w:val="00785632"/>
    <w:rsid w:val="00786C8A"/>
    <w:rsid w:val="00790AEE"/>
    <w:rsid w:val="007929C7"/>
    <w:rsid w:val="0079484F"/>
    <w:rsid w:val="007A2A71"/>
    <w:rsid w:val="007A3066"/>
    <w:rsid w:val="007A3B4C"/>
    <w:rsid w:val="007A6FE6"/>
    <w:rsid w:val="007B55A6"/>
    <w:rsid w:val="007C42A6"/>
    <w:rsid w:val="007C4EEE"/>
    <w:rsid w:val="007D1133"/>
    <w:rsid w:val="007D1754"/>
    <w:rsid w:val="007D3D91"/>
    <w:rsid w:val="007D515C"/>
    <w:rsid w:val="007D52CF"/>
    <w:rsid w:val="007D7C7C"/>
    <w:rsid w:val="007E3FF7"/>
    <w:rsid w:val="007E4577"/>
    <w:rsid w:val="007E5276"/>
    <w:rsid w:val="007E620A"/>
    <w:rsid w:val="007E62FA"/>
    <w:rsid w:val="007F3C0B"/>
    <w:rsid w:val="008046A8"/>
    <w:rsid w:val="00810491"/>
    <w:rsid w:val="00814D0A"/>
    <w:rsid w:val="008163D5"/>
    <w:rsid w:val="00816A2E"/>
    <w:rsid w:val="008253F4"/>
    <w:rsid w:val="0082642D"/>
    <w:rsid w:val="00837BC3"/>
    <w:rsid w:val="008448A8"/>
    <w:rsid w:val="0085019B"/>
    <w:rsid w:val="00853C5C"/>
    <w:rsid w:val="008565CB"/>
    <w:rsid w:val="00860C01"/>
    <w:rsid w:val="00861A46"/>
    <w:rsid w:val="00873548"/>
    <w:rsid w:val="0088083D"/>
    <w:rsid w:val="00882EDD"/>
    <w:rsid w:val="008853F6"/>
    <w:rsid w:val="008878FF"/>
    <w:rsid w:val="00893676"/>
    <w:rsid w:val="00895BF0"/>
    <w:rsid w:val="00897B97"/>
    <w:rsid w:val="008A1E2E"/>
    <w:rsid w:val="008A62DA"/>
    <w:rsid w:val="008B3A84"/>
    <w:rsid w:val="008D00CC"/>
    <w:rsid w:val="008D221F"/>
    <w:rsid w:val="008D2303"/>
    <w:rsid w:val="008D63B9"/>
    <w:rsid w:val="008D74C5"/>
    <w:rsid w:val="008E1C9E"/>
    <w:rsid w:val="008E2FAF"/>
    <w:rsid w:val="008E74C2"/>
    <w:rsid w:val="008F088F"/>
    <w:rsid w:val="008F4478"/>
    <w:rsid w:val="008F64D9"/>
    <w:rsid w:val="00907F8A"/>
    <w:rsid w:val="00911BD7"/>
    <w:rsid w:val="009169DE"/>
    <w:rsid w:val="009201BC"/>
    <w:rsid w:val="0092112C"/>
    <w:rsid w:val="00922826"/>
    <w:rsid w:val="00922ED2"/>
    <w:rsid w:val="009328CA"/>
    <w:rsid w:val="00936E19"/>
    <w:rsid w:val="0094678C"/>
    <w:rsid w:val="00946D43"/>
    <w:rsid w:val="00946E7D"/>
    <w:rsid w:val="00952307"/>
    <w:rsid w:val="0095492B"/>
    <w:rsid w:val="0096427D"/>
    <w:rsid w:val="00965188"/>
    <w:rsid w:val="009666CD"/>
    <w:rsid w:val="00967CAD"/>
    <w:rsid w:val="00971AA6"/>
    <w:rsid w:val="00973507"/>
    <w:rsid w:val="00973BEF"/>
    <w:rsid w:val="0097436B"/>
    <w:rsid w:val="00980FDC"/>
    <w:rsid w:val="0098104B"/>
    <w:rsid w:val="00981D04"/>
    <w:rsid w:val="00984E70"/>
    <w:rsid w:val="00985577"/>
    <w:rsid w:val="00991660"/>
    <w:rsid w:val="0099189A"/>
    <w:rsid w:val="00997234"/>
    <w:rsid w:val="00997694"/>
    <w:rsid w:val="00997D3A"/>
    <w:rsid w:val="009A104F"/>
    <w:rsid w:val="009A7C7D"/>
    <w:rsid w:val="009B6E92"/>
    <w:rsid w:val="009C5923"/>
    <w:rsid w:val="009D4964"/>
    <w:rsid w:val="009E159C"/>
    <w:rsid w:val="009E3459"/>
    <w:rsid w:val="009E4460"/>
    <w:rsid w:val="009F0909"/>
    <w:rsid w:val="009F1139"/>
    <w:rsid w:val="009F5A3D"/>
    <w:rsid w:val="00A17652"/>
    <w:rsid w:val="00A17760"/>
    <w:rsid w:val="00A212AE"/>
    <w:rsid w:val="00A21A3F"/>
    <w:rsid w:val="00A23AD1"/>
    <w:rsid w:val="00A321AA"/>
    <w:rsid w:val="00A330AC"/>
    <w:rsid w:val="00A41A8D"/>
    <w:rsid w:val="00A451FF"/>
    <w:rsid w:val="00A50502"/>
    <w:rsid w:val="00A518B8"/>
    <w:rsid w:val="00A55929"/>
    <w:rsid w:val="00A6503D"/>
    <w:rsid w:val="00A668E4"/>
    <w:rsid w:val="00A710B3"/>
    <w:rsid w:val="00A8203D"/>
    <w:rsid w:val="00A820E7"/>
    <w:rsid w:val="00A824D5"/>
    <w:rsid w:val="00A84C88"/>
    <w:rsid w:val="00A904A6"/>
    <w:rsid w:val="00A91353"/>
    <w:rsid w:val="00A91BCA"/>
    <w:rsid w:val="00A92599"/>
    <w:rsid w:val="00A95E5D"/>
    <w:rsid w:val="00A96838"/>
    <w:rsid w:val="00A96B78"/>
    <w:rsid w:val="00AA1A97"/>
    <w:rsid w:val="00AA1E44"/>
    <w:rsid w:val="00AB163A"/>
    <w:rsid w:val="00AB2035"/>
    <w:rsid w:val="00AB2E7B"/>
    <w:rsid w:val="00AB4344"/>
    <w:rsid w:val="00AB72EA"/>
    <w:rsid w:val="00AC06E7"/>
    <w:rsid w:val="00AC38F6"/>
    <w:rsid w:val="00AC57A7"/>
    <w:rsid w:val="00AD1D01"/>
    <w:rsid w:val="00AD7B0A"/>
    <w:rsid w:val="00AE0AF5"/>
    <w:rsid w:val="00AE694D"/>
    <w:rsid w:val="00AF11A0"/>
    <w:rsid w:val="00AF3EBC"/>
    <w:rsid w:val="00AF4ACA"/>
    <w:rsid w:val="00B068D3"/>
    <w:rsid w:val="00B115F3"/>
    <w:rsid w:val="00B216D3"/>
    <w:rsid w:val="00B22AAE"/>
    <w:rsid w:val="00B259F8"/>
    <w:rsid w:val="00B2791E"/>
    <w:rsid w:val="00B36246"/>
    <w:rsid w:val="00B369CE"/>
    <w:rsid w:val="00B37CE9"/>
    <w:rsid w:val="00B44F59"/>
    <w:rsid w:val="00B45DBF"/>
    <w:rsid w:val="00B45EBF"/>
    <w:rsid w:val="00B51AA5"/>
    <w:rsid w:val="00B539B4"/>
    <w:rsid w:val="00B6100E"/>
    <w:rsid w:val="00B61746"/>
    <w:rsid w:val="00B61E02"/>
    <w:rsid w:val="00B65458"/>
    <w:rsid w:val="00B661A0"/>
    <w:rsid w:val="00B678D6"/>
    <w:rsid w:val="00B71CFB"/>
    <w:rsid w:val="00B726B8"/>
    <w:rsid w:val="00B85D6E"/>
    <w:rsid w:val="00B872DA"/>
    <w:rsid w:val="00B87CBC"/>
    <w:rsid w:val="00B87F48"/>
    <w:rsid w:val="00B92715"/>
    <w:rsid w:val="00BA13EC"/>
    <w:rsid w:val="00BA16B9"/>
    <w:rsid w:val="00BA6867"/>
    <w:rsid w:val="00BB39C0"/>
    <w:rsid w:val="00BB4B2B"/>
    <w:rsid w:val="00BB5719"/>
    <w:rsid w:val="00BB6598"/>
    <w:rsid w:val="00BC10D9"/>
    <w:rsid w:val="00BC243B"/>
    <w:rsid w:val="00BC2A0E"/>
    <w:rsid w:val="00BC32C4"/>
    <w:rsid w:val="00BD198D"/>
    <w:rsid w:val="00BD259E"/>
    <w:rsid w:val="00BD6A9B"/>
    <w:rsid w:val="00BD6B20"/>
    <w:rsid w:val="00BD7CCB"/>
    <w:rsid w:val="00BE39B3"/>
    <w:rsid w:val="00BF2C26"/>
    <w:rsid w:val="00BF4351"/>
    <w:rsid w:val="00BF75E6"/>
    <w:rsid w:val="00C01CDC"/>
    <w:rsid w:val="00C05065"/>
    <w:rsid w:val="00C11894"/>
    <w:rsid w:val="00C216AD"/>
    <w:rsid w:val="00C26B33"/>
    <w:rsid w:val="00C27BF4"/>
    <w:rsid w:val="00C326F6"/>
    <w:rsid w:val="00C32AAE"/>
    <w:rsid w:val="00C32D04"/>
    <w:rsid w:val="00C3473F"/>
    <w:rsid w:val="00C52F47"/>
    <w:rsid w:val="00C543D0"/>
    <w:rsid w:val="00C54BDD"/>
    <w:rsid w:val="00C56E2D"/>
    <w:rsid w:val="00C6099B"/>
    <w:rsid w:val="00C65689"/>
    <w:rsid w:val="00C663B2"/>
    <w:rsid w:val="00C7085D"/>
    <w:rsid w:val="00C725C2"/>
    <w:rsid w:val="00C73EA0"/>
    <w:rsid w:val="00C7576E"/>
    <w:rsid w:val="00C801D4"/>
    <w:rsid w:val="00C80B1B"/>
    <w:rsid w:val="00C86028"/>
    <w:rsid w:val="00C905D9"/>
    <w:rsid w:val="00C931B3"/>
    <w:rsid w:val="00CA1E1D"/>
    <w:rsid w:val="00CA35F1"/>
    <w:rsid w:val="00CA6345"/>
    <w:rsid w:val="00CA73C9"/>
    <w:rsid w:val="00CA7BDD"/>
    <w:rsid w:val="00CB217B"/>
    <w:rsid w:val="00CB2993"/>
    <w:rsid w:val="00CC171A"/>
    <w:rsid w:val="00CC1D8D"/>
    <w:rsid w:val="00CD06B3"/>
    <w:rsid w:val="00CD37ED"/>
    <w:rsid w:val="00CD671E"/>
    <w:rsid w:val="00CD7010"/>
    <w:rsid w:val="00CD739B"/>
    <w:rsid w:val="00CD7F7F"/>
    <w:rsid w:val="00CE693C"/>
    <w:rsid w:val="00CF105C"/>
    <w:rsid w:val="00CF2BFE"/>
    <w:rsid w:val="00CF53D8"/>
    <w:rsid w:val="00CF5DEB"/>
    <w:rsid w:val="00D030A4"/>
    <w:rsid w:val="00D0504C"/>
    <w:rsid w:val="00D053C1"/>
    <w:rsid w:val="00D064FC"/>
    <w:rsid w:val="00D06E9B"/>
    <w:rsid w:val="00D10090"/>
    <w:rsid w:val="00D105E2"/>
    <w:rsid w:val="00D1517B"/>
    <w:rsid w:val="00D16E06"/>
    <w:rsid w:val="00D24C94"/>
    <w:rsid w:val="00D270EA"/>
    <w:rsid w:val="00D31119"/>
    <w:rsid w:val="00D31380"/>
    <w:rsid w:val="00D32F7C"/>
    <w:rsid w:val="00D420FD"/>
    <w:rsid w:val="00D421DC"/>
    <w:rsid w:val="00D43791"/>
    <w:rsid w:val="00D43B56"/>
    <w:rsid w:val="00D44408"/>
    <w:rsid w:val="00D47B18"/>
    <w:rsid w:val="00D57B6E"/>
    <w:rsid w:val="00D644E8"/>
    <w:rsid w:val="00D64B44"/>
    <w:rsid w:val="00D672AF"/>
    <w:rsid w:val="00D677F5"/>
    <w:rsid w:val="00D72D77"/>
    <w:rsid w:val="00D74C5B"/>
    <w:rsid w:val="00D80D39"/>
    <w:rsid w:val="00D85D6A"/>
    <w:rsid w:val="00D916AC"/>
    <w:rsid w:val="00D94DB5"/>
    <w:rsid w:val="00D9638D"/>
    <w:rsid w:val="00DA3F66"/>
    <w:rsid w:val="00DA4D9F"/>
    <w:rsid w:val="00DA5AD0"/>
    <w:rsid w:val="00DA6D6B"/>
    <w:rsid w:val="00DA7D3A"/>
    <w:rsid w:val="00DB2FC3"/>
    <w:rsid w:val="00DB4BC9"/>
    <w:rsid w:val="00DC0BB2"/>
    <w:rsid w:val="00DC14BC"/>
    <w:rsid w:val="00DD5219"/>
    <w:rsid w:val="00DD5487"/>
    <w:rsid w:val="00DD558E"/>
    <w:rsid w:val="00DD75CE"/>
    <w:rsid w:val="00DE67B3"/>
    <w:rsid w:val="00DE6D5D"/>
    <w:rsid w:val="00DF0F70"/>
    <w:rsid w:val="00DF1888"/>
    <w:rsid w:val="00DF251C"/>
    <w:rsid w:val="00DF4B76"/>
    <w:rsid w:val="00DF6B9C"/>
    <w:rsid w:val="00E013B9"/>
    <w:rsid w:val="00E047CE"/>
    <w:rsid w:val="00E06810"/>
    <w:rsid w:val="00E07673"/>
    <w:rsid w:val="00E07AA0"/>
    <w:rsid w:val="00E1096A"/>
    <w:rsid w:val="00E11DB3"/>
    <w:rsid w:val="00E1305F"/>
    <w:rsid w:val="00E15205"/>
    <w:rsid w:val="00E15577"/>
    <w:rsid w:val="00E206FE"/>
    <w:rsid w:val="00E21041"/>
    <w:rsid w:val="00E21AA0"/>
    <w:rsid w:val="00E22FC9"/>
    <w:rsid w:val="00E24262"/>
    <w:rsid w:val="00E303A5"/>
    <w:rsid w:val="00E319DB"/>
    <w:rsid w:val="00E406B6"/>
    <w:rsid w:val="00E442C6"/>
    <w:rsid w:val="00E45D7C"/>
    <w:rsid w:val="00E50273"/>
    <w:rsid w:val="00E530C1"/>
    <w:rsid w:val="00E53BE0"/>
    <w:rsid w:val="00E60940"/>
    <w:rsid w:val="00E61553"/>
    <w:rsid w:val="00E629A2"/>
    <w:rsid w:val="00E62C62"/>
    <w:rsid w:val="00E63172"/>
    <w:rsid w:val="00E631C8"/>
    <w:rsid w:val="00E665B6"/>
    <w:rsid w:val="00E667ED"/>
    <w:rsid w:val="00E73743"/>
    <w:rsid w:val="00E7483E"/>
    <w:rsid w:val="00E765AB"/>
    <w:rsid w:val="00E76D03"/>
    <w:rsid w:val="00E772C3"/>
    <w:rsid w:val="00E81B6E"/>
    <w:rsid w:val="00E83B7A"/>
    <w:rsid w:val="00E84EFE"/>
    <w:rsid w:val="00E87320"/>
    <w:rsid w:val="00E900BF"/>
    <w:rsid w:val="00E968E1"/>
    <w:rsid w:val="00E97B6A"/>
    <w:rsid w:val="00EA1E48"/>
    <w:rsid w:val="00EA430F"/>
    <w:rsid w:val="00EA48C1"/>
    <w:rsid w:val="00EA5AE5"/>
    <w:rsid w:val="00EA5B30"/>
    <w:rsid w:val="00EA7369"/>
    <w:rsid w:val="00EB382D"/>
    <w:rsid w:val="00EC1404"/>
    <w:rsid w:val="00EC32B7"/>
    <w:rsid w:val="00ED05E9"/>
    <w:rsid w:val="00ED06D8"/>
    <w:rsid w:val="00ED3C30"/>
    <w:rsid w:val="00ED3DEC"/>
    <w:rsid w:val="00ED669A"/>
    <w:rsid w:val="00EF069F"/>
    <w:rsid w:val="00EF2935"/>
    <w:rsid w:val="00EF3C74"/>
    <w:rsid w:val="00F05187"/>
    <w:rsid w:val="00F06D1F"/>
    <w:rsid w:val="00F12285"/>
    <w:rsid w:val="00F16C91"/>
    <w:rsid w:val="00F23C39"/>
    <w:rsid w:val="00F27E38"/>
    <w:rsid w:val="00F305EA"/>
    <w:rsid w:val="00F323CA"/>
    <w:rsid w:val="00F325ED"/>
    <w:rsid w:val="00F349CB"/>
    <w:rsid w:val="00F40423"/>
    <w:rsid w:val="00F43243"/>
    <w:rsid w:val="00F436D5"/>
    <w:rsid w:val="00F465AE"/>
    <w:rsid w:val="00F46CA8"/>
    <w:rsid w:val="00F46E65"/>
    <w:rsid w:val="00F53626"/>
    <w:rsid w:val="00F536C6"/>
    <w:rsid w:val="00F53B2C"/>
    <w:rsid w:val="00F54E1E"/>
    <w:rsid w:val="00F57863"/>
    <w:rsid w:val="00F61A4F"/>
    <w:rsid w:val="00F63534"/>
    <w:rsid w:val="00F67CF1"/>
    <w:rsid w:val="00F71F23"/>
    <w:rsid w:val="00F768B8"/>
    <w:rsid w:val="00F76E86"/>
    <w:rsid w:val="00F903EF"/>
    <w:rsid w:val="00F90AA1"/>
    <w:rsid w:val="00F92D40"/>
    <w:rsid w:val="00F95354"/>
    <w:rsid w:val="00FA437D"/>
    <w:rsid w:val="00FC017A"/>
    <w:rsid w:val="00FC4D7D"/>
    <w:rsid w:val="00FC62D3"/>
    <w:rsid w:val="00FC772C"/>
    <w:rsid w:val="00FC7FB2"/>
    <w:rsid w:val="00FD5A3C"/>
    <w:rsid w:val="00FD6CA6"/>
    <w:rsid w:val="00FE2608"/>
    <w:rsid w:val="00FE2AC9"/>
    <w:rsid w:val="00FE3CA5"/>
    <w:rsid w:val="00FF163D"/>
    <w:rsid w:val="00FF292F"/>
    <w:rsid w:val="00FF426F"/>
    <w:rsid w:val="00FF5514"/>
    <w:rsid w:val="00FF6998"/>
    <w:rsid w:val="00FF7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3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HTML Preformatted" w:uiPriority="99"/>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2">
    <w:name w:val="heading 2"/>
    <w:basedOn w:val="prastasis"/>
    <w:next w:val="prastasis"/>
    <w:link w:val="Antrat2Diagrama"/>
    <w:uiPriority w:val="99"/>
    <w:qFormat/>
    <w:rsid w:val="00F61A4F"/>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Pr>
      <w:color w:val="0000FF"/>
      <w:u w:val="single"/>
    </w:rPr>
  </w:style>
  <w:style w:type="paragraph" w:styleId="Paprastasistekstas">
    <w:name w:val="Plain Text"/>
    <w:basedOn w:val="prastasis"/>
    <w:link w:val="PaprastasistekstasDiagrama"/>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rPr>
      <w:rFonts w:ascii="Courier New" w:hAnsi="Courier New" w:cs="Courier New"/>
      <w:sz w:val="20"/>
    </w:rPr>
  </w:style>
  <w:style w:type="character" w:styleId="Vietosrezervavimoenklotekstas">
    <w:name w:val="Placeholder Text"/>
    <w:basedOn w:val="Numatytasispastraiposriftas"/>
    <w:rPr>
      <w:color w:val="808080"/>
    </w:rPr>
  </w:style>
  <w:style w:type="paragraph" w:styleId="Pagrindiniotekstotrauka">
    <w:name w:val="Body Text Indent"/>
    <w:basedOn w:val="prastasis"/>
    <w:link w:val="PagrindiniotekstotraukaDiagrama"/>
    <w:unhideWhenUsed/>
    <w:pPr>
      <w:ind w:firstLine="851"/>
      <w:jc w:val="both"/>
    </w:pPr>
  </w:style>
  <w:style w:type="character" w:customStyle="1" w:styleId="PagrindiniotekstotraukaDiagrama">
    <w:name w:val="Pagrindinio teksto įtrauka Diagrama"/>
    <w:basedOn w:val="Numatytasispastraiposriftas"/>
    <w:link w:val="Pagrindiniotekstotrauka"/>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54485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54485E"/>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rsid w:val="00B678D6"/>
    <w:rPr>
      <w:sz w:val="16"/>
      <w:szCs w:val="16"/>
    </w:rPr>
  </w:style>
  <w:style w:type="paragraph" w:styleId="Komentarotekstas">
    <w:name w:val="annotation text"/>
    <w:basedOn w:val="prastasis"/>
    <w:link w:val="KomentarotekstasDiagrama"/>
    <w:rsid w:val="00B678D6"/>
    <w:rPr>
      <w:sz w:val="20"/>
    </w:rPr>
  </w:style>
  <w:style w:type="character" w:customStyle="1" w:styleId="KomentarotekstasDiagrama">
    <w:name w:val="Komentaro tekstas Diagrama"/>
    <w:basedOn w:val="Numatytasispastraiposriftas"/>
    <w:link w:val="Komentarotekstas"/>
    <w:rsid w:val="00B678D6"/>
    <w:rPr>
      <w:sz w:val="20"/>
    </w:rPr>
  </w:style>
  <w:style w:type="paragraph" w:styleId="Komentarotema">
    <w:name w:val="annotation subject"/>
    <w:basedOn w:val="Komentarotekstas"/>
    <w:next w:val="Komentarotekstas"/>
    <w:link w:val="KomentarotemaDiagrama"/>
    <w:rsid w:val="00B678D6"/>
    <w:rPr>
      <w:b/>
      <w:bCs/>
    </w:rPr>
  </w:style>
  <w:style w:type="character" w:customStyle="1" w:styleId="KomentarotemaDiagrama">
    <w:name w:val="Komentaro tema Diagrama"/>
    <w:basedOn w:val="KomentarotekstasDiagrama"/>
    <w:link w:val="Komentarotema"/>
    <w:rsid w:val="00B678D6"/>
    <w:rPr>
      <w:b/>
      <w:bCs/>
      <w:sz w:val="20"/>
    </w:rPr>
  </w:style>
  <w:style w:type="paragraph" w:styleId="Sraopastraipa">
    <w:name w:val="List Paragraph"/>
    <w:basedOn w:val="prastasis"/>
    <w:uiPriority w:val="1"/>
    <w:qFormat/>
    <w:rsid w:val="0079484F"/>
    <w:pPr>
      <w:widowControl w:val="0"/>
      <w:autoSpaceDE w:val="0"/>
      <w:autoSpaceDN w:val="0"/>
      <w:ind w:left="1560" w:hanging="720"/>
    </w:pPr>
    <w:rPr>
      <w:sz w:val="22"/>
      <w:szCs w:val="22"/>
      <w:lang w:val="en-US"/>
    </w:rPr>
  </w:style>
  <w:style w:type="paragraph" w:styleId="HTMLiankstoformatuotas">
    <w:name w:val="HTML Preformatted"/>
    <w:basedOn w:val="prastasis"/>
    <w:link w:val="HTMLiankstoformatuotasDiagrama"/>
    <w:uiPriority w:val="99"/>
    <w:rsid w:val="004A5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4A51B8"/>
    <w:rPr>
      <w:rFonts w:ascii="Courier New" w:hAnsi="Courier New"/>
      <w:sz w:val="20"/>
      <w:lang w:eastAsia="lt-LT"/>
    </w:rPr>
  </w:style>
  <w:style w:type="paragraph" w:styleId="Pataisymai">
    <w:name w:val="Revision"/>
    <w:hidden/>
    <w:semiHidden/>
    <w:rsid w:val="00EA1E48"/>
  </w:style>
  <w:style w:type="paragraph" w:styleId="Puslapioinaostekstas">
    <w:name w:val="footnote text"/>
    <w:basedOn w:val="prastasis"/>
    <w:link w:val="PuslapioinaostekstasDiagrama"/>
    <w:semiHidden/>
    <w:unhideWhenUsed/>
    <w:rsid w:val="00C80B1B"/>
    <w:rPr>
      <w:sz w:val="20"/>
    </w:rPr>
  </w:style>
  <w:style w:type="character" w:customStyle="1" w:styleId="PuslapioinaostekstasDiagrama">
    <w:name w:val="Puslapio išnašos tekstas Diagrama"/>
    <w:basedOn w:val="Numatytasispastraiposriftas"/>
    <w:link w:val="Puslapioinaostekstas"/>
    <w:semiHidden/>
    <w:rsid w:val="00C80B1B"/>
    <w:rPr>
      <w:sz w:val="20"/>
    </w:rPr>
  </w:style>
  <w:style w:type="character" w:styleId="Puslapioinaosnuoroda">
    <w:name w:val="footnote reference"/>
    <w:basedOn w:val="Numatytasispastraiposriftas"/>
    <w:semiHidden/>
    <w:unhideWhenUsed/>
    <w:rsid w:val="00C80B1B"/>
    <w:rPr>
      <w:vertAlign w:val="superscript"/>
    </w:rPr>
  </w:style>
  <w:style w:type="character" w:customStyle="1" w:styleId="apple-style-span">
    <w:name w:val="apple-style-span"/>
    <w:basedOn w:val="Numatytasispastraiposriftas"/>
    <w:uiPriority w:val="99"/>
    <w:rsid w:val="00973BEF"/>
    <w:rPr>
      <w:rFonts w:cs="Times New Roman"/>
    </w:rPr>
  </w:style>
  <w:style w:type="character" w:customStyle="1" w:styleId="Antrat2Diagrama">
    <w:name w:val="Antraštė 2 Diagrama"/>
    <w:basedOn w:val="Numatytasispastraiposriftas"/>
    <w:link w:val="Antrat2"/>
    <w:uiPriority w:val="99"/>
    <w:rsid w:val="00F61A4F"/>
    <w:rPr>
      <w:b/>
      <w:caps/>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HTML Preformatted" w:uiPriority="99"/>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2">
    <w:name w:val="heading 2"/>
    <w:basedOn w:val="prastasis"/>
    <w:next w:val="prastasis"/>
    <w:link w:val="Antrat2Diagrama"/>
    <w:uiPriority w:val="99"/>
    <w:qFormat/>
    <w:rsid w:val="00F61A4F"/>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Pr>
      <w:color w:val="0000FF"/>
      <w:u w:val="single"/>
    </w:rPr>
  </w:style>
  <w:style w:type="paragraph" w:styleId="Paprastasistekstas">
    <w:name w:val="Plain Text"/>
    <w:basedOn w:val="prastasis"/>
    <w:link w:val="PaprastasistekstasDiagrama"/>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rPr>
      <w:rFonts w:ascii="Courier New" w:hAnsi="Courier New" w:cs="Courier New"/>
      <w:sz w:val="20"/>
    </w:rPr>
  </w:style>
  <w:style w:type="character" w:styleId="Vietosrezervavimoenklotekstas">
    <w:name w:val="Placeholder Text"/>
    <w:basedOn w:val="Numatytasispastraiposriftas"/>
    <w:rPr>
      <w:color w:val="808080"/>
    </w:rPr>
  </w:style>
  <w:style w:type="paragraph" w:styleId="Pagrindiniotekstotrauka">
    <w:name w:val="Body Text Indent"/>
    <w:basedOn w:val="prastasis"/>
    <w:link w:val="PagrindiniotekstotraukaDiagrama"/>
    <w:unhideWhenUsed/>
    <w:pPr>
      <w:ind w:firstLine="851"/>
      <w:jc w:val="both"/>
    </w:pPr>
  </w:style>
  <w:style w:type="character" w:customStyle="1" w:styleId="PagrindiniotekstotraukaDiagrama">
    <w:name w:val="Pagrindinio teksto įtrauka Diagrama"/>
    <w:basedOn w:val="Numatytasispastraiposriftas"/>
    <w:link w:val="Pagrindiniotekstotrauka"/>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54485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54485E"/>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rsid w:val="00B678D6"/>
    <w:rPr>
      <w:sz w:val="16"/>
      <w:szCs w:val="16"/>
    </w:rPr>
  </w:style>
  <w:style w:type="paragraph" w:styleId="Komentarotekstas">
    <w:name w:val="annotation text"/>
    <w:basedOn w:val="prastasis"/>
    <w:link w:val="KomentarotekstasDiagrama"/>
    <w:rsid w:val="00B678D6"/>
    <w:rPr>
      <w:sz w:val="20"/>
    </w:rPr>
  </w:style>
  <w:style w:type="character" w:customStyle="1" w:styleId="KomentarotekstasDiagrama">
    <w:name w:val="Komentaro tekstas Diagrama"/>
    <w:basedOn w:val="Numatytasispastraiposriftas"/>
    <w:link w:val="Komentarotekstas"/>
    <w:rsid w:val="00B678D6"/>
    <w:rPr>
      <w:sz w:val="20"/>
    </w:rPr>
  </w:style>
  <w:style w:type="paragraph" w:styleId="Komentarotema">
    <w:name w:val="annotation subject"/>
    <w:basedOn w:val="Komentarotekstas"/>
    <w:next w:val="Komentarotekstas"/>
    <w:link w:val="KomentarotemaDiagrama"/>
    <w:rsid w:val="00B678D6"/>
    <w:rPr>
      <w:b/>
      <w:bCs/>
    </w:rPr>
  </w:style>
  <w:style w:type="character" w:customStyle="1" w:styleId="KomentarotemaDiagrama">
    <w:name w:val="Komentaro tema Diagrama"/>
    <w:basedOn w:val="KomentarotekstasDiagrama"/>
    <w:link w:val="Komentarotema"/>
    <w:rsid w:val="00B678D6"/>
    <w:rPr>
      <w:b/>
      <w:bCs/>
      <w:sz w:val="20"/>
    </w:rPr>
  </w:style>
  <w:style w:type="paragraph" w:styleId="Sraopastraipa">
    <w:name w:val="List Paragraph"/>
    <w:basedOn w:val="prastasis"/>
    <w:uiPriority w:val="1"/>
    <w:qFormat/>
    <w:rsid w:val="0079484F"/>
    <w:pPr>
      <w:widowControl w:val="0"/>
      <w:autoSpaceDE w:val="0"/>
      <w:autoSpaceDN w:val="0"/>
      <w:ind w:left="1560" w:hanging="720"/>
    </w:pPr>
    <w:rPr>
      <w:sz w:val="22"/>
      <w:szCs w:val="22"/>
      <w:lang w:val="en-US"/>
    </w:rPr>
  </w:style>
  <w:style w:type="paragraph" w:styleId="HTMLiankstoformatuotas">
    <w:name w:val="HTML Preformatted"/>
    <w:basedOn w:val="prastasis"/>
    <w:link w:val="HTMLiankstoformatuotasDiagrama"/>
    <w:uiPriority w:val="99"/>
    <w:rsid w:val="004A5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4A51B8"/>
    <w:rPr>
      <w:rFonts w:ascii="Courier New" w:hAnsi="Courier New"/>
      <w:sz w:val="20"/>
      <w:lang w:eastAsia="lt-LT"/>
    </w:rPr>
  </w:style>
  <w:style w:type="paragraph" w:styleId="Pataisymai">
    <w:name w:val="Revision"/>
    <w:hidden/>
    <w:semiHidden/>
    <w:rsid w:val="00EA1E48"/>
  </w:style>
  <w:style w:type="paragraph" w:styleId="Puslapioinaostekstas">
    <w:name w:val="footnote text"/>
    <w:basedOn w:val="prastasis"/>
    <w:link w:val="PuslapioinaostekstasDiagrama"/>
    <w:semiHidden/>
    <w:unhideWhenUsed/>
    <w:rsid w:val="00C80B1B"/>
    <w:rPr>
      <w:sz w:val="20"/>
    </w:rPr>
  </w:style>
  <w:style w:type="character" w:customStyle="1" w:styleId="PuslapioinaostekstasDiagrama">
    <w:name w:val="Puslapio išnašos tekstas Diagrama"/>
    <w:basedOn w:val="Numatytasispastraiposriftas"/>
    <w:link w:val="Puslapioinaostekstas"/>
    <w:semiHidden/>
    <w:rsid w:val="00C80B1B"/>
    <w:rPr>
      <w:sz w:val="20"/>
    </w:rPr>
  </w:style>
  <w:style w:type="character" w:styleId="Puslapioinaosnuoroda">
    <w:name w:val="footnote reference"/>
    <w:basedOn w:val="Numatytasispastraiposriftas"/>
    <w:semiHidden/>
    <w:unhideWhenUsed/>
    <w:rsid w:val="00C80B1B"/>
    <w:rPr>
      <w:vertAlign w:val="superscript"/>
    </w:rPr>
  </w:style>
  <w:style w:type="character" w:customStyle="1" w:styleId="apple-style-span">
    <w:name w:val="apple-style-span"/>
    <w:basedOn w:val="Numatytasispastraiposriftas"/>
    <w:uiPriority w:val="99"/>
    <w:rsid w:val="00973BEF"/>
    <w:rPr>
      <w:rFonts w:cs="Times New Roman"/>
    </w:rPr>
  </w:style>
  <w:style w:type="character" w:customStyle="1" w:styleId="Antrat2Diagrama">
    <w:name w:val="Antraštė 2 Diagrama"/>
    <w:basedOn w:val="Numatytasispastraiposriftas"/>
    <w:link w:val="Antrat2"/>
    <w:uiPriority w:val="99"/>
    <w:rsid w:val="00F61A4F"/>
    <w:rPr>
      <w:b/>
      <w:cap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41583">
      <w:bodyDiv w:val="1"/>
      <w:marLeft w:val="0"/>
      <w:marRight w:val="0"/>
      <w:marTop w:val="0"/>
      <w:marBottom w:val="0"/>
      <w:divBdr>
        <w:top w:val="none" w:sz="0" w:space="0" w:color="auto"/>
        <w:left w:val="none" w:sz="0" w:space="0" w:color="auto"/>
        <w:bottom w:val="none" w:sz="0" w:space="0" w:color="auto"/>
        <w:right w:val="none" w:sz="0" w:space="0" w:color="auto"/>
      </w:divBdr>
    </w:div>
    <w:div w:id="649599935">
      <w:bodyDiv w:val="1"/>
      <w:marLeft w:val="0"/>
      <w:marRight w:val="0"/>
      <w:marTop w:val="0"/>
      <w:marBottom w:val="0"/>
      <w:divBdr>
        <w:top w:val="none" w:sz="0" w:space="0" w:color="auto"/>
        <w:left w:val="none" w:sz="0" w:space="0" w:color="auto"/>
        <w:bottom w:val="none" w:sz="0" w:space="0" w:color="auto"/>
        <w:right w:val="none" w:sz="0" w:space="0" w:color="auto"/>
      </w:divBdr>
    </w:div>
    <w:div w:id="754476727">
      <w:bodyDiv w:val="1"/>
      <w:marLeft w:val="0"/>
      <w:marRight w:val="0"/>
      <w:marTop w:val="0"/>
      <w:marBottom w:val="0"/>
      <w:divBdr>
        <w:top w:val="none" w:sz="0" w:space="0" w:color="auto"/>
        <w:left w:val="none" w:sz="0" w:space="0" w:color="auto"/>
        <w:bottom w:val="none" w:sz="0" w:space="0" w:color="auto"/>
        <w:right w:val="none" w:sz="0" w:space="0" w:color="auto"/>
      </w:divBdr>
    </w:div>
    <w:div w:id="1164319969">
      <w:bodyDiv w:val="1"/>
      <w:marLeft w:val="0"/>
      <w:marRight w:val="0"/>
      <w:marTop w:val="0"/>
      <w:marBottom w:val="0"/>
      <w:divBdr>
        <w:top w:val="none" w:sz="0" w:space="0" w:color="auto"/>
        <w:left w:val="none" w:sz="0" w:space="0" w:color="auto"/>
        <w:bottom w:val="none" w:sz="0" w:space="0" w:color="auto"/>
        <w:right w:val="none" w:sz="0" w:space="0" w:color="auto"/>
      </w:divBdr>
    </w:div>
    <w:div w:id="1383286747">
      <w:bodyDiv w:val="1"/>
      <w:marLeft w:val="0"/>
      <w:marRight w:val="0"/>
      <w:marTop w:val="0"/>
      <w:marBottom w:val="0"/>
      <w:divBdr>
        <w:top w:val="none" w:sz="0" w:space="0" w:color="auto"/>
        <w:left w:val="none" w:sz="0" w:space="0" w:color="auto"/>
        <w:bottom w:val="none" w:sz="0" w:space="0" w:color="auto"/>
        <w:right w:val="none" w:sz="0" w:space="0" w:color="auto"/>
      </w:divBdr>
    </w:div>
    <w:div w:id="1515462191">
      <w:bodyDiv w:val="1"/>
      <w:marLeft w:val="0"/>
      <w:marRight w:val="0"/>
      <w:marTop w:val="0"/>
      <w:marBottom w:val="0"/>
      <w:divBdr>
        <w:top w:val="none" w:sz="0" w:space="0" w:color="auto"/>
        <w:left w:val="none" w:sz="0" w:space="0" w:color="auto"/>
        <w:bottom w:val="none" w:sz="0" w:space="0" w:color="auto"/>
        <w:right w:val="none" w:sz="0" w:space="0" w:color="auto"/>
      </w:divBdr>
    </w:div>
    <w:div w:id="158198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3A2506C-1AD2-4BCB-B1EF-B4F3BFAE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947</Words>
  <Characters>6584</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FM-os pastaboms sutarties ir pakeitimu</vt:lpstr>
      <vt:lpstr>FM-os pastaboms sutarties ir pakeitimu</vt:lpstr>
    </vt:vector>
  </TitlesOfParts>
  <Company>Seimas</Company>
  <LinksUpToDate>false</LinksUpToDate>
  <CharactersWithSpaces>7516</CharactersWithSpaces>
  <SharedDoc>false</SharedDoc>
  <HyperlinkBase/>
  <HLinks>
    <vt:vector size="42" baseType="variant">
      <vt:variant>
        <vt:i4>1704007</vt:i4>
      </vt:variant>
      <vt:variant>
        <vt:i4>18</vt:i4>
      </vt:variant>
      <vt:variant>
        <vt:i4>0</vt:i4>
      </vt:variant>
      <vt:variant>
        <vt:i4>5</vt:i4>
      </vt:variant>
      <vt:variant>
        <vt:lpwstr>http://www3.lrs.lt/pls/inter/dokpaieska.showdoc_l?p_id=107687</vt:lpwstr>
      </vt:variant>
      <vt:variant>
        <vt:lpwstr/>
      </vt:variant>
      <vt:variant>
        <vt:i4>1376323</vt:i4>
      </vt:variant>
      <vt:variant>
        <vt:i4>15</vt:i4>
      </vt:variant>
      <vt:variant>
        <vt:i4>0</vt:i4>
      </vt:variant>
      <vt:variant>
        <vt:i4>5</vt:i4>
      </vt:variant>
      <vt:variant>
        <vt:lpwstr>http://www3.lrs.lt/pls/inter/dokpaieska.showdoc_l?p_id=412375</vt:lpwstr>
      </vt:variant>
      <vt:variant>
        <vt:lpwstr/>
      </vt:variant>
      <vt:variant>
        <vt:i4>1310784</vt:i4>
      </vt:variant>
      <vt:variant>
        <vt:i4>12</vt:i4>
      </vt:variant>
      <vt:variant>
        <vt:i4>0</vt:i4>
      </vt:variant>
      <vt:variant>
        <vt:i4>5</vt:i4>
      </vt:variant>
      <vt:variant>
        <vt:lpwstr>http://www3.lrs.lt/pls/inter/dokpaieska.showdoc_l?p_id=291834</vt:lpwstr>
      </vt:variant>
      <vt:variant>
        <vt:lpwstr/>
      </vt:variant>
      <vt:variant>
        <vt:i4>1114179</vt:i4>
      </vt:variant>
      <vt:variant>
        <vt:i4>9</vt:i4>
      </vt:variant>
      <vt:variant>
        <vt:i4>0</vt:i4>
      </vt:variant>
      <vt:variant>
        <vt:i4>5</vt:i4>
      </vt:variant>
      <vt:variant>
        <vt:lpwstr>http://www3.lrs.lt/pls/inter/dokpaieska.showdoc_l?p_id=311371</vt:lpwstr>
      </vt:variant>
      <vt:variant>
        <vt:lpwstr/>
      </vt:variant>
      <vt:variant>
        <vt:i4>1835073</vt:i4>
      </vt:variant>
      <vt:variant>
        <vt:i4>6</vt:i4>
      </vt:variant>
      <vt:variant>
        <vt:i4>0</vt:i4>
      </vt:variant>
      <vt:variant>
        <vt:i4>5</vt:i4>
      </vt:variant>
      <vt:variant>
        <vt:lpwstr>http://www3.lrs.lt/pls/inter/dokpaieska.showdoc_l?p_id=259532</vt:lpwstr>
      </vt:variant>
      <vt:variant>
        <vt:lpwstr/>
      </vt:variant>
      <vt:variant>
        <vt:i4>1114188</vt:i4>
      </vt:variant>
      <vt:variant>
        <vt:i4>3</vt:i4>
      </vt:variant>
      <vt:variant>
        <vt:i4>0</vt:i4>
      </vt:variant>
      <vt:variant>
        <vt:i4>5</vt:i4>
      </vt:variant>
      <vt:variant>
        <vt:lpwstr>http://www3.lrs.lt/pls/inter/dokpaieska.showdoc_l?p_id=387518</vt:lpwstr>
      </vt:variant>
      <vt:variant>
        <vt:lpwstr/>
      </vt:variant>
      <vt:variant>
        <vt:i4>1638471</vt:i4>
      </vt:variant>
      <vt:variant>
        <vt:i4>0</vt:i4>
      </vt:variant>
      <vt:variant>
        <vt:i4>0</vt:i4>
      </vt:variant>
      <vt:variant>
        <vt:i4>5</vt:i4>
      </vt:variant>
      <vt:variant>
        <vt:lpwstr>http://www3.lrs.lt/pls/inter/dokpaieska.showdoc_l?p_id=30769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2021-10-14T08:39:00Z</dcterms:created>
  <dc:creator>ITS</dc:creator>
  <cp:lastModifiedBy>EK</cp:lastModifiedBy>
  <cp:lastPrinted>2020-08-05T07:36:00Z</cp:lastPrinted>
  <dcterms:modified xsi:type="dcterms:W3CDTF">2021-10-15T05:34:00Z</dcterms:modified>
  <cp:revision>5</cp:revision>
  <dc:subject>projektai</dc:subject>
  <dc:title>FM-os pastaboms sutarties ir pakeitimu</dc:title>
</cp:coreProperties>
</file>