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12177" w14:textId="77777777" w:rsidR="00B816D8" w:rsidRPr="00367684" w:rsidRDefault="00EE0ADA" w:rsidP="009B7CB2">
      <w:pPr>
        <w:widowControl w:val="0"/>
        <w:contextualSpacing/>
        <w:jc w:val="center"/>
        <w:rPr>
          <w:b/>
        </w:rPr>
      </w:pPr>
      <w:r w:rsidRPr="00367684">
        <w:rPr>
          <w:b/>
        </w:rPr>
        <w:t>LIETUVOS RESPUBLIKOS</w:t>
      </w:r>
      <w:r w:rsidR="00082D50" w:rsidRPr="00367684">
        <w:rPr>
          <w:b/>
        </w:rPr>
        <w:t xml:space="preserve"> </w:t>
      </w:r>
    </w:p>
    <w:p w14:paraId="2D4DAD92" w14:textId="5242DD1C" w:rsidR="00593019" w:rsidRPr="00BB511E" w:rsidRDefault="003714C4" w:rsidP="009B7CB2">
      <w:pPr>
        <w:widowControl w:val="0"/>
        <w:contextualSpacing/>
        <w:jc w:val="center"/>
        <w:rPr>
          <w:b/>
        </w:rPr>
      </w:pPr>
      <w:r w:rsidRPr="00367684">
        <w:rPr>
          <w:b/>
        </w:rPr>
        <w:t xml:space="preserve">IŠMOKŲ VAIKAMS </w:t>
      </w:r>
      <w:r w:rsidR="00EE0ADA" w:rsidRPr="00367684">
        <w:rPr>
          <w:b/>
        </w:rPr>
        <w:t xml:space="preserve">ĮSTATYMO </w:t>
      </w:r>
      <w:r w:rsidR="00485468" w:rsidRPr="00367684">
        <w:rPr>
          <w:b/>
        </w:rPr>
        <w:t xml:space="preserve">NR. I-621 </w:t>
      </w:r>
      <w:r w:rsidR="00D12B3F" w:rsidRPr="00212558">
        <w:rPr>
          <w:b/>
          <w:bCs/>
          <w:color w:val="000000" w:themeColor="text1"/>
        </w:rPr>
        <w:t xml:space="preserve">6, 9, 11, 12, 13, 14, </w:t>
      </w:r>
      <w:r w:rsidR="004B68F9">
        <w:rPr>
          <w:b/>
          <w:bCs/>
          <w:color w:val="000000" w:themeColor="text1"/>
        </w:rPr>
        <w:t xml:space="preserve">15, </w:t>
      </w:r>
      <w:r w:rsidR="00D12B3F" w:rsidRPr="00212558">
        <w:rPr>
          <w:b/>
          <w:bCs/>
          <w:color w:val="000000" w:themeColor="text1"/>
        </w:rPr>
        <w:t>17, 18, 19</w:t>
      </w:r>
      <w:r w:rsidR="00422C42">
        <w:rPr>
          <w:b/>
          <w:bCs/>
          <w:color w:val="000000" w:themeColor="text1"/>
        </w:rPr>
        <w:t>,</w:t>
      </w:r>
      <w:r w:rsidR="00D12B3F" w:rsidRPr="00212558">
        <w:rPr>
          <w:b/>
          <w:bCs/>
          <w:color w:val="000000" w:themeColor="text1"/>
        </w:rPr>
        <w:t xml:space="preserve"> 21 </w:t>
      </w:r>
      <w:r w:rsidR="00843A10" w:rsidRPr="00367684">
        <w:rPr>
          <w:b/>
        </w:rPr>
        <w:t>STRAIPSNIŲ</w:t>
      </w:r>
      <w:r w:rsidR="00593019" w:rsidRPr="00367684">
        <w:rPr>
          <w:b/>
        </w:rPr>
        <w:t xml:space="preserve"> </w:t>
      </w:r>
      <w:r w:rsidR="00422C42">
        <w:rPr>
          <w:b/>
        </w:rPr>
        <w:t xml:space="preserve">IR PRIEDO </w:t>
      </w:r>
      <w:r w:rsidR="00593019" w:rsidRPr="00367684">
        <w:rPr>
          <w:b/>
        </w:rPr>
        <w:t>PAKEITIMO ĮSTATYMO PROJEKTO</w:t>
      </w:r>
      <w:r w:rsidR="00880A62" w:rsidRPr="00BB511E">
        <w:rPr>
          <w:b/>
        </w:rPr>
        <w:t xml:space="preserve"> </w:t>
      </w:r>
    </w:p>
    <w:p w14:paraId="18087DA1" w14:textId="69AC6713" w:rsidR="00593019" w:rsidRDefault="00593019" w:rsidP="009B7CB2">
      <w:pPr>
        <w:widowControl w:val="0"/>
        <w:contextualSpacing/>
        <w:jc w:val="center"/>
        <w:rPr>
          <w:b/>
        </w:rPr>
      </w:pPr>
      <w:r w:rsidRPr="00BB511E">
        <w:rPr>
          <w:b/>
        </w:rPr>
        <w:t>AIŠKINAMASIS RAŠTAS</w:t>
      </w:r>
    </w:p>
    <w:p w14:paraId="6837102A" w14:textId="77777777" w:rsidR="008B751B" w:rsidRDefault="008B751B" w:rsidP="009B7CB2">
      <w:pPr>
        <w:widowControl w:val="0"/>
        <w:ind w:firstLine="720"/>
        <w:contextualSpacing/>
        <w:jc w:val="both"/>
        <w:rPr>
          <w:b/>
          <w:bCs/>
        </w:rPr>
      </w:pPr>
    </w:p>
    <w:p w14:paraId="18C836D3" w14:textId="66ABCF28" w:rsidR="00CB7BB1" w:rsidRPr="00BB511E" w:rsidRDefault="00B66C98" w:rsidP="009B7CB2">
      <w:pPr>
        <w:widowControl w:val="0"/>
        <w:ind w:firstLine="720"/>
        <w:contextualSpacing/>
        <w:jc w:val="both"/>
      </w:pPr>
      <w:r w:rsidRPr="00BB511E">
        <w:rPr>
          <w:b/>
          <w:bCs/>
        </w:rPr>
        <w:t xml:space="preserve">1. </w:t>
      </w:r>
      <w:r w:rsidR="00D9590B" w:rsidRPr="00BB511E">
        <w:rPr>
          <w:b/>
          <w:bCs/>
        </w:rPr>
        <w:t>Įstatymo projekto</w:t>
      </w:r>
      <w:r w:rsidR="00CB7BB1" w:rsidRPr="00BB511E">
        <w:rPr>
          <w:b/>
          <w:bCs/>
        </w:rPr>
        <w:t xml:space="preserve"> rengimą paskatinusios priežastys</w:t>
      </w:r>
      <w:r w:rsidR="00322D89" w:rsidRPr="00BB511E">
        <w:rPr>
          <w:b/>
          <w:bCs/>
        </w:rPr>
        <w:t>, p</w:t>
      </w:r>
      <w:r w:rsidRPr="00BB511E">
        <w:rPr>
          <w:b/>
          <w:bCs/>
        </w:rPr>
        <w:t>arengt</w:t>
      </w:r>
      <w:r w:rsidR="00BA70C3" w:rsidRPr="00BB511E">
        <w:rPr>
          <w:b/>
          <w:bCs/>
        </w:rPr>
        <w:t>o projekto</w:t>
      </w:r>
      <w:r w:rsidR="00322D89" w:rsidRPr="00BB511E">
        <w:rPr>
          <w:b/>
          <w:bCs/>
        </w:rPr>
        <w:t xml:space="preserve"> tikslai ir uždaviniai</w:t>
      </w:r>
    </w:p>
    <w:p w14:paraId="3B53D941" w14:textId="3CD65D60" w:rsidR="003B3C5D" w:rsidRDefault="003A56D8" w:rsidP="009B7CB2">
      <w:pPr>
        <w:widowControl w:val="0"/>
        <w:ind w:firstLine="720"/>
        <w:contextualSpacing/>
        <w:jc w:val="both"/>
      </w:pPr>
      <w:r w:rsidRPr="00BB511E">
        <w:rPr>
          <w:bCs/>
        </w:rPr>
        <w:t>Lietuvos Respublikos iš</w:t>
      </w:r>
      <w:r w:rsidR="00E84F6A" w:rsidRPr="00BB511E">
        <w:rPr>
          <w:bCs/>
        </w:rPr>
        <w:t xml:space="preserve">mokų vaikams įstatymo Nr. I-621 </w:t>
      </w:r>
      <w:r w:rsidR="00D15C0A" w:rsidRPr="00D15C0A">
        <w:rPr>
          <w:color w:val="000000" w:themeColor="text1"/>
        </w:rPr>
        <w:t xml:space="preserve">6, 9, 11, 12, 13, 14, </w:t>
      </w:r>
      <w:r w:rsidR="00DD0EC0">
        <w:rPr>
          <w:color w:val="000000" w:themeColor="text1"/>
        </w:rPr>
        <w:t xml:space="preserve">15, </w:t>
      </w:r>
      <w:r w:rsidR="00D15C0A" w:rsidRPr="00D15C0A">
        <w:rPr>
          <w:color w:val="000000" w:themeColor="text1"/>
        </w:rPr>
        <w:t>17, 18, 19</w:t>
      </w:r>
      <w:r w:rsidR="00422C42">
        <w:rPr>
          <w:color w:val="000000" w:themeColor="text1"/>
        </w:rPr>
        <w:t>,</w:t>
      </w:r>
      <w:r w:rsidR="00D15C0A" w:rsidRPr="00D15C0A">
        <w:rPr>
          <w:color w:val="000000" w:themeColor="text1"/>
        </w:rPr>
        <w:t xml:space="preserve"> 21</w:t>
      </w:r>
      <w:r w:rsidR="00B97A3C" w:rsidRPr="00BB511E">
        <w:rPr>
          <w:bCs/>
        </w:rPr>
        <w:t> </w:t>
      </w:r>
      <w:r w:rsidR="00843A10" w:rsidRPr="00367684">
        <w:rPr>
          <w:bCs/>
        </w:rPr>
        <w:t>straipsnių</w:t>
      </w:r>
      <w:r w:rsidR="00C9680C" w:rsidRPr="00367684">
        <w:rPr>
          <w:bCs/>
        </w:rPr>
        <w:t xml:space="preserve"> </w:t>
      </w:r>
      <w:r w:rsidR="00422C42">
        <w:rPr>
          <w:bCs/>
        </w:rPr>
        <w:t xml:space="preserve">ir </w:t>
      </w:r>
      <w:r w:rsidR="00BF5923">
        <w:rPr>
          <w:bCs/>
        </w:rPr>
        <w:t>p</w:t>
      </w:r>
      <w:r w:rsidR="00422C42">
        <w:rPr>
          <w:bCs/>
        </w:rPr>
        <w:t xml:space="preserve">riedo </w:t>
      </w:r>
      <w:r w:rsidRPr="00BB511E">
        <w:rPr>
          <w:bCs/>
          <w:lang w:eastAsia="lt-LT"/>
        </w:rPr>
        <w:t>pakeitimo įstatymo</w:t>
      </w:r>
      <w:r w:rsidRPr="00367684">
        <w:rPr>
          <w:bCs/>
        </w:rPr>
        <w:t xml:space="preserve"> projektas (toliau </w:t>
      </w:r>
      <w:bookmarkStart w:id="0" w:name="_Hlk75861411"/>
      <w:r w:rsidRPr="00367684">
        <w:rPr>
          <w:bCs/>
        </w:rPr>
        <w:t>–</w:t>
      </w:r>
      <w:bookmarkEnd w:id="0"/>
      <w:r w:rsidRPr="00367684">
        <w:rPr>
          <w:bCs/>
        </w:rPr>
        <w:t xml:space="preserve"> Įstatymo projektas) </w:t>
      </w:r>
      <w:r w:rsidRPr="00BB511E">
        <w:t>parengtas</w:t>
      </w:r>
      <w:r w:rsidR="00784307">
        <w:t>:</w:t>
      </w:r>
    </w:p>
    <w:p w14:paraId="4478FF9B" w14:textId="0FA43FA6" w:rsidR="00A2600F" w:rsidRDefault="00AD167D" w:rsidP="009B7CB2">
      <w:pPr>
        <w:widowControl w:val="0"/>
        <w:ind w:firstLine="720"/>
        <w:contextualSpacing/>
        <w:jc w:val="both"/>
      </w:pPr>
      <w:r w:rsidRPr="00B2625B">
        <w:t>1)</w:t>
      </w:r>
      <w:r w:rsidR="003B3C5D">
        <w:t xml:space="preserve"> </w:t>
      </w:r>
      <w:r w:rsidR="00034FBE" w:rsidRPr="00BB511E">
        <w:t xml:space="preserve">vykdant </w:t>
      </w:r>
      <w:r w:rsidR="00A2600F" w:rsidRPr="00A2600F">
        <w:t>Aštuonioliktosios Lietuvos Respublikos Vyriausybės programo</w:t>
      </w:r>
      <w:r w:rsidR="00371118">
        <w:t>s</w:t>
      </w:r>
      <w:r w:rsidR="00A2600F" w:rsidRPr="00A2600F">
        <w:t xml:space="preserve">, </w:t>
      </w:r>
      <w:r w:rsidR="00E0642E">
        <w:t xml:space="preserve">kuriai pritarta </w:t>
      </w:r>
      <w:r w:rsidR="00A2600F" w:rsidRPr="00A2600F">
        <w:t>Lietuvos Respublikos Seimo 2020 m. gruodžio 11 d. nutarimu Nr. XIV-72 „Dėl Aštuonioliktosios Lietuvos Respublikos Vyriausybės programos“</w:t>
      </w:r>
      <w:r w:rsidR="00CD6504" w:rsidRPr="00CD6504">
        <w:t xml:space="preserve"> </w:t>
      </w:r>
      <w:bookmarkStart w:id="1" w:name="_Hlk75861483"/>
      <w:r w:rsidR="00CD6504">
        <w:t xml:space="preserve">(toliau </w:t>
      </w:r>
      <w:r w:rsidR="00CD6504" w:rsidRPr="00A97DCB">
        <w:rPr>
          <w:bCs/>
        </w:rPr>
        <w:t>–</w:t>
      </w:r>
      <w:r w:rsidR="00CD6504">
        <w:rPr>
          <w:bCs/>
        </w:rPr>
        <w:t xml:space="preserve"> Programa)</w:t>
      </w:r>
      <w:bookmarkEnd w:id="1"/>
      <w:r w:rsidR="00A2600F" w:rsidRPr="00A2600F">
        <w:t xml:space="preserve">, </w:t>
      </w:r>
      <w:r w:rsidR="00371118">
        <w:rPr>
          <w:lang w:val="en-US"/>
        </w:rPr>
        <w:t xml:space="preserve">44.1 </w:t>
      </w:r>
      <w:r w:rsidR="00371118" w:rsidRPr="0030076B">
        <w:t>papunktį</w:t>
      </w:r>
      <w:r w:rsidR="00371118">
        <w:t xml:space="preserve"> </w:t>
      </w:r>
      <w:r w:rsidR="00A2600F" w:rsidRPr="00A2600F">
        <w:t xml:space="preserve">– </w:t>
      </w:r>
      <w:r w:rsidR="00371118" w:rsidRPr="00BA5B7A">
        <w:rPr>
          <w:i/>
          <w:iCs/>
        </w:rPr>
        <w:t>„</w:t>
      </w:r>
      <w:r w:rsidR="002F2084" w:rsidRPr="00BA5B7A">
        <w:rPr>
          <w:i/>
          <w:iCs/>
        </w:rPr>
        <w:t xml:space="preserve">&lt;...&gt; </w:t>
      </w:r>
      <w:r w:rsidR="00155A5C" w:rsidRPr="00BA5B7A">
        <w:rPr>
          <w:i/>
          <w:iCs/>
        </w:rPr>
        <w:t>P</w:t>
      </w:r>
      <w:r w:rsidR="00634496" w:rsidRPr="00BA5B7A">
        <w:rPr>
          <w:i/>
          <w:iCs/>
        </w:rPr>
        <w:t>anaikinsime finansines paskatas nevesti vaiko į darželį, vaiko pinigus susiesime su vaiko iš socialinių paslaugų poreikių turinčios šeimos darželio lankomumu</w:t>
      </w:r>
      <w:r w:rsidR="002F2084" w:rsidRPr="00BA5B7A">
        <w:rPr>
          <w:i/>
          <w:iCs/>
        </w:rPr>
        <w:t xml:space="preserve"> &lt;...&gt;</w:t>
      </w:r>
      <w:r w:rsidR="00371118" w:rsidRPr="00BA5B7A">
        <w:rPr>
          <w:i/>
          <w:iCs/>
        </w:rPr>
        <w:t>“</w:t>
      </w:r>
      <w:r w:rsidR="007B0712">
        <w:t>;</w:t>
      </w:r>
      <w:r w:rsidR="00A2600F" w:rsidRPr="00A2600F">
        <w:t xml:space="preserve"> </w:t>
      </w:r>
    </w:p>
    <w:p w14:paraId="641FE82C" w14:textId="2017B7F2" w:rsidR="00EA083D" w:rsidRDefault="003B3C5D" w:rsidP="009B7CB2">
      <w:pPr>
        <w:widowControl w:val="0"/>
        <w:tabs>
          <w:tab w:val="left" w:pos="0"/>
        </w:tabs>
        <w:ind w:firstLine="720"/>
        <w:jc w:val="both"/>
      </w:pPr>
      <w:r>
        <w:t xml:space="preserve">2) </w:t>
      </w:r>
      <w:r w:rsidR="00784307">
        <w:t xml:space="preserve">įgyvendinant </w:t>
      </w:r>
      <w:r w:rsidR="00EA083D" w:rsidRPr="00EA083D">
        <w:t>Aštuonioliktosios Lietuvos Respublikos Vyriausybės programos nuostatų įgyvendinimo plano, patvirtinto Lietuvos Respublikos Vyriausybės 2021 m. kovo 10 d. nutarimu Nr. 155 „Dėl Aštuonioliktosios Lietuvos Respublikos Vyriausybės programos nuostatų įgyvendinimo plano patvirtinimo“</w:t>
      </w:r>
      <w:r w:rsidR="00CD6504">
        <w:t xml:space="preserve"> (toliau </w:t>
      </w:r>
      <w:r w:rsidR="00CD6504" w:rsidRPr="00A97DCB">
        <w:rPr>
          <w:bCs/>
        </w:rPr>
        <w:t>–</w:t>
      </w:r>
      <w:r w:rsidR="00CD6504">
        <w:rPr>
          <w:bCs/>
        </w:rPr>
        <w:t xml:space="preserve"> Planas)</w:t>
      </w:r>
      <w:r w:rsidR="00EA083D" w:rsidRPr="00EA083D">
        <w:t>, III misij</w:t>
      </w:r>
      <w:r w:rsidR="00784307">
        <w:t>os</w:t>
      </w:r>
      <w:r w:rsidR="00EA083D" w:rsidRPr="00EA083D">
        <w:t xml:space="preserve"> (prioritetas) – „Socialiai pažeidžiamiausių visuomenės grupių įgalinimas“ –</w:t>
      </w:r>
      <w:r w:rsidR="002F1399">
        <w:t xml:space="preserve"> </w:t>
      </w:r>
      <w:r w:rsidR="00EA083D" w:rsidRPr="00EA083D">
        <w:rPr>
          <w:bCs/>
        </w:rPr>
        <w:t xml:space="preserve">Vyriausybės programos projekto </w:t>
      </w:r>
      <w:bookmarkStart w:id="2" w:name="_Hlk75773437"/>
      <w:r w:rsidR="00EA083D" w:rsidRPr="00EA083D">
        <w:rPr>
          <w:bCs/>
        </w:rPr>
        <w:t>–</w:t>
      </w:r>
      <w:bookmarkEnd w:id="2"/>
      <w:r w:rsidR="00EA083D" w:rsidRPr="00EA083D">
        <w:rPr>
          <w:bCs/>
        </w:rPr>
        <w:t xml:space="preserve"> Socialinės apsaugos išmokų adekvatumas ir tvarumas – </w:t>
      </w:r>
      <w:r w:rsidR="00EA083D" w:rsidRPr="00EA083D">
        <w:t>3.3.</w:t>
      </w:r>
      <w:r w:rsidR="00371118" w:rsidRPr="00B2625B">
        <w:t>8</w:t>
      </w:r>
      <w:r w:rsidR="00EA083D" w:rsidRPr="00EA083D">
        <w:t xml:space="preserve"> papunkčio </w:t>
      </w:r>
      <w:r w:rsidR="00EA083D" w:rsidRPr="00EA083D">
        <w:rPr>
          <w:bCs/>
        </w:rPr>
        <w:t>priemon</w:t>
      </w:r>
      <w:r w:rsidR="00784307">
        <w:rPr>
          <w:bCs/>
        </w:rPr>
        <w:t>ę</w:t>
      </w:r>
      <w:r w:rsidR="00EA083D" w:rsidRPr="00EA083D">
        <w:rPr>
          <w:bCs/>
        </w:rPr>
        <w:t xml:space="preserve"> </w:t>
      </w:r>
      <w:r w:rsidR="00EA083D" w:rsidRPr="00EA083D">
        <w:rPr>
          <w:bCs/>
          <w:i/>
          <w:iCs/>
        </w:rPr>
        <w:t>„</w:t>
      </w:r>
      <w:r w:rsidR="00371118" w:rsidRPr="00BA5B7A">
        <w:rPr>
          <w:i/>
          <w:iCs/>
        </w:rPr>
        <w:t>Parengti ir priimti Išmokų vaikams įstatymo pakeitimo įstatymo projektą – padidinti globos (rūpybos) išmokos dydį, siekiant užtikrinti globojamų (rūpinamų) vaikų poreikius; susieti išmokų vaikams mokėjimą su vaikų privalomojo ugdymo užtikrinimu, esant socialinei rizikai“</w:t>
      </w:r>
      <w:r w:rsidR="00371118">
        <w:t xml:space="preserve">, </w:t>
      </w:r>
      <w:r w:rsidR="00EA083D" w:rsidRPr="00EA083D">
        <w:t>kurią numatyta pradėti vykdyti 2021 m. II</w:t>
      </w:r>
      <w:r w:rsidR="0074336D">
        <w:t>I</w:t>
      </w:r>
      <w:r w:rsidR="00EA083D" w:rsidRPr="00EA083D">
        <w:t xml:space="preserve"> ketvirtį</w:t>
      </w:r>
      <w:r w:rsidR="00580C9F">
        <w:t>.</w:t>
      </w:r>
    </w:p>
    <w:p w14:paraId="0E899AC6" w14:textId="3B32BA87" w:rsidR="00FB2C56" w:rsidRDefault="00ED3FCB" w:rsidP="009B7CB2">
      <w:pPr>
        <w:widowControl w:val="0"/>
        <w:tabs>
          <w:tab w:val="left" w:pos="0"/>
        </w:tabs>
        <w:ind w:firstLine="720"/>
        <w:jc w:val="both"/>
      </w:pPr>
      <w:r>
        <w:rPr>
          <w:i/>
          <w:iCs/>
        </w:rPr>
        <w:t xml:space="preserve">Dėl globos (rūpybos) išmokos </w:t>
      </w:r>
      <w:r w:rsidR="001B1DC9">
        <w:rPr>
          <w:i/>
          <w:iCs/>
        </w:rPr>
        <w:t>dydžio pa</w:t>
      </w:r>
      <w:r w:rsidR="00CB3D01">
        <w:rPr>
          <w:i/>
          <w:iCs/>
        </w:rPr>
        <w:t xml:space="preserve">didinimo </w:t>
      </w:r>
      <w:r w:rsidR="001B1DC9">
        <w:rPr>
          <w:i/>
          <w:iCs/>
        </w:rPr>
        <w:t>ir diferencijavimo</w:t>
      </w:r>
      <w:r w:rsidR="002F23B8">
        <w:rPr>
          <w:i/>
          <w:iCs/>
        </w:rPr>
        <w:t xml:space="preserve">, </w:t>
      </w:r>
      <w:r>
        <w:rPr>
          <w:i/>
          <w:iCs/>
        </w:rPr>
        <w:t>globos (rūpybos) išmokos tikslinio priedo</w:t>
      </w:r>
      <w:r w:rsidR="00CB3D01">
        <w:rPr>
          <w:i/>
          <w:iCs/>
        </w:rPr>
        <w:t xml:space="preserve"> mokėjimo pratęsimo</w:t>
      </w:r>
      <w:r>
        <w:rPr>
          <w:i/>
          <w:iCs/>
        </w:rPr>
        <w:t>.</w:t>
      </w:r>
      <w:r w:rsidR="00CD4819">
        <w:rPr>
          <w:i/>
          <w:iCs/>
        </w:rPr>
        <w:t xml:space="preserve"> </w:t>
      </w:r>
      <w:r w:rsidR="003977BC" w:rsidRPr="003977BC">
        <w:t>Vadovaujantis Jungtinių Tautų vaiko teisių konvencija</w:t>
      </w:r>
      <w:r w:rsidR="003977BC" w:rsidRPr="003977BC">
        <w:rPr>
          <w:vertAlign w:val="superscript"/>
        </w:rPr>
        <w:footnoteReference w:id="1"/>
      </w:r>
      <w:r w:rsidR="00DC0783">
        <w:t xml:space="preserve"> (toliau </w:t>
      </w:r>
      <w:r w:rsidR="00DC0783" w:rsidRPr="00924A37">
        <w:rPr>
          <w:bCs/>
        </w:rPr>
        <w:t>–</w:t>
      </w:r>
      <w:r w:rsidR="00DC0783">
        <w:rPr>
          <w:bCs/>
        </w:rPr>
        <w:t xml:space="preserve"> Konvencija)</w:t>
      </w:r>
      <w:r w:rsidR="003977BC" w:rsidRPr="003977BC">
        <w:t>, vaikas, kuris laikinai arba visam laikui yra netekęs savo šeimos aplinkos arba kuris dėl savo interesų negali toje aplinkoje būti, turi teisę į ypatingą valstybės teikiamą apsaugą ir paramą. Todėl</w:t>
      </w:r>
      <w:r w:rsidR="003977BC">
        <w:t xml:space="preserve"> v</w:t>
      </w:r>
      <w:r w:rsidR="000857DC">
        <w:t xml:space="preserve">alstybė įsipareigoja išlaikyti nepilnamečius ir negalinčius savimi pasirūpinti tėvų globos netekusius vaikus, kai savo pareigos juos išlaikyti negali vykdyti arba nevykdo tėvai. </w:t>
      </w:r>
      <w:r w:rsidR="00DC7A17">
        <w:t>Atsižvelgiant į tai, p</w:t>
      </w:r>
      <w:r w:rsidR="00DD141F" w:rsidRPr="00DD141F">
        <w:t xml:space="preserve">agal Lietuvos Respublikos išmokų vaikams įstatymą (toliau – </w:t>
      </w:r>
      <w:r w:rsidR="009B18BA">
        <w:t>Išmokų vaikams į</w:t>
      </w:r>
      <w:r w:rsidR="00DD141F" w:rsidRPr="00DD141F">
        <w:t xml:space="preserve">statymas) vaikui, kuriam globa (rūpyba) nustatyta šeimoje, šeimynoje, globos centre ar vaikų globos institucijoje, jo globos (rūpybos) laikotarpiu skiriama 160 eurų </w:t>
      </w:r>
      <w:r w:rsidR="001A1351">
        <w:t xml:space="preserve">globos (rūpybos) </w:t>
      </w:r>
      <w:r w:rsidR="00DD141F" w:rsidRPr="00DD141F">
        <w:t xml:space="preserve">išmoka per mėnesį. </w:t>
      </w:r>
      <w:r w:rsidR="00AB5B9A">
        <w:t>V</w:t>
      </w:r>
      <w:r w:rsidR="00DD141F" w:rsidRPr="00DD141F">
        <w:t>alstybė ir toliau remia buvusius pilnamečius globotinius, kurie mokosi ar studijuoja</w:t>
      </w:r>
      <w:r w:rsidR="003F34A1">
        <w:t xml:space="preserve">, </w:t>
      </w:r>
      <w:r w:rsidR="00372D60">
        <w:t xml:space="preserve">ir </w:t>
      </w:r>
      <w:r w:rsidR="00DD141F" w:rsidRPr="00DD141F">
        <w:t xml:space="preserve">mokymosi laikotarpiu, bet ne ilgiau, iki jiems sukaks 24 metai, skiria ir moka 160 eurų </w:t>
      </w:r>
      <w:r w:rsidR="001B01CF">
        <w:t xml:space="preserve">globos (rūpybos) </w:t>
      </w:r>
      <w:r w:rsidR="00DD141F" w:rsidRPr="00DD141F">
        <w:t>išmok</w:t>
      </w:r>
      <w:r w:rsidR="00372D60">
        <w:t>ą</w:t>
      </w:r>
      <w:r w:rsidR="00DD141F" w:rsidRPr="00DD141F">
        <w:t xml:space="preserve"> per mėnesį. </w:t>
      </w:r>
      <w:r w:rsidR="00393FBF" w:rsidRPr="00DD141F">
        <w:t>Valstybės teikiamos globos (rūpybos) išmokos paskirtis – užtikrinti be tėvų globos likusių vaikų būtinuosius poreikius maistui, aprangai, sveikatos priežiūrai, formaliam ir neformaliam ugdymui, poilsiui ir kt.</w:t>
      </w:r>
      <w:r w:rsidR="00FB2C56">
        <w:t xml:space="preserve"> </w:t>
      </w:r>
      <w:r w:rsidR="00475D94">
        <w:t xml:space="preserve">Tačiau </w:t>
      </w:r>
      <w:r w:rsidR="00475D94" w:rsidRPr="00475D94">
        <w:t xml:space="preserve">globos (rūpybos) išmoka, kurią 2020 m. gavo 7,87 tūkst. vaikų, nebuvo didinama nuo 1999 m. </w:t>
      </w:r>
    </w:p>
    <w:p w14:paraId="351C3C25" w14:textId="06046C84" w:rsidR="00475D94" w:rsidRPr="00475D94" w:rsidRDefault="009517E4" w:rsidP="009B7CB2">
      <w:pPr>
        <w:widowControl w:val="0"/>
        <w:tabs>
          <w:tab w:val="left" w:pos="0"/>
        </w:tabs>
        <w:ind w:firstLine="720"/>
        <w:jc w:val="both"/>
      </w:pPr>
      <w:r>
        <w:t>Lietuvos s</w:t>
      </w:r>
      <w:r w:rsidR="00475D94" w:rsidRPr="00475D94">
        <w:t>tatistikos departamento duomenimis, bendras vartotojų kainų indekso (</w:t>
      </w:r>
      <w:r w:rsidR="001F41F8">
        <w:t xml:space="preserve">toliau – </w:t>
      </w:r>
      <w:r w:rsidR="00475D94" w:rsidRPr="00475D94">
        <w:t xml:space="preserve">VKI) pokytis 2020 m. gruodžio mėn., palyginti su 1998 m. gruodžio mėn., yra </w:t>
      </w:r>
      <w:r w:rsidR="00475D94" w:rsidRPr="00475D94">
        <w:rPr>
          <w:bCs/>
        </w:rPr>
        <w:t xml:space="preserve">54,4 proc. Maisto ir nealkoholinių gėrimų VKI per minėtą laikotarpį padidėjo 75,7 proc., sveikatos priežiūros </w:t>
      </w:r>
      <w:r w:rsidR="00475D94" w:rsidRPr="00475D94">
        <w:t xml:space="preserve">– </w:t>
      </w:r>
      <w:r w:rsidR="00C8455B">
        <w:br/>
      </w:r>
      <w:r w:rsidR="00475D94" w:rsidRPr="00475D94">
        <w:t>132 proc., švietimo – 117,7 proc., įvairių prekių ir paslaugų – 70,7 proc.</w:t>
      </w:r>
    </w:p>
    <w:p w14:paraId="1AC49602" w14:textId="4E5C0A64" w:rsidR="003207C0" w:rsidRDefault="009C068D" w:rsidP="009B7CB2">
      <w:pPr>
        <w:widowControl w:val="0"/>
        <w:tabs>
          <w:tab w:val="left" w:pos="0"/>
        </w:tabs>
        <w:ind w:firstLine="720"/>
        <w:jc w:val="both"/>
      </w:pPr>
      <w:r>
        <w:t>A</w:t>
      </w:r>
      <w:r w:rsidR="00475D94" w:rsidRPr="00475D94">
        <w:t>pibendrinus 14 bendruomeninių vaikų globos namų pateiktą informaciją, globojam</w:t>
      </w:r>
      <w:r w:rsidR="005632B7">
        <w:t>am</w:t>
      </w:r>
      <w:r w:rsidR="00475D94" w:rsidRPr="00475D94">
        <w:t xml:space="preserve"> (rūpinam</w:t>
      </w:r>
      <w:r w:rsidR="005632B7">
        <w:t>am</w:t>
      </w:r>
      <w:r w:rsidR="00475D94" w:rsidRPr="00475D94">
        <w:t>) vaik</w:t>
      </w:r>
      <w:r w:rsidR="005632B7">
        <w:t>ui</w:t>
      </w:r>
      <w:r w:rsidR="00475D94" w:rsidRPr="00475D94">
        <w:t xml:space="preserve"> išlaiky</w:t>
      </w:r>
      <w:r w:rsidR="005632B7">
        <w:t>ti</w:t>
      </w:r>
      <w:r w:rsidR="00475D94" w:rsidRPr="00475D94">
        <w:t xml:space="preserve"> 2020 m. vidutiniškai buvo skiriama 262 eurai per mėnesį.</w:t>
      </w:r>
      <w:r w:rsidR="007C1553">
        <w:t xml:space="preserve"> </w:t>
      </w:r>
      <w:r w:rsidR="00475D94" w:rsidRPr="00475D94">
        <w:t xml:space="preserve">Vien maitinimui vienam vaikui vidutiniškai buvo skiriama apie 106,6 euro per mėnesį (66,6 proc. šiuo metu skiriamos globos (rūpybos) išmokos dydžio), t. y. apie 40,7 proc. vaiko išlaikymui skirtų lėšų. </w:t>
      </w:r>
    </w:p>
    <w:p w14:paraId="0677AEC4" w14:textId="287078A9" w:rsidR="00242895" w:rsidRDefault="00C375CC" w:rsidP="009B7CB2">
      <w:pPr>
        <w:widowControl w:val="0"/>
        <w:tabs>
          <w:tab w:val="left" w:pos="0"/>
        </w:tabs>
        <w:ind w:firstLine="720"/>
        <w:jc w:val="both"/>
      </w:pPr>
      <w:r w:rsidRPr="00C375CC">
        <w:lastRenderedPageBreak/>
        <w:t>Pagal Konvenciją</w:t>
      </w:r>
      <w:r w:rsidRPr="00C375CC">
        <w:rPr>
          <w:vertAlign w:val="superscript"/>
        </w:rPr>
        <w:footnoteReference w:id="2"/>
      </w:r>
      <w:r w:rsidR="00CF12F6">
        <w:t>,</w:t>
      </w:r>
      <w:r w:rsidRPr="00C375CC">
        <w:t xml:space="preserve"> kiekvienas vaikas turi teisę turėti tokias gyvenimo sąlygas, kokių reikia jo fiziniam, dvasiniam, protiniam, doroviniam ir socialiniam vystymuisi. </w:t>
      </w:r>
      <w:r w:rsidR="00242895" w:rsidRPr="00242895">
        <w:t>Tačiau, įvertinus ekonomikos vystymosi, pajamų ir kainų pokyčio tendencijas, vaiko išlaikymo išlaidas, globos (rūpybos) išmoka neužtikrina realių globojamų (rūpinamų) vaikų ir buvusių globotinių poreikių.</w:t>
      </w:r>
    </w:p>
    <w:p w14:paraId="3F4DC077" w14:textId="65C8573E" w:rsidR="00280216" w:rsidRDefault="00280216" w:rsidP="009B7CB2">
      <w:pPr>
        <w:widowControl w:val="0"/>
        <w:tabs>
          <w:tab w:val="left" w:pos="0"/>
        </w:tabs>
        <w:ind w:firstLine="720"/>
        <w:jc w:val="both"/>
      </w:pPr>
      <w:r w:rsidRPr="00280216">
        <w:t>Globos išlaidų kompensavimo pokyčių poveikį globojamiems vaikams nagrinėjančios mokslinės literatūros apžvalga</w:t>
      </w:r>
      <w:r w:rsidRPr="00280216">
        <w:rPr>
          <w:vertAlign w:val="superscript"/>
        </w:rPr>
        <w:footnoteReference w:id="3"/>
      </w:r>
      <w:r w:rsidRPr="00280216">
        <w:t xml:space="preserve"> rodo, kad ekonominiai veiksniai gali turėti įtakos ne tik globos kiekybei (globėjų skaičiui), bet ir kokybei, t. y.</w:t>
      </w:r>
      <w:r w:rsidR="00CF12F6">
        <w:t>,</w:t>
      </w:r>
      <w:r w:rsidRPr="00280216">
        <w:t xml:space="preserve"> gali pritraukti geresnius globėjus</w:t>
      </w:r>
      <w:r w:rsidRPr="00280216">
        <w:rPr>
          <w:vertAlign w:val="superscript"/>
        </w:rPr>
        <w:footnoteReference w:id="4"/>
      </w:r>
      <w:r w:rsidRPr="00280216">
        <w:t>, kad padidinus globos išmoką padidėja tikimybė, kad grupinėse globos įstaigose augantys vaikai bus paimti globoti į šeimas, be to, gerokai sumažėja tikimybė, kad globojamas vaikas bus perkeltas iš vienos globos vietos į kitą</w:t>
      </w:r>
      <w:r w:rsidRPr="00280216">
        <w:rPr>
          <w:vertAlign w:val="superscript"/>
          <w:lang w:val="en-GB"/>
        </w:rPr>
        <w:footnoteReference w:id="5"/>
      </w:r>
      <w:r w:rsidRPr="00280216">
        <w:t>.</w:t>
      </w:r>
      <w:r w:rsidR="001646E5">
        <w:t xml:space="preserve"> </w:t>
      </w:r>
      <w:r w:rsidRPr="00280216">
        <w:t>Nors didelė dalis globėjų šią savo veiklą traktuoja labiau kaip pašaukimą nei darbą, vis dėlto</w:t>
      </w:r>
      <w:r w:rsidR="00CF12F6">
        <w:t>,</w:t>
      </w:r>
      <w:r w:rsidRPr="00280216">
        <w:t xml:space="preserve"> adekvatus finansinis atlygis didina jų pasitenkinimą, pripažinimo bei įvertinimo pojūtį</w:t>
      </w:r>
      <w:r w:rsidRPr="00280216">
        <w:rPr>
          <w:vertAlign w:val="superscript"/>
        </w:rPr>
        <w:footnoteReference w:id="6"/>
      </w:r>
      <w:r w:rsidRPr="00280216">
        <w:t>. Todėl pagrįstai galima tikėtis, kad padidinus finansinę paramą globojamiems vaikams</w:t>
      </w:r>
      <w:r w:rsidR="00CF12F6">
        <w:t xml:space="preserve"> prižiūrėti,</w:t>
      </w:r>
      <w:r w:rsidRPr="00280216">
        <w:t xml:space="preserve"> išaugs globos išlaidų kompensavimo adekvatumas ir tai paskatins vaikų globą šeimoje.</w:t>
      </w:r>
    </w:p>
    <w:p w14:paraId="6E8DB245" w14:textId="6B538380" w:rsidR="008156AF" w:rsidRPr="008156AF" w:rsidRDefault="008156AF" w:rsidP="008156AF">
      <w:pPr>
        <w:widowControl w:val="0"/>
        <w:tabs>
          <w:tab w:val="left" w:pos="0"/>
        </w:tabs>
        <w:ind w:firstLine="720"/>
        <w:jc w:val="both"/>
        <w:rPr>
          <w:iCs/>
        </w:rPr>
      </w:pPr>
      <w:r>
        <w:t>Pa</w:t>
      </w:r>
      <w:r w:rsidR="007D1F43">
        <w:t>žymėtina</w:t>
      </w:r>
      <w:r>
        <w:t xml:space="preserve">, kad </w:t>
      </w:r>
      <w:r w:rsidRPr="008156AF">
        <w:rPr>
          <w:iCs/>
        </w:rPr>
        <w:t>Lietuvos Respublikos valstybės kontrolės (toliau – Valstybės kontrolė) ataskaitoje</w:t>
      </w:r>
      <w:r w:rsidR="003241EA">
        <w:rPr>
          <w:rStyle w:val="Puslapioinaosnuoroda"/>
          <w:iCs/>
        </w:rPr>
        <w:footnoteReference w:id="7"/>
      </w:r>
      <w:r w:rsidRPr="008156AF">
        <w:rPr>
          <w:iCs/>
        </w:rPr>
        <w:t xml:space="preserve"> Socialinės apsaugos ir darbo ministerijai buvo pateikta rekomendacija – inicijuoti teisės aktų pakeitimus, kuriais būtų diferencijuotas globos (rūpybos) išmokos dydis, atsižvelgus į vaiko amžių ir jo poreikius. Valstybės kontrolė pastebėjo, kad globos (rūpybos) išmoka nėra diferencijuojama atsižvelgiant į vaiko poreikius: vaiko amžių, esamą sveikatos būklę, nors skirtingo amžiaus ir sveikatos būklės vaikų poreikiai skiriasi. Siekiant geriau užtikrinti skirtingų vaikų poreikius, tikslinga diferencijuoti vaiko globos išmoką pagal vaiko poreikius (amžių ir sveikatos būklę).</w:t>
      </w:r>
    </w:p>
    <w:p w14:paraId="35D402DE" w14:textId="77777777" w:rsidR="00F42023" w:rsidRPr="00F42023" w:rsidRDefault="00F42023" w:rsidP="00F42023">
      <w:pPr>
        <w:widowControl w:val="0"/>
        <w:tabs>
          <w:tab w:val="left" w:pos="0"/>
        </w:tabs>
        <w:ind w:firstLine="720"/>
        <w:jc w:val="both"/>
        <w:rPr>
          <w:iCs/>
        </w:rPr>
      </w:pPr>
      <w:r w:rsidRPr="00F42023">
        <w:rPr>
          <w:iCs/>
        </w:rPr>
        <w:t>Poreikį diferencijuoti globos (rūpybos) išmokų dydį pagal vaiko amžių ir poreikius grindžia ir tas faktas, kad neretai globėjų trūksta tam tikroms globojamų vaikų grupėms</w:t>
      </w:r>
      <w:r w:rsidRPr="00F42023">
        <w:rPr>
          <w:iCs/>
          <w:vertAlign w:val="superscript"/>
        </w:rPr>
        <w:footnoteReference w:id="8"/>
      </w:r>
      <w:r w:rsidRPr="00F42023">
        <w:rPr>
          <w:iCs/>
        </w:rPr>
        <w:t>, pavyzdžiui, paaugliams ar negalią turintiems vaikams. Didesnės išmokos vyresniems vaikams paprastai yra pateisinamos papildomomis jų išlaikymo išlaidomis ir sudėtingesniu elgesiu, dėl ko sunkiau rasti globėjus vyresnio amžiaus vaikams</w:t>
      </w:r>
      <w:r w:rsidRPr="00F42023">
        <w:rPr>
          <w:iCs/>
          <w:vertAlign w:val="superscript"/>
        </w:rPr>
        <w:footnoteReference w:id="9"/>
      </w:r>
      <w:r w:rsidRPr="00F42023">
        <w:rPr>
          <w:iCs/>
        </w:rPr>
        <w:t>. Jeigu paauglio globa atsieina brangiau nei jaunesnio amžiaus vaiko, šiems skirtumams išlyginti reikalinga didesnė globos išmoka, nes būtent tai gali paskatinti didesnių poreikių turinčių vaikų globą</w:t>
      </w:r>
      <w:r w:rsidRPr="00F42023">
        <w:rPr>
          <w:iCs/>
          <w:vertAlign w:val="superscript"/>
        </w:rPr>
        <w:footnoteReference w:id="10"/>
      </w:r>
      <w:r w:rsidRPr="00F42023">
        <w:rPr>
          <w:iCs/>
        </w:rPr>
        <w:t>. Tyrimais įrodyta, kad didžiausią finansinį spaudimą jaučia globėjai, auginantys specialiųjų poreikių vaikus, kurių globos sistemoje vis daugėja</w:t>
      </w:r>
      <w:r w:rsidRPr="00F42023">
        <w:rPr>
          <w:iCs/>
          <w:vertAlign w:val="superscript"/>
        </w:rPr>
        <w:footnoteReference w:id="11"/>
      </w:r>
      <w:r w:rsidRPr="00F42023">
        <w:rPr>
          <w:iCs/>
        </w:rPr>
        <w:t xml:space="preserve">. </w:t>
      </w:r>
      <w:bookmarkStart w:id="3" w:name="_Hlk70089816"/>
      <w:r w:rsidRPr="00F42023">
        <w:rPr>
          <w:iCs/>
        </w:rPr>
        <w:t xml:space="preserve">Visi šie argumentai pagrindžia globos (rūpybos) išmokos diferencijavimo pagal vaiko amžių ir poreikius būtinybę. </w:t>
      </w:r>
      <w:bookmarkEnd w:id="3"/>
    </w:p>
    <w:p w14:paraId="217EBEB7" w14:textId="0E7552F4" w:rsidR="00F42023" w:rsidRPr="00F42023" w:rsidRDefault="00F42023" w:rsidP="00F42023">
      <w:pPr>
        <w:widowControl w:val="0"/>
        <w:tabs>
          <w:tab w:val="left" w:pos="0"/>
        </w:tabs>
        <w:ind w:firstLine="720"/>
        <w:jc w:val="both"/>
        <w:rPr>
          <w:iCs/>
        </w:rPr>
      </w:pPr>
      <w:r w:rsidRPr="00F42023">
        <w:rPr>
          <w:iCs/>
        </w:rPr>
        <w:lastRenderedPageBreak/>
        <w:t>Remiantis MISSOC</w:t>
      </w:r>
      <w:r w:rsidRPr="00F42023">
        <w:rPr>
          <w:iCs/>
          <w:vertAlign w:val="superscript"/>
        </w:rPr>
        <w:footnoteReference w:id="12"/>
      </w:r>
      <w:r w:rsidRPr="00F42023">
        <w:rPr>
          <w:iCs/>
        </w:rPr>
        <w:t xml:space="preserve"> duomenimis, daugumoje Europos Sąjungos valstybių, kuriose yra skiriamos finansinės priemonės globojamiems (rūpinamiems) vaikams ir jų globėjams (rūpintojams), valstybės skiriama finansinė parama diferencijuojama pagal vaiko amžių. Tik Lietuvoje ir Estijoje ši išmoka yra vienodo dydžio visiems globojamiems (rūpinamiems) vaikams. Pavyzdžiui, Airijoje vaikams iki 12 metų yra mokama 325 eurų globos išmoka, vaikams nuo 12 iki 18 metų – 352 eurai, buvusiems globotiniams nuo 18 iki 21 metų – 300 eurų. Čekijoje vaikams iki </w:t>
      </w:r>
      <w:r w:rsidR="00E21B2D">
        <w:rPr>
          <w:iCs/>
        </w:rPr>
        <w:br/>
      </w:r>
      <w:r w:rsidRPr="00F42023">
        <w:rPr>
          <w:iCs/>
        </w:rPr>
        <w:t xml:space="preserve">6 metų skiriama apie 190 eurų globos išmoka, 6–12 metų vaikams – apie 235 eurus, 12–18 metų vaikams – apie 270 eurų, 18–26 metų išlaikomiems buvusiems globotiniams apie 280 eurų. Latvijoje </w:t>
      </w:r>
      <w:r w:rsidRPr="00F42023">
        <w:rPr>
          <w:bCs/>
          <w:iCs/>
        </w:rPr>
        <w:t>išmoka globojamo vaiko išlaikymui</w:t>
      </w:r>
      <w:r w:rsidRPr="00F42023">
        <w:rPr>
          <w:iCs/>
        </w:rPr>
        <w:t xml:space="preserve"> taip pat diferencijuojama pagal vaiko amžių: vaikams iki 7 metų – 25 proc. minimalios mėnesinės algos (2020 m. – 107,5 euro), 7–18 metų vaikams – 30 proc. minimalios mėnesinės algos (2020 m. – 129 eurai). Slovakijoje globojamiems vaikams iki 10 metų skiriama 196,20 euro, vaikams nuo 10 iki 15 metų – 225,60 euro, vaikams virš 15 metų – 225,60 euro. </w:t>
      </w:r>
    </w:p>
    <w:p w14:paraId="17DBD737" w14:textId="0D1978F4" w:rsidR="00C173D6" w:rsidRPr="00C173D6" w:rsidRDefault="00C173D6" w:rsidP="00C173D6">
      <w:pPr>
        <w:widowControl w:val="0"/>
        <w:tabs>
          <w:tab w:val="left" w:pos="0"/>
        </w:tabs>
        <w:ind w:firstLine="720"/>
        <w:jc w:val="both"/>
      </w:pPr>
      <w:r w:rsidRPr="00C173D6">
        <w:t xml:space="preserve">Siekiant finansiškai padėti išlaikyti nepilnamečius ir negalinčius savimi pasirūpinti tėvų globos netekusius vaikus, pagal Išmokų vaikams įstatymo 12 straipsnio 1–3 dalis, vaiko globėjui (rūpintojui) už vaiką, kuriam globa (rūpyba) nustatyta šeimoje, šeimynos vykdomai vaiko globai (rūpybai) užtikrinti ir globos centrui, įgyvendinančiam vaiko globėjo (rūpintojo) teises ir pareigas, už vaiką yra skiriamas ir mokamas 160 eurų globos (rūpybos) išmokos tikslinis priedas per mėnesį. Globos (rūpybos) išmokos tikslinis priedas skiriamas ir mokamas vaiko globėjui (rūpintojui) iki vaiko globos (rūpybos) pabaigos. Kai vaiko globa (rūpyba) pasibaigia dėl pilnametystės, emancipacijos ar santuokos sudarymo, nors besimokantis vyresnis kaip 18 metų asmuo ir lieka gyventi pas buvusį globėją (rūpintoją) – šeimoje, šeimynoje ar globos centre – ir yra jų išlaikomas (nemokamai gauna nakvynę, maistą ir kitas paslaugas), globos (rūpybos) išmokos tikslinis priedas buvusiam globėjui (rūpintojui) neskiriamas.  </w:t>
      </w:r>
    </w:p>
    <w:p w14:paraId="326A4EC0" w14:textId="74839CCA" w:rsidR="004E6B49" w:rsidRDefault="00777456" w:rsidP="00114B25">
      <w:pPr>
        <w:widowControl w:val="0"/>
        <w:tabs>
          <w:tab w:val="left" w:pos="0"/>
        </w:tabs>
        <w:ind w:firstLine="720"/>
        <w:jc w:val="both"/>
        <w:rPr>
          <w:bCs/>
        </w:rPr>
      </w:pPr>
      <w:r>
        <w:t xml:space="preserve">Atsižvelgiant į tai, </w:t>
      </w:r>
      <w:r w:rsidR="00806682">
        <w:t xml:space="preserve">kas išdėstyta, </w:t>
      </w:r>
      <w:r w:rsidR="001B2A24" w:rsidRPr="001B2A24">
        <w:t>įgyvendinant</w:t>
      </w:r>
      <w:r w:rsidR="001B2A24" w:rsidRPr="00B2625B">
        <w:t xml:space="preserve"> </w:t>
      </w:r>
      <w:r w:rsidR="00762370" w:rsidRPr="00B2625B">
        <w:t xml:space="preserve">Plano </w:t>
      </w:r>
      <w:r w:rsidR="001B2A24">
        <w:t>priemon</w:t>
      </w:r>
      <w:r w:rsidR="00580C9F">
        <w:t>ę</w:t>
      </w:r>
      <w:r w:rsidR="00114B25">
        <w:t>,</w:t>
      </w:r>
      <w:r w:rsidR="001B2A24">
        <w:t xml:space="preserve"> </w:t>
      </w:r>
      <w:bookmarkStart w:id="4" w:name="_Hlk75781503"/>
      <w:r w:rsidR="00580C9F">
        <w:t xml:space="preserve">Įstatymo projektu siūloma </w:t>
      </w:r>
      <w:bookmarkEnd w:id="4"/>
      <w:r w:rsidR="00A41955">
        <w:t>p</w:t>
      </w:r>
      <w:r w:rsidR="00A41955" w:rsidRPr="00A41955">
        <w:t>adidinti ir diferencijuoti globos (rūpybos) išmokos dydį pagal globojamo (rūpinamo) vaiko amžių ir poreikius:</w:t>
      </w:r>
      <w:r w:rsidR="00114B25">
        <w:t xml:space="preserve"> </w:t>
      </w:r>
      <w:r w:rsidR="00A41955" w:rsidRPr="00A41955">
        <w:t xml:space="preserve">vaikams iki 6 metų skiriant </w:t>
      </w:r>
      <w:r w:rsidR="00B2625B" w:rsidRPr="00FE063A">
        <w:t>21</w:t>
      </w:r>
      <w:r w:rsidR="007D6F11">
        <w:t>8,4</w:t>
      </w:r>
      <w:r w:rsidR="00C25AAE" w:rsidRPr="00FE063A">
        <w:t xml:space="preserve"> </w:t>
      </w:r>
      <w:r w:rsidR="00A41955" w:rsidRPr="00A41955">
        <w:t>euro, vaikams nuo 6 iki 12 metų –</w:t>
      </w:r>
      <w:r w:rsidR="00C25AAE">
        <w:t xml:space="preserve"> </w:t>
      </w:r>
      <w:r w:rsidR="00B2625B" w:rsidRPr="00FE063A">
        <w:t>2</w:t>
      </w:r>
      <w:r w:rsidR="007D6F11">
        <w:t>52</w:t>
      </w:r>
      <w:r w:rsidR="00C25AAE" w:rsidRPr="00FE063A">
        <w:t xml:space="preserve"> </w:t>
      </w:r>
      <w:r w:rsidR="00A41955" w:rsidRPr="00A41955">
        <w:t>eurus, vaikams nuo 12 iki 18 metų, neįgaliems vaikams</w:t>
      </w:r>
      <w:r w:rsidR="003C7BFF">
        <w:t>,</w:t>
      </w:r>
      <w:r w:rsidR="003C7BFF" w:rsidRPr="003C7BFF">
        <w:t xml:space="preserve"> neatsižvelgiant į j</w:t>
      </w:r>
      <w:r w:rsidR="003C7BFF">
        <w:t>ų</w:t>
      </w:r>
      <w:r w:rsidR="003C7BFF" w:rsidRPr="003C7BFF">
        <w:t xml:space="preserve"> amžių,</w:t>
      </w:r>
      <w:r w:rsidR="003C7BFF">
        <w:t xml:space="preserve"> </w:t>
      </w:r>
      <w:r w:rsidR="00A41955" w:rsidRPr="00A41955">
        <w:t>ir buvusiems globotiniams iki 24 metų, kuriems globa (rūpyba) pasibaigia dėl pilnametystės, emancipacijos ar santuokos sudarymo ir kurie mokosi ar studijuoja –</w:t>
      </w:r>
      <w:r w:rsidR="00B2625B">
        <w:t xml:space="preserve"> </w:t>
      </w:r>
      <w:r w:rsidR="00B2625B" w:rsidRPr="00FE063A">
        <w:t>2</w:t>
      </w:r>
      <w:r w:rsidR="007D6F11">
        <w:t>73</w:t>
      </w:r>
      <w:r w:rsidR="00C25AAE" w:rsidRPr="00FE063A">
        <w:t xml:space="preserve"> </w:t>
      </w:r>
      <w:r w:rsidR="00A41955" w:rsidRPr="00A41955">
        <w:t>eur</w:t>
      </w:r>
      <w:r w:rsidR="007D6F11">
        <w:t>us</w:t>
      </w:r>
      <w:r w:rsidR="00A41955" w:rsidRPr="00A41955">
        <w:t>. Taip pat pratęsti</w:t>
      </w:r>
      <w:r w:rsidR="007A306B">
        <w:t xml:space="preserve"> </w:t>
      </w:r>
      <w:r w:rsidR="00A41955" w:rsidRPr="00A41955">
        <w:t>16</w:t>
      </w:r>
      <w:r w:rsidR="00574978">
        <w:t>8</w:t>
      </w:r>
      <w:r w:rsidR="00A41955" w:rsidRPr="00A41955">
        <w:t xml:space="preserve"> eurų globos (rūpybos) išmokos tikslinio priedo mokėjimą šeimai, šeimynai, globos centrui, kai pasibaigus vaikų </w:t>
      </w:r>
      <w:r w:rsidR="00A41955" w:rsidRPr="00A41955">
        <w:t xml:space="preserve">globai (rūpybai) dėl pilnametystės, emancipacijos ar santuokos, buvę globotiniai lieka gyventi šeimoje, šeimynoje ar globos centre ir yra jų išlaikomi (nemokamai gauna nakvynę, maistą ir kitas paslaugas), kol mokosi pagal bendrojo ugdymo programą, bet ne ilgiau, iki jiems sukaks </w:t>
      </w:r>
      <w:r w:rsidR="003E7676">
        <w:t xml:space="preserve">23 </w:t>
      </w:r>
      <w:r w:rsidR="00A41955" w:rsidRPr="00A41955">
        <w:t>metai.</w:t>
      </w:r>
      <w:r w:rsidR="00D60C90">
        <w:rPr>
          <w:bCs/>
        </w:rPr>
        <w:t xml:space="preserve"> </w:t>
      </w:r>
    </w:p>
    <w:p w14:paraId="4E60A496" w14:textId="6D049BFA" w:rsidR="00917F95" w:rsidRPr="00917F95" w:rsidRDefault="0099070C" w:rsidP="00D04CCD">
      <w:pPr>
        <w:widowControl w:val="0"/>
        <w:tabs>
          <w:tab w:val="left" w:pos="0"/>
        </w:tabs>
        <w:jc w:val="both"/>
        <w:rPr>
          <w:bCs/>
        </w:rPr>
      </w:pPr>
      <w:r>
        <w:rPr>
          <w:bCs/>
        </w:rPr>
        <w:tab/>
      </w:r>
      <w:r w:rsidR="00ED3FCB">
        <w:rPr>
          <w:bCs/>
          <w:i/>
          <w:iCs/>
        </w:rPr>
        <w:t xml:space="preserve">Dėl </w:t>
      </w:r>
      <w:r w:rsidR="00144EE1">
        <w:rPr>
          <w:bCs/>
          <w:i/>
          <w:iCs/>
        </w:rPr>
        <w:t>išmokų vaikams mokėjimo susiejimo su vaikų privalomojo ugdymo užtikrinimu</w:t>
      </w:r>
      <w:r w:rsidR="00D04CCD">
        <w:rPr>
          <w:bCs/>
          <w:i/>
          <w:iCs/>
        </w:rPr>
        <w:t xml:space="preserve"> esant socialinei rizikai</w:t>
      </w:r>
      <w:r w:rsidR="00144EE1">
        <w:rPr>
          <w:bCs/>
          <w:i/>
          <w:iCs/>
        </w:rPr>
        <w:t xml:space="preserve">. </w:t>
      </w:r>
      <w:r w:rsidR="00C97CF9" w:rsidRPr="00917F95">
        <w:rPr>
          <w:bCs/>
        </w:rPr>
        <w:t xml:space="preserve">Programoje ir Plane yra numatyta susieti išmokų vaikams, taip pat ir išmokos vaikui (vaiko pinigų), mokėjimą su </w:t>
      </w:r>
      <w:r w:rsidR="00076328">
        <w:rPr>
          <w:bCs/>
        </w:rPr>
        <w:t xml:space="preserve">vaikų iš socialinę riziką patiriančių šeimų </w:t>
      </w:r>
      <w:r w:rsidR="00C97CF9" w:rsidRPr="00917F95">
        <w:rPr>
          <w:bCs/>
        </w:rPr>
        <w:t>privalomojo ugdymo užtikrinimu.</w:t>
      </w:r>
      <w:r w:rsidR="006F68FD">
        <w:rPr>
          <w:bCs/>
        </w:rPr>
        <w:t xml:space="preserve"> </w:t>
      </w:r>
      <w:r w:rsidR="00917F95" w:rsidRPr="00917F95">
        <w:rPr>
          <w:bCs/>
        </w:rPr>
        <w:t>Tarptautiniai tyrimai rodo,</w:t>
      </w:r>
      <w:r w:rsidR="007A0606">
        <w:rPr>
          <w:bCs/>
        </w:rPr>
        <w:t xml:space="preserve"> </w:t>
      </w:r>
      <w:r w:rsidR="00917F95" w:rsidRPr="00917F95">
        <w:rPr>
          <w:bCs/>
        </w:rPr>
        <w:t>kad kokybiškas ankstyvas ugdymas lemia geresnius nepalankioje aplinkoje gyvenančių vaikų pasiekimus, padeda susikurti sėkmingesnę karjerą, turi įtakos ekonomikos augimui, sumažina socialines išlaidas. Ankstyvojo ugdymo svarbą socialinei atskirčiai mažinti pabrėžia ir Ekonominio bendradarbiavimo ir plėtros organizacija. Europos Komisija nurodo, kad ankstyvas ugdymas ir priežiūra yra veiksmingos ir teisingos švietimo sistemos pagrindas. Taip vaikai pasirengia pradiniam ugdymui ir pasiekia geresnių mokymosi rezultatų visose kitose švietimo pakopose</w:t>
      </w:r>
      <w:r w:rsidR="00917F95" w:rsidRPr="00917F95">
        <w:rPr>
          <w:bCs/>
          <w:vertAlign w:val="superscript"/>
        </w:rPr>
        <w:footnoteReference w:id="13"/>
      </w:r>
      <w:r w:rsidR="00917F95" w:rsidRPr="00917F95">
        <w:rPr>
          <w:bCs/>
        </w:rPr>
        <w:t>. Be abejo, mokymasis teigiamai veikia visus vaikus, ypač iš nepalankios socialinės aplinkos, todėl ypatingas dėmesys turi būti skiriamas visų vaikų, augančių socialin</w:t>
      </w:r>
      <w:r w:rsidR="005632B7">
        <w:rPr>
          <w:bCs/>
        </w:rPr>
        <w:t>ę</w:t>
      </w:r>
      <w:r w:rsidR="00917F95" w:rsidRPr="00917F95">
        <w:rPr>
          <w:bCs/>
        </w:rPr>
        <w:t xml:space="preserve"> rizik</w:t>
      </w:r>
      <w:r w:rsidR="005632B7">
        <w:rPr>
          <w:bCs/>
        </w:rPr>
        <w:t>ą patiriančiose</w:t>
      </w:r>
      <w:r w:rsidR="00917F95" w:rsidRPr="00917F95">
        <w:rPr>
          <w:bCs/>
        </w:rPr>
        <w:t xml:space="preserve"> šeimose, ugdymui. </w:t>
      </w:r>
    </w:p>
    <w:p w14:paraId="04AEABD7" w14:textId="22A70B12" w:rsidR="007D1F43" w:rsidRPr="007D1F43" w:rsidRDefault="00076328" w:rsidP="007D1F43">
      <w:pPr>
        <w:widowControl w:val="0"/>
        <w:ind w:firstLine="720"/>
        <w:contextualSpacing/>
        <w:jc w:val="both"/>
        <w:rPr>
          <w:bCs/>
        </w:rPr>
      </w:pPr>
      <w:r>
        <w:rPr>
          <w:bCs/>
        </w:rPr>
        <w:lastRenderedPageBreak/>
        <w:t xml:space="preserve">Atsižvelgiant į tai, </w:t>
      </w:r>
      <w:r w:rsidR="00917F95" w:rsidRPr="00917F95">
        <w:rPr>
          <w:bCs/>
        </w:rPr>
        <w:t xml:space="preserve">Įstatymo projektu siūloma nustatyti, kad </w:t>
      </w:r>
      <w:r w:rsidR="00C61152">
        <w:rPr>
          <w:bCs/>
        </w:rPr>
        <w:t xml:space="preserve">jeigu </w:t>
      </w:r>
      <w:r w:rsidR="00C61152" w:rsidRPr="00C61152">
        <w:rPr>
          <w:bCs/>
        </w:rPr>
        <w:t xml:space="preserve">socialinę riziką patiriančių </w:t>
      </w:r>
      <w:r w:rsidR="00C61152">
        <w:rPr>
          <w:bCs/>
        </w:rPr>
        <w:t>šeimų</w:t>
      </w:r>
      <w:r w:rsidR="00C61152" w:rsidRPr="00C61152">
        <w:rPr>
          <w:bCs/>
        </w:rPr>
        <w:t xml:space="preserve"> vaikai, kurių ugdymas pagal ikimokyklinio, priešmokyklinio, pradinio, pagrindinio ugdymo programas Lietuvos Respublikos švietimo įstatymo nustatyta tvarka privalomas, nelanko švietimo įstaigų,</w:t>
      </w:r>
      <w:r w:rsidR="003A06D6">
        <w:rPr>
          <w:bCs/>
        </w:rPr>
        <w:t xml:space="preserve"> </w:t>
      </w:r>
      <w:r w:rsidR="00917F95" w:rsidRPr="00917F95">
        <w:rPr>
          <w:bCs/>
        </w:rPr>
        <w:t>išmokos vaikams teikiamos nepinigine forma Išmokų vaikams teikimo asmenims, patiriantiems socialinę riziką, tvarkos aprašo, patvirtinto Lietuvos Respublikos socialinės apsaugos ir darbo ministro 2020 m. birželio 30 d. įsakymu Nr. A</w:t>
      </w:r>
      <w:r w:rsidR="00917F95" w:rsidRPr="00B2625B">
        <w:rPr>
          <w:bCs/>
        </w:rPr>
        <w:t xml:space="preserve">1-618 </w:t>
      </w:r>
      <w:r w:rsidR="00917F95" w:rsidRPr="00917F95">
        <w:rPr>
          <w:bCs/>
        </w:rPr>
        <w:t xml:space="preserve">„Dėl </w:t>
      </w:r>
      <w:r w:rsidR="00CF12F6">
        <w:rPr>
          <w:bCs/>
        </w:rPr>
        <w:t>I</w:t>
      </w:r>
      <w:r w:rsidR="00CF12F6" w:rsidRPr="00917F95">
        <w:rPr>
          <w:bCs/>
        </w:rPr>
        <w:t xml:space="preserve">šmokų </w:t>
      </w:r>
      <w:r w:rsidR="00917F95" w:rsidRPr="00917F95">
        <w:rPr>
          <w:bCs/>
        </w:rPr>
        <w:t>vaikams teikimo asmenims, patiriantiems socialinę riziką, tvarkos aprašo patvirtinimo“ (toliau – Tvarkos aprašas), nustatyta tvarka, išskyrus atvejus, kai švietimo įstaigų vaikai nelanko dėl priežasčių</w:t>
      </w:r>
      <w:r w:rsidR="007D1F43" w:rsidRPr="007D1F43">
        <w:rPr>
          <w:bCs/>
        </w:rPr>
        <w:t xml:space="preserve">, kurias, atsižvelgiant į asmenų, patiriančių socialinę riziką, galimybes užtikrinti vaikų ugdymo prieinamumą, nustato socialinės apsaugos ir darbo ministras ir kurios pripažįstamos pateisinamos </w:t>
      </w:r>
      <w:r w:rsidR="00D17CF9">
        <w:rPr>
          <w:bCs/>
        </w:rPr>
        <w:t xml:space="preserve">Tvarkos aprašo </w:t>
      </w:r>
      <w:r w:rsidR="007D1F43" w:rsidRPr="007D1F43">
        <w:rPr>
          <w:bCs/>
        </w:rPr>
        <w:t>nustatyta tvarka.</w:t>
      </w:r>
    </w:p>
    <w:p w14:paraId="7BE7FC08" w14:textId="1B74F408" w:rsidR="00F27B01" w:rsidRPr="00B2625B" w:rsidRDefault="009E5EE6" w:rsidP="00032065">
      <w:pPr>
        <w:widowControl w:val="0"/>
        <w:ind w:firstLine="720"/>
        <w:contextualSpacing/>
        <w:jc w:val="both"/>
        <w:rPr>
          <w:strike/>
        </w:rPr>
      </w:pPr>
      <w:r w:rsidRPr="00BB511E">
        <w:rPr>
          <w:bCs/>
        </w:rPr>
        <w:t xml:space="preserve">Įstatymo projekto tikslas </w:t>
      </w:r>
      <w:bookmarkStart w:id="5" w:name="_Hlk75788945"/>
      <w:r w:rsidR="007F5C1B" w:rsidRPr="00BB511E">
        <w:t>–</w:t>
      </w:r>
      <w:bookmarkEnd w:id="5"/>
      <w:r w:rsidR="005B5EA8" w:rsidRPr="00BB511E">
        <w:t xml:space="preserve"> </w:t>
      </w:r>
      <w:r w:rsidR="00F70675" w:rsidRPr="00BB511E">
        <w:t>s</w:t>
      </w:r>
      <w:r w:rsidR="00A36BBE" w:rsidRPr="00BB511E">
        <w:t xml:space="preserve">iekiant </w:t>
      </w:r>
      <w:r w:rsidR="001036A6">
        <w:t xml:space="preserve">užtikrinti globojamų (rūpinamų) vaikų poreikius, </w:t>
      </w:r>
      <w:r w:rsidR="005E597E">
        <w:t>pa</w:t>
      </w:r>
      <w:r w:rsidR="00F70675" w:rsidRPr="00BB511E">
        <w:t xml:space="preserve">didinti </w:t>
      </w:r>
      <w:r w:rsidR="00DF7D63">
        <w:t xml:space="preserve">paramos, skiriamos </w:t>
      </w:r>
      <w:r w:rsidR="00DF7D63" w:rsidRPr="0074554C">
        <w:t>globojamiems (rūpinamiems) vaikams, adekvatumą</w:t>
      </w:r>
      <w:r w:rsidR="00832AD6">
        <w:t xml:space="preserve"> ir</w:t>
      </w:r>
      <w:r w:rsidR="00DF7D63" w:rsidRPr="00BB511E">
        <w:t xml:space="preserve"> </w:t>
      </w:r>
      <w:r w:rsidR="00071B41">
        <w:t>susieti išmokų vaikams mokėjimą su vaikų</w:t>
      </w:r>
      <w:r w:rsidR="00076328">
        <w:t xml:space="preserve"> iš socialinę patiriančių šeimų </w:t>
      </w:r>
      <w:r w:rsidR="00071B41">
        <w:t>privalomojo ugdymo užtikrinimu.</w:t>
      </w:r>
    </w:p>
    <w:p w14:paraId="0DBCB2AD" w14:textId="77777777" w:rsidR="00F70675" w:rsidRPr="00BB511E" w:rsidRDefault="00DE5841" w:rsidP="00032065">
      <w:pPr>
        <w:widowControl w:val="0"/>
        <w:ind w:firstLine="720"/>
        <w:contextualSpacing/>
        <w:jc w:val="both"/>
      </w:pPr>
      <w:r w:rsidRPr="00BB511E">
        <w:t>Įstatymo projekto uždaviniai:</w:t>
      </w:r>
    </w:p>
    <w:p w14:paraId="1B1F3C64" w14:textId="3AF49119" w:rsidR="00C63120" w:rsidRPr="00BB511E" w:rsidRDefault="00AD3822" w:rsidP="00032065">
      <w:pPr>
        <w:pStyle w:val="Sraopastraipa"/>
        <w:widowControl w:val="0"/>
        <w:numPr>
          <w:ilvl w:val="0"/>
          <w:numId w:val="38"/>
        </w:numPr>
        <w:tabs>
          <w:tab w:val="left" w:pos="0"/>
          <w:tab w:val="left" w:pos="993"/>
        </w:tabs>
        <w:ind w:left="0" w:firstLine="720"/>
        <w:jc w:val="both"/>
      </w:pPr>
      <w:bookmarkStart w:id="6" w:name="_Hlk78272208"/>
      <w:r w:rsidRPr="00AD3822">
        <w:t>padidinti ir diferencijuoti globos (rūpybos) išmokos dydį pagal globojamo (rūpinamo) vaiko amžių ir poreikius</w:t>
      </w:r>
      <w:r w:rsidR="00AC7FAE">
        <w:t>,</w:t>
      </w:r>
      <w:r w:rsidR="00D82F3A">
        <w:t xml:space="preserve"> ir </w:t>
      </w:r>
      <w:r w:rsidR="001A4DA6" w:rsidRPr="001A4DA6">
        <w:t xml:space="preserve">pratęsti globos (rūpybos) išmokos tikslinio priedo mokėjimą </w:t>
      </w:r>
      <w:r w:rsidR="008C6C87">
        <w:t xml:space="preserve">buvusiam globėjui (rūpintojui) </w:t>
      </w:r>
      <w:bookmarkStart w:id="7" w:name="_Hlk75982533"/>
      <w:r w:rsidR="008C6C87" w:rsidRPr="008C6C87">
        <w:t>–</w:t>
      </w:r>
      <w:r w:rsidR="008C6C87">
        <w:t xml:space="preserve"> </w:t>
      </w:r>
      <w:bookmarkEnd w:id="7"/>
      <w:r w:rsidR="001A4DA6" w:rsidRPr="001A4DA6">
        <w:t>šeimai, šeimynai, globos centrui, kai</w:t>
      </w:r>
      <w:r w:rsidR="00AC7FAE">
        <w:t>,</w:t>
      </w:r>
      <w:r w:rsidR="001A4DA6" w:rsidRPr="001A4DA6">
        <w:t xml:space="preserve"> pasibaigus vaikų globai (rūpybai) dėl pilnametystės, emancipacijos ar santuokos, buvę</w:t>
      </w:r>
      <w:r w:rsidR="00280216">
        <w:t>s</w:t>
      </w:r>
      <w:r w:rsidR="001A4DA6" w:rsidRPr="001A4DA6">
        <w:t xml:space="preserve"> globotini</w:t>
      </w:r>
      <w:r w:rsidR="00280216">
        <w:t>s</w:t>
      </w:r>
      <w:r w:rsidR="001A4DA6" w:rsidRPr="001A4DA6">
        <w:t xml:space="preserve"> lieka gyventi </w:t>
      </w:r>
      <w:r w:rsidR="00A44208">
        <w:t>pas buvusį globėją (rūpintoją)</w:t>
      </w:r>
      <w:r w:rsidR="001A4DA6" w:rsidRPr="001A4DA6">
        <w:t xml:space="preserve"> ir yra j</w:t>
      </w:r>
      <w:r w:rsidR="00280216">
        <w:t>o</w:t>
      </w:r>
      <w:r w:rsidR="001A4DA6" w:rsidRPr="001A4DA6">
        <w:t xml:space="preserve"> išlaikom</w:t>
      </w:r>
      <w:r w:rsidR="00280216">
        <w:t>as</w:t>
      </w:r>
      <w:r w:rsidR="001A4DA6" w:rsidRPr="001A4DA6">
        <w:t xml:space="preserve"> (nemokamai gauna nakvynę, maistą ir kitas paslaugas), kol mokosi </w:t>
      </w:r>
      <w:bookmarkStart w:id="8" w:name="_Hlk78273201"/>
      <w:r w:rsidR="001A4DA6" w:rsidRPr="001A4DA6">
        <w:t>pagal bendrojo ugdymo programą, bet ne ilgiau, iki j</w:t>
      </w:r>
      <w:r w:rsidR="00280216">
        <w:t>am</w:t>
      </w:r>
      <w:r w:rsidR="001A4DA6" w:rsidRPr="001A4DA6">
        <w:t xml:space="preserve"> sukaks </w:t>
      </w:r>
      <w:r w:rsidR="008C1CEB" w:rsidRPr="001A4DA6">
        <w:t>2</w:t>
      </w:r>
      <w:r w:rsidR="008C1CEB">
        <w:t>3</w:t>
      </w:r>
      <w:r w:rsidR="008C1CEB" w:rsidRPr="001A4DA6">
        <w:t xml:space="preserve"> </w:t>
      </w:r>
      <w:r w:rsidR="001A4DA6" w:rsidRPr="001A4DA6">
        <w:t>metai</w:t>
      </w:r>
      <w:r>
        <w:t>;</w:t>
      </w:r>
      <w:r w:rsidRPr="00AD3822">
        <w:t xml:space="preserve"> </w:t>
      </w:r>
    </w:p>
    <w:bookmarkEnd w:id="6"/>
    <w:bookmarkEnd w:id="8"/>
    <w:p w14:paraId="1AD7B47D" w14:textId="7D60708D" w:rsidR="00C9537B" w:rsidRDefault="00C9537B" w:rsidP="00032065">
      <w:pPr>
        <w:pStyle w:val="Sraopastraipa"/>
        <w:widowControl w:val="0"/>
        <w:numPr>
          <w:ilvl w:val="0"/>
          <w:numId w:val="38"/>
        </w:numPr>
        <w:tabs>
          <w:tab w:val="left" w:pos="0"/>
          <w:tab w:val="left" w:pos="993"/>
        </w:tabs>
        <w:ind w:left="0" w:firstLine="720"/>
        <w:jc w:val="both"/>
      </w:pPr>
      <w:r>
        <w:t xml:space="preserve">nustatyti, kad </w:t>
      </w:r>
      <w:r w:rsidR="007D70B8">
        <w:t>jeigu socialinę riziką patiriančių šeimų</w:t>
      </w:r>
      <w:r w:rsidR="007D70B8" w:rsidRPr="005B1792">
        <w:t xml:space="preserve"> </w:t>
      </w:r>
      <w:r w:rsidR="005B1792" w:rsidRPr="005B1792">
        <w:t>vaik</w:t>
      </w:r>
      <w:r w:rsidR="00D82F3A">
        <w:t>a</w:t>
      </w:r>
      <w:r w:rsidR="007D70B8">
        <w:t>i</w:t>
      </w:r>
      <w:r w:rsidR="005B1792" w:rsidRPr="005B1792">
        <w:t xml:space="preserve">, </w:t>
      </w:r>
      <w:r w:rsidR="00874854" w:rsidRPr="00874854">
        <w:rPr>
          <w:color w:val="000000"/>
        </w:rPr>
        <w:t>kurių ugdymas Lietuvos Respublikos švietimo įstatymo nustatyta tvarka privalomas, nelanko švietimo įstaigų,</w:t>
      </w:r>
      <w:r w:rsidR="00874854">
        <w:rPr>
          <w:b/>
          <w:bCs/>
          <w:color w:val="000000"/>
        </w:rPr>
        <w:t xml:space="preserve"> </w:t>
      </w:r>
      <w:r w:rsidR="003905F4">
        <w:t xml:space="preserve">išmokos vaikams </w:t>
      </w:r>
      <w:r w:rsidR="005B1792" w:rsidRPr="005B1792">
        <w:t xml:space="preserve">teikiamos </w:t>
      </w:r>
      <w:r w:rsidR="00110605">
        <w:t xml:space="preserve">nepinigine forma </w:t>
      </w:r>
      <w:bookmarkStart w:id="9" w:name="_Hlk75982761"/>
      <w:r w:rsidR="007D70B8">
        <w:t xml:space="preserve">Tvarkos aprašo </w:t>
      </w:r>
      <w:bookmarkEnd w:id="9"/>
      <w:r w:rsidR="005B1792" w:rsidRPr="005B1792">
        <w:t>nustatyta tvarka</w:t>
      </w:r>
      <w:r w:rsidR="00D82F3A">
        <w:t xml:space="preserve">, išskyrus </w:t>
      </w:r>
      <w:r w:rsidR="00362254">
        <w:t xml:space="preserve">Tvarkos apraše numatytas </w:t>
      </w:r>
      <w:r w:rsidR="00D82F3A" w:rsidRPr="005B1792">
        <w:t>priežastis</w:t>
      </w:r>
      <w:r w:rsidR="00917567">
        <w:t xml:space="preserve">; </w:t>
      </w:r>
    </w:p>
    <w:p w14:paraId="10D14183" w14:textId="750E007C" w:rsidR="0071309E" w:rsidRDefault="00CF2F84" w:rsidP="009B7CB2">
      <w:pPr>
        <w:pStyle w:val="Sraopastraipa"/>
        <w:widowControl w:val="0"/>
        <w:numPr>
          <w:ilvl w:val="0"/>
          <w:numId w:val="38"/>
        </w:numPr>
        <w:tabs>
          <w:tab w:val="left" w:pos="0"/>
          <w:tab w:val="left" w:pos="993"/>
        </w:tabs>
        <w:ind w:left="0" w:firstLine="720"/>
        <w:jc w:val="both"/>
      </w:pPr>
      <w:r w:rsidRPr="00367684">
        <w:t>s</w:t>
      </w:r>
      <w:r w:rsidR="0071309E" w:rsidRPr="00367684">
        <w:t xml:space="preserve">iekiant </w:t>
      </w:r>
      <w:r w:rsidR="00EC67F9" w:rsidRPr="00367684">
        <w:t xml:space="preserve">teisinio reguliavimo nuoseklumo ir aiškumo, </w:t>
      </w:r>
      <w:r w:rsidR="0071309E" w:rsidRPr="00367684">
        <w:t>sklandaus</w:t>
      </w:r>
      <w:r w:rsidR="00D1499E" w:rsidRPr="00367684">
        <w:t xml:space="preserve"> </w:t>
      </w:r>
      <w:r w:rsidR="00827945">
        <w:t>I</w:t>
      </w:r>
      <w:r w:rsidR="0071309E" w:rsidRPr="00BB511E">
        <w:t>šmokų vaikams įstatymo</w:t>
      </w:r>
      <w:r w:rsidR="004318FB" w:rsidRPr="00BB511E">
        <w:t xml:space="preserve"> </w:t>
      </w:r>
      <w:r w:rsidR="0071309E" w:rsidRPr="00BB511E">
        <w:t xml:space="preserve">taikymo, </w:t>
      </w:r>
      <w:r w:rsidR="00AC6E22" w:rsidRPr="00BB511E">
        <w:t xml:space="preserve">pakeisti </w:t>
      </w:r>
      <w:r w:rsidR="00016563">
        <w:t>kitas Įstatymo</w:t>
      </w:r>
      <w:r w:rsidR="00EC67F9" w:rsidRPr="00BB511E">
        <w:t xml:space="preserve"> nuostat</w:t>
      </w:r>
      <w:r w:rsidR="00AC6E22" w:rsidRPr="00BB511E">
        <w:t>as</w:t>
      </w:r>
      <w:r w:rsidR="00EC67F9" w:rsidRPr="00BB511E">
        <w:t xml:space="preserve">. </w:t>
      </w:r>
    </w:p>
    <w:p w14:paraId="7130A88D" w14:textId="0A6EE0BC" w:rsidR="00A62B8A" w:rsidRPr="00BB511E" w:rsidRDefault="00A62B8A" w:rsidP="000B0133">
      <w:pPr>
        <w:widowControl w:val="0"/>
        <w:tabs>
          <w:tab w:val="left" w:pos="0"/>
          <w:tab w:val="left" w:pos="709"/>
        </w:tabs>
        <w:jc w:val="both"/>
      </w:pPr>
      <w:r>
        <w:tab/>
      </w:r>
      <w:r w:rsidRPr="00A62B8A">
        <w:t xml:space="preserve">Įstatymo projektas yra </w:t>
      </w:r>
      <w:r w:rsidR="00712C0B">
        <w:t xml:space="preserve">Lietuvos Respublikos </w:t>
      </w:r>
      <w:r w:rsidRPr="00A62B8A">
        <w:t>202</w:t>
      </w:r>
      <w:r w:rsidRPr="00B2625B">
        <w:t>2</w:t>
      </w:r>
      <w:r w:rsidRPr="00A62B8A">
        <w:t xml:space="preserve"> metų </w:t>
      </w:r>
      <w:bookmarkStart w:id="10" w:name="_Hlk77598755"/>
      <w:r w:rsidRPr="00A62B8A">
        <w:t xml:space="preserve">valstybės biudžeto ir savivaldybių biudžetų finansinių rodiklių patvirtinimo </w:t>
      </w:r>
      <w:bookmarkEnd w:id="10"/>
      <w:r w:rsidRPr="00A62B8A">
        <w:t xml:space="preserve">įstatymo projekto lydimasis teisės aktas, todėl Lietuvos Respublikos Seime </w:t>
      </w:r>
      <w:r w:rsidR="00F7767B">
        <w:t>turės</w:t>
      </w:r>
      <w:r w:rsidRPr="00A62B8A">
        <w:t xml:space="preserve"> </w:t>
      </w:r>
      <w:r w:rsidR="00F7767B">
        <w:t>būti svarstomas</w:t>
      </w:r>
      <w:r w:rsidR="00F7767B" w:rsidRPr="00A62B8A">
        <w:t xml:space="preserve"> </w:t>
      </w:r>
      <w:r w:rsidRPr="00A62B8A">
        <w:t xml:space="preserve">kartu su </w:t>
      </w:r>
      <w:r w:rsidR="00F7767B">
        <w:t>juo</w:t>
      </w:r>
      <w:r w:rsidRPr="00A62B8A">
        <w:t>.</w:t>
      </w:r>
    </w:p>
    <w:p w14:paraId="46CAE6D4" w14:textId="77777777" w:rsidR="00572AE0" w:rsidRPr="00BB511E" w:rsidRDefault="00572AE0" w:rsidP="009B7CB2">
      <w:pPr>
        <w:widowControl w:val="0"/>
        <w:tabs>
          <w:tab w:val="left" w:pos="709"/>
        </w:tabs>
        <w:ind w:firstLine="720"/>
        <w:jc w:val="both"/>
      </w:pPr>
    </w:p>
    <w:p w14:paraId="71061B3E" w14:textId="77777777" w:rsidR="00322D89" w:rsidRPr="00367684" w:rsidRDefault="006661B9" w:rsidP="009B7CB2">
      <w:pPr>
        <w:widowControl w:val="0"/>
        <w:ind w:firstLine="720"/>
        <w:contextualSpacing/>
        <w:jc w:val="both"/>
        <w:rPr>
          <w:b/>
          <w:bCs/>
        </w:rPr>
      </w:pPr>
      <w:r w:rsidRPr="00367684">
        <w:rPr>
          <w:b/>
          <w:bCs/>
        </w:rPr>
        <w:t xml:space="preserve">2. </w:t>
      </w:r>
      <w:r w:rsidR="00D9590B" w:rsidRPr="00367684">
        <w:rPr>
          <w:b/>
          <w:bCs/>
        </w:rPr>
        <w:t>Įstatymo projekto</w:t>
      </w:r>
      <w:r w:rsidR="00322D89" w:rsidRPr="00367684">
        <w:rPr>
          <w:b/>
          <w:bCs/>
        </w:rPr>
        <w:t xml:space="preserve"> iniciatoriai </w:t>
      </w:r>
      <w:r w:rsidR="00D849BC" w:rsidRPr="00367684">
        <w:rPr>
          <w:b/>
          <w:bCs/>
        </w:rPr>
        <w:t xml:space="preserve">(institucija, asmenys ar piliečių įgalioti atstovai) </w:t>
      </w:r>
      <w:r w:rsidR="00322D89" w:rsidRPr="00367684">
        <w:rPr>
          <w:b/>
          <w:bCs/>
        </w:rPr>
        <w:t>ir rengėjai</w:t>
      </w:r>
    </w:p>
    <w:p w14:paraId="0AB5271F" w14:textId="77777777" w:rsidR="00201E0F" w:rsidRPr="00201E0F" w:rsidRDefault="00201E0F" w:rsidP="009B7CB2">
      <w:pPr>
        <w:ind w:firstLine="720"/>
        <w:jc w:val="both"/>
      </w:pPr>
      <w:r w:rsidRPr="00201E0F">
        <w:t>Įstatymų projektų rengimą inicijavo Lietuvos Respublikos socialinės apsaugos ir darbo ministerija.</w:t>
      </w:r>
    </w:p>
    <w:p w14:paraId="62AA8ADB" w14:textId="7FBFA49D" w:rsidR="00201E0F" w:rsidRPr="00201E0F" w:rsidRDefault="00201E0F" w:rsidP="009B7CB2">
      <w:pPr>
        <w:ind w:firstLine="720"/>
        <w:jc w:val="both"/>
      </w:pPr>
      <w:r w:rsidRPr="00201E0F">
        <w:t>Įstatym</w:t>
      </w:r>
      <w:r w:rsidR="00F30AC4">
        <w:t>o</w:t>
      </w:r>
      <w:r w:rsidRPr="00201E0F">
        <w:t xml:space="preserve"> projekt</w:t>
      </w:r>
      <w:r w:rsidR="00F30AC4">
        <w:t>ą</w:t>
      </w:r>
      <w:r w:rsidRPr="00201E0F">
        <w:t xml:space="preserve"> parengė Socialinės apsaugos ir darbo ministerijos P</w:t>
      </w:r>
      <w:r>
        <w:t>iniginės paramos ir būsto</w:t>
      </w:r>
      <w:r w:rsidRPr="00201E0F">
        <w:t xml:space="preserve"> skyrius.</w:t>
      </w:r>
    </w:p>
    <w:p w14:paraId="268D3F98" w14:textId="77777777" w:rsidR="007F3CC6" w:rsidRPr="00367684" w:rsidRDefault="007F3CC6" w:rsidP="009B7CB2">
      <w:pPr>
        <w:widowControl w:val="0"/>
        <w:ind w:firstLine="720"/>
        <w:contextualSpacing/>
        <w:jc w:val="both"/>
        <w:rPr>
          <w:b/>
          <w:bCs/>
        </w:rPr>
      </w:pPr>
    </w:p>
    <w:p w14:paraId="13CD741A" w14:textId="77777777" w:rsidR="00B72919" w:rsidRPr="00367684" w:rsidRDefault="00B72919" w:rsidP="009B7CB2">
      <w:pPr>
        <w:widowControl w:val="0"/>
        <w:ind w:firstLine="720"/>
        <w:contextualSpacing/>
        <w:jc w:val="both"/>
      </w:pPr>
      <w:r w:rsidRPr="00367684">
        <w:rPr>
          <w:b/>
          <w:bCs/>
        </w:rPr>
        <w:t xml:space="preserve">3. </w:t>
      </w:r>
      <w:r w:rsidR="004011AE" w:rsidRPr="00367684">
        <w:rPr>
          <w:b/>
          <w:bCs/>
        </w:rPr>
        <w:t xml:space="preserve">Kaip šiuo metu yra </w:t>
      </w:r>
      <w:r w:rsidR="00322D89" w:rsidRPr="00367684">
        <w:rPr>
          <w:b/>
          <w:bCs/>
        </w:rPr>
        <w:t>reguliuojami</w:t>
      </w:r>
      <w:r w:rsidR="00BA70C3" w:rsidRPr="00367684">
        <w:rPr>
          <w:b/>
          <w:bCs/>
        </w:rPr>
        <w:t xml:space="preserve"> </w:t>
      </w:r>
      <w:r w:rsidR="00C249FB" w:rsidRPr="00367684">
        <w:rPr>
          <w:b/>
          <w:bCs/>
        </w:rPr>
        <w:t>Į</w:t>
      </w:r>
      <w:r w:rsidR="00BA70C3" w:rsidRPr="00367684">
        <w:rPr>
          <w:b/>
          <w:bCs/>
        </w:rPr>
        <w:t>statymo</w:t>
      </w:r>
      <w:r w:rsidR="003D77F8" w:rsidRPr="00367684">
        <w:rPr>
          <w:b/>
          <w:bCs/>
        </w:rPr>
        <w:t xml:space="preserve"> projekte</w:t>
      </w:r>
      <w:r w:rsidR="004011AE" w:rsidRPr="00367684">
        <w:rPr>
          <w:b/>
          <w:bCs/>
        </w:rPr>
        <w:t xml:space="preserve"> aptarti </w:t>
      </w:r>
      <w:r w:rsidR="00322D89" w:rsidRPr="00367684">
        <w:rPr>
          <w:b/>
          <w:bCs/>
        </w:rPr>
        <w:t>teisiniai santykiai</w:t>
      </w:r>
    </w:p>
    <w:p w14:paraId="72E1FC35" w14:textId="7DD2CDC4" w:rsidR="0098065F" w:rsidRDefault="00172A8A" w:rsidP="009B7CB2">
      <w:pPr>
        <w:tabs>
          <w:tab w:val="left" w:pos="851"/>
        </w:tabs>
        <w:ind w:firstLine="720"/>
        <w:jc w:val="both"/>
      </w:pPr>
      <w:r w:rsidRPr="00367684">
        <w:rPr>
          <w:bCs/>
        </w:rPr>
        <w:t xml:space="preserve">1. </w:t>
      </w:r>
      <w:r w:rsidR="00E8215B" w:rsidRPr="00367684">
        <w:rPr>
          <w:bCs/>
        </w:rPr>
        <w:t xml:space="preserve">Vadovaujantis </w:t>
      </w:r>
      <w:r w:rsidR="001E5E54" w:rsidRPr="00367684">
        <w:rPr>
          <w:bCs/>
        </w:rPr>
        <w:t>I</w:t>
      </w:r>
      <w:r w:rsidR="00704CA3" w:rsidRPr="00367684">
        <w:rPr>
          <w:bCs/>
        </w:rPr>
        <w:t>šmokų vaikams įstatym</w:t>
      </w:r>
      <w:r w:rsidR="00306A92" w:rsidRPr="00367684">
        <w:rPr>
          <w:bCs/>
        </w:rPr>
        <w:t xml:space="preserve">o </w:t>
      </w:r>
      <w:r w:rsidR="006B62E8">
        <w:rPr>
          <w:bCs/>
        </w:rPr>
        <w:t>11</w:t>
      </w:r>
      <w:r w:rsidR="00306A92" w:rsidRPr="00367684">
        <w:rPr>
          <w:bCs/>
        </w:rPr>
        <w:t xml:space="preserve"> straipsnio 1 dalimi</w:t>
      </w:r>
      <w:r w:rsidR="00E8215B" w:rsidRPr="00367684">
        <w:rPr>
          <w:bCs/>
        </w:rPr>
        <w:t>,</w:t>
      </w:r>
      <w:r w:rsidR="006117E3" w:rsidRPr="00367684">
        <w:t xml:space="preserve"> </w:t>
      </w:r>
      <w:r w:rsidR="00525A30">
        <w:t xml:space="preserve">vaikui, kuriam globa (rūpyba) nustatyta šeimoje, šeimynoje, globos centre ar vaikų globos institucijoje, jo globos (rūpybos) laikotarpiu skiriama ir mokama </w:t>
      </w:r>
      <w:r w:rsidR="00E138B8" w:rsidRPr="00DD141F">
        <w:t xml:space="preserve">4 bazinių socialinių išmokų (toliau – BSI) dydžio </w:t>
      </w:r>
      <w:r w:rsidR="005D0892">
        <w:br/>
      </w:r>
      <w:r w:rsidR="00E138B8" w:rsidRPr="00DD141F">
        <w:t>(2021 m. – 160 eurų) išmoka per mėnesį</w:t>
      </w:r>
      <w:r w:rsidR="00E138B8">
        <w:t xml:space="preserve">. </w:t>
      </w:r>
    </w:p>
    <w:p w14:paraId="1B4E4B03" w14:textId="1B2CD82F" w:rsidR="0098065F" w:rsidRDefault="0098065F" w:rsidP="009B7CB2">
      <w:pPr>
        <w:tabs>
          <w:tab w:val="left" w:pos="851"/>
        </w:tabs>
        <w:ind w:firstLine="720"/>
        <w:jc w:val="both"/>
      </w:pPr>
      <w:r>
        <w:t>V</w:t>
      </w:r>
      <w:r w:rsidR="00654E5E" w:rsidRPr="00654E5E">
        <w:t xml:space="preserve">alstybė ir toliau remia buvusius pilnamečius globotinius, kurie mokosi ar studijuoja. Pagal </w:t>
      </w:r>
      <w:r w:rsidR="00BE2BE8">
        <w:t>Išmokų vaikams į</w:t>
      </w:r>
      <w:r w:rsidR="00654E5E" w:rsidRPr="00654E5E">
        <w:t>statym</w:t>
      </w:r>
      <w:r w:rsidR="00BE2BE8">
        <w:t xml:space="preserve">o </w:t>
      </w:r>
      <w:r w:rsidR="00BE2BE8" w:rsidRPr="00B2625B">
        <w:t xml:space="preserve">11 </w:t>
      </w:r>
      <w:r w:rsidR="00BE2BE8">
        <w:t xml:space="preserve">straipsnio </w:t>
      </w:r>
      <w:r w:rsidR="00BE2BE8" w:rsidRPr="00B2625B">
        <w:t>2 dalį</w:t>
      </w:r>
      <w:r w:rsidR="00654E5E" w:rsidRPr="00654E5E">
        <w:t xml:space="preserve">, jeigu pasibaigus vaiko globai (rūpybai) dėl pilnametystės, emancipacijos ar santuokos sudarymo asmenys mokosi pagal bendrojo ugdymo programą, pagal formaliojo profesinio mokymo programą ar studijuoja aukštojoje mokykloje pagal nuolatinės studijų formos programą (įskaitant ir akademinių atostogų laikotarpį dėl jo ligos, nėštumo ar vaiko priežiūros), </w:t>
      </w:r>
      <w:r w:rsidR="00BE2BE8">
        <w:t xml:space="preserve">taip pat tuo atveju, kai yra mirę pilnamečio arba emancipuoto ar santuoką sudariusio nepilnamečio asmens abu tėvai (turėtas vienintelis iš tėvų), mokymosi laikotarpiu, bet ne ilgiau, iki </w:t>
      </w:r>
      <w:r w:rsidR="00654E5E" w:rsidRPr="00654E5E">
        <w:t>j</w:t>
      </w:r>
      <w:r w:rsidR="00BE2BE8">
        <w:t>am</w:t>
      </w:r>
      <w:r w:rsidR="00654E5E" w:rsidRPr="00654E5E">
        <w:t xml:space="preserve"> sukaks 24 metai, skiriama ir mokama 4 BSI dydžio (2021 m. – </w:t>
      </w:r>
      <w:r w:rsidR="005D0892">
        <w:br/>
      </w:r>
      <w:r w:rsidR="00654E5E" w:rsidRPr="00654E5E">
        <w:t xml:space="preserve">160 eurų) išmoka per mėnesį. </w:t>
      </w:r>
    </w:p>
    <w:p w14:paraId="59874179" w14:textId="629578F5" w:rsidR="00D06FF0" w:rsidRDefault="003F62E5" w:rsidP="009B7CB2">
      <w:pPr>
        <w:tabs>
          <w:tab w:val="left" w:pos="851"/>
        </w:tabs>
        <w:ind w:firstLine="720"/>
        <w:jc w:val="both"/>
      </w:pPr>
      <w:r>
        <w:lastRenderedPageBreak/>
        <w:t xml:space="preserve">Pagal Išmokų vaikams įstatymo </w:t>
      </w:r>
      <w:r w:rsidRPr="00B2625B">
        <w:t xml:space="preserve">11 </w:t>
      </w:r>
      <w:r w:rsidRPr="00D47D60">
        <w:t>straipsnio</w:t>
      </w:r>
      <w:r w:rsidRPr="00B2625B">
        <w:t xml:space="preserve"> 3 dal</w:t>
      </w:r>
      <w:r>
        <w:t>į</w:t>
      </w:r>
      <w:r w:rsidR="00FF5AFB">
        <w:t xml:space="preserve">, </w:t>
      </w:r>
      <w:r>
        <w:t>t</w:t>
      </w:r>
      <w:r w:rsidR="00611997">
        <w:t>ais atvejais, kai vaikas (asmuo)</w:t>
      </w:r>
      <w:r w:rsidR="0086399C">
        <w:t>,</w:t>
      </w:r>
      <w:r w:rsidR="00611997">
        <w:t xml:space="preserve"> </w:t>
      </w:r>
      <w:r w:rsidR="0086399C" w:rsidRPr="0086399C">
        <w:t xml:space="preserve">besimokantis pagal bendrojo ugdymo ir (ar) pagal formaliojo profesinio mokymo programas ar studijuojantis aukštojoje mokykloje pagal nuolatinės studijų formos programą, yra išlaikomas (nemokamai gauna nakvynę, maistą ir kitas paslaugas) bendrojo ugdymo mokyklos, profesinio mokymo įstaigos ar aukštosios mokyklos bendrabutyje arba vaikų socializacijos centre, mokslo metais skiriama ir mokama </w:t>
      </w:r>
      <w:r w:rsidRPr="00B2625B">
        <w:t xml:space="preserve">2 </w:t>
      </w:r>
      <w:r w:rsidR="00307D63" w:rsidRPr="00B2625B">
        <w:t>BSI dydžio (</w:t>
      </w:r>
      <w:r w:rsidR="00307D63" w:rsidRPr="00654E5E">
        <w:t xml:space="preserve">2021 m. – </w:t>
      </w:r>
      <w:r w:rsidR="00307D63" w:rsidRPr="00B2625B">
        <w:t>80</w:t>
      </w:r>
      <w:r w:rsidR="00307D63" w:rsidRPr="00654E5E">
        <w:t xml:space="preserve"> eurų</w:t>
      </w:r>
      <w:r w:rsidR="00307D63">
        <w:t>)</w:t>
      </w:r>
      <w:r w:rsidR="00307D63" w:rsidRPr="00B2625B">
        <w:t xml:space="preserve"> </w:t>
      </w:r>
      <w:r>
        <w:t>išmoka per mėnesį.</w:t>
      </w:r>
    </w:p>
    <w:p w14:paraId="027F5CEB" w14:textId="41462E36" w:rsidR="00C72400" w:rsidRPr="00C72400" w:rsidRDefault="00BE2126" w:rsidP="009B7CB2">
      <w:pPr>
        <w:tabs>
          <w:tab w:val="left" w:pos="851"/>
        </w:tabs>
        <w:ind w:firstLine="720"/>
        <w:jc w:val="both"/>
      </w:pPr>
      <w:r w:rsidRPr="00BE2126">
        <w:t>Valstybės teikiamos globos (rūpybos) išmokos paskirtis – užtikrinti be tėvų globos likusių vaikų būtinuosius poreikius maistui, aprangai, sveikatos priežiūrai, formaliam ir neformaliam ugdymui, poilsiui ir kt. Tačiau globos (rūpybos) išmoka, kurią 2020 m. gavo 7,87 tūkst. vaikų</w:t>
      </w:r>
      <w:r>
        <w:t xml:space="preserve"> (asmenų)</w:t>
      </w:r>
      <w:r w:rsidRPr="00BE2126">
        <w:t xml:space="preserve">, nebuvo didinama nuo 1999 m. </w:t>
      </w:r>
      <w:r w:rsidR="00C72400" w:rsidRPr="00C72400">
        <w:t>Pagal Konvenciją</w:t>
      </w:r>
      <w:r w:rsidR="00C72400" w:rsidRPr="00C72400">
        <w:rPr>
          <w:vertAlign w:val="superscript"/>
        </w:rPr>
        <w:footnoteReference w:id="14"/>
      </w:r>
      <w:r w:rsidR="00C27365">
        <w:t xml:space="preserve"> </w:t>
      </w:r>
      <w:r w:rsidR="00C72400" w:rsidRPr="00C72400">
        <w:t>kiekvienas vaikas turi teisę turėti tokias gyvenimo sąlygas, kokių reikia jo fiziniam, dvasiniam, protiniam, doroviniam ir socialiniam vystymuisi. Tačiau, įvertinus ekonomikos vystymosi, pajamų ir kainų pokyčio tendencijas, vaiko išlaikymo išlaidas, globos (rūpybos) išmoka neužtikrina realių globojamų (rūpinamų) vaikų ir buvusių globotinių poreikių.</w:t>
      </w:r>
    </w:p>
    <w:p w14:paraId="19EEA0B2" w14:textId="09E9E30C" w:rsidR="00654E5E" w:rsidRPr="00654E5E" w:rsidRDefault="00654E5E" w:rsidP="009B7CB2">
      <w:pPr>
        <w:tabs>
          <w:tab w:val="left" w:pos="851"/>
        </w:tabs>
        <w:ind w:firstLine="720"/>
        <w:jc w:val="both"/>
      </w:pPr>
      <w:bookmarkStart w:id="11" w:name="_Hlk84607555"/>
      <w:r w:rsidRPr="00654E5E">
        <w:t xml:space="preserve">Siekiant finansiškai padėti išlaikyti nepilnamečius ir negalinčius savimi pasirūpinti tėvų globos netekusius vaikus, </w:t>
      </w:r>
      <w:r w:rsidR="009E5DB8">
        <w:t xml:space="preserve">pagal </w:t>
      </w:r>
      <w:r w:rsidR="00D06FF0">
        <w:t>Išmokų vaikams į</w:t>
      </w:r>
      <w:r w:rsidRPr="00654E5E">
        <w:t>statym</w:t>
      </w:r>
      <w:r w:rsidR="00405A57">
        <w:t xml:space="preserve">o </w:t>
      </w:r>
      <w:r w:rsidR="00405A57" w:rsidRPr="00B2625B">
        <w:t xml:space="preserve">12 </w:t>
      </w:r>
      <w:r w:rsidR="00405A57" w:rsidRPr="00637588">
        <w:t>straipsni</w:t>
      </w:r>
      <w:r w:rsidR="00724A5D">
        <w:t xml:space="preserve">o </w:t>
      </w:r>
      <w:r w:rsidR="00724A5D" w:rsidRPr="00B2625B">
        <w:t>1</w:t>
      </w:r>
      <w:r w:rsidR="005A20A8" w:rsidRPr="005A20A8">
        <w:t>–</w:t>
      </w:r>
      <w:r w:rsidR="00724A5D" w:rsidRPr="00B2625B">
        <w:t xml:space="preserve">3 </w:t>
      </w:r>
      <w:r w:rsidR="00724A5D" w:rsidRPr="009E5DB8">
        <w:t>dalis</w:t>
      </w:r>
      <w:r w:rsidRPr="00654E5E">
        <w:t xml:space="preserve">, vaiko globėjui (rūpintojui) už vaiką, kuriam globa (rūpyba) nustatyta šeimoje, šeimynos vykdomai vaiko globai (rūpybai) užtikrinti ir globos centrui, įgyvendinančiam vaiko globėjo (rūpintojo) teises ir pareigas, už vaiką yra skiriamas ir mokamas 4 BSI dydžio (2021 m. – 160 eurų) globos (rūpybos) išmokos tikslinis priedas per mėnesį. </w:t>
      </w:r>
      <w:r w:rsidRPr="00654E5E" w:rsidDel="009F3816">
        <w:t xml:space="preserve"> </w:t>
      </w:r>
    </w:p>
    <w:p w14:paraId="6B4C0616" w14:textId="71320A14" w:rsidR="009F3CA5" w:rsidRDefault="009F3CA5" w:rsidP="009B7CB2">
      <w:pPr>
        <w:tabs>
          <w:tab w:val="left" w:pos="851"/>
        </w:tabs>
        <w:ind w:firstLine="720"/>
        <w:jc w:val="both"/>
      </w:pPr>
      <w:bookmarkStart w:id="12" w:name="_Hlk84607518"/>
      <w:bookmarkEnd w:id="11"/>
      <w:r w:rsidRPr="009F3CA5">
        <w:t>Globos (rūpybos) išmokos tikslinis priedas skiriamas ir mokamas vaiko globėjui (rūpintojui</w:t>
      </w:r>
      <w:r w:rsidR="001A7663">
        <w:t>)</w:t>
      </w:r>
      <w:r w:rsidRPr="009F3CA5">
        <w:t xml:space="preserve"> iki vaiko globos (rūpybos) pabaigos. Kai </w:t>
      </w:r>
      <w:r w:rsidR="00F42E1B" w:rsidRPr="009F3CA5">
        <w:t xml:space="preserve">vaiko globa (rūpyba) </w:t>
      </w:r>
      <w:r w:rsidRPr="009F3CA5">
        <w:t xml:space="preserve">pasibaigia dėl pilnametystės, emancipacijos ar santuokos sudarymo, nors besimokantis vyresnis kaip 18 metų asmuo ir lieka gyventi </w:t>
      </w:r>
      <w:r w:rsidR="00F42E1B">
        <w:t xml:space="preserve">pas buvusį globėją (rūpintoją) </w:t>
      </w:r>
      <w:r w:rsidR="00F42E1B" w:rsidRPr="00654E5E">
        <w:t>–</w:t>
      </w:r>
      <w:r w:rsidR="00F42E1B">
        <w:t xml:space="preserve"> </w:t>
      </w:r>
      <w:r w:rsidRPr="009F3CA5">
        <w:t xml:space="preserve">šeimoje, šeimynoje ar globos centre </w:t>
      </w:r>
      <w:r w:rsidR="00624BEC" w:rsidRPr="00654E5E">
        <w:t>–</w:t>
      </w:r>
      <w:r w:rsidR="00624BEC">
        <w:t xml:space="preserve"> </w:t>
      </w:r>
      <w:r w:rsidRPr="009F3CA5">
        <w:t xml:space="preserve">ir yra jų išlaikomas (nemokamai gauna nakvynę, maistą ir kitas paslaugas), globos (rūpybos) išmokos tikslinis priedas buvusiam globėjui (rūpintojui) neskiriamas.  </w:t>
      </w:r>
    </w:p>
    <w:bookmarkEnd w:id="12"/>
    <w:p w14:paraId="48D62042" w14:textId="22D19BD1" w:rsidR="00C8110B" w:rsidRPr="00C8110B" w:rsidRDefault="00C8110B" w:rsidP="009B7CB2">
      <w:pPr>
        <w:tabs>
          <w:tab w:val="left" w:pos="851"/>
        </w:tabs>
        <w:ind w:firstLine="720"/>
        <w:jc w:val="both"/>
      </w:pPr>
      <w:r w:rsidRPr="00C8110B">
        <w:t xml:space="preserve">Pagal </w:t>
      </w:r>
      <w:r w:rsidR="00F53051" w:rsidRPr="0062286A">
        <w:t>Socialinės globos normų apraš</w:t>
      </w:r>
      <w:r w:rsidR="00F53051">
        <w:t>ą, patvirtintą</w:t>
      </w:r>
      <w:r w:rsidR="00F53051" w:rsidRPr="0062286A">
        <w:t xml:space="preserve"> </w:t>
      </w:r>
      <w:r w:rsidR="0062286A" w:rsidRPr="0062286A">
        <w:t>Lietuvos Respublikos socialinės apsaugos ir darbo ministro 2007 m. vasario 20 d. įsakymu Nr. A1-46 „Dėl Socialinės globos normų aprašo patvirtinimo“</w:t>
      </w:r>
      <w:r w:rsidR="00F53051">
        <w:t>,</w:t>
      </w:r>
      <w:r w:rsidR="0062286A" w:rsidRPr="0062286A">
        <w:t xml:space="preserve"> </w:t>
      </w:r>
      <w:r w:rsidRPr="00C8110B">
        <w:t xml:space="preserve">šeimynoje globojamiems (rūpinamiems) vaikams, kuriems sukanka 18 metų, sudaryta galimybė gauti socialinę globą, iki jie baigs bendrojo lavinimo, profesinę ar specialiąją mokyklą. Kitų, vyresnių nei 18 metų, asmenų socialinės globos gavimo šeimynoje laikotarpis išimtiniais motyvuotais atvejais, suderinus su savivaldybe dėl finansavimo, gali būti pratęstas, bet tik iki kol asmeniui sukaks 21 metai. </w:t>
      </w:r>
    </w:p>
    <w:p w14:paraId="59A05832" w14:textId="0468CC7F" w:rsidR="00C8110B" w:rsidRPr="00C8110B" w:rsidRDefault="00C8110B" w:rsidP="009B7CB2">
      <w:pPr>
        <w:tabs>
          <w:tab w:val="left" w:pos="851"/>
        </w:tabs>
        <w:ind w:firstLine="720"/>
        <w:jc w:val="both"/>
      </w:pPr>
      <w:r w:rsidRPr="00C8110B">
        <w:t xml:space="preserve">Lietuvos šeimynų asociacija, tiek </w:t>
      </w:r>
      <w:r w:rsidR="000C3D3E">
        <w:t xml:space="preserve">pačios </w:t>
      </w:r>
      <w:r w:rsidRPr="00C8110B">
        <w:t xml:space="preserve">šeimynos („Katalėjos“ šeimyna, Almos Adamianecienės šeimyna), ne kartą kreipėsi į </w:t>
      </w:r>
      <w:r w:rsidR="00335168">
        <w:t xml:space="preserve">Socialinės apsaugos ir darbo </w:t>
      </w:r>
      <w:r w:rsidRPr="00C8110B">
        <w:t>ministeriją dėl globos (rūpybos) išmokos tikslinio priedo mokėjimo šeimynai tais atvejais, kai buvę globotiniai pasibaigus globai (rūpybai) lieka gyventi šeimynose. Šeimynoms nesuprantama, kodėl buvusiam globotiniui sulaukus pilnametystės ir tęsiant mok</w:t>
      </w:r>
      <w:r w:rsidR="00BF40B6">
        <w:t>y</w:t>
      </w:r>
      <w:r w:rsidR="00392D0F">
        <w:t>mąsi</w:t>
      </w:r>
      <w:r w:rsidRPr="00C8110B">
        <w:t xml:space="preserve"> bendrojo ugdymo mokykloje</w:t>
      </w:r>
      <w:r w:rsidR="00335168">
        <w:t>,</w:t>
      </w:r>
      <w:r w:rsidRPr="00C8110B">
        <w:t xml:space="preserve"> nenustatomas toks pat finansavimas kaip visiems šeimynoje gyvenantiems vaikams, jei jis ir toliau lieka gyventi šeimynoje.</w:t>
      </w:r>
    </w:p>
    <w:p w14:paraId="026F9176" w14:textId="42FAE495" w:rsidR="00A22F80" w:rsidRDefault="00A75F83" w:rsidP="009B7CB2">
      <w:pPr>
        <w:ind w:firstLine="720"/>
        <w:jc w:val="both"/>
        <w:rPr>
          <w:shd w:val="clear" w:color="auto" w:fill="FFFFFF"/>
        </w:rPr>
      </w:pPr>
      <w:r w:rsidRPr="00B2625B">
        <w:rPr>
          <w:shd w:val="clear" w:color="auto" w:fill="FFFFFF"/>
        </w:rPr>
        <w:t xml:space="preserve">2. </w:t>
      </w:r>
      <w:r w:rsidR="00A22F80" w:rsidRPr="00A22F80">
        <w:rPr>
          <w:shd w:val="clear" w:color="auto" w:fill="FFFFFF"/>
        </w:rPr>
        <w:t>Vadovaujantis Lietuvos Respublikos švietimo įstatymo 2</w:t>
      </w:r>
      <w:r w:rsidR="001E2BA1">
        <w:rPr>
          <w:shd w:val="clear" w:color="auto" w:fill="FFFFFF"/>
        </w:rPr>
        <w:t xml:space="preserve"> </w:t>
      </w:r>
      <w:r w:rsidR="00A22F80" w:rsidRPr="00A22F80">
        <w:rPr>
          <w:shd w:val="clear" w:color="auto" w:fill="FFFFFF"/>
        </w:rPr>
        <w:t>straipsnio</w:t>
      </w:r>
      <w:r w:rsidR="00624BEC">
        <w:rPr>
          <w:shd w:val="clear" w:color="auto" w:fill="FFFFFF"/>
        </w:rPr>
        <w:t xml:space="preserve"> </w:t>
      </w:r>
      <w:r w:rsidR="00A22F80" w:rsidRPr="00A22F80">
        <w:rPr>
          <w:shd w:val="clear" w:color="auto" w:fill="FFFFFF"/>
        </w:rPr>
        <w:t>23</w:t>
      </w:r>
      <w:r w:rsidR="00FE063A">
        <w:rPr>
          <w:shd w:val="clear" w:color="auto" w:fill="FFFFFF"/>
        </w:rPr>
        <w:t> </w:t>
      </w:r>
      <w:r w:rsidR="00A22F80" w:rsidRPr="00A22F80">
        <w:rPr>
          <w:shd w:val="clear" w:color="auto" w:fill="FFFFFF"/>
        </w:rPr>
        <w:t>dalimi, privalomasis švietimas –</w:t>
      </w:r>
      <w:r w:rsidR="00FE003F">
        <w:rPr>
          <w:shd w:val="clear" w:color="auto" w:fill="FFFFFF"/>
        </w:rPr>
        <w:t xml:space="preserve"> </w:t>
      </w:r>
      <w:r w:rsidR="00A22F80" w:rsidRPr="00A22F80">
        <w:rPr>
          <w:shd w:val="clear" w:color="auto" w:fill="FFFFFF"/>
        </w:rPr>
        <w:t xml:space="preserve">Lietuvos Respublikos piliečiams, gyvenantiems Lietuvos Respublikoje, ir užsieniečiams, turintiems teisę nuolat ar laikinai gyventi Lietuvos Respublikoje, </w:t>
      </w:r>
      <w:r w:rsidR="00A22F80" w:rsidRPr="00A22F80">
        <w:rPr>
          <w:i/>
          <w:iCs/>
          <w:shd w:val="clear" w:color="auto" w:fill="FFFFFF"/>
        </w:rPr>
        <w:t>privalomas ir valstybės garantuojamas ugdymas iki 16 metų pagal priešmokyklinio, pradinio, pagrindinio ugdymo programas</w:t>
      </w:r>
      <w:r w:rsidR="00A22F80" w:rsidRPr="00A22F80">
        <w:rPr>
          <w:shd w:val="clear" w:color="auto" w:fill="FFFFFF"/>
        </w:rPr>
        <w:t xml:space="preserve">. </w:t>
      </w:r>
      <w:r w:rsidR="00A22F80" w:rsidRPr="008F5BCA">
        <w:rPr>
          <w:shd w:val="clear" w:color="auto" w:fill="FFFFFF"/>
        </w:rPr>
        <w:t>Taip pat</w:t>
      </w:r>
      <w:r w:rsidR="00A22F80" w:rsidRPr="00A22F80">
        <w:rPr>
          <w:shd w:val="clear" w:color="auto" w:fill="FFFFFF"/>
        </w:rPr>
        <w:t>, siekiant užtikrinti</w:t>
      </w:r>
      <w:r w:rsidR="00A22F80" w:rsidRPr="008F5BCA">
        <w:rPr>
          <w:shd w:val="clear" w:color="auto" w:fill="FFFFFF"/>
        </w:rPr>
        <w:t xml:space="preserve"> </w:t>
      </w:r>
      <w:r w:rsidR="00A22F80" w:rsidRPr="00A22F80">
        <w:rPr>
          <w:shd w:val="clear" w:color="auto" w:fill="FFFFFF"/>
        </w:rPr>
        <w:t xml:space="preserve">visų socialinę riziką patiriančių vaikų kokybišką ikimokyklinį ugdymą, </w:t>
      </w:r>
      <w:r w:rsidR="00A22F80" w:rsidRPr="008F5BCA">
        <w:rPr>
          <w:shd w:val="clear" w:color="auto" w:fill="FFFFFF"/>
        </w:rPr>
        <w:t xml:space="preserve">2020 m. lapkričio 10 d. priimtas Lietuvos Respublikos švietimo įstatymo Nr. I-1489 2, 7, 8, 24, 36, 47 ir 67 straipsnių pakeitimo įstatymas Nr. XIII-3416, kuriuo nuo 2021 m. rugsėjo 1 d. vaikams, patiriantiems socialinę riziką, skiriamas privalomas ugdymas </w:t>
      </w:r>
      <w:r w:rsidR="00A22F80" w:rsidRPr="008F5BCA">
        <w:rPr>
          <w:shd w:val="clear" w:color="auto" w:fill="FFFFFF"/>
        </w:rPr>
        <w:lastRenderedPageBreak/>
        <w:t xml:space="preserve">pagal ikimokyklinio ugdymo programą švietimo, mokslo ir sporto ministro ir socialinės apsaugos ir darbo ministro nustatyta tvarka. </w:t>
      </w:r>
    </w:p>
    <w:p w14:paraId="54147249" w14:textId="5F580C17" w:rsidR="001D759C" w:rsidRDefault="001D759C" w:rsidP="001D759C">
      <w:pPr>
        <w:ind w:firstLine="720"/>
        <w:jc w:val="both"/>
        <w:rPr>
          <w:shd w:val="clear" w:color="auto" w:fill="FFFFFF"/>
        </w:rPr>
      </w:pPr>
      <w:r w:rsidRPr="001D759C">
        <w:rPr>
          <w:shd w:val="clear" w:color="auto" w:fill="FFFFFF"/>
        </w:rPr>
        <w:t xml:space="preserve">Mokinių registro </w:t>
      </w:r>
      <w:r w:rsidR="00407ADD" w:rsidRPr="001D759C">
        <w:rPr>
          <w:shd w:val="clear" w:color="auto" w:fill="FFFFFF"/>
        </w:rPr>
        <w:t xml:space="preserve">2020 m. </w:t>
      </w:r>
      <w:r w:rsidRPr="001D759C">
        <w:rPr>
          <w:shd w:val="clear" w:color="auto" w:fill="FFFFFF"/>
        </w:rPr>
        <w:t>duomenimis, privalomas ugdymas buvo skirtas</w:t>
      </w:r>
      <w:r w:rsidR="00B019BC">
        <w:rPr>
          <w:shd w:val="clear" w:color="auto" w:fill="FFFFFF"/>
        </w:rPr>
        <w:t xml:space="preserve"> </w:t>
      </w:r>
      <w:r w:rsidRPr="001D759C">
        <w:rPr>
          <w:shd w:val="clear" w:color="auto" w:fill="FFFFFF"/>
        </w:rPr>
        <w:t>349 476 mokiniams, tačiau šia teise pasinaudojo ir ugdymo įstaigas iš viso lankė 332 116 mokinių</w:t>
      </w:r>
      <w:r w:rsidR="00B019BC">
        <w:rPr>
          <w:shd w:val="clear" w:color="auto" w:fill="FFFFFF"/>
        </w:rPr>
        <w:t xml:space="preserve">, taigi, </w:t>
      </w:r>
      <w:r w:rsidRPr="001D759C">
        <w:rPr>
          <w:shd w:val="clear" w:color="auto" w:fill="FFFFFF"/>
        </w:rPr>
        <w:t>buvo 17 360 nesimokančių vaikų.</w:t>
      </w:r>
    </w:p>
    <w:p w14:paraId="4B601936" w14:textId="7184130C" w:rsidR="00E33D33" w:rsidRPr="00B2625B" w:rsidRDefault="00DC056F" w:rsidP="001D759C">
      <w:pPr>
        <w:ind w:firstLine="720"/>
        <w:jc w:val="both"/>
        <w:rPr>
          <w:bCs/>
          <w:shd w:val="clear" w:color="auto" w:fill="FFFFFF"/>
        </w:rPr>
      </w:pPr>
      <w:r>
        <w:rPr>
          <w:shd w:val="clear" w:color="auto" w:fill="FFFFFF"/>
          <w:lang w:val="en-US"/>
        </w:rPr>
        <w:t xml:space="preserve">2021 m. </w:t>
      </w:r>
      <w:r w:rsidRPr="002B76C1">
        <w:rPr>
          <w:shd w:val="clear" w:color="auto" w:fill="FFFFFF"/>
        </w:rPr>
        <w:t>kovo mėn</w:t>
      </w:r>
      <w:r w:rsidR="002B76C1" w:rsidRPr="002B76C1">
        <w:rPr>
          <w:shd w:val="clear" w:color="auto" w:fill="FFFFFF"/>
        </w:rPr>
        <w:t>esį</w:t>
      </w:r>
      <w:r>
        <w:rPr>
          <w:shd w:val="clear" w:color="auto" w:fill="FFFFFF"/>
        </w:rPr>
        <w:t xml:space="preserve"> </w:t>
      </w:r>
      <w:r w:rsidR="00E33D33">
        <w:rPr>
          <w:shd w:val="clear" w:color="auto" w:fill="FFFFFF"/>
        </w:rPr>
        <w:t xml:space="preserve">Švietimo valdymo informacinės sistemos teiktais duomenimis, privalomai pagal ikimokyklinio ugdymo programas buvo ugdomi </w:t>
      </w:r>
      <w:r w:rsidR="00E33D33">
        <w:rPr>
          <w:shd w:val="clear" w:color="auto" w:fill="FFFFFF"/>
          <w:lang w:val="en-US"/>
        </w:rPr>
        <w:t xml:space="preserve">89 </w:t>
      </w:r>
      <w:r w:rsidR="00E33D33">
        <w:rPr>
          <w:shd w:val="clear" w:color="auto" w:fill="FFFFFF"/>
        </w:rPr>
        <w:t xml:space="preserve">vaikai iš </w:t>
      </w:r>
      <w:r w:rsidR="00E33D33">
        <w:rPr>
          <w:shd w:val="clear" w:color="auto" w:fill="FFFFFF"/>
          <w:lang w:val="en-US"/>
        </w:rPr>
        <w:t xml:space="preserve">19 </w:t>
      </w:r>
      <w:r w:rsidR="00E33D33">
        <w:rPr>
          <w:shd w:val="clear" w:color="auto" w:fill="FFFFFF"/>
        </w:rPr>
        <w:t xml:space="preserve">savivaldybių. </w:t>
      </w:r>
      <w:r w:rsidR="008E6589" w:rsidRPr="008E6589">
        <w:rPr>
          <w:shd w:val="clear" w:color="auto" w:fill="FFFFFF"/>
        </w:rPr>
        <w:t>Šiais mokslo metais privalomas ikimokyklinis ugdymas bus teikiamas apie 1000 vaikų.</w:t>
      </w:r>
      <w:r w:rsidR="008E6589">
        <w:rPr>
          <w:shd w:val="clear" w:color="auto" w:fill="FFFFFF"/>
        </w:rPr>
        <w:t xml:space="preserve"> </w:t>
      </w:r>
    </w:p>
    <w:p w14:paraId="17AC2ACF" w14:textId="76D7328D" w:rsidR="00610291" w:rsidRPr="00610291" w:rsidRDefault="0021395A" w:rsidP="001D759C">
      <w:pPr>
        <w:ind w:firstLine="720"/>
        <w:jc w:val="both"/>
        <w:rPr>
          <w:shd w:val="clear" w:color="auto" w:fill="FFFFFF"/>
        </w:rPr>
      </w:pPr>
      <w:r w:rsidRPr="00D3145C">
        <w:rPr>
          <w:shd w:val="clear" w:color="auto" w:fill="FFFFFF"/>
        </w:rPr>
        <w:t>Pagal Išmokų vaikams įstatymo 19 straipsnį</w:t>
      </w:r>
      <w:r>
        <w:rPr>
          <w:shd w:val="clear" w:color="auto" w:fill="FFFFFF"/>
        </w:rPr>
        <w:t xml:space="preserve"> </w:t>
      </w:r>
      <w:r w:rsidR="00610291" w:rsidRPr="00610291">
        <w:rPr>
          <w:color w:val="000000"/>
        </w:rPr>
        <w:t xml:space="preserve">išmokos vaikams asmenims, patiriantiems socialinę riziką, teikiamos pagal </w:t>
      </w:r>
      <w:r w:rsidR="00B65954">
        <w:rPr>
          <w:color w:val="000000"/>
        </w:rPr>
        <w:t>Tvarkos aprašą</w:t>
      </w:r>
      <w:r w:rsidR="00610291" w:rsidRPr="00610291">
        <w:rPr>
          <w:rFonts w:eastAsia="Calibri"/>
        </w:rPr>
        <w:t>.</w:t>
      </w:r>
      <w:r w:rsidR="006A7FFE">
        <w:rPr>
          <w:rFonts w:eastAsia="Calibri"/>
        </w:rPr>
        <w:t xml:space="preserve"> </w:t>
      </w:r>
      <w:r w:rsidR="00610291" w:rsidRPr="00610291">
        <w:t xml:space="preserve">Vadovaujantis Tvarkos aprašo nuostatomis, </w:t>
      </w:r>
      <w:r w:rsidR="00610291" w:rsidRPr="00610291">
        <w:rPr>
          <w:rFonts w:eastAsia="Calibri"/>
        </w:rPr>
        <w:t xml:space="preserve">siekiant </w:t>
      </w:r>
      <w:r w:rsidR="00610291" w:rsidRPr="00610291">
        <w:t>individualius vaikų poreikius atitinkančio išmokų panaudojimo</w:t>
      </w:r>
      <w:r w:rsidR="00610291" w:rsidRPr="00B2625B">
        <w:t xml:space="preserve">, </w:t>
      </w:r>
      <w:r w:rsidR="00610291" w:rsidRPr="00610291">
        <w:rPr>
          <w:rFonts w:eastAsia="Calibri"/>
        </w:rPr>
        <w:t xml:space="preserve">išmokų teikimo formą </w:t>
      </w:r>
      <w:r w:rsidR="005418CC">
        <w:rPr>
          <w:rFonts w:eastAsia="Calibri"/>
        </w:rPr>
        <w:t>(pinigine ir</w:t>
      </w:r>
      <w:r w:rsidR="00915909">
        <w:rPr>
          <w:rFonts w:eastAsia="Calibri"/>
        </w:rPr>
        <w:t xml:space="preserve"> (ar)</w:t>
      </w:r>
      <w:r w:rsidR="005418CC">
        <w:rPr>
          <w:rFonts w:eastAsia="Calibri"/>
        </w:rPr>
        <w:t xml:space="preserve"> nepinigine forma) </w:t>
      </w:r>
      <w:r w:rsidR="00610291" w:rsidRPr="00610291">
        <w:rPr>
          <w:rFonts w:eastAsia="Calibri"/>
        </w:rPr>
        <w:t xml:space="preserve">ir būdą </w:t>
      </w:r>
      <w:r w:rsidR="005418CC">
        <w:rPr>
          <w:rFonts w:eastAsia="Calibri"/>
        </w:rPr>
        <w:t xml:space="preserve">(pavyzdžiui, </w:t>
      </w:r>
      <w:r w:rsidR="005418CC" w:rsidRPr="00610291">
        <w:rPr>
          <w:rFonts w:eastAsia="Calibri"/>
        </w:rPr>
        <w:t>išmokas teikti apmokant vaikų išlaikymo ikimokyklinėse įstaigose išlaidas, neformaliojo vaikų švietimo ir užimtumo paslaugų išlaidas, mokiniams ugdyti reikalingų priemonių įsigijimo išlaidas, vaikų gyvenamosios aplinkos pagerinimo išlaidas</w:t>
      </w:r>
      <w:r w:rsidR="005418CC">
        <w:rPr>
          <w:rFonts w:eastAsia="Calibri"/>
        </w:rPr>
        <w:t>)</w:t>
      </w:r>
      <w:r w:rsidR="005418CC" w:rsidRPr="00610291">
        <w:rPr>
          <w:rFonts w:eastAsia="Calibri"/>
        </w:rPr>
        <w:t xml:space="preserve"> </w:t>
      </w:r>
      <w:r w:rsidR="00610291" w:rsidRPr="00610291">
        <w:rPr>
          <w:rFonts w:eastAsia="Calibri"/>
        </w:rPr>
        <w:t xml:space="preserve">parenka su šeima dirbantis atvejo vadybininkas </w:t>
      </w:r>
      <w:r w:rsidR="00652BD1">
        <w:rPr>
          <w:rFonts w:eastAsia="Calibri"/>
        </w:rPr>
        <w:t>ir (</w:t>
      </w:r>
      <w:r w:rsidR="00610291" w:rsidRPr="00610291">
        <w:rPr>
          <w:rFonts w:eastAsia="Calibri"/>
        </w:rPr>
        <w:t>ar</w:t>
      </w:r>
      <w:r w:rsidR="00652BD1">
        <w:rPr>
          <w:rFonts w:eastAsia="Calibri"/>
        </w:rPr>
        <w:t>)</w:t>
      </w:r>
      <w:r w:rsidR="00610291" w:rsidRPr="00610291">
        <w:rPr>
          <w:rFonts w:eastAsia="Calibri"/>
        </w:rPr>
        <w:t xml:space="preserve"> socialinis darbuotojas bei pateikia savivaldybės administracijai rekomendaciją dėl tikslingiausio išmokų panaudojimo</w:t>
      </w:r>
      <w:r w:rsidR="005418CC">
        <w:rPr>
          <w:rFonts w:eastAsia="Calibri"/>
        </w:rPr>
        <w:t>.</w:t>
      </w:r>
    </w:p>
    <w:p w14:paraId="7DE1F504" w14:textId="77777777" w:rsidR="00610291" w:rsidRPr="00B2625B" w:rsidRDefault="00610291" w:rsidP="009B7CB2">
      <w:pPr>
        <w:ind w:firstLine="720"/>
        <w:jc w:val="both"/>
        <w:rPr>
          <w:shd w:val="clear" w:color="auto" w:fill="FFFFFF"/>
        </w:rPr>
      </w:pPr>
    </w:p>
    <w:p w14:paraId="6001C303" w14:textId="77777777" w:rsidR="00B72919" w:rsidRPr="00367684" w:rsidRDefault="00B72919" w:rsidP="009B7CB2">
      <w:pPr>
        <w:pStyle w:val="Pagrindiniotekstotrauka2"/>
        <w:widowControl w:val="0"/>
        <w:contextualSpacing/>
      </w:pPr>
      <w:r w:rsidRPr="00367684">
        <w:rPr>
          <w:b/>
          <w:bCs/>
        </w:rPr>
        <w:t xml:space="preserve">4. </w:t>
      </w:r>
      <w:r w:rsidR="00322D89" w:rsidRPr="00367684">
        <w:rPr>
          <w:b/>
          <w:bCs/>
        </w:rPr>
        <w:t>Siūlomos n</w:t>
      </w:r>
      <w:r w:rsidRPr="00367684">
        <w:rPr>
          <w:b/>
          <w:bCs/>
        </w:rPr>
        <w:t xml:space="preserve">aujos teisinio </w:t>
      </w:r>
      <w:r w:rsidR="00322D89" w:rsidRPr="00367684">
        <w:rPr>
          <w:b/>
          <w:bCs/>
        </w:rPr>
        <w:t>reguliavimo</w:t>
      </w:r>
      <w:r w:rsidRPr="00367684">
        <w:rPr>
          <w:b/>
          <w:bCs/>
        </w:rPr>
        <w:t xml:space="preserve"> nuostatos ir kokių teigiamų rezultatų </w:t>
      </w:r>
      <w:r w:rsidR="00322D89" w:rsidRPr="00367684">
        <w:rPr>
          <w:b/>
          <w:bCs/>
        </w:rPr>
        <w:t>laukiama</w:t>
      </w:r>
    </w:p>
    <w:p w14:paraId="7576E64B" w14:textId="11F63453" w:rsidR="009A3283" w:rsidRDefault="007642B6" w:rsidP="009B7CB2">
      <w:pPr>
        <w:pStyle w:val="Pagrindiniotekstotrauka3"/>
        <w:widowControl w:val="0"/>
        <w:numPr>
          <w:ilvl w:val="0"/>
          <w:numId w:val="30"/>
        </w:numPr>
        <w:tabs>
          <w:tab w:val="left" w:pos="993"/>
        </w:tabs>
        <w:spacing w:before="0" w:after="0" w:line="240" w:lineRule="auto"/>
        <w:ind w:left="0" w:firstLine="720"/>
        <w:contextualSpacing/>
        <w:rPr>
          <w:szCs w:val="24"/>
        </w:rPr>
      </w:pPr>
      <w:r w:rsidRPr="00BB511E">
        <w:rPr>
          <w:szCs w:val="24"/>
        </w:rPr>
        <w:t>Teikiamu Įstatymo projektu siūloma</w:t>
      </w:r>
      <w:r w:rsidR="00732DD8">
        <w:rPr>
          <w:szCs w:val="24"/>
        </w:rPr>
        <w:t xml:space="preserve"> </w:t>
      </w:r>
      <w:r w:rsidR="00E71B2B">
        <w:rPr>
          <w:szCs w:val="24"/>
        </w:rPr>
        <w:t xml:space="preserve">pakeisti Išmokų vaikams įstatymo </w:t>
      </w:r>
      <w:r w:rsidR="00E71B2B" w:rsidRPr="00B2625B">
        <w:rPr>
          <w:szCs w:val="24"/>
        </w:rPr>
        <w:t xml:space="preserve">11 </w:t>
      </w:r>
      <w:r w:rsidR="00E71B2B" w:rsidRPr="00FB26EE">
        <w:rPr>
          <w:szCs w:val="24"/>
        </w:rPr>
        <w:t>straipsn</w:t>
      </w:r>
      <w:r w:rsidR="00624BEC">
        <w:rPr>
          <w:szCs w:val="24"/>
        </w:rPr>
        <w:t xml:space="preserve">io </w:t>
      </w:r>
      <w:r w:rsidR="00624BEC">
        <w:rPr>
          <w:szCs w:val="24"/>
        </w:rPr>
        <w:br/>
        <w:t xml:space="preserve">1 </w:t>
      </w:r>
      <w:r w:rsidR="00194759">
        <w:rPr>
          <w:szCs w:val="24"/>
        </w:rPr>
        <w:t xml:space="preserve">ir 2 </w:t>
      </w:r>
      <w:r w:rsidR="00624BEC">
        <w:rPr>
          <w:szCs w:val="24"/>
        </w:rPr>
        <w:t>dal</w:t>
      </w:r>
      <w:r w:rsidR="00194759">
        <w:rPr>
          <w:szCs w:val="24"/>
        </w:rPr>
        <w:t>is</w:t>
      </w:r>
      <w:r w:rsidR="00E71B2B">
        <w:rPr>
          <w:szCs w:val="24"/>
        </w:rPr>
        <w:t xml:space="preserve"> </w:t>
      </w:r>
      <w:r w:rsidR="0083332D" w:rsidRPr="0083332D">
        <w:rPr>
          <w:szCs w:val="24"/>
        </w:rPr>
        <w:t>padidi</w:t>
      </w:r>
      <w:r w:rsidR="002D0039">
        <w:rPr>
          <w:szCs w:val="24"/>
        </w:rPr>
        <w:t>n</w:t>
      </w:r>
      <w:r w:rsidR="00E71B2B">
        <w:rPr>
          <w:szCs w:val="24"/>
        </w:rPr>
        <w:t>ant</w:t>
      </w:r>
      <w:r w:rsidR="002D0039">
        <w:rPr>
          <w:szCs w:val="24"/>
        </w:rPr>
        <w:t xml:space="preserve"> </w:t>
      </w:r>
      <w:r w:rsidR="0083332D" w:rsidRPr="0083332D">
        <w:rPr>
          <w:szCs w:val="24"/>
        </w:rPr>
        <w:t>ir diferencijuo</w:t>
      </w:r>
      <w:r w:rsidR="00E71B2B">
        <w:rPr>
          <w:szCs w:val="24"/>
        </w:rPr>
        <w:t>jant</w:t>
      </w:r>
      <w:r w:rsidR="0083332D">
        <w:rPr>
          <w:szCs w:val="24"/>
        </w:rPr>
        <w:t xml:space="preserve"> </w:t>
      </w:r>
      <w:r w:rsidR="0083332D" w:rsidRPr="0083332D">
        <w:rPr>
          <w:szCs w:val="24"/>
        </w:rPr>
        <w:t xml:space="preserve">globos (rūpybos) išmokos dydį pagal globojamo (rūpinamo) vaiko amžių ir poreikius: vaikams iki 6 metų </w:t>
      </w:r>
      <w:r w:rsidR="0083332D" w:rsidRPr="0085072E">
        <w:rPr>
          <w:szCs w:val="24"/>
        </w:rPr>
        <w:t xml:space="preserve">skiriant </w:t>
      </w:r>
      <w:r w:rsidR="00297491" w:rsidRPr="0085072E">
        <w:rPr>
          <w:szCs w:val="24"/>
        </w:rPr>
        <w:t>5,2</w:t>
      </w:r>
      <w:r w:rsidR="0033563D" w:rsidRPr="0085072E">
        <w:rPr>
          <w:szCs w:val="24"/>
        </w:rPr>
        <w:t xml:space="preserve"> </w:t>
      </w:r>
      <w:r w:rsidR="0083332D" w:rsidRPr="0083332D">
        <w:rPr>
          <w:szCs w:val="24"/>
        </w:rPr>
        <w:t>BSI (</w:t>
      </w:r>
      <w:r w:rsidR="00297491" w:rsidRPr="0085072E">
        <w:rPr>
          <w:szCs w:val="24"/>
        </w:rPr>
        <w:t>21</w:t>
      </w:r>
      <w:r w:rsidR="00772F09">
        <w:rPr>
          <w:szCs w:val="24"/>
        </w:rPr>
        <w:t>8,4</w:t>
      </w:r>
      <w:r w:rsidR="00297491" w:rsidRPr="0085072E">
        <w:rPr>
          <w:szCs w:val="24"/>
        </w:rPr>
        <w:t xml:space="preserve"> </w:t>
      </w:r>
      <w:r w:rsidR="0083332D" w:rsidRPr="0083332D">
        <w:rPr>
          <w:szCs w:val="24"/>
        </w:rPr>
        <w:t>euro) (2022 m. planuojamas BSI – 4</w:t>
      </w:r>
      <w:r w:rsidR="00772F09">
        <w:rPr>
          <w:szCs w:val="24"/>
        </w:rPr>
        <w:t>2</w:t>
      </w:r>
      <w:r w:rsidR="0083332D" w:rsidRPr="0083332D">
        <w:rPr>
          <w:szCs w:val="24"/>
        </w:rPr>
        <w:t xml:space="preserve"> eura</w:t>
      </w:r>
      <w:r w:rsidR="00EB417B">
        <w:rPr>
          <w:szCs w:val="24"/>
        </w:rPr>
        <w:t>i</w:t>
      </w:r>
      <w:r w:rsidR="0083332D" w:rsidRPr="0083332D">
        <w:rPr>
          <w:szCs w:val="24"/>
        </w:rPr>
        <w:t>), vaikams nuo 6 iki 12 metų –</w:t>
      </w:r>
      <w:r w:rsidR="0033563D">
        <w:rPr>
          <w:szCs w:val="24"/>
        </w:rPr>
        <w:t xml:space="preserve"> </w:t>
      </w:r>
      <w:r w:rsidR="00297491" w:rsidRPr="0085072E">
        <w:rPr>
          <w:szCs w:val="24"/>
        </w:rPr>
        <w:t>6</w:t>
      </w:r>
      <w:r w:rsidR="0033563D" w:rsidRPr="0085072E">
        <w:rPr>
          <w:szCs w:val="24"/>
        </w:rPr>
        <w:t xml:space="preserve"> </w:t>
      </w:r>
      <w:r w:rsidR="0083332D" w:rsidRPr="0083332D">
        <w:rPr>
          <w:szCs w:val="24"/>
        </w:rPr>
        <w:t>BSI (</w:t>
      </w:r>
      <w:r w:rsidR="00297491" w:rsidRPr="0085072E">
        <w:rPr>
          <w:szCs w:val="24"/>
        </w:rPr>
        <w:t>2</w:t>
      </w:r>
      <w:r w:rsidR="00772F09">
        <w:rPr>
          <w:szCs w:val="24"/>
        </w:rPr>
        <w:t>52</w:t>
      </w:r>
      <w:r w:rsidR="00297491" w:rsidRPr="0085072E">
        <w:rPr>
          <w:szCs w:val="24"/>
        </w:rPr>
        <w:t xml:space="preserve"> </w:t>
      </w:r>
      <w:r w:rsidR="0083332D" w:rsidRPr="0083332D">
        <w:rPr>
          <w:szCs w:val="24"/>
        </w:rPr>
        <w:t>eurus), vaikams nuo 12 iki 18 metų, neįgaliems vaikams ir buvusiems globotiniams iki 24 metų, kuriems globa (rūpyba) pasibaigia dėl pilnametystės, emancipacijos ar santuokos sudarymo ir kurie mokosi ar studijuoja –</w:t>
      </w:r>
      <w:r w:rsidR="0033563D">
        <w:rPr>
          <w:szCs w:val="24"/>
        </w:rPr>
        <w:t xml:space="preserve"> </w:t>
      </w:r>
      <w:r w:rsidR="00297491" w:rsidRPr="0085072E">
        <w:rPr>
          <w:szCs w:val="24"/>
        </w:rPr>
        <w:t>6,5</w:t>
      </w:r>
      <w:r w:rsidR="0033563D" w:rsidRPr="0085072E">
        <w:rPr>
          <w:szCs w:val="24"/>
        </w:rPr>
        <w:t xml:space="preserve"> </w:t>
      </w:r>
      <w:r w:rsidR="0083332D" w:rsidRPr="0083332D">
        <w:rPr>
          <w:szCs w:val="24"/>
        </w:rPr>
        <w:t>BSI (</w:t>
      </w:r>
      <w:r w:rsidR="00297491" w:rsidRPr="0085072E">
        <w:rPr>
          <w:szCs w:val="24"/>
        </w:rPr>
        <w:t>2</w:t>
      </w:r>
      <w:r w:rsidR="00772F09">
        <w:rPr>
          <w:szCs w:val="24"/>
        </w:rPr>
        <w:t>73</w:t>
      </w:r>
      <w:r w:rsidR="00297491" w:rsidRPr="0085072E">
        <w:rPr>
          <w:szCs w:val="24"/>
        </w:rPr>
        <w:t xml:space="preserve"> </w:t>
      </w:r>
      <w:r w:rsidR="0083332D" w:rsidRPr="0083332D">
        <w:rPr>
          <w:szCs w:val="24"/>
        </w:rPr>
        <w:t>eur</w:t>
      </w:r>
      <w:r w:rsidR="00772F09">
        <w:rPr>
          <w:szCs w:val="24"/>
        </w:rPr>
        <w:t>us</w:t>
      </w:r>
      <w:r w:rsidR="0083332D" w:rsidRPr="0083332D">
        <w:rPr>
          <w:szCs w:val="24"/>
        </w:rPr>
        <w:t xml:space="preserve">). </w:t>
      </w:r>
    </w:p>
    <w:p w14:paraId="017D448C" w14:textId="1AB7DDEF" w:rsidR="009A3283" w:rsidRDefault="00836536" w:rsidP="009B7CB2">
      <w:pPr>
        <w:pStyle w:val="Pagrindiniotekstotrauka3"/>
        <w:widowControl w:val="0"/>
        <w:tabs>
          <w:tab w:val="left" w:pos="993"/>
        </w:tabs>
        <w:spacing w:line="240" w:lineRule="auto"/>
        <w:contextualSpacing/>
        <w:rPr>
          <w:szCs w:val="24"/>
        </w:rPr>
      </w:pPr>
      <w:r>
        <w:rPr>
          <w:szCs w:val="24"/>
        </w:rPr>
        <w:t>Tais atvejais, kai</w:t>
      </w:r>
      <w:r w:rsidR="007979A1">
        <w:rPr>
          <w:szCs w:val="24"/>
        </w:rPr>
        <w:t xml:space="preserve"> </w:t>
      </w:r>
      <w:r w:rsidR="00C53614" w:rsidRPr="00C53614">
        <w:rPr>
          <w:szCs w:val="24"/>
        </w:rPr>
        <w:t xml:space="preserve">vaikas (asmuo), besimokantis pagal bendrojo ugdymo ir (ar) pagal formaliojo profesinio mokymo programas ar studijuojantis aukštojoje mokykloje pagal nuolatinės studijų formos programą, yra išlaikomas (nemokamai gauna nakvynę, maistą ir kitas paslaugas) bendrojo ugdymo mokyklos, profesinio mokymo įstaigos ar aukštosios mokyklos bendrabutyje arba vaikų socializacijos centre, mokslo metais vaikui iki 6 metų skiriama ir mokama </w:t>
      </w:r>
      <w:r w:rsidR="00297491" w:rsidRPr="0085072E">
        <w:rPr>
          <w:szCs w:val="24"/>
        </w:rPr>
        <w:t>2,6</w:t>
      </w:r>
      <w:r w:rsidR="00C25AAE" w:rsidRPr="0085072E">
        <w:rPr>
          <w:szCs w:val="24"/>
        </w:rPr>
        <w:t xml:space="preserve"> </w:t>
      </w:r>
      <w:r w:rsidR="007979A1">
        <w:rPr>
          <w:szCs w:val="24"/>
        </w:rPr>
        <w:t xml:space="preserve">BSI </w:t>
      </w:r>
      <w:r w:rsidR="00C53614" w:rsidRPr="00C53614">
        <w:rPr>
          <w:szCs w:val="24"/>
        </w:rPr>
        <w:t xml:space="preserve">dydžio </w:t>
      </w:r>
      <w:r w:rsidR="00EA0445">
        <w:rPr>
          <w:szCs w:val="24"/>
        </w:rPr>
        <w:t>(</w:t>
      </w:r>
      <w:r w:rsidR="00297491" w:rsidRPr="0085072E">
        <w:rPr>
          <w:szCs w:val="24"/>
        </w:rPr>
        <w:t>10</w:t>
      </w:r>
      <w:r w:rsidR="00640485">
        <w:rPr>
          <w:szCs w:val="24"/>
        </w:rPr>
        <w:t>9,2</w:t>
      </w:r>
      <w:r w:rsidR="00297491" w:rsidRPr="0085072E">
        <w:rPr>
          <w:szCs w:val="24"/>
        </w:rPr>
        <w:t xml:space="preserve"> </w:t>
      </w:r>
      <w:r w:rsidR="00EA0445" w:rsidRPr="00B2625B">
        <w:rPr>
          <w:szCs w:val="24"/>
        </w:rPr>
        <w:t xml:space="preserve">euro) </w:t>
      </w:r>
      <w:r w:rsidR="00F37E4C" w:rsidRPr="00F37E4C">
        <w:rPr>
          <w:szCs w:val="24"/>
        </w:rPr>
        <w:t>(2022 m. planuojamas BSI – 42 eurai)</w:t>
      </w:r>
      <w:r w:rsidR="00F37E4C">
        <w:rPr>
          <w:szCs w:val="24"/>
        </w:rPr>
        <w:t xml:space="preserve"> </w:t>
      </w:r>
      <w:r w:rsidR="00C53614" w:rsidRPr="00C53614">
        <w:rPr>
          <w:szCs w:val="24"/>
        </w:rPr>
        <w:t>išmoka, vaikui nuo 6 iki 12 metų –</w:t>
      </w:r>
      <w:r w:rsidR="0033563D">
        <w:rPr>
          <w:szCs w:val="24"/>
        </w:rPr>
        <w:t xml:space="preserve"> </w:t>
      </w:r>
      <w:r w:rsidR="00297491" w:rsidRPr="0085072E">
        <w:rPr>
          <w:szCs w:val="24"/>
        </w:rPr>
        <w:t>3</w:t>
      </w:r>
      <w:r w:rsidR="0033563D" w:rsidRPr="0085072E">
        <w:rPr>
          <w:szCs w:val="24"/>
        </w:rPr>
        <w:t xml:space="preserve"> </w:t>
      </w:r>
      <w:r w:rsidR="00EA0445" w:rsidRPr="0085072E">
        <w:rPr>
          <w:szCs w:val="24"/>
        </w:rPr>
        <w:t>B</w:t>
      </w:r>
      <w:r w:rsidR="00EA0445">
        <w:rPr>
          <w:szCs w:val="24"/>
        </w:rPr>
        <w:t>SI dydžio (</w:t>
      </w:r>
      <w:r w:rsidR="00297491" w:rsidRPr="0085072E">
        <w:rPr>
          <w:szCs w:val="24"/>
        </w:rPr>
        <w:t>12</w:t>
      </w:r>
      <w:r w:rsidR="00640485">
        <w:rPr>
          <w:szCs w:val="24"/>
        </w:rPr>
        <w:t>6</w:t>
      </w:r>
      <w:r w:rsidR="00297491">
        <w:rPr>
          <w:szCs w:val="24"/>
        </w:rPr>
        <w:t xml:space="preserve"> </w:t>
      </w:r>
      <w:r w:rsidR="00EA0445" w:rsidRPr="00B2625B">
        <w:rPr>
          <w:szCs w:val="24"/>
        </w:rPr>
        <w:t>eur</w:t>
      </w:r>
      <w:r w:rsidR="00640485">
        <w:rPr>
          <w:szCs w:val="24"/>
        </w:rPr>
        <w:t>ų</w:t>
      </w:r>
      <w:r w:rsidR="00EA0445" w:rsidRPr="00B2625B">
        <w:rPr>
          <w:szCs w:val="24"/>
        </w:rPr>
        <w:t xml:space="preserve">) </w:t>
      </w:r>
      <w:r w:rsidR="00C53614" w:rsidRPr="00C53614">
        <w:rPr>
          <w:szCs w:val="24"/>
        </w:rPr>
        <w:t xml:space="preserve">išmoka, vaikui nuo 12 iki 18 metų arba iki nepilnametis pripažįstamas emancipuotu ar sudaro santuoką, vaikui, kuriam nustatytas neįgalumo lygis, </w:t>
      </w:r>
      <w:r w:rsidR="00A42124">
        <w:rPr>
          <w:szCs w:val="24"/>
        </w:rPr>
        <w:t>neatsižvelgiant į jo a</w:t>
      </w:r>
      <w:r w:rsidR="00C53614" w:rsidRPr="00C53614">
        <w:rPr>
          <w:szCs w:val="24"/>
        </w:rPr>
        <w:t>mži</w:t>
      </w:r>
      <w:r w:rsidR="00A42124">
        <w:rPr>
          <w:szCs w:val="24"/>
        </w:rPr>
        <w:t>ų</w:t>
      </w:r>
      <w:r w:rsidR="00C53614" w:rsidRPr="00C53614">
        <w:rPr>
          <w:szCs w:val="24"/>
        </w:rPr>
        <w:t xml:space="preserve">, ir </w:t>
      </w:r>
      <w:r w:rsidR="005D46A3" w:rsidRPr="005D46A3">
        <w:rPr>
          <w:szCs w:val="24"/>
        </w:rPr>
        <w:t xml:space="preserve">buvusiems globotiniams iki 24 metų, kuriems globa (rūpyba) pasibaigia dėl pilnametystės, emancipacijos ar santuokos sudarymo ir kurie mokosi ar studijuoja </w:t>
      </w:r>
      <w:r w:rsidR="00C53614" w:rsidRPr="0085072E">
        <w:rPr>
          <w:szCs w:val="24"/>
        </w:rPr>
        <w:t>–</w:t>
      </w:r>
      <w:r w:rsidR="0057200E" w:rsidRPr="0085072E">
        <w:rPr>
          <w:szCs w:val="24"/>
        </w:rPr>
        <w:t xml:space="preserve"> </w:t>
      </w:r>
      <w:r w:rsidR="00297491" w:rsidRPr="0085072E">
        <w:rPr>
          <w:szCs w:val="24"/>
        </w:rPr>
        <w:t>3,25</w:t>
      </w:r>
      <w:r w:rsidR="0057200E" w:rsidRPr="0085072E">
        <w:rPr>
          <w:szCs w:val="24"/>
        </w:rPr>
        <w:t xml:space="preserve"> </w:t>
      </w:r>
      <w:r w:rsidR="005D46A3">
        <w:rPr>
          <w:szCs w:val="24"/>
        </w:rPr>
        <w:t xml:space="preserve">BSI </w:t>
      </w:r>
      <w:r w:rsidR="00C53614" w:rsidRPr="00C53614">
        <w:rPr>
          <w:szCs w:val="24"/>
        </w:rPr>
        <w:t xml:space="preserve">dydžio </w:t>
      </w:r>
      <w:r w:rsidR="005D46A3">
        <w:rPr>
          <w:szCs w:val="24"/>
        </w:rPr>
        <w:t>(</w:t>
      </w:r>
      <w:r w:rsidR="005D46A3" w:rsidRPr="0085072E">
        <w:rPr>
          <w:szCs w:val="24"/>
        </w:rPr>
        <w:t>1</w:t>
      </w:r>
      <w:r w:rsidR="00D82128" w:rsidRPr="0085072E">
        <w:rPr>
          <w:szCs w:val="24"/>
        </w:rPr>
        <w:t>3</w:t>
      </w:r>
      <w:r w:rsidR="00640485">
        <w:rPr>
          <w:szCs w:val="24"/>
          <w:lang w:val="en-US"/>
        </w:rPr>
        <w:t>6</w:t>
      </w:r>
      <w:r w:rsidR="00D82128" w:rsidRPr="0085072E">
        <w:rPr>
          <w:szCs w:val="24"/>
        </w:rPr>
        <w:t>,5</w:t>
      </w:r>
      <w:r w:rsidR="005D46A3" w:rsidRPr="0085072E">
        <w:rPr>
          <w:szCs w:val="24"/>
        </w:rPr>
        <w:t xml:space="preserve"> </w:t>
      </w:r>
      <w:r w:rsidR="00D82128">
        <w:rPr>
          <w:szCs w:val="24"/>
        </w:rPr>
        <w:t>euro</w:t>
      </w:r>
      <w:r w:rsidR="005D46A3" w:rsidRPr="00B2625B">
        <w:rPr>
          <w:szCs w:val="24"/>
        </w:rPr>
        <w:t xml:space="preserve">) </w:t>
      </w:r>
      <w:r w:rsidR="00C53614" w:rsidRPr="00C53614">
        <w:rPr>
          <w:szCs w:val="24"/>
        </w:rPr>
        <w:t>išmoka per mėnesį.</w:t>
      </w:r>
    </w:p>
    <w:p w14:paraId="7E18C92E" w14:textId="554ADDF9" w:rsidR="00020D9F" w:rsidRPr="009965E6" w:rsidRDefault="0083332D" w:rsidP="00571F63">
      <w:pPr>
        <w:pStyle w:val="Pagrindiniotekstotrauka3"/>
        <w:widowControl w:val="0"/>
        <w:tabs>
          <w:tab w:val="left" w:pos="993"/>
        </w:tabs>
        <w:spacing w:before="0" w:after="0" w:line="240" w:lineRule="auto"/>
        <w:contextualSpacing/>
        <w:rPr>
          <w:szCs w:val="24"/>
        </w:rPr>
      </w:pPr>
      <w:r w:rsidRPr="0083332D">
        <w:rPr>
          <w:szCs w:val="24"/>
        </w:rPr>
        <w:t xml:space="preserve">Taip pat </w:t>
      </w:r>
      <w:r w:rsidR="00077955">
        <w:rPr>
          <w:szCs w:val="24"/>
        </w:rPr>
        <w:t xml:space="preserve">Įstatymo projektu siūloma </w:t>
      </w:r>
      <w:r w:rsidR="00EB481D">
        <w:rPr>
          <w:szCs w:val="24"/>
        </w:rPr>
        <w:t xml:space="preserve">papildyti Išmokų vaikams įstatymo </w:t>
      </w:r>
      <w:r w:rsidR="00EB481D" w:rsidRPr="00B2625B">
        <w:rPr>
          <w:szCs w:val="24"/>
        </w:rPr>
        <w:t xml:space="preserve">12 </w:t>
      </w:r>
      <w:r w:rsidR="00EB481D" w:rsidRPr="00A85012">
        <w:rPr>
          <w:szCs w:val="24"/>
        </w:rPr>
        <w:t xml:space="preserve">straipsnį nauja </w:t>
      </w:r>
      <w:r w:rsidR="002B76C1">
        <w:rPr>
          <w:szCs w:val="24"/>
        </w:rPr>
        <w:br/>
      </w:r>
      <w:r w:rsidR="00EB481D" w:rsidRPr="00A85012">
        <w:rPr>
          <w:szCs w:val="24"/>
        </w:rPr>
        <w:t>4 dalimi</w:t>
      </w:r>
      <w:r w:rsidR="00EB481D" w:rsidRPr="00B2625B">
        <w:rPr>
          <w:szCs w:val="24"/>
        </w:rPr>
        <w:t xml:space="preserve"> </w:t>
      </w:r>
      <w:r w:rsidRPr="0083332D">
        <w:rPr>
          <w:szCs w:val="24"/>
        </w:rPr>
        <w:t>pratęs</w:t>
      </w:r>
      <w:r w:rsidR="00EB481D">
        <w:rPr>
          <w:szCs w:val="24"/>
        </w:rPr>
        <w:t>iant</w:t>
      </w:r>
      <w:r w:rsidRPr="0083332D">
        <w:rPr>
          <w:szCs w:val="24"/>
        </w:rPr>
        <w:t xml:space="preserve"> </w:t>
      </w:r>
      <w:bookmarkStart w:id="13" w:name="_Hlk82416261"/>
      <w:r w:rsidRPr="0083332D">
        <w:rPr>
          <w:szCs w:val="24"/>
        </w:rPr>
        <w:t>4 BSI dydžio (16</w:t>
      </w:r>
      <w:r w:rsidR="00A94470">
        <w:rPr>
          <w:szCs w:val="24"/>
        </w:rPr>
        <w:t>8</w:t>
      </w:r>
      <w:r w:rsidRPr="0083332D">
        <w:rPr>
          <w:szCs w:val="24"/>
        </w:rPr>
        <w:t xml:space="preserve"> eurų) (2022 m. planuojamas BSI – 4</w:t>
      </w:r>
      <w:r w:rsidR="0057257B">
        <w:rPr>
          <w:szCs w:val="24"/>
        </w:rPr>
        <w:t>2</w:t>
      </w:r>
      <w:r w:rsidRPr="0083332D">
        <w:rPr>
          <w:szCs w:val="24"/>
        </w:rPr>
        <w:t xml:space="preserve"> eura</w:t>
      </w:r>
      <w:r w:rsidR="00EB417B">
        <w:rPr>
          <w:szCs w:val="24"/>
        </w:rPr>
        <w:t>i</w:t>
      </w:r>
      <w:r w:rsidRPr="0083332D">
        <w:rPr>
          <w:szCs w:val="24"/>
        </w:rPr>
        <w:t xml:space="preserve">) globos (rūpybos) išmokos tikslinio priedo </w:t>
      </w:r>
      <w:bookmarkEnd w:id="13"/>
      <w:r w:rsidRPr="0083332D">
        <w:rPr>
          <w:szCs w:val="24"/>
        </w:rPr>
        <w:t xml:space="preserve">mokėjimą šeimai, šeimynai, globos centrui, kai pasibaigus vaikų globai (rūpybai) dėl pilnametystės, emancipacijos ar santuokos, </w:t>
      </w:r>
      <w:bookmarkStart w:id="14" w:name="_Hlk83201211"/>
      <w:r w:rsidRPr="0083332D">
        <w:rPr>
          <w:szCs w:val="24"/>
        </w:rPr>
        <w:t xml:space="preserve">buvę globotiniai lieka gyventi šeimoje, šeimynoje ar globos centre ir yra jų išlaikomi (nemokamai gauna nakvynę, maistą ir kitas paslaugas), </w:t>
      </w:r>
      <w:r w:rsidR="00704745">
        <w:rPr>
          <w:szCs w:val="24"/>
        </w:rPr>
        <w:t>ir</w:t>
      </w:r>
      <w:r w:rsidRPr="0083332D">
        <w:rPr>
          <w:szCs w:val="24"/>
        </w:rPr>
        <w:t xml:space="preserve"> mokosi pagal bendrojo ugdymo programą, </w:t>
      </w:r>
      <w:bookmarkEnd w:id="14"/>
      <w:r w:rsidRPr="0083332D">
        <w:rPr>
          <w:szCs w:val="24"/>
        </w:rPr>
        <w:t xml:space="preserve">bet ne ilgiau, iki jiems sukaks </w:t>
      </w:r>
      <w:r w:rsidR="009965E6">
        <w:rPr>
          <w:szCs w:val="24"/>
        </w:rPr>
        <w:t xml:space="preserve">23 </w:t>
      </w:r>
      <w:r w:rsidRPr="0083332D">
        <w:rPr>
          <w:szCs w:val="24"/>
        </w:rPr>
        <w:t>metai.</w:t>
      </w:r>
      <w:r w:rsidR="00571F63">
        <w:rPr>
          <w:szCs w:val="24"/>
        </w:rPr>
        <w:t xml:space="preserve"> </w:t>
      </w:r>
      <w:r w:rsidR="002B76C1" w:rsidRPr="009965E6">
        <w:rPr>
          <w:szCs w:val="24"/>
        </w:rPr>
        <w:t xml:space="preserve">Tais atvejais, kai </w:t>
      </w:r>
      <w:r w:rsidR="00A54FA4">
        <w:rPr>
          <w:szCs w:val="24"/>
        </w:rPr>
        <w:t xml:space="preserve">besimokantis </w:t>
      </w:r>
      <w:r w:rsidR="00571F63">
        <w:rPr>
          <w:szCs w:val="24"/>
        </w:rPr>
        <w:t xml:space="preserve">minėtas </w:t>
      </w:r>
      <w:r w:rsidR="002B76C1" w:rsidRPr="009965E6">
        <w:rPr>
          <w:szCs w:val="24"/>
        </w:rPr>
        <w:t xml:space="preserve">buvęs globotinis </w:t>
      </w:r>
      <w:r w:rsidR="00020D9F" w:rsidRPr="009965E6">
        <w:t>yra išlaikomas (nemokamai gauna nakvynę, maistą ir kitas paslaugas) bendrojo ugdymo mokyklos, profesinio mokymo teikėjo bendrabutyje ar vaikų socializacijos centre, mokslo metais buvusiam vaiko globėjui (rūpintojui) – šeimai, šeimynai ar globos centrui skiriama</w:t>
      </w:r>
      <w:r w:rsidR="00783717">
        <w:t>s</w:t>
      </w:r>
      <w:r w:rsidR="00020D9F" w:rsidRPr="009965E6">
        <w:t xml:space="preserve"> ir mokam</w:t>
      </w:r>
      <w:r w:rsidR="00783717">
        <w:t>as</w:t>
      </w:r>
      <w:r w:rsidR="00020D9F" w:rsidRPr="009965E6">
        <w:t xml:space="preserve"> 2 </w:t>
      </w:r>
      <w:r w:rsidR="005E37A4">
        <w:t xml:space="preserve">BSI </w:t>
      </w:r>
      <w:r w:rsidR="00020D9F" w:rsidRPr="009965E6">
        <w:t xml:space="preserve">dydžio </w:t>
      </w:r>
      <w:r w:rsidR="00EB417B">
        <w:t xml:space="preserve">(84 eurų) </w:t>
      </w:r>
      <w:bookmarkStart w:id="15" w:name="_Hlk84927976"/>
      <w:r w:rsidR="00EB417B" w:rsidRPr="00931D10">
        <w:t>(2022 m. planuojamas BSI – 4</w:t>
      </w:r>
      <w:r w:rsidR="00EB417B">
        <w:rPr>
          <w:lang w:val="en-US"/>
        </w:rPr>
        <w:t>2</w:t>
      </w:r>
      <w:r w:rsidR="00EB417B" w:rsidRPr="00931D10">
        <w:t xml:space="preserve"> eura</w:t>
      </w:r>
      <w:r w:rsidR="00EB417B">
        <w:t>i</w:t>
      </w:r>
      <w:r w:rsidR="00EB417B" w:rsidRPr="00931D10">
        <w:t xml:space="preserve">) </w:t>
      </w:r>
      <w:bookmarkEnd w:id="15"/>
      <w:r w:rsidR="005E37A4">
        <w:t xml:space="preserve">globos (rūpybos) išmokos tikslinis priedas </w:t>
      </w:r>
      <w:r w:rsidR="00020D9F" w:rsidRPr="009965E6">
        <w:t>per mėnesį</w:t>
      </w:r>
      <w:r w:rsidR="00783717">
        <w:t>, o k</w:t>
      </w:r>
      <w:r w:rsidR="005E37A4">
        <w:t xml:space="preserve">ai </w:t>
      </w:r>
      <w:r w:rsidR="00020D9F" w:rsidRPr="009965E6">
        <w:t>vasaros atostogų metu vaikas (asmuo) nėra išlaikomas bendrojo ugdymo mokyklos, profesinio mokymo teikėjo arba vaikų socializacijos centre</w:t>
      </w:r>
      <w:r w:rsidR="00931D10">
        <w:t xml:space="preserve"> </w:t>
      </w:r>
      <w:r w:rsidR="00020D9F" w:rsidRPr="009965E6">
        <w:t>–</w:t>
      </w:r>
      <w:r w:rsidR="00931D10">
        <w:t xml:space="preserve"> </w:t>
      </w:r>
      <w:r w:rsidR="00931D10" w:rsidRPr="00931D10">
        <w:t>4 BSI dydžio (16</w:t>
      </w:r>
      <w:r w:rsidR="00EB417B">
        <w:t>8</w:t>
      </w:r>
      <w:r w:rsidR="00931D10" w:rsidRPr="00931D10">
        <w:t xml:space="preserve"> eurų) </w:t>
      </w:r>
      <w:r w:rsidR="00EB417B" w:rsidRPr="00EB417B">
        <w:t xml:space="preserve">(2022 m. planuojamas BSI – </w:t>
      </w:r>
      <w:r w:rsidR="00EB417B">
        <w:br/>
      </w:r>
      <w:r w:rsidR="00EB417B" w:rsidRPr="00EB417B">
        <w:t>4</w:t>
      </w:r>
      <w:r w:rsidR="00EB417B" w:rsidRPr="00EB417B">
        <w:rPr>
          <w:lang w:val="en-US"/>
        </w:rPr>
        <w:t>2</w:t>
      </w:r>
      <w:r w:rsidR="00EB417B" w:rsidRPr="00EB417B">
        <w:t xml:space="preserve"> eurai) </w:t>
      </w:r>
      <w:r w:rsidR="00931D10" w:rsidRPr="00931D10">
        <w:t>globos (rūpybos) išmokos tikslini</w:t>
      </w:r>
      <w:r w:rsidR="00931D10">
        <w:t>s</w:t>
      </w:r>
      <w:r w:rsidR="00931D10" w:rsidRPr="00931D10">
        <w:t xml:space="preserve"> pried</w:t>
      </w:r>
      <w:r w:rsidR="00931D10">
        <w:t>as</w:t>
      </w:r>
      <w:r w:rsidR="00931D10" w:rsidRPr="00931D10">
        <w:t xml:space="preserve"> </w:t>
      </w:r>
      <w:r w:rsidR="00020D9F" w:rsidRPr="009965E6">
        <w:t>per mėnesį.</w:t>
      </w:r>
      <w:r w:rsidR="00CC2900">
        <w:t xml:space="preserve"> Taip pat Įstatymo projektu siūloma nustatyti, kad jeigu buvęs globotinis mokosi užsienio valstybės mokymo įstaigoje, globos (rūpybos) išmokos tikslinis priedas buvusiam globėjui </w:t>
      </w:r>
      <w:r w:rsidR="000D5B73">
        <w:t xml:space="preserve">(rūpintojui) </w:t>
      </w:r>
      <w:r w:rsidR="00CC2900">
        <w:t>nebūtų skiriamas</w:t>
      </w:r>
      <w:r w:rsidR="00D1699F">
        <w:t xml:space="preserve">, </w:t>
      </w:r>
      <w:r w:rsidR="00C30854">
        <w:t xml:space="preserve">nes </w:t>
      </w:r>
      <w:r w:rsidR="002A11DC">
        <w:t xml:space="preserve">buvusiam globotiniui </w:t>
      </w:r>
      <w:r w:rsidR="002A11DC">
        <w:lastRenderedPageBreak/>
        <w:t xml:space="preserve">gyvenant </w:t>
      </w:r>
      <w:r w:rsidR="000D5B73">
        <w:t xml:space="preserve">ir mokantis ar studijuojant </w:t>
      </w:r>
      <w:r w:rsidR="002A11DC">
        <w:t xml:space="preserve">užsienyje, </w:t>
      </w:r>
      <w:r w:rsidR="00C30854">
        <w:t>ne</w:t>
      </w:r>
      <w:r w:rsidR="00D1699F">
        <w:t xml:space="preserve">būtų įmanoma užtikrinti </w:t>
      </w:r>
      <w:r w:rsidR="002A11DC">
        <w:t xml:space="preserve">jo </w:t>
      </w:r>
      <w:r w:rsidR="00D1699F">
        <w:t>išlaikymo.</w:t>
      </w:r>
    </w:p>
    <w:p w14:paraId="33EAB83A" w14:textId="396F842D" w:rsidR="009A3283" w:rsidRPr="00AC6CBC" w:rsidRDefault="003F2428" w:rsidP="009B7CB2">
      <w:pPr>
        <w:pStyle w:val="Pagrindiniotekstotrauka3"/>
        <w:widowControl w:val="0"/>
        <w:tabs>
          <w:tab w:val="left" w:pos="993"/>
        </w:tabs>
        <w:spacing w:before="0" w:after="0" w:line="240" w:lineRule="auto"/>
        <w:contextualSpacing/>
        <w:rPr>
          <w:szCs w:val="24"/>
        </w:rPr>
      </w:pPr>
      <w:r>
        <w:rPr>
          <w:szCs w:val="24"/>
        </w:rPr>
        <w:t>Siekiant teisinio aiškumo</w:t>
      </w:r>
      <w:r w:rsidR="00393707">
        <w:rPr>
          <w:szCs w:val="24"/>
        </w:rPr>
        <w:t xml:space="preserve"> ir nuoseklumo, Įstatymo projektu </w:t>
      </w:r>
      <w:r w:rsidR="00297423">
        <w:rPr>
          <w:szCs w:val="24"/>
        </w:rPr>
        <w:t xml:space="preserve">taip pat </w:t>
      </w:r>
      <w:r w:rsidR="00393707">
        <w:rPr>
          <w:szCs w:val="24"/>
        </w:rPr>
        <w:t xml:space="preserve">siūloma papildyti </w:t>
      </w:r>
      <w:r w:rsidR="00AC6CBC">
        <w:rPr>
          <w:szCs w:val="24"/>
        </w:rPr>
        <w:t xml:space="preserve">Išmokų vaikams įstatymo </w:t>
      </w:r>
      <w:r w:rsidR="00AC6CBC" w:rsidRPr="00B2625B">
        <w:rPr>
          <w:szCs w:val="24"/>
        </w:rPr>
        <w:t xml:space="preserve">18 </w:t>
      </w:r>
      <w:r w:rsidR="00AC6CBC" w:rsidRPr="004F320B">
        <w:rPr>
          <w:szCs w:val="24"/>
        </w:rPr>
        <w:t>straipsnį</w:t>
      </w:r>
      <w:r w:rsidR="00AC6CBC">
        <w:rPr>
          <w:szCs w:val="24"/>
        </w:rPr>
        <w:t xml:space="preserve"> </w:t>
      </w:r>
      <w:r w:rsidR="002278BF">
        <w:rPr>
          <w:szCs w:val="24"/>
        </w:rPr>
        <w:t xml:space="preserve">naujomis </w:t>
      </w:r>
      <w:r w:rsidR="00AC6CBC">
        <w:rPr>
          <w:szCs w:val="24"/>
        </w:rPr>
        <w:t>nuostatomis dėl globos (rūpybos) išmokos ir globos (rūpybos) išmokos tikslinio priedo skyrimo ir mokėjimo</w:t>
      </w:r>
      <w:r w:rsidR="00884F4F">
        <w:rPr>
          <w:szCs w:val="24"/>
        </w:rPr>
        <w:t xml:space="preserve"> terminų</w:t>
      </w:r>
      <w:r w:rsidR="00CC2900">
        <w:rPr>
          <w:szCs w:val="24"/>
        </w:rPr>
        <w:t xml:space="preserve"> </w:t>
      </w:r>
      <w:r w:rsidR="000944E5">
        <w:rPr>
          <w:szCs w:val="24"/>
        </w:rPr>
        <w:t>bei</w:t>
      </w:r>
      <w:r w:rsidR="00CC2900">
        <w:rPr>
          <w:szCs w:val="24"/>
        </w:rPr>
        <w:t xml:space="preserve"> Išmokų vaikams įstatymo</w:t>
      </w:r>
      <w:r w:rsidR="004D4CAD">
        <w:rPr>
          <w:szCs w:val="24"/>
        </w:rPr>
        <w:t xml:space="preserve"> </w:t>
      </w:r>
      <w:r w:rsidR="00F61520">
        <w:rPr>
          <w:szCs w:val="24"/>
        </w:rPr>
        <w:br/>
      </w:r>
      <w:r w:rsidR="00CC2900">
        <w:rPr>
          <w:szCs w:val="24"/>
          <w:lang w:val="en-US"/>
        </w:rPr>
        <w:t xml:space="preserve">15 </w:t>
      </w:r>
      <w:r w:rsidR="00CC2900" w:rsidRPr="008445DE">
        <w:rPr>
          <w:szCs w:val="24"/>
        </w:rPr>
        <w:t>straipsnį</w:t>
      </w:r>
      <w:r w:rsidR="00CC2900">
        <w:rPr>
          <w:szCs w:val="24"/>
        </w:rPr>
        <w:t xml:space="preserve"> nuostatomis, nustatant, k</w:t>
      </w:r>
      <w:r w:rsidR="004D4CAD">
        <w:rPr>
          <w:szCs w:val="24"/>
        </w:rPr>
        <w:t xml:space="preserve">ad </w:t>
      </w:r>
      <w:r w:rsidR="00CC2900">
        <w:rPr>
          <w:szCs w:val="24"/>
        </w:rPr>
        <w:t>globos (rūpybos) išmokos tikslinį priedą buvusiam globėjui</w:t>
      </w:r>
      <w:r w:rsidR="004D4CAD">
        <w:rPr>
          <w:szCs w:val="24"/>
        </w:rPr>
        <w:t xml:space="preserve"> skiria ir moka savivaldybės, kurios teritorijoje yra buvusio globotinio mokykla, administracija</w:t>
      </w:r>
      <w:r w:rsidR="00AC6CBC">
        <w:rPr>
          <w:szCs w:val="24"/>
        </w:rPr>
        <w:t>.</w:t>
      </w:r>
    </w:p>
    <w:p w14:paraId="60E38441" w14:textId="38F7FD07" w:rsidR="00F24658" w:rsidRDefault="005F06B0" w:rsidP="009B7CB2">
      <w:pPr>
        <w:widowControl w:val="0"/>
        <w:ind w:firstLine="720"/>
        <w:jc w:val="both"/>
        <w:rPr>
          <w:color w:val="000000"/>
        </w:rPr>
      </w:pPr>
      <w:r w:rsidRPr="005F06B0">
        <w:rPr>
          <w:color w:val="000000"/>
        </w:rPr>
        <w:t xml:space="preserve">Siūlomomis Įstatymo projekto nuostatomis siekiama </w:t>
      </w:r>
      <w:r w:rsidR="007C1454" w:rsidRPr="005F06B0">
        <w:rPr>
          <w:color w:val="000000"/>
        </w:rPr>
        <w:t xml:space="preserve">finansinėmis priemonėmis </w:t>
      </w:r>
      <w:r w:rsidR="007C1454">
        <w:rPr>
          <w:color w:val="000000"/>
        </w:rPr>
        <w:t>padėti globoj</w:t>
      </w:r>
      <w:r w:rsidR="003A6A73">
        <w:rPr>
          <w:color w:val="000000"/>
        </w:rPr>
        <w:t>amiems (rūpinamiems) vaikams</w:t>
      </w:r>
      <w:r w:rsidR="007C1454">
        <w:rPr>
          <w:color w:val="000000"/>
        </w:rPr>
        <w:t xml:space="preserve"> </w:t>
      </w:r>
      <w:r w:rsidR="003A6A73">
        <w:rPr>
          <w:color w:val="000000"/>
        </w:rPr>
        <w:t>ir buvusiems globotiniams</w:t>
      </w:r>
      <w:r w:rsidR="007C1454">
        <w:rPr>
          <w:color w:val="000000"/>
        </w:rPr>
        <w:t xml:space="preserve">, </w:t>
      </w:r>
      <w:r w:rsidR="001A28C2">
        <w:rPr>
          <w:color w:val="000000"/>
        </w:rPr>
        <w:t xml:space="preserve">užtikrinti </w:t>
      </w:r>
      <w:r w:rsidR="003A6A73">
        <w:rPr>
          <w:color w:val="000000"/>
        </w:rPr>
        <w:t xml:space="preserve">jų </w:t>
      </w:r>
      <w:r w:rsidR="001A28C2">
        <w:rPr>
          <w:color w:val="000000"/>
        </w:rPr>
        <w:t>poreikius</w:t>
      </w:r>
      <w:r w:rsidR="005A01FF">
        <w:rPr>
          <w:color w:val="000000"/>
        </w:rPr>
        <w:t xml:space="preserve">. </w:t>
      </w:r>
      <w:r w:rsidR="00F24658" w:rsidRPr="00F24658">
        <w:rPr>
          <w:color w:val="000000"/>
        </w:rPr>
        <w:t>Tyrimų</w:t>
      </w:r>
      <w:r w:rsidR="00F24658" w:rsidRPr="00F24658">
        <w:rPr>
          <w:color w:val="000000"/>
          <w:vertAlign w:val="superscript"/>
        </w:rPr>
        <w:footnoteReference w:id="15"/>
      </w:r>
      <w:r w:rsidR="00F24658" w:rsidRPr="00F24658">
        <w:rPr>
          <w:color w:val="000000"/>
        </w:rPr>
        <w:t xml:space="preserve"> duomenimis, investicijos į globą turi reikšmingų rezultatų vaikų švietimo, ugdymo ir kitose srityse. Todėl globa turi būti tinkamai finansuojama, kad būtų veiksminga. Moksliškai įrodyta</w:t>
      </w:r>
      <w:r w:rsidR="00F24658" w:rsidRPr="00F24658">
        <w:rPr>
          <w:color w:val="000000"/>
          <w:vertAlign w:val="superscript"/>
        </w:rPr>
        <w:footnoteReference w:id="16"/>
      </w:r>
      <w:r w:rsidR="00F24658" w:rsidRPr="00F24658">
        <w:rPr>
          <w:color w:val="000000"/>
        </w:rPr>
        <w:t>, kad investicijos į globą padidina globojamų vaikų gerovę ir vėliau virsta ekonomine ir socialine nauda.</w:t>
      </w:r>
    </w:p>
    <w:p w14:paraId="6AA72362" w14:textId="605C9673" w:rsidR="00044B23" w:rsidRPr="00E9283D" w:rsidRDefault="00044B23" w:rsidP="00044B23">
      <w:pPr>
        <w:pStyle w:val="Pagrindiniotekstotrauka3"/>
        <w:spacing w:line="240" w:lineRule="auto"/>
      </w:pPr>
      <w:r w:rsidRPr="00C05AD2">
        <w:t>Pritarus Įstatymo projektu siūlomoms nuostatoms</w:t>
      </w:r>
      <w:r>
        <w:t>, p</w:t>
      </w:r>
      <w:r w:rsidRPr="00E9283D">
        <w:t>adidintą globos (rūpybos) išmoką gautų apie 7,5 tūkst. vaikų (asmenų), iš jų: 1</w:t>
      </w:r>
      <w:r w:rsidR="000061A1">
        <w:t xml:space="preserve"> </w:t>
      </w:r>
      <w:r w:rsidRPr="00E9283D">
        <w:t>968 vaikai iki 6 metų, 2</w:t>
      </w:r>
      <w:r w:rsidR="000061A1">
        <w:t xml:space="preserve"> </w:t>
      </w:r>
      <w:r w:rsidRPr="00E9283D">
        <w:t xml:space="preserve">002 vaikai nuo 6 iki 12 metų, </w:t>
      </w:r>
      <w:r w:rsidR="008D44DF">
        <w:br/>
      </w:r>
      <w:r w:rsidRPr="00E9283D">
        <w:t>1</w:t>
      </w:r>
      <w:r w:rsidR="000061A1">
        <w:t xml:space="preserve"> </w:t>
      </w:r>
      <w:r w:rsidRPr="00E9283D">
        <w:t>783 vaikai nuo 12 iki 18 metų ir 1</w:t>
      </w:r>
      <w:r w:rsidR="000061A1">
        <w:t xml:space="preserve"> </w:t>
      </w:r>
      <w:r w:rsidRPr="00E9283D">
        <w:t>728 besimokantys ir studijuojantys vyresni kaip 18 metų asmenys, globos (rūpybos) išmokos tikslinį priedą – apie 405</w:t>
      </w:r>
      <w:r w:rsidRPr="00B2625B">
        <w:t xml:space="preserve"> </w:t>
      </w:r>
      <w:r w:rsidRPr="00E9283D">
        <w:t xml:space="preserve">buvę globėjai (rūpintojai). </w:t>
      </w:r>
    </w:p>
    <w:p w14:paraId="4A638845" w14:textId="062E93FC" w:rsidR="00965EBF" w:rsidRPr="00965EBF" w:rsidRDefault="00264BA5" w:rsidP="00965EBF">
      <w:pPr>
        <w:widowControl w:val="0"/>
        <w:ind w:firstLine="720"/>
        <w:jc w:val="both"/>
      </w:pPr>
      <w:r w:rsidRPr="00BB511E">
        <w:t xml:space="preserve">2. </w:t>
      </w:r>
      <w:r w:rsidR="006F1861">
        <w:t xml:space="preserve">Įstatymo projektu siūloma papildyti Išmokų vaikams įstatymo 19 straipsnį nauja </w:t>
      </w:r>
      <w:r w:rsidR="001A419B" w:rsidRPr="00B2625B">
        <w:t xml:space="preserve">2 </w:t>
      </w:r>
      <w:r w:rsidR="006F1861">
        <w:t>dalimi</w:t>
      </w:r>
      <w:r w:rsidR="002D7975" w:rsidRPr="00610291">
        <w:t xml:space="preserve">, įtvirtinant aiškų teisinį reguliavimą, numatantį išmokų vaikams teikimą </w:t>
      </w:r>
      <w:r w:rsidR="00F57FD4">
        <w:t xml:space="preserve">socialinę riziką patiriančioms </w:t>
      </w:r>
      <w:r w:rsidR="002D7975" w:rsidRPr="00610291">
        <w:t>šeimoms, kurios neužtikrina vaikų privalomo ugdymo, Tvarkos aprašo nustatyta tvarka</w:t>
      </w:r>
      <w:r w:rsidR="00093EC7">
        <w:t xml:space="preserve">, t. y., </w:t>
      </w:r>
      <w:r w:rsidR="00CE6200">
        <w:t>j</w:t>
      </w:r>
      <w:r w:rsidR="001A419B" w:rsidRPr="001A419B">
        <w:t>eigu socialinę riziką patirian</w:t>
      </w:r>
      <w:r w:rsidR="00D24487">
        <w:t>čių šeimų</w:t>
      </w:r>
      <w:r w:rsidR="001A419B" w:rsidRPr="001A419B">
        <w:t xml:space="preserve"> vaikai, </w:t>
      </w:r>
      <w:r w:rsidR="00866697" w:rsidRPr="00866697">
        <w:t>kurių ugdymas pagal ikimokyklinio, priešmokyklinio, pradinio, pagrindinio ugdymo programas Lietuvos Respublikos švietimo įstatymo nustatyta tvarka privalomas, nelanko švietimo įstaigų</w:t>
      </w:r>
      <w:r w:rsidR="00866697" w:rsidRPr="00866697">
        <w:rPr>
          <w:lang w:val="en-GB"/>
        </w:rPr>
        <w:t xml:space="preserve">, </w:t>
      </w:r>
      <w:r w:rsidR="001A419B" w:rsidRPr="001A419B">
        <w:t xml:space="preserve">pagal </w:t>
      </w:r>
      <w:r w:rsidR="001A419B">
        <w:t xml:space="preserve">Išmokų vaikams </w:t>
      </w:r>
      <w:r w:rsidR="001A419B" w:rsidRPr="001A419B">
        <w:t xml:space="preserve">įstatymą jiems ir jų atstovams pagal įstatymą paskirtos išmokos teikiamos nepinigine forma </w:t>
      </w:r>
      <w:r w:rsidR="001A419B">
        <w:t xml:space="preserve">Tvarkos aprašo </w:t>
      </w:r>
      <w:r w:rsidR="001A419B" w:rsidRPr="001A419B">
        <w:t>nustatyta tvarka, išskyrus atvejus, kai švietimo įstaigų vaikai nelanko dėl priežasčių</w:t>
      </w:r>
      <w:r w:rsidR="001A419B">
        <w:t xml:space="preserve">, </w:t>
      </w:r>
      <w:r w:rsidR="00965EBF" w:rsidRPr="00965EBF">
        <w:t xml:space="preserve">kurias, atsižvelgiant į asmenų, patiriančių socialinę riziką, galimybes užtikrinti vaikų ugdymo prieinamumą, nustato socialinės apsaugos ir darbo ministras ir kurios pripažįstamos pateisinamos </w:t>
      </w:r>
      <w:r w:rsidR="00965EBF">
        <w:t xml:space="preserve">Tvarkos aprašo </w:t>
      </w:r>
      <w:r w:rsidR="00965EBF" w:rsidRPr="00965EBF">
        <w:t>nustatyta tvarka.</w:t>
      </w:r>
    </w:p>
    <w:p w14:paraId="4C63AFCA" w14:textId="3F0E153E" w:rsidR="002B7F68" w:rsidRDefault="002B7F68" w:rsidP="009B7CB2">
      <w:pPr>
        <w:widowControl w:val="0"/>
        <w:ind w:firstLine="720"/>
        <w:jc w:val="both"/>
        <w:rPr>
          <w:color w:val="000000"/>
        </w:rPr>
      </w:pPr>
      <w:r>
        <w:rPr>
          <w:color w:val="000000"/>
        </w:rPr>
        <w:t xml:space="preserve">Atsižvelgiant į tai, kad pagal </w:t>
      </w:r>
      <w:r w:rsidRPr="002B7F68">
        <w:rPr>
          <w:color w:val="000000"/>
        </w:rPr>
        <w:t xml:space="preserve">Lietuvos Respublikos civilinio kodekso 2.8 straipsnio 1 dalį, nepilnamečiai nuo </w:t>
      </w:r>
      <w:r w:rsidR="00044B23">
        <w:rPr>
          <w:color w:val="000000"/>
        </w:rPr>
        <w:t>14</w:t>
      </w:r>
      <w:r w:rsidR="00044B23" w:rsidRPr="002B7F68">
        <w:rPr>
          <w:color w:val="000000"/>
        </w:rPr>
        <w:t xml:space="preserve"> </w:t>
      </w:r>
      <w:r w:rsidRPr="002B7F68">
        <w:rPr>
          <w:color w:val="000000"/>
        </w:rPr>
        <w:t xml:space="preserve">iki </w:t>
      </w:r>
      <w:r w:rsidR="00044B23">
        <w:rPr>
          <w:color w:val="000000"/>
        </w:rPr>
        <w:t>18</w:t>
      </w:r>
      <w:r w:rsidR="00044B23" w:rsidRPr="002B7F68">
        <w:rPr>
          <w:color w:val="000000"/>
        </w:rPr>
        <w:t xml:space="preserve"> </w:t>
      </w:r>
      <w:r w:rsidRPr="002B7F68">
        <w:rPr>
          <w:color w:val="000000"/>
        </w:rPr>
        <w:t>metų sandorius sudaro turėdami tėvų arba rūpintojų sutikimą</w:t>
      </w:r>
      <w:r>
        <w:rPr>
          <w:color w:val="000000"/>
        </w:rPr>
        <w:t xml:space="preserve">, Įstatymo projektu siūloma patikslinti Išmokų vaikams įstatymo </w:t>
      </w:r>
      <w:r w:rsidRPr="00B2625B">
        <w:rPr>
          <w:color w:val="000000"/>
        </w:rPr>
        <w:t xml:space="preserve">19 </w:t>
      </w:r>
      <w:r w:rsidRPr="002B7F68">
        <w:rPr>
          <w:color w:val="000000"/>
        </w:rPr>
        <w:t>straipsnio</w:t>
      </w:r>
      <w:r w:rsidRPr="00B2625B">
        <w:rPr>
          <w:color w:val="000000"/>
        </w:rPr>
        <w:t xml:space="preserve"> </w:t>
      </w:r>
      <w:r w:rsidR="00CD7BEE" w:rsidRPr="00B2625B">
        <w:rPr>
          <w:color w:val="000000"/>
        </w:rPr>
        <w:t>2</w:t>
      </w:r>
      <w:r w:rsidRPr="00B2625B">
        <w:rPr>
          <w:color w:val="000000"/>
        </w:rPr>
        <w:t xml:space="preserve"> dal</w:t>
      </w:r>
      <w:r>
        <w:rPr>
          <w:color w:val="000000"/>
        </w:rPr>
        <w:t>į</w:t>
      </w:r>
      <w:r w:rsidR="00CD7BEE">
        <w:rPr>
          <w:color w:val="000000"/>
        </w:rPr>
        <w:t>, numatant galimybę</w:t>
      </w:r>
      <w:r w:rsidR="002C6A06">
        <w:rPr>
          <w:color w:val="000000"/>
        </w:rPr>
        <w:t xml:space="preserve">, esant socialinei rizikai, </w:t>
      </w:r>
      <w:r w:rsidR="00CD7BEE">
        <w:rPr>
          <w:color w:val="000000"/>
        </w:rPr>
        <w:t xml:space="preserve">išmokas </w:t>
      </w:r>
      <w:r w:rsidR="00044B23">
        <w:rPr>
          <w:color w:val="000000"/>
        </w:rPr>
        <w:t xml:space="preserve">vaikams </w:t>
      </w:r>
      <w:r w:rsidR="00CD7BEE">
        <w:rPr>
          <w:color w:val="000000"/>
        </w:rPr>
        <w:t xml:space="preserve">teikti piniginėmis lėšomis vyresniam kaip </w:t>
      </w:r>
      <w:r w:rsidR="00CD7BEE" w:rsidRPr="00B2625B">
        <w:rPr>
          <w:color w:val="000000"/>
        </w:rPr>
        <w:t>14 met</w:t>
      </w:r>
      <w:r w:rsidR="00CD7BEE">
        <w:rPr>
          <w:color w:val="000000"/>
        </w:rPr>
        <w:t>ų vaikui</w:t>
      </w:r>
      <w:r w:rsidR="002C6A06">
        <w:rPr>
          <w:color w:val="000000"/>
        </w:rPr>
        <w:t>,</w:t>
      </w:r>
      <w:r w:rsidR="00CD7BEE">
        <w:rPr>
          <w:color w:val="000000"/>
        </w:rPr>
        <w:t xml:space="preserve"> </w:t>
      </w:r>
      <w:r w:rsidR="002C6A06">
        <w:rPr>
          <w:color w:val="000000"/>
        </w:rPr>
        <w:t>kai t</w:t>
      </w:r>
      <w:r w:rsidR="00FE69D1">
        <w:rPr>
          <w:color w:val="000000"/>
        </w:rPr>
        <w:t>okį išmokų teikimo būdą</w:t>
      </w:r>
      <w:r w:rsidR="00910847">
        <w:rPr>
          <w:color w:val="000000"/>
        </w:rPr>
        <w:t xml:space="preserve"> Tvarkos aprašo nustatyta tvarka</w:t>
      </w:r>
      <w:r w:rsidR="002C6A06">
        <w:rPr>
          <w:color w:val="000000"/>
        </w:rPr>
        <w:t xml:space="preserve"> rekomenduoja </w:t>
      </w:r>
      <w:r w:rsidR="00A768AF">
        <w:rPr>
          <w:color w:val="000000"/>
        </w:rPr>
        <w:t>su šeima dirbant</w:t>
      </w:r>
      <w:r w:rsidR="00C0350B">
        <w:rPr>
          <w:color w:val="000000"/>
        </w:rPr>
        <w:t>i</w:t>
      </w:r>
      <w:r w:rsidR="00A768AF">
        <w:rPr>
          <w:color w:val="000000"/>
        </w:rPr>
        <w:t xml:space="preserve">s </w:t>
      </w:r>
      <w:r w:rsidR="002C6A06">
        <w:rPr>
          <w:color w:val="000000"/>
        </w:rPr>
        <w:t>atvejo vadybininka</w:t>
      </w:r>
      <w:r w:rsidR="00C0350B">
        <w:rPr>
          <w:color w:val="000000"/>
        </w:rPr>
        <w:t>s</w:t>
      </w:r>
      <w:r w:rsidR="002C6A06">
        <w:rPr>
          <w:color w:val="000000"/>
        </w:rPr>
        <w:t xml:space="preserve"> </w:t>
      </w:r>
      <w:r w:rsidR="00A768AF">
        <w:rPr>
          <w:color w:val="000000"/>
        </w:rPr>
        <w:t>ir (</w:t>
      </w:r>
      <w:r w:rsidR="002C6A06">
        <w:rPr>
          <w:color w:val="000000"/>
        </w:rPr>
        <w:t>ar</w:t>
      </w:r>
      <w:r w:rsidR="00A768AF">
        <w:rPr>
          <w:color w:val="000000"/>
        </w:rPr>
        <w:t>)</w:t>
      </w:r>
      <w:r w:rsidR="002C6A06">
        <w:rPr>
          <w:color w:val="000000"/>
        </w:rPr>
        <w:t xml:space="preserve"> socialini</w:t>
      </w:r>
      <w:r w:rsidR="00C0350B">
        <w:rPr>
          <w:color w:val="000000"/>
        </w:rPr>
        <w:t>s</w:t>
      </w:r>
      <w:r w:rsidR="002C6A06">
        <w:rPr>
          <w:color w:val="000000"/>
        </w:rPr>
        <w:t xml:space="preserve"> darbuotoja</w:t>
      </w:r>
      <w:r w:rsidR="00C0350B">
        <w:rPr>
          <w:color w:val="000000"/>
        </w:rPr>
        <w:t>s</w:t>
      </w:r>
      <w:r w:rsidR="002A5B18">
        <w:rPr>
          <w:color w:val="000000"/>
        </w:rPr>
        <w:t xml:space="preserve"> (pagal šiuo metu galiojantį teisinį reguliavimą vaikų amžiaus riba </w:t>
      </w:r>
      <w:bookmarkStart w:id="16" w:name="_Hlk83201290"/>
      <w:r w:rsidR="002A5B18" w:rsidRPr="00CD7BEE">
        <w:rPr>
          <w:color w:val="000000"/>
        </w:rPr>
        <w:t>–</w:t>
      </w:r>
      <w:bookmarkEnd w:id="16"/>
      <w:r w:rsidR="002A5B18">
        <w:rPr>
          <w:color w:val="000000"/>
        </w:rPr>
        <w:t xml:space="preserve"> </w:t>
      </w:r>
      <w:r w:rsidR="002A5B18" w:rsidRPr="00B2625B">
        <w:rPr>
          <w:color w:val="000000"/>
        </w:rPr>
        <w:t>16 met</w:t>
      </w:r>
      <w:r w:rsidR="002A5B18">
        <w:rPr>
          <w:color w:val="000000"/>
        </w:rPr>
        <w:t>ų).</w:t>
      </w:r>
    </w:p>
    <w:p w14:paraId="52D10A28" w14:textId="624F06C8" w:rsidR="002D7975" w:rsidRDefault="006C67DA" w:rsidP="009B7CB2">
      <w:pPr>
        <w:widowControl w:val="0"/>
        <w:ind w:firstLine="720"/>
        <w:jc w:val="both"/>
      </w:pPr>
      <w:r w:rsidRPr="005F06B0">
        <w:t>Siūlomomis Įstatymo projekto nuostatomis siekiama</w:t>
      </w:r>
      <w:r w:rsidR="00097DA5" w:rsidRPr="00097DA5">
        <w:t xml:space="preserve"> </w:t>
      </w:r>
      <w:r w:rsidR="00097DA5">
        <w:t xml:space="preserve">užtikrinti </w:t>
      </w:r>
      <w:r w:rsidR="00097DA5" w:rsidRPr="00097DA5">
        <w:t>vaikų</w:t>
      </w:r>
      <w:r w:rsidR="00052669">
        <w:t xml:space="preserve"> iš socialinę </w:t>
      </w:r>
      <w:r w:rsidR="00097DA5" w:rsidRPr="00097DA5">
        <w:t>riziką</w:t>
      </w:r>
      <w:r w:rsidR="00052669">
        <w:t xml:space="preserve"> patiriančių šeimų </w:t>
      </w:r>
      <w:r w:rsidR="00097DA5" w:rsidRPr="00097DA5">
        <w:t>privalomą ugdymą</w:t>
      </w:r>
      <w:r w:rsidR="00097DA5">
        <w:t xml:space="preserve"> </w:t>
      </w:r>
      <w:r w:rsidR="002D7975" w:rsidRPr="00610291">
        <w:t>bei tikslingą išmokų panaudojimą, patenkinant vaikų poreikius.</w:t>
      </w:r>
    </w:p>
    <w:p w14:paraId="15170DA7" w14:textId="77777777" w:rsidR="00137416" w:rsidRPr="00BB511E" w:rsidRDefault="00264BA5" w:rsidP="009B7CB2">
      <w:pPr>
        <w:widowControl w:val="0"/>
        <w:ind w:firstLine="720"/>
        <w:jc w:val="both"/>
      </w:pPr>
      <w:r w:rsidRPr="00BB511E">
        <w:t>3</w:t>
      </w:r>
      <w:r w:rsidR="00137416" w:rsidRPr="00BB511E">
        <w:t>. Siekiant aišk</w:t>
      </w:r>
      <w:r w:rsidR="006859B5" w:rsidRPr="00BB511E">
        <w:t>iau</w:t>
      </w:r>
      <w:r w:rsidR="00137416" w:rsidRPr="00BB511E">
        <w:t xml:space="preserve"> ir tiksl</w:t>
      </w:r>
      <w:r w:rsidR="006859B5" w:rsidRPr="00BB511E">
        <w:t>iau</w:t>
      </w:r>
      <w:r w:rsidR="00137416" w:rsidRPr="00BB511E">
        <w:t xml:space="preserve"> </w:t>
      </w:r>
      <w:r w:rsidR="006859B5" w:rsidRPr="00BB511E">
        <w:t xml:space="preserve">skirti ir mokėti </w:t>
      </w:r>
      <w:r w:rsidR="00137416" w:rsidRPr="00BB511E">
        <w:t>išmok</w:t>
      </w:r>
      <w:r w:rsidR="006859B5" w:rsidRPr="00BB511E">
        <w:t>as</w:t>
      </w:r>
      <w:r w:rsidR="00137416" w:rsidRPr="00BB511E">
        <w:t xml:space="preserve"> vaik</w:t>
      </w:r>
      <w:r w:rsidR="00C707CF" w:rsidRPr="00BB511E">
        <w:t>ams</w:t>
      </w:r>
      <w:r w:rsidR="00137416" w:rsidRPr="00BB511E">
        <w:t xml:space="preserve">, siūloma </w:t>
      </w:r>
      <w:r w:rsidR="006859B5" w:rsidRPr="00BB511E">
        <w:t>keisti</w:t>
      </w:r>
      <w:r w:rsidR="00137416" w:rsidRPr="00BB511E">
        <w:t xml:space="preserve"> </w:t>
      </w:r>
      <w:r w:rsidR="003A43DF" w:rsidRPr="00BB511E">
        <w:t>ir kit</w:t>
      </w:r>
      <w:r w:rsidR="006859B5" w:rsidRPr="00BB511E">
        <w:t>as</w:t>
      </w:r>
      <w:r w:rsidR="003A43DF" w:rsidRPr="00BB511E">
        <w:t xml:space="preserve"> </w:t>
      </w:r>
      <w:r w:rsidR="00137416" w:rsidRPr="00BB511E">
        <w:t>Išmokų vaikams įstatymo nuostat</w:t>
      </w:r>
      <w:r w:rsidR="006859B5" w:rsidRPr="00BB511E">
        <w:t>as</w:t>
      </w:r>
      <w:r w:rsidR="00137416" w:rsidRPr="00BB511E">
        <w:t>:</w:t>
      </w:r>
    </w:p>
    <w:p w14:paraId="26F6E986" w14:textId="33EADF46" w:rsidR="0058219A" w:rsidRDefault="003C64A5" w:rsidP="009B7CB2">
      <w:pPr>
        <w:widowControl w:val="0"/>
        <w:shd w:val="clear" w:color="auto" w:fill="FFFFFF" w:themeFill="background1"/>
        <w:ind w:firstLine="720"/>
        <w:jc w:val="both"/>
        <w:rPr>
          <w:color w:val="000000"/>
        </w:rPr>
      </w:pPr>
      <w:r w:rsidRPr="00B2625B">
        <w:rPr>
          <w:color w:val="000000"/>
        </w:rPr>
        <w:t xml:space="preserve">3.1. </w:t>
      </w:r>
      <w:r w:rsidR="0031135F" w:rsidRPr="0031135F">
        <w:rPr>
          <w:color w:val="000000"/>
        </w:rPr>
        <w:t>atsižvelgiant</w:t>
      </w:r>
      <w:r w:rsidR="0031135F" w:rsidRPr="00B2625B">
        <w:rPr>
          <w:color w:val="000000"/>
        </w:rPr>
        <w:t xml:space="preserve"> į tai, </w:t>
      </w:r>
      <w:r w:rsidR="0031135F" w:rsidRPr="0031135F">
        <w:rPr>
          <w:color w:val="000000"/>
        </w:rPr>
        <w:t>kad</w:t>
      </w:r>
      <w:r w:rsidR="00833BA5">
        <w:rPr>
          <w:color w:val="000000"/>
        </w:rPr>
        <w:t xml:space="preserve"> mokiniams</w:t>
      </w:r>
      <w:r w:rsidR="0031135F" w:rsidRPr="0031135F">
        <w:rPr>
          <w:color w:val="000000"/>
        </w:rPr>
        <w:t xml:space="preserve">, kurie mokosi </w:t>
      </w:r>
      <w:r w:rsidR="0031135F">
        <w:rPr>
          <w:color w:val="000000"/>
        </w:rPr>
        <w:t xml:space="preserve">pas profesinio mokymo teikėjus </w:t>
      </w:r>
      <w:r w:rsidR="0031135F" w:rsidRPr="0031135F">
        <w:rPr>
          <w:color w:val="000000"/>
        </w:rPr>
        <w:t xml:space="preserve">pagal </w:t>
      </w:r>
      <w:r w:rsidR="0031135F">
        <w:rPr>
          <w:color w:val="000000"/>
        </w:rPr>
        <w:t xml:space="preserve">bendrojo ugdymo programą kartu su </w:t>
      </w:r>
      <w:r w:rsidR="0031135F" w:rsidRPr="0031135F">
        <w:rPr>
          <w:color w:val="000000"/>
        </w:rPr>
        <w:t>profesinio mokymo program</w:t>
      </w:r>
      <w:r w:rsidR="00866697">
        <w:rPr>
          <w:color w:val="000000"/>
        </w:rPr>
        <w:t>a</w:t>
      </w:r>
      <w:r w:rsidR="0031135F" w:rsidRPr="0031135F">
        <w:rPr>
          <w:color w:val="000000"/>
        </w:rPr>
        <w:t>, akademinės atostogos dėl ligos, nėštumo</w:t>
      </w:r>
      <w:r w:rsidR="0031135F">
        <w:rPr>
          <w:color w:val="000000"/>
        </w:rPr>
        <w:t xml:space="preserve"> ir </w:t>
      </w:r>
      <w:r w:rsidR="0031135F" w:rsidRPr="0031135F">
        <w:rPr>
          <w:color w:val="000000"/>
        </w:rPr>
        <w:t>vaiko priežiūros gali būti suteikiamos</w:t>
      </w:r>
      <w:r w:rsidR="0031135F">
        <w:rPr>
          <w:color w:val="000000"/>
        </w:rPr>
        <w:t xml:space="preserve"> vadovaujantis </w:t>
      </w:r>
      <w:r w:rsidR="0031135F" w:rsidRPr="0031135F">
        <w:rPr>
          <w:color w:val="000000"/>
        </w:rPr>
        <w:t>Formaliojo profesinio mokymo tvarkos apraš</w:t>
      </w:r>
      <w:r w:rsidR="0031135F">
        <w:rPr>
          <w:color w:val="000000"/>
        </w:rPr>
        <w:t>o</w:t>
      </w:r>
      <w:r w:rsidR="0031135F" w:rsidRPr="0031135F">
        <w:rPr>
          <w:color w:val="000000"/>
        </w:rPr>
        <w:t>, patvirtint</w:t>
      </w:r>
      <w:r w:rsidR="0031135F">
        <w:rPr>
          <w:color w:val="000000"/>
        </w:rPr>
        <w:t>o</w:t>
      </w:r>
      <w:r w:rsidR="0031135F" w:rsidRPr="0031135F">
        <w:rPr>
          <w:color w:val="000000"/>
        </w:rPr>
        <w:t xml:space="preserve"> Lietuvos Respublikos švietimo ir mokslo ministro 2012 m. kovo 15 d. įsakym</w:t>
      </w:r>
      <w:r w:rsidR="0031135F">
        <w:rPr>
          <w:color w:val="000000"/>
        </w:rPr>
        <w:t>o</w:t>
      </w:r>
      <w:r w:rsidR="0031135F" w:rsidRPr="0031135F">
        <w:rPr>
          <w:color w:val="000000"/>
        </w:rPr>
        <w:t xml:space="preserve"> Nr. V-482 „Dėl Formaliojo profesinio mokymo tvarkos aprašo patvirtinimo“</w:t>
      </w:r>
      <w:r w:rsidR="00771B2A">
        <w:rPr>
          <w:color w:val="000000"/>
        </w:rPr>
        <w:t>,</w:t>
      </w:r>
      <w:r w:rsidR="0031135F" w:rsidRPr="0031135F">
        <w:rPr>
          <w:color w:val="000000"/>
        </w:rPr>
        <w:t xml:space="preserve"> </w:t>
      </w:r>
      <w:r w:rsidR="006744CA">
        <w:rPr>
          <w:color w:val="000000"/>
        </w:rPr>
        <w:br/>
      </w:r>
      <w:r w:rsidR="0031135F" w:rsidRPr="0031135F">
        <w:rPr>
          <w:color w:val="000000"/>
        </w:rPr>
        <w:t>9.1 papunk</w:t>
      </w:r>
      <w:r w:rsidR="0031135F">
        <w:rPr>
          <w:color w:val="000000"/>
        </w:rPr>
        <w:t>čiu</w:t>
      </w:r>
      <w:r w:rsidR="0031135F" w:rsidRPr="0031135F">
        <w:rPr>
          <w:color w:val="000000"/>
        </w:rPr>
        <w:t xml:space="preserve">, galimybę naudotis akademinėmis atostogomis numato </w:t>
      </w:r>
      <w:r w:rsidR="0006791D">
        <w:rPr>
          <w:color w:val="000000"/>
        </w:rPr>
        <w:t xml:space="preserve">ir </w:t>
      </w:r>
      <w:r w:rsidR="0031135F" w:rsidRPr="0031135F">
        <w:rPr>
          <w:color w:val="000000"/>
        </w:rPr>
        <w:t>Lietuvos Respublikos profesinio mokymo įstatymo 36 straipsnio 4 dalies 3 punktas</w:t>
      </w:r>
      <w:r w:rsidR="0006791D">
        <w:rPr>
          <w:color w:val="000000"/>
        </w:rPr>
        <w:t xml:space="preserve">, </w:t>
      </w:r>
      <w:r w:rsidR="0030180A">
        <w:rPr>
          <w:color w:val="000000"/>
        </w:rPr>
        <w:t>Į</w:t>
      </w:r>
      <w:r>
        <w:rPr>
          <w:color w:val="000000"/>
        </w:rPr>
        <w:t xml:space="preserve">statymo projektu siūloma patikslinti Išmokų vaikams įstatymo </w:t>
      </w:r>
      <w:r w:rsidR="00E8314C" w:rsidRPr="00B2625B">
        <w:rPr>
          <w:color w:val="000000"/>
        </w:rPr>
        <w:t>6 ir 18 straipsni</w:t>
      </w:r>
      <w:r w:rsidR="00E8314C">
        <w:rPr>
          <w:color w:val="000000"/>
        </w:rPr>
        <w:t xml:space="preserve">ų nuostatas, nustatant, kad išmoka vaikui (vaiko pinigai) </w:t>
      </w:r>
      <w:r w:rsidR="00E8314C">
        <w:rPr>
          <w:color w:val="000000"/>
        </w:rPr>
        <w:lastRenderedPageBreak/>
        <w:t xml:space="preserve">būtų skiriama ir mokama tais atvejais, kai </w:t>
      </w:r>
      <w:r w:rsidR="00E8314C" w:rsidRPr="00E8314C">
        <w:rPr>
          <w:color w:val="000000"/>
        </w:rPr>
        <w:t>besimokant</w:t>
      </w:r>
      <w:r w:rsidR="0031135F">
        <w:rPr>
          <w:color w:val="000000"/>
        </w:rPr>
        <w:t>iems</w:t>
      </w:r>
      <w:r w:rsidR="00E8314C" w:rsidRPr="00E8314C">
        <w:rPr>
          <w:color w:val="000000"/>
        </w:rPr>
        <w:t xml:space="preserve"> vyresni</w:t>
      </w:r>
      <w:r w:rsidR="0031135F">
        <w:rPr>
          <w:color w:val="000000"/>
        </w:rPr>
        <w:t>ems</w:t>
      </w:r>
      <w:r w:rsidR="00E8314C" w:rsidRPr="00E8314C">
        <w:rPr>
          <w:color w:val="000000"/>
        </w:rPr>
        <w:t xml:space="preserve"> kaip 18 metų asmen</w:t>
      </w:r>
      <w:r w:rsidR="0031135F">
        <w:rPr>
          <w:color w:val="000000"/>
        </w:rPr>
        <w:t xml:space="preserve">ims </w:t>
      </w:r>
      <w:r w:rsidR="00866697">
        <w:rPr>
          <w:color w:val="000000"/>
        </w:rPr>
        <w:t xml:space="preserve">akademinės atostogos </w:t>
      </w:r>
      <w:r w:rsidR="006B02C3">
        <w:rPr>
          <w:color w:val="000000"/>
        </w:rPr>
        <w:t>profesinio mokymo teikėj</w:t>
      </w:r>
      <w:r w:rsidR="00866697">
        <w:rPr>
          <w:color w:val="000000"/>
        </w:rPr>
        <w:t>ų</w:t>
      </w:r>
      <w:r w:rsidR="0031135F">
        <w:rPr>
          <w:color w:val="000000"/>
        </w:rPr>
        <w:t xml:space="preserve"> suteikia</w:t>
      </w:r>
      <w:r w:rsidR="00866697">
        <w:rPr>
          <w:color w:val="000000"/>
        </w:rPr>
        <w:t>mos</w:t>
      </w:r>
      <w:r w:rsidR="0031135F">
        <w:rPr>
          <w:color w:val="000000"/>
        </w:rPr>
        <w:t xml:space="preserve"> </w:t>
      </w:r>
      <w:r w:rsidR="00E8314C" w:rsidRPr="00E8314C">
        <w:rPr>
          <w:color w:val="000000"/>
        </w:rPr>
        <w:t>dėl ligos, nėštumo ar vaiko priežiūros</w:t>
      </w:r>
      <w:r w:rsidR="00E8314C">
        <w:rPr>
          <w:color w:val="000000"/>
        </w:rPr>
        <w:t>.</w:t>
      </w:r>
      <w:r w:rsidR="00363443">
        <w:rPr>
          <w:color w:val="000000"/>
        </w:rPr>
        <w:t xml:space="preserve"> Analogiškos nuostatos siūlomos ir dėl globos (rūpybos) išmokos tikslinio priedo mokėjimo tais atvejais, kai </w:t>
      </w:r>
      <w:r w:rsidR="00363443" w:rsidRPr="00363443">
        <w:rPr>
          <w:color w:val="000000"/>
        </w:rPr>
        <w:t xml:space="preserve">buvę </w:t>
      </w:r>
      <w:r w:rsidR="00363443">
        <w:rPr>
          <w:color w:val="000000"/>
        </w:rPr>
        <w:t xml:space="preserve">besimokantys </w:t>
      </w:r>
      <w:r w:rsidR="00363443" w:rsidRPr="00363443">
        <w:rPr>
          <w:color w:val="000000"/>
        </w:rPr>
        <w:t xml:space="preserve">globotiniai lieka gyventi </w:t>
      </w:r>
      <w:r w:rsidR="00363443">
        <w:rPr>
          <w:color w:val="000000"/>
        </w:rPr>
        <w:t xml:space="preserve">pas buvusį globėją </w:t>
      </w:r>
      <w:r w:rsidR="00363443" w:rsidRPr="00CD7BEE">
        <w:rPr>
          <w:color w:val="000000"/>
        </w:rPr>
        <w:t>–</w:t>
      </w:r>
      <w:r w:rsidR="00363443" w:rsidRPr="00363443">
        <w:rPr>
          <w:color w:val="000000"/>
        </w:rPr>
        <w:t>šeimoje, šeimynoje ar globos centre –</w:t>
      </w:r>
      <w:r w:rsidR="00363443">
        <w:rPr>
          <w:color w:val="000000"/>
        </w:rPr>
        <w:t xml:space="preserve"> </w:t>
      </w:r>
      <w:r w:rsidR="00363443" w:rsidRPr="00363443">
        <w:rPr>
          <w:color w:val="000000"/>
        </w:rPr>
        <w:t>ir yra jų išlaikomi (nemokamai gauna nakvynę, maistą ir kitas paslaugas</w:t>
      </w:r>
      <w:r w:rsidR="00453091">
        <w:rPr>
          <w:color w:val="000000"/>
        </w:rPr>
        <w:t>)</w:t>
      </w:r>
      <w:r w:rsidR="005976AA" w:rsidRPr="005976AA">
        <w:rPr>
          <w:color w:val="000000"/>
          <w:lang w:eastAsia="lt-LT"/>
        </w:rPr>
        <w:t xml:space="preserve"> </w:t>
      </w:r>
      <w:r w:rsidR="005976AA">
        <w:rPr>
          <w:color w:val="000000"/>
          <w:lang w:eastAsia="lt-LT"/>
        </w:rPr>
        <w:t xml:space="preserve">ir </w:t>
      </w:r>
      <w:r w:rsidR="005976AA" w:rsidRPr="005976AA">
        <w:rPr>
          <w:color w:val="000000"/>
        </w:rPr>
        <w:t>mokosi pagal bendrojo ugdymo programą (įskaitant ir besimokančius pas profesinio mokymo teikėjus pagal bendrojo ugdymo programą ir pagal bendrojo ugdymo programą kartu su profesinio mokymo programa, iki baigs bendrojo ugdymo programą</w:t>
      </w:r>
      <w:r w:rsidR="007B62B2">
        <w:rPr>
          <w:color w:val="000000"/>
        </w:rPr>
        <w:t>)</w:t>
      </w:r>
      <w:r w:rsidR="00453091">
        <w:rPr>
          <w:color w:val="000000"/>
        </w:rPr>
        <w:t>.</w:t>
      </w:r>
    </w:p>
    <w:p w14:paraId="0704E6B2" w14:textId="55F9AFC8" w:rsidR="0031135F" w:rsidRDefault="0006791D" w:rsidP="003B1F3C">
      <w:pPr>
        <w:shd w:val="clear" w:color="auto" w:fill="FFFFFF"/>
        <w:ind w:firstLine="720"/>
        <w:jc w:val="both"/>
        <w:textAlignment w:val="baseline"/>
        <w:rPr>
          <w:color w:val="000000"/>
        </w:rPr>
      </w:pPr>
      <w:r>
        <w:rPr>
          <w:color w:val="000000"/>
        </w:rPr>
        <w:t>Pastebėtina, kad m</w:t>
      </w:r>
      <w:r w:rsidR="0031135F" w:rsidRPr="0031135F">
        <w:rPr>
          <w:color w:val="000000"/>
        </w:rPr>
        <w:t>okiniams, kurie mokosi pagal bendrojo ugdymo programas, ne</w:t>
      </w:r>
      <w:r w:rsidR="00866697">
        <w:rPr>
          <w:color w:val="000000"/>
        </w:rPr>
        <w:t>atsižvelgiant į tai</w:t>
      </w:r>
      <w:r w:rsidR="0031135F" w:rsidRPr="0031135F">
        <w:rPr>
          <w:color w:val="000000"/>
        </w:rPr>
        <w:t xml:space="preserve">, kur jos vykdomos – bendrojo ugdymo mokyklose ar profesinio mokymo įstaigose, akademinės atostogos teisės aktuose nenumatytos. </w:t>
      </w:r>
    </w:p>
    <w:p w14:paraId="5D787CB7" w14:textId="32BB8077" w:rsidR="008625DC" w:rsidRDefault="008625DC" w:rsidP="003B1F3C">
      <w:pPr>
        <w:shd w:val="clear" w:color="auto" w:fill="FFFFFF"/>
        <w:ind w:firstLine="720"/>
        <w:jc w:val="both"/>
        <w:textAlignment w:val="baseline"/>
        <w:rPr>
          <w:color w:val="000000"/>
        </w:rPr>
      </w:pPr>
      <w:r>
        <w:rPr>
          <w:color w:val="000000"/>
        </w:rPr>
        <w:t xml:space="preserve">Pastebėtina, kad papildomai išmoka vaikui gausių ir nepasiturinčių </w:t>
      </w:r>
      <w:r w:rsidR="00933007">
        <w:rPr>
          <w:color w:val="000000"/>
        </w:rPr>
        <w:t xml:space="preserve">šeimų </w:t>
      </w:r>
      <w:r w:rsidR="003E70D9">
        <w:rPr>
          <w:color w:val="000000"/>
        </w:rPr>
        <w:t xml:space="preserve">auginamiems ir (ar) globojamiems </w:t>
      </w:r>
      <w:r>
        <w:rPr>
          <w:color w:val="000000"/>
        </w:rPr>
        <w:t xml:space="preserve">vaikams (Išmokų vaikams įstatymo 6 straipsnio 2 dalies 1 ir 2 punktas) skiriama vertinant bendrai gyvenančių asmenų sudėtį, </w:t>
      </w:r>
      <w:r w:rsidR="003E70D9">
        <w:rPr>
          <w:color w:val="000000"/>
        </w:rPr>
        <w:t xml:space="preserve">todėl tais atvejais, kai </w:t>
      </w:r>
      <w:r w:rsidR="00866697">
        <w:rPr>
          <w:color w:val="000000"/>
        </w:rPr>
        <w:t xml:space="preserve">pagal bendrojo ugdymo programą </w:t>
      </w:r>
      <w:r w:rsidR="003E70D9">
        <w:rPr>
          <w:color w:val="000000"/>
        </w:rPr>
        <w:t>besimokantys asmenys susilaukia savo vaik</w:t>
      </w:r>
      <w:r w:rsidR="00933007">
        <w:rPr>
          <w:color w:val="000000"/>
        </w:rPr>
        <w:t xml:space="preserve">ų ir </w:t>
      </w:r>
      <w:r w:rsidR="003E70D9">
        <w:rPr>
          <w:color w:val="000000"/>
        </w:rPr>
        <w:t>n</w:t>
      </w:r>
      <w:r w:rsidR="00933007">
        <w:rPr>
          <w:color w:val="000000"/>
        </w:rPr>
        <w:t>ebė</w:t>
      </w:r>
      <w:r w:rsidR="003E70D9">
        <w:rPr>
          <w:color w:val="000000"/>
        </w:rPr>
        <w:t>ra įskaitom</w:t>
      </w:r>
      <w:r w:rsidR="00933007">
        <w:rPr>
          <w:color w:val="000000"/>
        </w:rPr>
        <w:t>i</w:t>
      </w:r>
      <w:r w:rsidR="003E70D9">
        <w:rPr>
          <w:color w:val="000000"/>
        </w:rPr>
        <w:t xml:space="preserve"> į bendrai gyvenančių asmenų sudėtį</w:t>
      </w:r>
      <w:r w:rsidR="00933007">
        <w:rPr>
          <w:color w:val="000000"/>
        </w:rPr>
        <w:t xml:space="preserve">, </w:t>
      </w:r>
      <w:r w:rsidR="00850015">
        <w:rPr>
          <w:color w:val="000000"/>
        </w:rPr>
        <w:t xml:space="preserve">jie </w:t>
      </w:r>
      <w:r w:rsidR="003E70D9">
        <w:rPr>
          <w:color w:val="000000"/>
        </w:rPr>
        <w:t>turi teisę gauti papildomai skiriamą išmoką vaikui už savo auginamą ir</w:t>
      </w:r>
      <w:r w:rsidR="00850015">
        <w:rPr>
          <w:color w:val="000000"/>
        </w:rPr>
        <w:t xml:space="preserve"> (ar)</w:t>
      </w:r>
      <w:r w:rsidR="003E70D9">
        <w:rPr>
          <w:color w:val="000000"/>
        </w:rPr>
        <w:t xml:space="preserve"> globojamą vaiką, </w:t>
      </w:r>
      <w:r w:rsidR="00933007">
        <w:rPr>
          <w:color w:val="000000"/>
        </w:rPr>
        <w:t xml:space="preserve">o ne už save. Atsižvelgiant į tai, </w:t>
      </w:r>
      <w:r w:rsidR="003E70D9">
        <w:rPr>
          <w:color w:val="000000"/>
        </w:rPr>
        <w:t xml:space="preserve">Įstatymo projekto 1 straipsnio 2 dalies 1 ir </w:t>
      </w:r>
      <w:r w:rsidR="00DF2218">
        <w:rPr>
          <w:color w:val="000000"/>
        </w:rPr>
        <w:br/>
      </w:r>
      <w:r w:rsidR="003E70D9">
        <w:rPr>
          <w:color w:val="000000"/>
        </w:rPr>
        <w:t>2 punkt</w:t>
      </w:r>
      <w:r w:rsidR="00DF2218">
        <w:rPr>
          <w:color w:val="000000"/>
        </w:rPr>
        <w:t>ais</w:t>
      </w:r>
      <w:r w:rsidR="003E70D9">
        <w:rPr>
          <w:color w:val="000000"/>
        </w:rPr>
        <w:t xml:space="preserve"> </w:t>
      </w:r>
      <w:r w:rsidR="00933007">
        <w:rPr>
          <w:color w:val="000000"/>
        </w:rPr>
        <w:t xml:space="preserve">siūloma </w:t>
      </w:r>
      <w:r w:rsidR="003E70D9">
        <w:rPr>
          <w:color w:val="000000"/>
        </w:rPr>
        <w:t xml:space="preserve">nustatyti, kad papildomai išmoka vaikui skiriama ir mokama </w:t>
      </w:r>
      <w:r w:rsidR="00933007">
        <w:rPr>
          <w:color w:val="000000"/>
        </w:rPr>
        <w:t>tik</w:t>
      </w:r>
      <w:r w:rsidR="003E70D9">
        <w:rPr>
          <w:color w:val="000000"/>
        </w:rPr>
        <w:t xml:space="preserve"> tais atvejais, kai akademinės atostogos profesinio mokymo teikėjų suteikiamos dėl ligos ir nėštumo</w:t>
      </w:r>
      <w:r w:rsidR="0004230E">
        <w:rPr>
          <w:color w:val="000000"/>
        </w:rPr>
        <w:t xml:space="preserve">, </w:t>
      </w:r>
      <w:r w:rsidR="003E70D9">
        <w:rPr>
          <w:color w:val="000000"/>
        </w:rPr>
        <w:t xml:space="preserve">išskyrus vaiko priežiūros </w:t>
      </w:r>
      <w:r w:rsidR="00147BA4">
        <w:rPr>
          <w:color w:val="000000"/>
        </w:rPr>
        <w:t>atostogų laikotarpį.</w:t>
      </w:r>
    </w:p>
    <w:p w14:paraId="5FBE8695" w14:textId="611F4453" w:rsidR="003C64A5" w:rsidRPr="00E8314C" w:rsidRDefault="00E8314C" w:rsidP="009B7CB2">
      <w:pPr>
        <w:widowControl w:val="0"/>
        <w:shd w:val="clear" w:color="auto" w:fill="FFFFFF" w:themeFill="background1"/>
        <w:ind w:firstLine="720"/>
        <w:jc w:val="both"/>
        <w:rPr>
          <w:color w:val="000000"/>
        </w:rPr>
      </w:pPr>
      <w:r>
        <w:rPr>
          <w:color w:val="000000"/>
        </w:rPr>
        <w:t>Siūlomomis Įstatymo projekto nuostatomis</w:t>
      </w:r>
      <w:r w:rsidR="0058219A">
        <w:rPr>
          <w:color w:val="000000"/>
        </w:rPr>
        <w:t xml:space="preserve"> siekiama užtikrinti teisinį aiškumą</w:t>
      </w:r>
      <w:r w:rsidR="0030180A">
        <w:rPr>
          <w:color w:val="000000"/>
        </w:rPr>
        <w:t xml:space="preserve">, </w:t>
      </w:r>
      <w:r w:rsidR="00E57F55">
        <w:rPr>
          <w:color w:val="000000"/>
        </w:rPr>
        <w:t>sudar</w:t>
      </w:r>
      <w:r w:rsidR="0030180A">
        <w:rPr>
          <w:color w:val="000000"/>
        </w:rPr>
        <w:t>ant</w:t>
      </w:r>
      <w:r w:rsidR="00E57F55">
        <w:rPr>
          <w:color w:val="000000"/>
        </w:rPr>
        <w:t xml:space="preserve"> sąlygas asmenims gauti išmok</w:t>
      </w:r>
      <w:r w:rsidR="00800985">
        <w:rPr>
          <w:color w:val="000000"/>
        </w:rPr>
        <w:t>ą vaikui</w:t>
      </w:r>
      <w:r w:rsidR="0004230E">
        <w:rPr>
          <w:color w:val="000000"/>
        </w:rPr>
        <w:t xml:space="preserve"> ir globos (rūpybos) išmokos tikslinį priedą</w:t>
      </w:r>
      <w:r w:rsidR="00E57F55">
        <w:rPr>
          <w:color w:val="000000"/>
        </w:rPr>
        <w:t xml:space="preserve">, kai </w:t>
      </w:r>
      <w:r w:rsidR="0006791D">
        <w:rPr>
          <w:color w:val="000000"/>
        </w:rPr>
        <w:t xml:space="preserve">akademinės atostogos profesinio mokymo teikėjų suteikiamos </w:t>
      </w:r>
      <w:r w:rsidR="00E57F55">
        <w:rPr>
          <w:color w:val="000000"/>
        </w:rPr>
        <w:t>dėl svarbių priežasčių</w:t>
      </w:r>
      <w:r w:rsidR="00800985">
        <w:rPr>
          <w:color w:val="000000"/>
        </w:rPr>
        <w:t>;</w:t>
      </w:r>
    </w:p>
    <w:p w14:paraId="25D0EF43" w14:textId="33641D1F" w:rsidR="00F74983" w:rsidRPr="00F74983" w:rsidRDefault="00477E7A" w:rsidP="00F74983">
      <w:pPr>
        <w:ind w:firstLine="720"/>
        <w:jc w:val="both"/>
        <w:rPr>
          <w:bCs/>
          <w:szCs w:val="20"/>
        </w:rPr>
      </w:pPr>
      <w:r>
        <w:rPr>
          <w:bCs/>
          <w:szCs w:val="20"/>
        </w:rPr>
        <w:t>3.2.</w:t>
      </w:r>
      <w:r w:rsidR="00564142">
        <w:rPr>
          <w:bCs/>
          <w:szCs w:val="20"/>
        </w:rPr>
        <w:t xml:space="preserve"> </w:t>
      </w:r>
      <w:r w:rsidR="00176121">
        <w:rPr>
          <w:bCs/>
          <w:szCs w:val="20"/>
        </w:rPr>
        <w:t xml:space="preserve">Įstatymo projektu </w:t>
      </w:r>
      <w:r w:rsidR="00F74983" w:rsidRPr="00C25AAE">
        <w:rPr>
          <w:bCs/>
          <w:szCs w:val="20"/>
        </w:rPr>
        <w:t xml:space="preserve">siūloma patikslinti Išmokų vaikams įstatymo </w:t>
      </w:r>
      <w:r w:rsidR="00E659CB" w:rsidRPr="00C25AAE">
        <w:rPr>
          <w:bCs/>
          <w:szCs w:val="20"/>
        </w:rPr>
        <w:t xml:space="preserve">nuostatas vietoj </w:t>
      </w:r>
      <w:r w:rsidR="0064008A">
        <w:rPr>
          <w:bCs/>
          <w:szCs w:val="20"/>
        </w:rPr>
        <w:t xml:space="preserve">žodžių </w:t>
      </w:r>
      <w:r w:rsidR="00321682" w:rsidRPr="00C25AAE">
        <w:rPr>
          <w:bCs/>
          <w:szCs w:val="20"/>
        </w:rPr>
        <w:t>„</w:t>
      </w:r>
      <w:r w:rsidR="00E659CB" w:rsidRPr="00771B2A">
        <w:rPr>
          <w:bCs/>
          <w:szCs w:val="20"/>
        </w:rPr>
        <w:t>profesinio mokymo įstaig</w:t>
      </w:r>
      <w:r w:rsidR="00276FFD" w:rsidRPr="00771B2A">
        <w:rPr>
          <w:bCs/>
          <w:szCs w:val="20"/>
        </w:rPr>
        <w:t>a</w:t>
      </w:r>
      <w:r w:rsidR="00321682" w:rsidRPr="00771B2A">
        <w:rPr>
          <w:bCs/>
          <w:szCs w:val="20"/>
        </w:rPr>
        <w:t>“</w:t>
      </w:r>
      <w:r w:rsidR="00E659CB" w:rsidRPr="00771B2A">
        <w:rPr>
          <w:bCs/>
          <w:szCs w:val="20"/>
        </w:rPr>
        <w:t xml:space="preserve"> </w:t>
      </w:r>
      <w:r w:rsidR="00F123A9" w:rsidRPr="00771B2A">
        <w:rPr>
          <w:bCs/>
          <w:szCs w:val="20"/>
        </w:rPr>
        <w:t>įra</w:t>
      </w:r>
      <w:r w:rsidR="00F123A9">
        <w:rPr>
          <w:bCs/>
          <w:szCs w:val="20"/>
        </w:rPr>
        <w:t>šant „</w:t>
      </w:r>
      <w:r w:rsidR="00F74983" w:rsidRPr="00E659CB">
        <w:rPr>
          <w:bCs/>
          <w:szCs w:val="20"/>
        </w:rPr>
        <w:t>profesinio mokymo teikėj</w:t>
      </w:r>
      <w:r w:rsidR="003B00DA">
        <w:rPr>
          <w:bCs/>
          <w:szCs w:val="20"/>
        </w:rPr>
        <w:t>as</w:t>
      </w:r>
      <w:r w:rsidR="00F74983" w:rsidRPr="00E659CB">
        <w:rPr>
          <w:bCs/>
          <w:szCs w:val="20"/>
        </w:rPr>
        <w:t>“</w:t>
      </w:r>
      <w:r w:rsidR="00F123A9">
        <w:rPr>
          <w:bCs/>
          <w:szCs w:val="20"/>
        </w:rPr>
        <w:t xml:space="preserve">, </w:t>
      </w:r>
      <w:r w:rsidR="00451E6C">
        <w:rPr>
          <w:bCs/>
          <w:szCs w:val="20"/>
        </w:rPr>
        <w:t xml:space="preserve">kadangi </w:t>
      </w:r>
      <w:r w:rsidR="00176121">
        <w:rPr>
          <w:bCs/>
          <w:szCs w:val="20"/>
        </w:rPr>
        <w:t>pagal Lietuvos Respublikos p</w:t>
      </w:r>
      <w:r w:rsidR="00176121" w:rsidRPr="00F74983">
        <w:rPr>
          <w:bCs/>
          <w:szCs w:val="20"/>
        </w:rPr>
        <w:t>rofesinio mokymo įstatymo 2 straipsn</w:t>
      </w:r>
      <w:r w:rsidR="00176121">
        <w:rPr>
          <w:bCs/>
          <w:szCs w:val="20"/>
        </w:rPr>
        <w:t xml:space="preserve">į </w:t>
      </w:r>
      <w:r w:rsidR="00451E6C">
        <w:rPr>
          <w:bCs/>
          <w:szCs w:val="20"/>
        </w:rPr>
        <w:t>profesinio mokymo programas kartu su bendrojo ugdymo programomis vykdo ne tik profesinio mokymo įstaigos, bet ir kitą licenciją vykdyti profesinį mokymą turintys profesinio mokymo teikėjai</w:t>
      </w:r>
      <w:r w:rsidR="00176121">
        <w:rPr>
          <w:bCs/>
          <w:szCs w:val="20"/>
        </w:rPr>
        <w:t>;</w:t>
      </w:r>
    </w:p>
    <w:p w14:paraId="7CB9ACE8" w14:textId="6B477A26" w:rsidR="00DB4258" w:rsidRPr="00650E9A" w:rsidRDefault="00DB4258" w:rsidP="00E659CB">
      <w:pPr>
        <w:ind w:firstLine="720"/>
        <w:jc w:val="both"/>
        <w:rPr>
          <w:szCs w:val="20"/>
        </w:rPr>
      </w:pPr>
      <w:r>
        <w:rPr>
          <w:bCs/>
          <w:szCs w:val="20"/>
        </w:rPr>
        <w:t xml:space="preserve">3.3. </w:t>
      </w:r>
      <w:r w:rsidR="00CA1C58">
        <w:rPr>
          <w:bCs/>
          <w:szCs w:val="20"/>
        </w:rPr>
        <w:t xml:space="preserve">pagal </w:t>
      </w:r>
      <w:r w:rsidR="00B54C5F">
        <w:rPr>
          <w:bCs/>
        </w:rPr>
        <w:t>I</w:t>
      </w:r>
      <w:r w:rsidR="00B54C5F" w:rsidRPr="00A02239">
        <w:rPr>
          <w:bCs/>
        </w:rPr>
        <w:t>šmokų vaikams įstatymo 6 straipsnio 2 dalies 1 punkt</w:t>
      </w:r>
      <w:r w:rsidR="00CA1C58">
        <w:rPr>
          <w:bCs/>
        </w:rPr>
        <w:t>ą</w:t>
      </w:r>
      <w:r w:rsidR="00B54C5F" w:rsidRPr="00A02239">
        <w:rPr>
          <w:bCs/>
        </w:rPr>
        <w:t xml:space="preserve"> </w:t>
      </w:r>
      <w:r w:rsidR="00CA1C58">
        <w:rPr>
          <w:bCs/>
        </w:rPr>
        <w:t xml:space="preserve">papildomai </w:t>
      </w:r>
      <w:r w:rsidR="00B54C5F">
        <w:rPr>
          <w:bCs/>
        </w:rPr>
        <w:t xml:space="preserve">išmoka </w:t>
      </w:r>
      <w:r w:rsidR="00CA1C58">
        <w:rPr>
          <w:bCs/>
        </w:rPr>
        <w:t xml:space="preserve">vaikui </w:t>
      </w:r>
      <w:r w:rsidR="00B54C5F">
        <w:rPr>
          <w:bCs/>
        </w:rPr>
        <w:t>skiriama</w:t>
      </w:r>
      <w:r w:rsidRPr="00DB4258">
        <w:rPr>
          <w:bCs/>
          <w:szCs w:val="20"/>
        </w:rPr>
        <w:t>, jeigu vidutinės šeimos gaunamos pajamos vienam asmeniui per mėnesį yra mažesnės negu</w:t>
      </w:r>
      <w:r w:rsidR="00B15E3F">
        <w:rPr>
          <w:bCs/>
          <w:szCs w:val="20"/>
        </w:rPr>
        <w:t xml:space="preserve"> </w:t>
      </w:r>
      <w:r w:rsidRPr="00DB4258">
        <w:rPr>
          <w:bCs/>
          <w:szCs w:val="20"/>
        </w:rPr>
        <w:t xml:space="preserve">2 valstybės remiamų pajamų (toliau – VRP) dydžiai, </w:t>
      </w:r>
      <w:r w:rsidRPr="001D231E">
        <w:rPr>
          <w:bCs/>
          <w:szCs w:val="20"/>
        </w:rPr>
        <w:t xml:space="preserve">išskyrus atvejį, </w:t>
      </w:r>
      <w:r w:rsidRPr="00DB4258">
        <w:rPr>
          <w:bCs/>
          <w:szCs w:val="20"/>
        </w:rPr>
        <w:t xml:space="preserve">kai šeimai paskirta socialinė parama mokiniams pagal Lietuvos Respublikos socialinės paramos mokiniams įstatymą (toliau – Socialinės paramos mokiniams įstatymas), jeigu vidutinės jų pajamos vienam asmeniui per mėnesį viršija 2 VRP dydžius. </w:t>
      </w:r>
      <w:r w:rsidR="00B54C5F">
        <w:rPr>
          <w:bCs/>
          <w:szCs w:val="20"/>
        </w:rPr>
        <w:t>M</w:t>
      </w:r>
      <w:r w:rsidRPr="00DB4258">
        <w:rPr>
          <w:bCs/>
          <w:szCs w:val="20"/>
        </w:rPr>
        <w:t xml:space="preserve">inėtame punkte nurodyta išimtis apima atvejus, kai pagal </w:t>
      </w:r>
      <w:bookmarkStart w:id="17" w:name="_Hlk75897141"/>
      <w:r w:rsidR="00C744E1">
        <w:rPr>
          <w:bCs/>
          <w:szCs w:val="20"/>
        </w:rPr>
        <w:t>S</w:t>
      </w:r>
      <w:r w:rsidRPr="00DB4258">
        <w:rPr>
          <w:bCs/>
          <w:szCs w:val="20"/>
        </w:rPr>
        <w:t>ocialinės paramos mokiniams įstatymo</w:t>
      </w:r>
      <w:bookmarkEnd w:id="17"/>
      <w:r w:rsidRPr="00DB4258">
        <w:rPr>
          <w:bCs/>
          <w:szCs w:val="20"/>
        </w:rPr>
        <w:t xml:space="preserve"> </w:t>
      </w:r>
      <w:r w:rsidRPr="00B2625B">
        <w:rPr>
          <w:bCs/>
          <w:szCs w:val="20"/>
        </w:rPr>
        <w:t xml:space="preserve">15 </w:t>
      </w:r>
      <w:r w:rsidRPr="00DB4258">
        <w:rPr>
          <w:bCs/>
          <w:szCs w:val="20"/>
        </w:rPr>
        <w:t>straipsnio 4 dalies</w:t>
      </w:r>
      <w:r w:rsidR="004C264E">
        <w:rPr>
          <w:bCs/>
          <w:szCs w:val="20"/>
        </w:rPr>
        <w:t xml:space="preserve"> </w:t>
      </w:r>
      <w:r w:rsidRPr="00DB4258">
        <w:rPr>
          <w:bCs/>
          <w:szCs w:val="20"/>
        </w:rPr>
        <w:t>4 punktą savivaldybės tarybos nustatyta tvarka yra paskirtas nemokamas maitinimas ir (ar) parama mokinio reikmenims įsigyti išimties atvejais, jeigu</w:t>
      </w:r>
      <w:r w:rsidR="00B54C5F">
        <w:rPr>
          <w:bCs/>
          <w:szCs w:val="20"/>
        </w:rPr>
        <w:t xml:space="preserve"> </w:t>
      </w:r>
      <w:r w:rsidRPr="00DB4258">
        <w:rPr>
          <w:bCs/>
          <w:szCs w:val="20"/>
        </w:rPr>
        <w:t xml:space="preserve">vidutinės šeimos pajamos vienam asmeniui per mėnesį yra mažesnės kaip 2,5 </w:t>
      </w:r>
      <w:r w:rsidR="00B54C5F">
        <w:rPr>
          <w:bCs/>
          <w:szCs w:val="20"/>
        </w:rPr>
        <w:t xml:space="preserve">VRP </w:t>
      </w:r>
      <w:r w:rsidRPr="00DB4258">
        <w:rPr>
          <w:bCs/>
          <w:szCs w:val="20"/>
        </w:rPr>
        <w:t xml:space="preserve">dydžio. </w:t>
      </w:r>
      <w:r w:rsidR="00B54C5F">
        <w:rPr>
          <w:bCs/>
          <w:szCs w:val="20"/>
        </w:rPr>
        <w:t xml:space="preserve">Atsižvelgiant į tai, kad savivaldybių administracijoms praktikoje kyla klausimų, ar </w:t>
      </w:r>
      <w:r w:rsidR="00B43842">
        <w:rPr>
          <w:bCs/>
          <w:szCs w:val="20"/>
        </w:rPr>
        <w:t>minėtais atvejais</w:t>
      </w:r>
      <w:r w:rsidR="00EC06B1">
        <w:rPr>
          <w:bCs/>
          <w:szCs w:val="20"/>
        </w:rPr>
        <w:t xml:space="preserve"> </w:t>
      </w:r>
      <w:r w:rsidR="00B43842">
        <w:rPr>
          <w:bCs/>
          <w:szCs w:val="20"/>
        </w:rPr>
        <w:t xml:space="preserve">papildomai išmoka gali būti skiriama, ar išmokos </w:t>
      </w:r>
      <w:r w:rsidR="00EC06B1">
        <w:rPr>
          <w:bCs/>
          <w:szCs w:val="20"/>
        </w:rPr>
        <w:t xml:space="preserve">skirti </w:t>
      </w:r>
      <w:r w:rsidR="00B43842">
        <w:rPr>
          <w:bCs/>
          <w:szCs w:val="20"/>
        </w:rPr>
        <w:t xml:space="preserve">negalima, siekiant teisinio aiškumo, siūloma </w:t>
      </w:r>
      <w:r w:rsidR="0004539B">
        <w:rPr>
          <w:bCs/>
          <w:szCs w:val="20"/>
        </w:rPr>
        <w:t xml:space="preserve">minėtą išimtį dėstyti atskirame sakinyje. </w:t>
      </w:r>
      <w:r w:rsidR="00B43842">
        <w:rPr>
          <w:bCs/>
          <w:szCs w:val="20"/>
        </w:rPr>
        <w:t>Taip pat</w:t>
      </w:r>
      <w:r w:rsidR="00D07373">
        <w:rPr>
          <w:bCs/>
          <w:szCs w:val="20"/>
        </w:rPr>
        <w:t xml:space="preserve">, </w:t>
      </w:r>
      <w:r w:rsidR="00204E98">
        <w:rPr>
          <w:bCs/>
          <w:szCs w:val="20"/>
        </w:rPr>
        <w:t xml:space="preserve">atsižvelgiant į tai, kad Išmokų vaikams įstatymo </w:t>
      </w:r>
      <w:r w:rsidR="00204E98" w:rsidRPr="00B2625B">
        <w:rPr>
          <w:bCs/>
          <w:szCs w:val="20"/>
        </w:rPr>
        <w:t>6 straipsnio 2 dalies 1 punkt</w:t>
      </w:r>
      <w:r w:rsidR="0017035E">
        <w:rPr>
          <w:bCs/>
          <w:szCs w:val="20"/>
        </w:rPr>
        <w:t>e yra įtvi</w:t>
      </w:r>
      <w:r w:rsidR="00663A9F">
        <w:rPr>
          <w:bCs/>
          <w:szCs w:val="20"/>
        </w:rPr>
        <w:t>r</w:t>
      </w:r>
      <w:r w:rsidR="0017035E">
        <w:rPr>
          <w:bCs/>
          <w:szCs w:val="20"/>
        </w:rPr>
        <w:t xml:space="preserve">tintas papildomai skiriamos išmokos vaikui nepasiturinčioms šeimoms teisinis reguliavimas, kai </w:t>
      </w:r>
      <w:r w:rsidR="00204E98">
        <w:rPr>
          <w:bCs/>
          <w:szCs w:val="20"/>
        </w:rPr>
        <w:t>papildomai išmoka vaikui skiriama tik nepasiturinčių šeimų vaikams vertinant šeimos gautas pajamas,</w:t>
      </w:r>
      <w:r w:rsidR="00B43842">
        <w:rPr>
          <w:bCs/>
          <w:szCs w:val="20"/>
        </w:rPr>
        <w:t xml:space="preserve"> </w:t>
      </w:r>
      <w:r w:rsidR="00204E98">
        <w:rPr>
          <w:bCs/>
          <w:szCs w:val="20"/>
        </w:rPr>
        <w:t xml:space="preserve">siekiant teisinio </w:t>
      </w:r>
      <w:r w:rsidR="00CA1C58">
        <w:rPr>
          <w:bCs/>
          <w:szCs w:val="20"/>
        </w:rPr>
        <w:t xml:space="preserve">sistemiškumo ir aiškumo, </w:t>
      </w:r>
      <w:r w:rsidR="00204E98">
        <w:rPr>
          <w:bCs/>
          <w:szCs w:val="20"/>
        </w:rPr>
        <w:t xml:space="preserve">siūloma </w:t>
      </w:r>
      <w:r w:rsidR="00C812CA">
        <w:rPr>
          <w:bCs/>
          <w:szCs w:val="20"/>
        </w:rPr>
        <w:t>pa</w:t>
      </w:r>
      <w:r w:rsidR="00204E98">
        <w:rPr>
          <w:bCs/>
          <w:szCs w:val="20"/>
        </w:rPr>
        <w:t>tikslinti</w:t>
      </w:r>
      <w:r w:rsidR="00204E98" w:rsidRPr="00B43842">
        <w:rPr>
          <w:bCs/>
          <w:szCs w:val="20"/>
        </w:rPr>
        <w:t xml:space="preserve"> </w:t>
      </w:r>
      <w:r w:rsidR="00B43842" w:rsidRPr="00B43842">
        <w:rPr>
          <w:bCs/>
          <w:szCs w:val="20"/>
        </w:rPr>
        <w:t>Išmokų vaikams įstatymo</w:t>
      </w:r>
      <w:r w:rsidR="00894482">
        <w:rPr>
          <w:bCs/>
          <w:szCs w:val="20"/>
        </w:rPr>
        <w:t xml:space="preserve"> </w:t>
      </w:r>
      <w:r w:rsidR="00B43842" w:rsidRPr="00B43842">
        <w:rPr>
          <w:bCs/>
          <w:szCs w:val="20"/>
        </w:rPr>
        <w:t xml:space="preserve">6 straipsnio 2 dalies </w:t>
      </w:r>
      <w:r w:rsidR="001D231E">
        <w:rPr>
          <w:bCs/>
          <w:szCs w:val="20"/>
        </w:rPr>
        <w:br/>
      </w:r>
      <w:r w:rsidR="00B43842" w:rsidRPr="00B43842">
        <w:rPr>
          <w:bCs/>
          <w:szCs w:val="20"/>
        </w:rPr>
        <w:t>1 punkt</w:t>
      </w:r>
      <w:r w:rsidR="00A90C0B">
        <w:rPr>
          <w:bCs/>
          <w:szCs w:val="20"/>
        </w:rPr>
        <w:t>ą</w:t>
      </w:r>
      <w:r w:rsidR="003E12AF">
        <w:rPr>
          <w:bCs/>
          <w:szCs w:val="20"/>
        </w:rPr>
        <w:t xml:space="preserve"> įrašant žodžius „vertinant gaunamas pajamas“, kad </w:t>
      </w:r>
      <w:r w:rsidR="00636689" w:rsidRPr="00636689">
        <w:rPr>
          <w:bCs/>
          <w:szCs w:val="20"/>
        </w:rPr>
        <w:t>Išmokų vaikams įstatymo 6 straipsnio 2 dalies 1 punkt</w:t>
      </w:r>
      <w:r w:rsidR="009E4C2A">
        <w:rPr>
          <w:bCs/>
          <w:szCs w:val="20"/>
        </w:rPr>
        <w:t>e įtvirtintas</w:t>
      </w:r>
      <w:r w:rsidR="00636689">
        <w:rPr>
          <w:bCs/>
          <w:szCs w:val="20"/>
        </w:rPr>
        <w:t xml:space="preserve"> teisinis reguliavimas neapimtų </w:t>
      </w:r>
      <w:r w:rsidR="003E12AF">
        <w:rPr>
          <w:bCs/>
          <w:szCs w:val="20"/>
        </w:rPr>
        <w:t>atvej</w:t>
      </w:r>
      <w:r w:rsidR="00636689">
        <w:rPr>
          <w:bCs/>
          <w:szCs w:val="20"/>
        </w:rPr>
        <w:t>ų</w:t>
      </w:r>
      <w:r w:rsidR="003E12AF">
        <w:rPr>
          <w:bCs/>
          <w:szCs w:val="20"/>
        </w:rPr>
        <w:t>, kai</w:t>
      </w:r>
      <w:r w:rsidRPr="00DB4258">
        <w:rPr>
          <w:bCs/>
          <w:szCs w:val="20"/>
        </w:rPr>
        <w:t xml:space="preserve">, vadovaujantis Socialinės paramos mokiniams įstatymo 5 straipsnio 3 dalimi, mokiniai, kurie mokosi mokyklose pagal priešmokyklinio ugdymo programą ar pagal pradinio ugdymo programą pirmoje </w:t>
      </w:r>
      <w:r w:rsidR="001D3306">
        <w:rPr>
          <w:bCs/>
          <w:szCs w:val="20"/>
        </w:rPr>
        <w:t xml:space="preserve">ir antroje </w:t>
      </w:r>
      <w:r w:rsidRPr="00DB4258">
        <w:rPr>
          <w:bCs/>
          <w:szCs w:val="20"/>
        </w:rPr>
        <w:t>klasė</w:t>
      </w:r>
      <w:r w:rsidR="001D3306">
        <w:rPr>
          <w:bCs/>
          <w:szCs w:val="20"/>
        </w:rPr>
        <w:t>s</w:t>
      </w:r>
      <w:r w:rsidRPr="00DB4258">
        <w:rPr>
          <w:bCs/>
          <w:szCs w:val="20"/>
        </w:rPr>
        <w:t>e</w:t>
      </w:r>
      <w:r w:rsidRPr="00B2625B">
        <w:rPr>
          <w:bCs/>
          <w:szCs w:val="20"/>
        </w:rPr>
        <w:t xml:space="preserve">, </w:t>
      </w:r>
      <w:r w:rsidRPr="00DB4258">
        <w:rPr>
          <w:bCs/>
          <w:szCs w:val="20"/>
        </w:rPr>
        <w:t xml:space="preserve">turi teisę į nemokamus pietus, </w:t>
      </w:r>
      <w:r w:rsidRPr="00650E9A">
        <w:rPr>
          <w:bCs/>
          <w:szCs w:val="20"/>
        </w:rPr>
        <w:t>nevertinant gaunamų pajamų</w:t>
      </w:r>
      <w:r w:rsidR="00FE1907" w:rsidRPr="00650E9A">
        <w:rPr>
          <w:bCs/>
          <w:szCs w:val="20"/>
        </w:rPr>
        <w:t>;</w:t>
      </w:r>
    </w:p>
    <w:p w14:paraId="37B575D9" w14:textId="206EFC25" w:rsidR="00376387" w:rsidRDefault="00376387" w:rsidP="009B7CB2">
      <w:pPr>
        <w:widowControl w:val="0"/>
        <w:ind w:firstLine="720"/>
        <w:jc w:val="both"/>
      </w:pPr>
      <w:r w:rsidRPr="00B91C51">
        <w:t>3.4. atsižvelgiant į tai, kad nuo 2021 m. rugsėjo 1 d. įsigaliojo Lietuvos Respublikos švietimo įstatymo Nr. I-1489 14, 21</w:t>
      </w:r>
      <w:r w:rsidR="005F252C">
        <w:t xml:space="preserve"> </w:t>
      </w:r>
      <w:r w:rsidRPr="00B91C51">
        <w:t xml:space="preserve">ir 23 straipsnių pakeitimo įstatymas, kuriuo Lietuvos Respublikos švietimo įstatymo 14 straipsnio 6 dalis papildyta nuostata, numatančia, kad jeigu </w:t>
      </w:r>
      <w:r w:rsidRPr="00B91C51">
        <w:lastRenderedPageBreak/>
        <w:t xml:space="preserve">mokiniai, turintys labai didelių ir didelių specialiųjų ugdymosi poreikių, dėl ligos mokėsi su pertraukomis, pateikę tokių pertraukų priežastį pagrindžiančius dokumentus, jie gali mokytis iki mokslo metų, kuriais jiems sueina 23 metai, pabaigos, </w:t>
      </w:r>
      <w:r w:rsidR="008414C9">
        <w:t>siekiant užtikrinti išmokos vaikui ir globos (rūpybos) išmokos tikslinio priedo mokėjimą, kol asmenys baigs bendrojo ugdymo programą,</w:t>
      </w:r>
      <w:r w:rsidR="008414C9" w:rsidRPr="00B91C51">
        <w:t xml:space="preserve"> </w:t>
      </w:r>
      <w:r w:rsidRPr="00B91C51">
        <w:t>Įstatymo projektu siūloma</w:t>
      </w:r>
      <w:r w:rsidR="00AC6C4B" w:rsidRPr="00B91C51">
        <w:t xml:space="preserve"> tikslinti </w:t>
      </w:r>
      <w:r w:rsidR="008414C9">
        <w:t xml:space="preserve">Išmokų vaikams įstatymo </w:t>
      </w:r>
      <w:r w:rsidR="008414C9">
        <w:rPr>
          <w:lang w:val="en-US"/>
        </w:rPr>
        <w:t>6, 12 ir 18 straipsni</w:t>
      </w:r>
      <w:r w:rsidR="008414C9">
        <w:t>ų nuostatas</w:t>
      </w:r>
      <w:r w:rsidR="003D5504">
        <w:t xml:space="preserve"> p</w:t>
      </w:r>
      <w:r w:rsidR="00012B03">
        <w:t>adidinant</w:t>
      </w:r>
      <w:r w:rsidR="003D5504">
        <w:t xml:space="preserve"> amžiaus ribą </w:t>
      </w:r>
      <w:r w:rsidR="00012B03">
        <w:t>nuo</w:t>
      </w:r>
      <w:r w:rsidR="003D5504">
        <w:t xml:space="preserve"> „</w:t>
      </w:r>
      <w:r w:rsidR="003D5504">
        <w:rPr>
          <w:lang w:val="en-US"/>
        </w:rPr>
        <w:t>21 met</w:t>
      </w:r>
      <w:r w:rsidR="003D5504">
        <w:t xml:space="preserve">ų“ </w:t>
      </w:r>
      <w:r w:rsidR="00012B03">
        <w:t>iki</w:t>
      </w:r>
      <w:r w:rsidR="003D5504">
        <w:t xml:space="preserve"> „</w:t>
      </w:r>
      <w:r w:rsidR="003D5504">
        <w:rPr>
          <w:lang w:val="en-US"/>
        </w:rPr>
        <w:t>23 met</w:t>
      </w:r>
      <w:r w:rsidR="00012B03">
        <w:rPr>
          <w:lang w:val="en-US"/>
        </w:rPr>
        <w:t>ų</w:t>
      </w:r>
      <w:r w:rsidR="003D5504">
        <w:rPr>
          <w:lang w:val="en-US"/>
        </w:rPr>
        <w:t>”</w:t>
      </w:r>
      <w:r w:rsidR="008414C9">
        <w:t>;</w:t>
      </w:r>
    </w:p>
    <w:p w14:paraId="7FC10000" w14:textId="43742512" w:rsidR="00961AAE" w:rsidRPr="0091476C" w:rsidRDefault="00961AAE" w:rsidP="00961AAE">
      <w:pPr>
        <w:widowControl w:val="0"/>
        <w:ind w:firstLine="720"/>
        <w:jc w:val="both"/>
        <w:rPr>
          <w:bCs/>
        </w:rPr>
      </w:pPr>
      <w:r w:rsidRPr="0091476C">
        <w:rPr>
          <w:bCs/>
        </w:rPr>
        <w:t>3.</w:t>
      </w:r>
      <w:r w:rsidR="00F47D7A" w:rsidRPr="0091476C">
        <w:rPr>
          <w:bCs/>
        </w:rPr>
        <w:t>5</w:t>
      </w:r>
      <w:r w:rsidRPr="0091476C">
        <w:rPr>
          <w:bCs/>
        </w:rPr>
        <w:t>. Išmokų vaikams įstatymo 18 straipsnio 4 dalyje nustatyta, kad papildomai išmoka vaikui, vertinant gaunamas pajamas, skiriama ir mokama 12 mėnesių, apskaičiuojant praėjusių kalendorinių metų pajamas, ar 3 mėnesių laikotarpiui, apskaičiuojant praėjusių 3 mėnesių gautas pajamas, tačiau nėra apibrėžta, koks turi būti papildomai skiriamos išmokos skyrimo laikotarpis, kai ji</w:t>
      </w:r>
      <w:r w:rsidR="00492AAF">
        <w:rPr>
          <w:bCs/>
        </w:rPr>
        <w:t>, vadovaujantis Išmokų vaikams įstatymo 17 straipsnio 7 dalimi,</w:t>
      </w:r>
      <w:r w:rsidRPr="0091476C">
        <w:rPr>
          <w:bCs/>
        </w:rPr>
        <w:t xml:space="preserve"> skiriama pagal pajamas, nurodytas skiriant socialinę pašalpą ar socialinę paramą mokiniams. Atsižvelgiant į tai, </w:t>
      </w:r>
      <w:r w:rsidR="004F3333">
        <w:rPr>
          <w:bCs/>
        </w:rPr>
        <w:t xml:space="preserve">Įstatymo projektu siūloma </w:t>
      </w:r>
      <w:r w:rsidRPr="0091476C">
        <w:rPr>
          <w:bCs/>
        </w:rPr>
        <w:t>patikslin</w:t>
      </w:r>
      <w:r w:rsidR="004F3333">
        <w:rPr>
          <w:bCs/>
        </w:rPr>
        <w:t>ti</w:t>
      </w:r>
      <w:r w:rsidRPr="0091476C">
        <w:rPr>
          <w:bCs/>
        </w:rPr>
        <w:t xml:space="preserve"> Išmokų vaikams įstatymo 18 straipsnio 4 dal</w:t>
      </w:r>
      <w:r w:rsidR="00617368">
        <w:rPr>
          <w:bCs/>
        </w:rPr>
        <w:t>į</w:t>
      </w:r>
      <w:r w:rsidRPr="0091476C">
        <w:rPr>
          <w:bCs/>
        </w:rPr>
        <w:t xml:space="preserve">, nustatant, kad </w:t>
      </w:r>
      <w:r w:rsidR="005571D2" w:rsidRPr="0091476C">
        <w:rPr>
          <w:bCs/>
        </w:rPr>
        <w:t xml:space="preserve">jeigu vidutinės bendrai gyvenančių asmenų arba globėjo (rūpintojo) ir su juo bendrai gyvenančių asmenų pajamos apskaičiuojamos pagal praėjusių kalendorinių metų iki teisės gauti išmoką atsiradimo dienos pajamas arba pagal pajamas, kurios paskutinį kartą buvo nurodytos skiriant socialinę pašalpą ar socialinę paramą mokiniams, papildomai išmoka vaikui, nustatyta Išmokų vaikams įstatymo </w:t>
      </w:r>
      <w:r w:rsidR="00091DFD">
        <w:rPr>
          <w:bCs/>
        </w:rPr>
        <w:br/>
      </w:r>
      <w:r w:rsidR="005571D2" w:rsidRPr="0091476C">
        <w:rPr>
          <w:bCs/>
        </w:rPr>
        <w:t>6 straipsnio 2 dalies 1 punkte, skiriama ir mokama 12 mėnesių. Ši nuostata galios iki dienos</w:t>
      </w:r>
      <w:r w:rsidR="00F47D7A" w:rsidRPr="0091476C">
        <w:rPr>
          <w:bCs/>
        </w:rPr>
        <w:t>, kai sueis 6 mėnesiai nuo paskelbtos ekstremalios situacijos ir paskelbto karantino atšaukimo</w:t>
      </w:r>
      <w:r w:rsidR="00091DFD">
        <w:rPr>
          <w:bCs/>
        </w:rPr>
        <w:t>,</w:t>
      </w:r>
      <w:r w:rsidR="00F47D7A" w:rsidRPr="0091476C">
        <w:rPr>
          <w:bCs/>
        </w:rPr>
        <w:t xml:space="preserve"> ir įsigalios Lietuvos Respublikos išmokų vaikams įstatymo Nr. I-621 17 ir 18 straipsnių pakeitimo įstatymo </w:t>
      </w:r>
      <w:r w:rsidR="00091DFD">
        <w:rPr>
          <w:bCs/>
        </w:rPr>
        <w:br/>
      </w:r>
      <w:r w:rsidR="00F47D7A" w:rsidRPr="0091476C">
        <w:rPr>
          <w:bCs/>
        </w:rPr>
        <w:t>Nr. XIII-2884 nuostatos;</w:t>
      </w:r>
    </w:p>
    <w:p w14:paraId="3C04280A" w14:textId="0D612B63" w:rsidR="00544002" w:rsidRPr="002515B4" w:rsidRDefault="00544002" w:rsidP="009B7CB2">
      <w:pPr>
        <w:widowControl w:val="0"/>
        <w:ind w:firstLine="720"/>
        <w:jc w:val="both"/>
      </w:pPr>
      <w:r>
        <w:t>3.</w:t>
      </w:r>
      <w:r w:rsidR="00F47D7A">
        <w:t>6</w:t>
      </w:r>
      <w:r>
        <w:t xml:space="preserve">. </w:t>
      </w:r>
      <w:r w:rsidR="00550889">
        <w:t xml:space="preserve">atsižvelgiant į tai, kad </w:t>
      </w:r>
      <w:r w:rsidR="00A0605C">
        <w:t>praktikoje savivaldybių administracijoms dažnai kyla klausimų</w:t>
      </w:r>
      <w:r w:rsidR="001C1A7A">
        <w:t xml:space="preserve"> dėl </w:t>
      </w:r>
      <w:r w:rsidR="0094197C">
        <w:t xml:space="preserve">nuostatų, </w:t>
      </w:r>
      <w:r w:rsidR="001C1A7A">
        <w:t>įtvirtinanči</w:t>
      </w:r>
      <w:r w:rsidR="0094197C">
        <w:t>ų</w:t>
      </w:r>
      <w:r w:rsidR="001C1A7A">
        <w:t xml:space="preserve"> išmokos besimokančio ar studijuojančio asmens vaiko priežiūrai skyrimą ir mokėjimą, taikymo, </w:t>
      </w:r>
      <w:r w:rsidR="001D283B">
        <w:t xml:space="preserve">Įstatymo projektu </w:t>
      </w:r>
      <w:r w:rsidR="004D3025">
        <w:t xml:space="preserve">siūloma </w:t>
      </w:r>
      <w:r w:rsidR="00CD1CD3" w:rsidRPr="00BB511E">
        <w:t xml:space="preserve">patikslinti </w:t>
      </w:r>
      <w:bookmarkStart w:id="18" w:name="_Hlk75812482"/>
      <w:r w:rsidR="005F7492" w:rsidRPr="00BB511E">
        <w:t xml:space="preserve">Išmokų vaikams įstatymo </w:t>
      </w:r>
      <w:r>
        <w:t>9</w:t>
      </w:r>
      <w:r w:rsidR="005F7492" w:rsidRPr="00BB511E">
        <w:t xml:space="preserve"> straipsn</w:t>
      </w:r>
      <w:bookmarkEnd w:id="18"/>
      <w:r w:rsidR="002B6522">
        <w:t xml:space="preserve">io teisinį reguliavimą </w:t>
      </w:r>
      <w:r w:rsidR="0096039A">
        <w:t xml:space="preserve">nustatant, kad </w:t>
      </w:r>
      <w:r>
        <w:t>išmok</w:t>
      </w:r>
      <w:r w:rsidR="0096039A">
        <w:t>a</w:t>
      </w:r>
      <w:r>
        <w:t xml:space="preserve"> besimokančio ar studijuojančio asmens vaiko priežiūrai </w:t>
      </w:r>
      <w:r w:rsidR="004D3025">
        <w:t xml:space="preserve">vaiką auginančiam asmeniui skiriama, </w:t>
      </w:r>
      <w:r w:rsidR="00AE2E96" w:rsidRPr="00AE2E96">
        <w:rPr>
          <w:bCs/>
        </w:rPr>
        <w:t>kai vaikas gimė, buvo įvaikintas</w:t>
      </w:r>
      <w:bookmarkStart w:id="19" w:name="_Hlk74835250"/>
      <w:r w:rsidR="00AE2E96" w:rsidRPr="00AE2E96">
        <w:rPr>
          <w:bCs/>
        </w:rPr>
        <w:t xml:space="preserve"> ar vaikui nustatyta globa </w:t>
      </w:r>
      <w:bookmarkEnd w:id="19"/>
      <w:r w:rsidR="00AE2E96" w:rsidRPr="00AE2E96">
        <w:rPr>
          <w:bCs/>
        </w:rPr>
        <w:t xml:space="preserve">iki asmens </w:t>
      </w:r>
      <w:bookmarkStart w:id="20" w:name="_Hlk74834236"/>
      <w:r w:rsidR="00AE2E96" w:rsidRPr="00AE2E96">
        <w:rPr>
          <w:bCs/>
        </w:rPr>
        <w:t>mokymosi ar studijų pradžios</w:t>
      </w:r>
      <w:bookmarkEnd w:id="20"/>
      <w:r w:rsidR="00AE2E96" w:rsidRPr="00AE2E96">
        <w:rPr>
          <w:bCs/>
        </w:rPr>
        <w:t>, mokymosi ar studijų laikotarpiu</w:t>
      </w:r>
      <w:r w:rsidR="003372F6">
        <w:rPr>
          <w:bCs/>
        </w:rPr>
        <w:t xml:space="preserve"> ar </w:t>
      </w:r>
      <w:r w:rsidR="00AE2E96" w:rsidRPr="00AE2E96">
        <w:rPr>
          <w:bCs/>
        </w:rPr>
        <w:t>per</w:t>
      </w:r>
      <w:r w:rsidR="0096039A">
        <w:rPr>
          <w:bCs/>
        </w:rPr>
        <w:t xml:space="preserve"> </w:t>
      </w:r>
      <w:r w:rsidR="0096039A" w:rsidRPr="00B2625B">
        <w:rPr>
          <w:bCs/>
        </w:rPr>
        <w:t xml:space="preserve">12 </w:t>
      </w:r>
      <w:r w:rsidR="0096039A" w:rsidRPr="0096039A">
        <w:rPr>
          <w:bCs/>
        </w:rPr>
        <w:t>mėnesių</w:t>
      </w:r>
      <w:r w:rsidR="0096039A" w:rsidRPr="00B2625B">
        <w:rPr>
          <w:bCs/>
        </w:rPr>
        <w:t xml:space="preserve"> </w:t>
      </w:r>
      <w:bookmarkStart w:id="21" w:name="_Hlk74835499"/>
      <w:r w:rsidR="00CF63F2" w:rsidRPr="00CF63F2">
        <w:rPr>
          <w:bCs/>
        </w:rPr>
        <w:t>po mokymosi ar studijų baigimo dienos</w:t>
      </w:r>
      <w:bookmarkEnd w:id="21"/>
      <w:r w:rsidR="00CF63F2">
        <w:rPr>
          <w:bCs/>
        </w:rPr>
        <w:t>. Taip pat patikslinam</w:t>
      </w:r>
      <w:r w:rsidR="004E29EE">
        <w:rPr>
          <w:bCs/>
        </w:rPr>
        <w:t>os nuostatos, įtvirtinančios</w:t>
      </w:r>
      <w:r w:rsidR="00CF63F2">
        <w:rPr>
          <w:bCs/>
        </w:rPr>
        <w:t xml:space="preserve"> išmokos mokėjimo laikotarp</w:t>
      </w:r>
      <w:r w:rsidR="004E29EE">
        <w:rPr>
          <w:bCs/>
        </w:rPr>
        <w:t>į</w:t>
      </w:r>
      <w:r w:rsidR="00AB0232">
        <w:rPr>
          <w:bCs/>
        </w:rPr>
        <w:t xml:space="preserve"> </w:t>
      </w:r>
      <w:bookmarkStart w:id="22" w:name="_Hlk75897132"/>
      <w:r w:rsidR="00AB0232" w:rsidRPr="00B731A4">
        <w:rPr>
          <w:bCs/>
        </w:rPr>
        <w:t>–</w:t>
      </w:r>
      <w:bookmarkEnd w:id="22"/>
      <w:r w:rsidR="00CF63F2">
        <w:rPr>
          <w:bCs/>
        </w:rPr>
        <w:t xml:space="preserve"> </w:t>
      </w:r>
      <w:r w:rsidR="00E33285">
        <w:rPr>
          <w:bCs/>
        </w:rPr>
        <w:t>t</w:t>
      </w:r>
      <w:r w:rsidR="00E33285" w:rsidRPr="00E33285">
        <w:rPr>
          <w:bCs/>
        </w:rPr>
        <w:t>ai</w:t>
      </w:r>
      <w:r w:rsidR="00EB08A9">
        <w:rPr>
          <w:bCs/>
        </w:rPr>
        <w:t>s</w:t>
      </w:r>
      <w:r w:rsidR="00E33285" w:rsidRPr="00E33285">
        <w:rPr>
          <w:bCs/>
        </w:rPr>
        <w:t xml:space="preserve"> atvejais, kai vaikas gimė, buvo įvaikintas ar vaikui nustatyta globa iki asmens mokymosi ar studijų pradžios, išmoka besimokančio ar studijuojančio asmens vaiko priežiūrai mokama nuo asmens mokymosi ar studijų pradžios iki vaikui sukaks 2 metai, o kai vaikas gimė, buvo įvaikintas ar vaikui nustatyta globa asmens mokymosi ar studijų laikotarpiu ir per </w:t>
      </w:r>
      <w:r w:rsidR="003E68A4">
        <w:rPr>
          <w:bCs/>
        </w:rPr>
        <w:br/>
      </w:r>
      <w:r w:rsidR="00E33285" w:rsidRPr="00E33285">
        <w:rPr>
          <w:bCs/>
        </w:rPr>
        <w:t>12 mėnesių po mokymosi ar studijų baigimo dienos, – nuo vaiko gimimo dienos, iki vaikui sukaks 2 metai</w:t>
      </w:r>
      <w:r w:rsidR="000C080F">
        <w:rPr>
          <w:bCs/>
        </w:rPr>
        <w:t>.</w:t>
      </w:r>
      <w:r w:rsidR="00250929">
        <w:rPr>
          <w:bCs/>
        </w:rPr>
        <w:t xml:space="preserve"> Taip pat </w:t>
      </w:r>
      <w:r w:rsidR="000C080F">
        <w:rPr>
          <w:bCs/>
        </w:rPr>
        <w:t>Įstatymo projektu siūloma patikslinti išmokos besimokančio ar studijuojančio asmens vaiko priežiūrai skyrimą ir mokėjimą</w:t>
      </w:r>
      <w:r w:rsidR="00926B88">
        <w:rPr>
          <w:bCs/>
        </w:rPr>
        <w:t xml:space="preserve">, kai vienu metu gimsta, įvaikinami ar globojami vienu metu gimę </w:t>
      </w:r>
      <w:r w:rsidR="000C080F" w:rsidRPr="000C080F">
        <w:rPr>
          <w:bCs/>
        </w:rPr>
        <w:t>d</w:t>
      </w:r>
      <w:r w:rsidR="00926B88">
        <w:rPr>
          <w:bCs/>
        </w:rPr>
        <w:t>u</w:t>
      </w:r>
      <w:r w:rsidR="000C080F" w:rsidRPr="000C080F">
        <w:rPr>
          <w:bCs/>
        </w:rPr>
        <w:t xml:space="preserve"> ar daugiau vaikų</w:t>
      </w:r>
      <w:r w:rsidR="00926B88">
        <w:rPr>
          <w:bCs/>
        </w:rPr>
        <w:t xml:space="preserve">, taip pat tais atvejais, kai </w:t>
      </w:r>
      <w:r w:rsidR="00926B88">
        <w:t>a</w:t>
      </w:r>
      <w:r w:rsidR="000C080F" w:rsidRPr="000C080F">
        <w:t>sm</w:t>
      </w:r>
      <w:r w:rsidR="00926B88">
        <w:t>uo</w:t>
      </w:r>
      <w:r w:rsidR="000C080F" w:rsidRPr="000C080F">
        <w:t>, gaunan</w:t>
      </w:r>
      <w:r w:rsidR="00926B88">
        <w:t>tis</w:t>
      </w:r>
      <w:r w:rsidR="000C080F" w:rsidRPr="000C080F">
        <w:t xml:space="preserve"> išmoką besimokančio ar studijuojančio asmens vaiko priežiūrai, įg</w:t>
      </w:r>
      <w:r w:rsidR="000510FC">
        <w:t>y</w:t>
      </w:r>
      <w:r w:rsidR="000C080F" w:rsidRPr="000C080F">
        <w:t>j</w:t>
      </w:r>
      <w:r w:rsidR="00926B88">
        <w:t>a</w:t>
      </w:r>
      <w:r w:rsidR="000C080F" w:rsidRPr="000C080F">
        <w:t xml:space="preserve"> teisę gauti šią išmoką dėl kito vaiko gimimo, įvaikinimo ar globos, </w:t>
      </w:r>
      <w:r w:rsidR="00926B88" w:rsidRPr="000510FC">
        <w:t>ar</w:t>
      </w:r>
      <w:r w:rsidR="000510FC" w:rsidRPr="000510FC">
        <w:t xml:space="preserve"> </w:t>
      </w:r>
      <w:r w:rsidR="00926B88" w:rsidRPr="000510FC">
        <w:t xml:space="preserve">kai </w:t>
      </w:r>
      <w:r w:rsidR="000C080F" w:rsidRPr="000510FC">
        <w:t>įvaikin</w:t>
      </w:r>
      <w:r w:rsidR="00926B88" w:rsidRPr="000510FC">
        <w:t>ami</w:t>
      </w:r>
      <w:r w:rsidR="000C080F" w:rsidRPr="000510FC">
        <w:t xml:space="preserve"> ar nusta</w:t>
      </w:r>
      <w:r w:rsidR="00926B88" w:rsidRPr="000510FC">
        <w:t>toma</w:t>
      </w:r>
      <w:r w:rsidR="000C080F" w:rsidRPr="002515B4">
        <w:t xml:space="preserve"> glob</w:t>
      </w:r>
      <w:r w:rsidR="00926B88" w:rsidRPr="002515B4">
        <w:t>a</w:t>
      </w:r>
      <w:r w:rsidR="000C080F" w:rsidRPr="002515B4">
        <w:t xml:space="preserve"> dviem ar daugiau skirtingo amžiaus vaikų, </w:t>
      </w:r>
      <w:r w:rsidR="00DF06D4">
        <w:t xml:space="preserve">už kurių priežiūrą asmuo </w:t>
      </w:r>
      <w:r w:rsidR="000C080F" w:rsidRPr="002515B4">
        <w:t>turi teisę gauti išmoką besimokančio ar studijuojančio asmens vaiko priežiūrai;</w:t>
      </w:r>
    </w:p>
    <w:p w14:paraId="3310E2C2" w14:textId="4D245802" w:rsidR="00D92B14" w:rsidRDefault="006D2428" w:rsidP="008D7D6E">
      <w:pPr>
        <w:widowControl w:val="0"/>
        <w:ind w:firstLine="720"/>
        <w:jc w:val="both"/>
        <w:rPr>
          <w:color w:val="000000"/>
        </w:rPr>
      </w:pPr>
      <w:r w:rsidRPr="00B2625B">
        <w:t>3.</w:t>
      </w:r>
      <w:r w:rsidR="00F47D7A">
        <w:t>7</w:t>
      </w:r>
      <w:r w:rsidRPr="00B2625B">
        <w:t xml:space="preserve">. </w:t>
      </w:r>
      <w:r w:rsidR="008B2CC9" w:rsidRPr="008B2CC9">
        <w:rPr>
          <w:color w:val="000000"/>
        </w:rPr>
        <w:t xml:space="preserve">įvertinus savivaldybių administracijų pateiktus siūlymus dėl </w:t>
      </w:r>
      <w:r w:rsidR="00DE19F6">
        <w:rPr>
          <w:color w:val="000000"/>
        </w:rPr>
        <w:t xml:space="preserve">vienkartinės </w:t>
      </w:r>
      <w:r w:rsidR="008B2CC9" w:rsidRPr="008B2CC9">
        <w:rPr>
          <w:color w:val="000000"/>
        </w:rPr>
        <w:t xml:space="preserve">išmokos </w:t>
      </w:r>
      <w:r w:rsidR="00DE19F6">
        <w:rPr>
          <w:color w:val="000000"/>
        </w:rPr>
        <w:t xml:space="preserve">įsikurti </w:t>
      </w:r>
      <w:r w:rsidR="008B2CC9" w:rsidRPr="008B2CC9">
        <w:rPr>
          <w:color w:val="000000"/>
        </w:rPr>
        <w:t xml:space="preserve">teisinio reguliavimo tobulinimo, </w:t>
      </w:r>
      <w:r w:rsidRPr="006D2428">
        <w:rPr>
          <w:color w:val="000000"/>
        </w:rPr>
        <w:t>siekiant sudaryti geresnes sąlygas buvusiems globotiniams</w:t>
      </w:r>
      <w:r w:rsidR="008B2CC9">
        <w:rPr>
          <w:color w:val="000000"/>
        </w:rPr>
        <w:t xml:space="preserve"> </w:t>
      </w:r>
      <w:r w:rsidRPr="006D2428">
        <w:rPr>
          <w:color w:val="000000"/>
        </w:rPr>
        <w:t xml:space="preserve">pasiekti mokymo įstaigas ar darbo vietas, </w:t>
      </w:r>
      <w:r w:rsidR="008B2CC9">
        <w:rPr>
          <w:color w:val="000000"/>
        </w:rPr>
        <w:t xml:space="preserve">siūloma </w:t>
      </w:r>
      <w:r w:rsidRPr="006D2428">
        <w:rPr>
          <w:color w:val="000000"/>
        </w:rPr>
        <w:t xml:space="preserve">išplėsti vienkartinės išmokos įsikurti panaudojimo sąrašą </w:t>
      </w:r>
      <w:r w:rsidR="0072302E">
        <w:rPr>
          <w:color w:val="000000"/>
        </w:rPr>
        <w:t xml:space="preserve">Įstatymo projektu </w:t>
      </w:r>
      <w:r w:rsidRPr="006D2428">
        <w:rPr>
          <w:color w:val="000000"/>
        </w:rPr>
        <w:t xml:space="preserve">nustatant, kad vienkartinė išmoka įsikurti gali būti panaudota </w:t>
      </w:r>
      <w:r w:rsidR="002515B4">
        <w:rPr>
          <w:color w:val="000000"/>
        </w:rPr>
        <w:t xml:space="preserve">įsigyti </w:t>
      </w:r>
      <w:r w:rsidR="002515B4" w:rsidRPr="002515B4">
        <w:rPr>
          <w:bCs/>
          <w:color w:val="000000"/>
        </w:rPr>
        <w:t>mopedui, motociklui, jeigu asmuo turi galiojantį vairuotojo pažymėjimą, kuriuo patvirtinama asmens teisė vairuoti atitinkamos kategorijos motorinę transporto priemonę, dviračiui, motoriniam dviračiui (taip pat elektriniam paspirtukui) ar paspirtukui be variklio</w:t>
      </w:r>
      <w:r w:rsidR="00CD4ABB">
        <w:rPr>
          <w:bCs/>
          <w:color w:val="000000"/>
        </w:rPr>
        <w:t>;</w:t>
      </w:r>
      <w:r w:rsidR="002515B4" w:rsidRPr="002515B4">
        <w:rPr>
          <w:bCs/>
          <w:color w:val="000000"/>
        </w:rPr>
        <w:t xml:space="preserve"> </w:t>
      </w:r>
    </w:p>
    <w:p w14:paraId="2676CBEB" w14:textId="671B5E21" w:rsidR="006E7A34" w:rsidRDefault="00827162" w:rsidP="009B7CB2">
      <w:pPr>
        <w:widowControl w:val="0"/>
        <w:ind w:firstLine="720"/>
        <w:jc w:val="both"/>
        <w:rPr>
          <w:color w:val="000000"/>
        </w:rPr>
      </w:pPr>
      <w:r w:rsidRPr="00B2625B">
        <w:t>3.</w:t>
      </w:r>
      <w:r w:rsidR="00F47D7A">
        <w:t>8</w:t>
      </w:r>
      <w:r w:rsidRPr="00B2625B">
        <w:t xml:space="preserve">. </w:t>
      </w:r>
      <w:r w:rsidR="00563905">
        <w:rPr>
          <w:color w:val="000000"/>
        </w:rPr>
        <w:t xml:space="preserve">pagal </w:t>
      </w:r>
      <w:r w:rsidR="006843E5">
        <w:rPr>
          <w:color w:val="000000"/>
        </w:rPr>
        <w:t>Lietuvos Respublikos l</w:t>
      </w:r>
      <w:r w:rsidR="00863FCA" w:rsidRPr="00863FCA">
        <w:rPr>
          <w:color w:val="000000"/>
        </w:rPr>
        <w:t>igos ir motinystės socialinio draudimo įstatym</w:t>
      </w:r>
      <w:r w:rsidR="00833514">
        <w:rPr>
          <w:color w:val="000000"/>
        </w:rPr>
        <w:t xml:space="preserve">o </w:t>
      </w:r>
      <w:r w:rsidR="001A0F9D">
        <w:rPr>
          <w:color w:val="000000"/>
        </w:rPr>
        <w:t xml:space="preserve">(toliau </w:t>
      </w:r>
      <w:bookmarkStart w:id="23" w:name="_Hlk75851193"/>
      <w:r w:rsidR="001A0F9D" w:rsidRPr="001A0F9D">
        <w:rPr>
          <w:bCs/>
          <w:iCs/>
          <w:color w:val="000000"/>
        </w:rPr>
        <w:t>–</w:t>
      </w:r>
      <w:bookmarkEnd w:id="23"/>
      <w:r w:rsidR="001A0F9D">
        <w:rPr>
          <w:color w:val="000000"/>
        </w:rPr>
        <w:t xml:space="preserve"> Ligos ir motinystės socialinio draudimo įstatymas) </w:t>
      </w:r>
      <w:r w:rsidR="00C92329" w:rsidRPr="00B2625B">
        <w:rPr>
          <w:color w:val="000000"/>
        </w:rPr>
        <w:t>5</w:t>
      </w:r>
      <w:r w:rsidR="00D8379B" w:rsidRPr="00B2625B">
        <w:rPr>
          <w:color w:val="000000"/>
        </w:rPr>
        <w:t xml:space="preserve"> </w:t>
      </w:r>
      <w:r w:rsidR="00D8379B">
        <w:rPr>
          <w:color w:val="000000"/>
        </w:rPr>
        <w:t>straipsn</w:t>
      </w:r>
      <w:r w:rsidR="00563905">
        <w:rPr>
          <w:color w:val="000000"/>
        </w:rPr>
        <w:t>į</w:t>
      </w:r>
      <w:r w:rsidR="00D8379B">
        <w:rPr>
          <w:color w:val="000000"/>
        </w:rPr>
        <w:t xml:space="preserve">, </w:t>
      </w:r>
      <w:r w:rsidR="00DF4F61">
        <w:rPr>
          <w:color w:val="000000"/>
        </w:rPr>
        <w:t>į</w:t>
      </w:r>
      <w:r w:rsidR="00DF4F61" w:rsidRPr="00DF4F61">
        <w:rPr>
          <w:color w:val="000000"/>
        </w:rPr>
        <w:t>tėvia</w:t>
      </w:r>
      <w:r w:rsidR="00DF4F61">
        <w:rPr>
          <w:color w:val="000000"/>
        </w:rPr>
        <w:t>i</w:t>
      </w:r>
      <w:r w:rsidR="00833514">
        <w:rPr>
          <w:color w:val="000000"/>
        </w:rPr>
        <w:t xml:space="preserve">, turintys </w:t>
      </w:r>
      <w:r w:rsidR="00EB08A9">
        <w:rPr>
          <w:color w:val="000000"/>
        </w:rPr>
        <w:t xml:space="preserve">motinystės </w:t>
      </w:r>
      <w:r w:rsidR="00833514">
        <w:rPr>
          <w:color w:val="000000"/>
        </w:rPr>
        <w:t xml:space="preserve">socialinio draudimo stažą, </w:t>
      </w:r>
      <w:r w:rsidR="00DF4F61">
        <w:rPr>
          <w:color w:val="000000"/>
        </w:rPr>
        <w:t xml:space="preserve">turi teisę </w:t>
      </w:r>
      <w:r w:rsidR="00C34690">
        <w:rPr>
          <w:color w:val="000000"/>
        </w:rPr>
        <w:t>vaik</w:t>
      </w:r>
      <w:r w:rsidR="00396170">
        <w:rPr>
          <w:color w:val="000000"/>
        </w:rPr>
        <w:t>o</w:t>
      </w:r>
      <w:r w:rsidR="00C34690">
        <w:rPr>
          <w:color w:val="000000"/>
        </w:rPr>
        <w:t xml:space="preserve"> priežiūros atostogų laikotarpiu </w:t>
      </w:r>
      <w:r w:rsidR="00DF4F61">
        <w:rPr>
          <w:color w:val="000000"/>
        </w:rPr>
        <w:t>gauti vaiko priežiūros išmoką</w:t>
      </w:r>
      <w:r w:rsidR="00B04755">
        <w:rPr>
          <w:color w:val="000000"/>
        </w:rPr>
        <w:t xml:space="preserve"> </w:t>
      </w:r>
      <w:r w:rsidR="00DF4F61" w:rsidRPr="00DF4F61">
        <w:rPr>
          <w:color w:val="000000"/>
        </w:rPr>
        <w:t xml:space="preserve">nepriklausomai nuo vaiko amžiaus, </w:t>
      </w:r>
      <w:r w:rsidR="00CC5B67">
        <w:rPr>
          <w:color w:val="000000"/>
        </w:rPr>
        <w:t xml:space="preserve">bet ne ilgiau, </w:t>
      </w:r>
      <w:r w:rsidR="00CC5B67" w:rsidRPr="000A489F">
        <w:rPr>
          <w:color w:val="000000"/>
        </w:rPr>
        <w:t>iki vaikui sukaks 18 metų</w:t>
      </w:r>
      <w:r w:rsidR="00673616">
        <w:rPr>
          <w:color w:val="000000"/>
        </w:rPr>
        <w:t xml:space="preserve">, </w:t>
      </w:r>
      <w:r w:rsidR="00673616" w:rsidRPr="00673616">
        <w:rPr>
          <w:color w:val="000000"/>
        </w:rPr>
        <w:t>jeigu įmotė (įtėvis) anksčiau negavo vaiko priežiūros išmokos tam pačiam vaikui prižiūrėti.</w:t>
      </w:r>
    </w:p>
    <w:p w14:paraId="69E81875" w14:textId="77777777" w:rsidR="004373AD" w:rsidRDefault="0024123C" w:rsidP="009B7CB2">
      <w:pPr>
        <w:widowControl w:val="0"/>
        <w:ind w:firstLine="720"/>
        <w:jc w:val="both"/>
        <w:rPr>
          <w:color w:val="000000"/>
        </w:rPr>
      </w:pPr>
      <w:r>
        <w:rPr>
          <w:color w:val="000000"/>
        </w:rPr>
        <w:lastRenderedPageBreak/>
        <w:t>Pagal Išmokų vaikams įstatymo 14 straipsn</w:t>
      </w:r>
      <w:r w:rsidR="008C2F4C">
        <w:rPr>
          <w:color w:val="000000"/>
        </w:rPr>
        <w:t xml:space="preserve">io </w:t>
      </w:r>
      <w:r w:rsidR="008C2F4C" w:rsidRPr="00B2625B">
        <w:rPr>
          <w:color w:val="000000"/>
        </w:rPr>
        <w:t>1 dal</w:t>
      </w:r>
      <w:r w:rsidR="008C2F4C">
        <w:rPr>
          <w:color w:val="000000"/>
        </w:rPr>
        <w:t xml:space="preserve">į </w:t>
      </w:r>
      <w:r w:rsidR="006A5B07">
        <w:rPr>
          <w:color w:val="000000"/>
        </w:rPr>
        <w:t xml:space="preserve">įvaikinus vaiką, jį auginančiam vienam iš vaiko įtėvių </w:t>
      </w:r>
      <w:r w:rsidR="006A5B07" w:rsidRPr="00B2625B">
        <w:rPr>
          <w:color w:val="000000"/>
        </w:rPr>
        <w:t>24 m</w:t>
      </w:r>
      <w:r w:rsidR="006A5B07">
        <w:rPr>
          <w:color w:val="000000"/>
        </w:rPr>
        <w:t xml:space="preserve">ėnesius nuo teismo sprendimo įvaikinti įsiteisėjimo dienos (skubaus vykdymo atveju </w:t>
      </w:r>
      <w:r w:rsidR="006A5B07" w:rsidRPr="001A0F9D">
        <w:rPr>
          <w:bCs/>
          <w:iCs/>
          <w:color w:val="000000"/>
        </w:rPr>
        <w:t>–</w:t>
      </w:r>
      <w:r w:rsidR="006A5B07">
        <w:t xml:space="preserve"> nuo sprendimo vykdymo pradžios) skiriama </w:t>
      </w:r>
      <w:r w:rsidR="006A5B07" w:rsidRPr="00B2625B">
        <w:t>8 BSI dy</w:t>
      </w:r>
      <w:r w:rsidR="006A5B07">
        <w:t xml:space="preserve">džio </w:t>
      </w:r>
      <w:r w:rsidR="006E7A34">
        <w:t>(</w:t>
      </w:r>
      <w:r w:rsidR="006E7A34" w:rsidRPr="00B2625B">
        <w:t xml:space="preserve">2021 m. </w:t>
      </w:r>
      <w:r w:rsidR="006E7A34" w:rsidRPr="001A0F9D">
        <w:rPr>
          <w:bCs/>
          <w:iCs/>
          <w:color w:val="000000"/>
        </w:rPr>
        <w:t>–</w:t>
      </w:r>
      <w:r w:rsidR="006E7A34">
        <w:rPr>
          <w:bCs/>
          <w:iCs/>
          <w:color w:val="000000"/>
        </w:rPr>
        <w:t xml:space="preserve"> </w:t>
      </w:r>
      <w:r w:rsidR="006E7A34" w:rsidRPr="00B2625B">
        <w:rPr>
          <w:bCs/>
          <w:iCs/>
          <w:color w:val="000000"/>
        </w:rPr>
        <w:t xml:space="preserve">320 Eur) </w:t>
      </w:r>
      <w:r w:rsidR="006A5B07">
        <w:t xml:space="preserve">išmoka </w:t>
      </w:r>
      <w:r w:rsidR="006E7A34">
        <w:t xml:space="preserve">įvaikinus vaiką </w:t>
      </w:r>
      <w:r w:rsidR="006A5B07">
        <w:t xml:space="preserve">ir mokama ne ilgiau, iki vaikui sukaks </w:t>
      </w:r>
      <w:r w:rsidR="006A5B07" w:rsidRPr="00B2625B">
        <w:t>18 met</w:t>
      </w:r>
      <w:r w:rsidR="006A5B07">
        <w:t xml:space="preserve">ų, </w:t>
      </w:r>
      <w:r w:rsidR="006A5B07" w:rsidRPr="005C2A67">
        <w:rPr>
          <w:i/>
          <w:iCs/>
        </w:rPr>
        <w:t>išskyrus atvejus, kai jis pagal Ligos ir motinystės socialinio draudimo įstatymą turi teisę gauti vaiko priežiūros išmoką ir jos dydis yra ne mažesnis už išmokos įvaikinus vaiką dydį</w:t>
      </w:r>
      <w:r w:rsidR="006A5B07">
        <w:t>.</w:t>
      </w:r>
      <w:r w:rsidR="005C2A67">
        <w:t xml:space="preserve"> </w:t>
      </w:r>
      <w:r w:rsidR="000F2947">
        <w:t xml:space="preserve">Pagal Išmokų vaikams įstatymo </w:t>
      </w:r>
      <w:r w:rsidR="000F2947" w:rsidRPr="00B2625B">
        <w:t>14 straipsn</w:t>
      </w:r>
      <w:r w:rsidR="008C2F4C">
        <w:t xml:space="preserve">io </w:t>
      </w:r>
      <w:r w:rsidR="008C2F4C" w:rsidRPr="00B2625B">
        <w:t>2 dal</w:t>
      </w:r>
      <w:r w:rsidR="008C2F4C">
        <w:t>į</w:t>
      </w:r>
      <w:r w:rsidR="000F2947">
        <w:t xml:space="preserve">, </w:t>
      </w:r>
      <w:r w:rsidR="000F2947">
        <w:rPr>
          <w:color w:val="000000"/>
        </w:rPr>
        <w:t>t</w:t>
      </w:r>
      <w:r w:rsidR="00D24724">
        <w:rPr>
          <w:color w:val="000000"/>
        </w:rPr>
        <w:t xml:space="preserve">ais atvejais, kai vaiko priežiūros išmokos, skiriamos </w:t>
      </w:r>
      <w:bookmarkStart w:id="24" w:name="_Hlk75850674"/>
      <w:r w:rsidR="00D24724">
        <w:rPr>
          <w:color w:val="000000"/>
        </w:rPr>
        <w:t>pagal Ligos ir motinystės socialinio draudimo įstatymą</w:t>
      </w:r>
      <w:bookmarkEnd w:id="24"/>
      <w:r w:rsidR="00D24724">
        <w:rPr>
          <w:color w:val="000000"/>
        </w:rPr>
        <w:t xml:space="preserve">, dydis yra mažesnis </w:t>
      </w:r>
      <w:r w:rsidR="000F2947">
        <w:rPr>
          <w:color w:val="000000"/>
        </w:rPr>
        <w:t xml:space="preserve">už </w:t>
      </w:r>
      <w:r w:rsidR="00D24724">
        <w:rPr>
          <w:color w:val="000000"/>
        </w:rPr>
        <w:t>išmok</w:t>
      </w:r>
      <w:r w:rsidR="000F2947">
        <w:rPr>
          <w:color w:val="000000"/>
        </w:rPr>
        <w:t>os</w:t>
      </w:r>
      <w:r w:rsidR="00D24724">
        <w:rPr>
          <w:color w:val="000000"/>
        </w:rPr>
        <w:t xml:space="preserve"> įvaikinus vaiką</w:t>
      </w:r>
      <w:r w:rsidR="000F2947">
        <w:rPr>
          <w:color w:val="000000"/>
        </w:rPr>
        <w:t xml:space="preserve"> dydį</w:t>
      </w:r>
      <w:r w:rsidR="00D24724">
        <w:rPr>
          <w:color w:val="000000"/>
        </w:rPr>
        <w:t xml:space="preserve"> (</w:t>
      </w:r>
      <w:r w:rsidR="00D24724" w:rsidRPr="00B2625B">
        <w:rPr>
          <w:color w:val="000000"/>
        </w:rPr>
        <w:t>320 Eur)</w:t>
      </w:r>
      <w:r w:rsidR="00D24724">
        <w:rPr>
          <w:color w:val="000000"/>
        </w:rPr>
        <w:t xml:space="preserve">, skiriamos </w:t>
      </w:r>
      <w:bookmarkStart w:id="25" w:name="_Hlk76045496"/>
      <w:r w:rsidR="00D24724">
        <w:rPr>
          <w:color w:val="000000"/>
        </w:rPr>
        <w:t>išmokos įvaikinus vaiką dydis yra lygus išmokos įvaikinus vaiką dydžio ir gaunamos vaiko priežiūros išmokos dydžio skirtumui</w:t>
      </w:r>
      <w:bookmarkEnd w:id="25"/>
      <w:r w:rsidR="00D24724">
        <w:rPr>
          <w:color w:val="000000"/>
        </w:rPr>
        <w:t xml:space="preserve">. </w:t>
      </w:r>
      <w:r w:rsidR="000F2947">
        <w:rPr>
          <w:color w:val="000000"/>
        </w:rPr>
        <w:t xml:space="preserve">Tačiau, jeigu </w:t>
      </w:r>
      <w:r w:rsidR="00D24724">
        <w:rPr>
          <w:color w:val="000000"/>
        </w:rPr>
        <w:t xml:space="preserve">įtėvis pagal Ligos ir motinystės socialinio draudimo įstatymą </w:t>
      </w:r>
      <w:r w:rsidR="00D24724" w:rsidRPr="005E693C">
        <w:rPr>
          <w:color w:val="000000"/>
        </w:rPr>
        <w:t>turi teisę gauti</w:t>
      </w:r>
      <w:r w:rsidR="00D24724">
        <w:rPr>
          <w:color w:val="000000"/>
        </w:rPr>
        <w:t xml:space="preserve"> vaiko priežiūros išmoką ir jos dydis yra ne mažesnis už išmok</w:t>
      </w:r>
      <w:r w:rsidR="004373AD">
        <w:rPr>
          <w:color w:val="000000"/>
        </w:rPr>
        <w:t>os</w:t>
      </w:r>
      <w:r w:rsidR="00D24724">
        <w:rPr>
          <w:color w:val="000000"/>
        </w:rPr>
        <w:t xml:space="preserve"> įvaikinus vaiką</w:t>
      </w:r>
      <w:r w:rsidR="004373AD">
        <w:rPr>
          <w:color w:val="000000"/>
        </w:rPr>
        <w:t xml:space="preserve"> dydį</w:t>
      </w:r>
      <w:r w:rsidR="00D24724">
        <w:rPr>
          <w:color w:val="000000"/>
        </w:rPr>
        <w:t xml:space="preserve">, išmoka įvaikinus vaiką neskiriama. </w:t>
      </w:r>
    </w:p>
    <w:p w14:paraId="379A471E" w14:textId="512D5DD0" w:rsidR="001C2400" w:rsidRDefault="00C82687" w:rsidP="009B7CB2">
      <w:pPr>
        <w:widowControl w:val="0"/>
        <w:ind w:firstLine="720"/>
        <w:jc w:val="both"/>
        <w:rPr>
          <w:color w:val="000000"/>
        </w:rPr>
      </w:pPr>
      <w:r>
        <w:rPr>
          <w:color w:val="000000"/>
        </w:rPr>
        <w:t>P</w:t>
      </w:r>
      <w:r w:rsidR="000F2947">
        <w:rPr>
          <w:color w:val="000000"/>
        </w:rPr>
        <w:t>raktikoje pasitaik</w:t>
      </w:r>
      <w:r w:rsidR="001C2400">
        <w:rPr>
          <w:color w:val="000000"/>
        </w:rPr>
        <w:t>o</w:t>
      </w:r>
      <w:r w:rsidR="000F2947">
        <w:rPr>
          <w:color w:val="000000"/>
        </w:rPr>
        <w:t xml:space="preserve"> atvejų, kai </w:t>
      </w:r>
      <w:r w:rsidR="00C92329">
        <w:rPr>
          <w:color w:val="000000"/>
        </w:rPr>
        <w:t>įvaikin</w:t>
      </w:r>
      <w:r w:rsidR="000F2947">
        <w:rPr>
          <w:color w:val="000000"/>
        </w:rPr>
        <w:t xml:space="preserve">amas </w:t>
      </w:r>
      <w:r w:rsidR="001C2400">
        <w:rPr>
          <w:color w:val="000000"/>
        </w:rPr>
        <w:t xml:space="preserve">vyresnio amžiaus </w:t>
      </w:r>
      <w:r w:rsidR="00C92329">
        <w:rPr>
          <w:color w:val="000000"/>
        </w:rPr>
        <w:t>vaik</w:t>
      </w:r>
      <w:r w:rsidR="000F2947">
        <w:rPr>
          <w:color w:val="000000"/>
        </w:rPr>
        <w:t>as</w:t>
      </w:r>
      <w:r w:rsidR="00C92329">
        <w:rPr>
          <w:color w:val="000000"/>
        </w:rPr>
        <w:t xml:space="preserve">, pavyzdžiui, </w:t>
      </w:r>
      <w:r w:rsidR="00C92329" w:rsidRPr="00B2625B">
        <w:rPr>
          <w:color w:val="000000"/>
        </w:rPr>
        <w:t>16 met</w:t>
      </w:r>
      <w:r w:rsidR="00C92329">
        <w:rPr>
          <w:color w:val="000000"/>
        </w:rPr>
        <w:t xml:space="preserve">ų, </w:t>
      </w:r>
      <w:r w:rsidR="001C2400">
        <w:rPr>
          <w:color w:val="000000"/>
        </w:rPr>
        <w:t xml:space="preserve">ir </w:t>
      </w:r>
      <w:r w:rsidR="0042600B">
        <w:rPr>
          <w:color w:val="000000"/>
        </w:rPr>
        <w:t xml:space="preserve">įtėviai </w:t>
      </w:r>
      <w:r w:rsidR="00C92329">
        <w:rPr>
          <w:color w:val="000000"/>
        </w:rPr>
        <w:t>ne</w:t>
      </w:r>
      <w:r>
        <w:rPr>
          <w:color w:val="000000"/>
        </w:rPr>
        <w:t xml:space="preserve"> visada</w:t>
      </w:r>
      <w:r w:rsidR="00C92329">
        <w:rPr>
          <w:color w:val="000000"/>
        </w:rPr>
        <w:t xml:space="preserve"> </w:t>
      </w:r>
      <w:r w:rsidR="009C005D">
        <w:rPr>
          <w:color w:val="000000"/>
        </w:rPr>
        <w:t xml:space="preserve">turi galimybę </w:t>
      </w:r>
      <w:r w:rsidR="0042600B">
        <w:rPr>
          <w:color w:val="000000"/>
        </w:rPr>
        <w:t xml:space="preserve">ar nori </w:t>
      </w:r>
      <w:r w:rsidR="001C2400">
        <w:rPr>
          <w:color w:val="000000"/>
        </w:rPr>
        <w:t>išeiti</w:t>
      </w:r>
      <w:r w:rsidR="0042600B">
        <w:rPr>
          <w:color w:val="000000"/>
        </w:rPr>
        <w:t xml:space="preserve"> vaiko priežiūros atostog</w:t>
      </w:r>
      <w:r w:rsidR="001C2400">
        <w:rPr>
          <w:color w:val="000000"/>
        </w:rPr>
        <w:t xml:space="preserve">ų ir gauti </w:t>
      </w:r>
      <w:r w:rsidR="0042600B">
        <w:rPr>
          <w:color w:val="000000"/>
        </w:rPr>
        <w:t xml:space="preserve">vaiko priežiūros išmoką </w:t>
      </w:r>
      <w:r w:rsidR="001A0F9D">
        <w:rPr>
          <w:color w:val="000000"/>
        </w:rPr>
        <w:t xml:space="preserve">pagal </w:t>
      </w:r>
      <w:r w:rsidR="00D74F4C" w:rsidRPr="00D74F4C">
        <w:rPr>
          <w:color w:val="000000"/>
        </w:rPr>
        <w:t>Ligos ir motinystės socialinio draudimo įstatym</w:t>
      </w:r>
      <w:r w:rsidR="00D74F4C">
        <w:rPr>
          <w:color w:val="000000"/>
        </w:rPr>
        <w:t>ą.</w:t>
      </w:r>
      <w:r w:rsidR="00531DC3">
        <w:rPr>
          <w:color w:val="000000"/>
        </w:rPr>
        <w:t xml:space="preserve"> </w:t>
      </w:r>
    </w:p>
    <w:p w14:paraId="0F1CC2A0" w14:textId="792FFCA6" w:rsidR="008414DE" w:rsidRPr="008414DE" w:rsidRDefault="008414DE" w:rsidP="009B7CB2">
      <w:pPr>
        <w:widowControl w:val="0"/>
        <w:ind w:firstLine="720"/>
        <w:jc w:val="both"/>
        <w:rPr>
          <w:color w:val="000000"/>
        </w:rPr>
      </w:pPr>
      <w:r w:rsidRPr="008414DE">
        <w:rPr>
          <w:color w:val="000000"/>
        </w:rPr>
        <w:t>Statistikos departamento duomenimis</w:t>
      </w:r>
      <w:r w:rsidR="008F1563">
        <w:rPr>
          <w:rStyle w:val="Puslapioinaosnuoroda"/>
          <w:color w:val="000000"/>
        </w:rPr>
        <w:footnoteReference w:id="17"/>
      </w:r>
      <w:r w:rsidRPr="008414DE">
        <w:rPr>
          <w:color w:val="000000"/>
        </w:rPr>
        <w:t>, įvaikinimo atvejų šalyje sumažėjo perpus</w:t>
      </w:r>
      <w:r w:rsidR="00B6271C">
        <w:rPr>
          <w:color w:val="000000"/>
        </w:rPr>
        <w:t xml:space="preserve">, </w:t>
      </w:r>
      <w:r w:rsidRPr="008414DE">
        <w:rPr>
          <w:color w:val="000000"/>
        </w:rPr>
        <w:t>2020 m. Lietuvos piliečiai įvaikino 51 vaiką, užsieniečiai – 29</w:t>
      </w:r>
      <w:r w:rsidR="008F1563">
        <w:rPr>
          <w:color w:val="000000"/>
        </w:rPr>
        <w:t>.</w:t>
      </w:r>
      <w:r>
        <w:rPr>
          <w:color w:val="000000"/>
        </w:rPr>
        <w:t xml:space="preserve"> </w:t>
      </w:r>
      <w:r w:rsidRPr="008414DE">
        <w:rPr>
          <w:color w:val="000000"/>
        </w:rPr>
        <w:t>2019 m. Lietuvos ir užsienio piliečių buvo įvaikinti 108 vaikai, 2018 m. – 159</w:t>
      </w:r>
      <w:r w:rsidR="00093EC7">
        <w:rPr>
          <w:color w:val="000000"/>
        </w:rPr>
        <w:t xml:space="preserve"> vaikai</w:t>
      </w:r>
      <w:r w:rsidRPr="008414DE">
        <w:rPr>
          <w:color w:val="000000"/>
        </w:rPr>
        <w:t>, 2017 m. – 139</w:t>
      </w:r>
      <w:r w:rsidR="00093EC7">
        <w:rPr>
          <w:color w:val="000000"/>
        </w:rPr>
        <w:t xml:space="preserve"> vaikai</w:t>
      </w:r>
      <w:r w:rsidRPr="008414DE">
        <w:rPr>
          <w:color w:val="000000"/>
        </w:rPr>
        <w:t>, 2016 m. </w:t>
      </w:r>
      <w:bookmarkStart w:id="26" w:name="_Hlk83203047"/>
      <w:r w:rsidRPr="008414DE">
        <w:rPr>
          <w:color w:val="000000"/>
        </w:rPr>
        <w:t xml:space="preserve">– </w:t>
      </w:r>
      <w:bookmarkEnd w:id="26"/>
      <w:r w:rsidRPr="008414DE">
        <w:rPr>
          <w:color w:val="000000"/>
        </w:rPr>
        <w:t>157</w:t>
      </w:r>
      <w:r w:rsidR="00093EC7">
        <w:rPr>
          <w:color w:val="000000"/>
        </w:rPr>
        <w:t xml:space="preserve"> vaikai</w:t>
      </w:r>
      <w:r w:rsidRPr="008414DE">
        <w:rPr>
          <w:color w:val="000000"/>
        </w:rPr>
        <w:t>.</w:t>
      </w:r>
    </w:p>
    <w:p w14:paraId="1D2D78E8" w14:textId="5E602CED" w:rsidR="00E363F7" w:rsidRDefault="00D74F4C" w:rsidP="009B7CB2">
      <w:pPr>
        <w:widowControl w:val="0"/>
        <w:ind w:firstLine="720"/>
        <w:jc w:val="both"/>
        <w:rPr>
          <w:color w:val="000000"/>
        </w:rPr>
      </w:pPr>
      <w:r>
        <w:rPr>
          <w:color w:val="000000"/>
        </w:rPr>
        <w:t xml:space="preserve">Atsižvelgiant į tai, </w:t>
      </w:r>
      <w:r w:rsidR="00F93E85">
        <w:rPr>
          <w:color w:val="000000"/>
        </w:rPr>
        <w:t xml:space="preserve">Įstatymo projektu </w:t>
      </w:r>
      <w:r>
        <w:rPr>
          <w:color w:val="000000"/>
        </w:rPr>
        <w:t xml:space="preserve">siūloma </w:t>
      </w:r>
      <w:r w:rsidR="008414DE">
        <w:rPr>
          <w:color w:val="000000"/>
        </w:rPr>
        <w:t xml:space="preserve">pakeisti </w:t>
      </w:r>
      <w:r>
        <w:rPr>
          <w:color w:val="000000"/>
        </w:rPr>
        <w:t>Išmokų vaikams įstatymo 14 straipsn</w:t>
      </w:r>
      <w:r w:rsidR="008414DE">
        <w:rPr>
          <w:color w:val="000000"/>
        </w:rPr>
        <w:t>į,</w:t>
      </w:r>
      <w:r>
        <w:rPr>
          <w:color w:val="000000"/>
        </w:rPr>
        <w:t xml:space="preserve"> nustatant</w:t>
      </w:r>
      <w:r w:rsidR="008414DE">
        <w:rPr>
          <w:color w:val="000000"/>
        </w:rPr>
        <w:t xml:space="preserve"> galimybę įtėvia</w:t>
      </w:r>
      <w:r w:rsidR="008F1563">
        <w:rPr>
          <w:color w:val="000000"/>
        </w:rPr>
        <w:t xml:space="preserve">ms įvaikinus vaiką </w:t>
      </w:r>
      <w:r w:rsidR="008414DE">
        <w:rPr>
          <w:color w:val="000000"/>
        </w:rPr>
        <w:t>pasirinkti</w:t>
      </w:r>
      <w:r w:rsidR="00DD2CB7">
        <w:rPr>
          <w:color w:val="000000"/>
        </w:rPr>
        <w:t xml:space="preserve"> </w:t>
      </w:r>
      <w:r w:rsidR="00DD2CB7" w:rsidRPr="008414DE">
        <w:rPr>
          <w:color w:val="000000"/>
        </w:rPr>
        <w:t xml:space="preserve">– </w:t>
      </w:r>
      <w:r w:rsidR="008F1563">
        <w:rPr>
          <w:color w:val="000000"/>
        </w:rPr>
        <w:t>ar išeiti vaiko priežiūros atostogų ir</w:t>
      </w:r>
      <w:r w:rsidR="009847B1">
        <w:rPr>
          <w:color w:val="000000"/>
        </w:rPr>
        <w:t xml:space="preserve">, turint </w:t>
      </w:r>
      <w:r w:rsidR="00EB08A9">
        <w:rPr>
          <w:color w:val="000000"/>
        </w:rPr>
        <w:t xml:space="preserve">motinystės </w:t>
      </w:r>
      <w:r w:rsidR="009847B1">
        <w:rPr>
          <w:color w:val="000000"/>
        </w:rPr>
        <w:t>socialin</w:t>
      </w:r>
      <w:r w:rsidR="00EB08A9">
        <w:rPr>
          <w:color w:val="000000"/>
        </w:rPr>
        <w:t>io</w:t>
      </w:r>
      <w:r w:rsidR="009847B1">
        <w:rPr>
          <w:color w:val="000000"/>
        </w:rPr>
        <w:t xml:space="preserve"> draudimo stažą, </w:t>
      </w:r>
      <w:r w:rsidR="008F1563">
        <w:rPr>
          <w:color w:val="000000"/>
        </w:rPr>
        <w:t xml:space="preserve">gauti vaiko priežiūros išmoką pagal Ligos ir motinystės socialinio draudimo įstatymą, ar gauti išmoką </w:t>
      </w:r>
      <w:r>
        <w:rPr>
          <w:color w:val="000000"/>
        </w:rPr>
        <w:t>įvaikinus vaiką</w:t>
      </w:r>
      <w:r w:rsidR="00EB08A9">
        <w:rPr>
          <w:color w:val="000000"/>
        </w:rPr>
        <w:t xml:space="preserve"> pagal Išmokų vaikams įstatymą</w:t>
      </w:r>
      <w:r w:rsidR="008F1563">
        <w:rPr>
          <w:color w:val="000000"/>
        </w:rPr>
        <w:t xml:space="preserve">. </w:t>
      </w:r>
      <w:r w:rsidR="009B59DF">
        <w:rPr>
          <w:color w:val="000000"/>
        </w:rPr>
        <w:t>Jeigu įtėvis</w:t>
      </w:r>
      <w:r w:rsidR="004F1D51">
        <w:rPr>
          <w:color w:val="000000"/>
        </w:rPr>
        <w:t xml:space="preserve"> (įmotė)</w:t>
      </w:r>
      <w:r w:rsidR="009B59DF">
        <w:rPr>
          <w:color w:val="000000"/>
        </w:rPr>
        <w:t xml:space="preserve">, </w:t>
      </w:r>
      <w:r w:rsidR="00D76107">
        <w:rPr>
          <w:color w:val="000000"/>
        </w:rPr>
        <w:t xml:space="preserve">turintis </w:t>
      </w:r>
      <w:r w:rsidR="00BD793F">
        <w:rPr>
          <w:color w:val="000000"/>
        </w:rPr>
        <w:t xml:space="preserve">(-i) </w:t>
      </w:r>
      <w:r w:rsidR="00D76107">
        <w:rPr>
          <w:color w:val="000000"/>
        </w:rPr>
        <w:t>teisę gauti vaiko priežiūros išmoką pagal Ligos ir motinystės socialinio draudimo įstatymą, pasirenka gauti išmoką įvaikinus vaiką</w:t>
      </w:r>
      <w:r w:rsidR="009B59DF">
        <w:rPr>
          <w:color w:val="000000"/>
        </w:rPr>
        <w:t xml:space="preserve">, jam </w:t>
      </w:r>
      <w:r w:rsidR="004F1D51">
        <w:rPr>
          <w:color w:val="000000"/>
        </w:rPr>
        <w:t xml:space="preserve">(jai) </w:t>
      </w:r>
      <w:r w:rsidR="009B59DF">
        <w:rPr>
          <w:color w:val="000000"/>
        </w:rPr>
        <w:t>būtų skiriama viso dydžio išmoka įvaikinus vaiką pagal Išmokų vaikams įstatymą.</w:t>
      </w:r>
      <w:r w:rsidR="003F39BA">
        <w:rPr>
          <w:color w:val="000000"/>
        </w:rPr>
        <w:t xml:space="preserve"> </w:t>
      </w:r>
      <w:r w:rsidR="008F1563">
        <w:rPr>
          <w:color w:val="000000"/>
        </w:rPr>
        <w:t xml:space="preserve">Tuo atveju, jeigu </w:t>
      </w:r>
      <w:r w:rsidR="009B59DF">
        <w:rPr>
          <w:color w:val="000000"/>
        </w:rPr>
        <w:t>vaiko priežiūros išmok</w:t>
      </w:r>
      <w:r w:rsidR="00D76107">
        <w:rPr>
          <w:color w:val="000000"/>
        </w:rPr>
        <w:t>os</w:t>
      </w:r>
      <w:r w:rsidR="009B59DF">
        <w:rPr>
          <w:color w:val="000000"/>
        </w:rPr>
        <w:t xml:space="preserve"> </w:t>
      </w:r>
      <w:r w:rsidR="0015268F">
        <w:rPr>
          <w:color w:val="000000"/>
        </w:rPr>
        <w:t>dydis būtų mažesnis nei išmokos įvaikinus vaiką dyd</w:t>
      </w:r>
      <w:r w:rsidR="00E60E85">
        <w:rPr>
          <w:color w:val="000000"/>
        </w:rPr>
        <w:t>is</w:t>
      </w:r>
      <w:r w:rsidR="0015268F">
        <w:rPr>
          <w:color w:val="000000"/>
        </w:rPr>
        <w:t xml:space="preserve">, kaip ir pagal šiuo metu galiojantį </w:t>
      </w:r>
      <w:r w:rsidR="001316E5">
        <w:rPr>
          <w:color w:val="000000"/>
        </w:rPr>
        <w:t xml:space="preserve">Išmokų vaikams įstatymo </w:t>
      </w:r>
      <w:r w:rsidR="0015268F">
        <w:rPr>
          <w:color w:val="000000"/>
        </w:rPr>
        <w:t xml:space="preserve">teisinį reguliavimą, įtėviui </w:t>
      </w:r>
      <w:r w:rsidR="004F1D51">
        <w:rPr>
          <w:color w:val="000000"/>
        </w:rPr>
        <w:t xml:space="preserve">(įmotei) </w:t>
      </w:r>
      <w:r w:rsidR="0015268F">
        <w:rPr>
          <w:color w:val="000000"/>
        </w:rPr>
        <w:t xml:space="preserve">skiriamos </w:t>
      </w:r>
      <w:r w:rsidR="0015268F" w:rsidRPr="0015268F">
        <w:rPr>
          <w:color w:val="000000"/>
        </w:rPr>
        <w:t xml:space="preserve">išmokos įvaikinus vaiką dydis </w:t>
      </w:r>
      <w:r w:rsidR="0015268F">
        <w:rPr>
          <w:color w:val="000000"/>
        </w:rPr>
        <w:t xml:space="preserve">būtų </w:t>
      </w:r>
      <w:r w:rsidR="0015268F" w:rsidRPr="0015268F">
        <w:rPr>
          <w:color w:val="000000"/>
        </w:rPr>
        <w:t>lygus išmokos įvaikinus vaiką dydžio ir gaunamos vaiko priežiūros išmokos dydžio skirtumui</w:t>
      </w:r>
      <w:r w:rsidR="0015268F">
        <w:rPr>
          <w:color w:val="000000"/>
        </w:rPr>
        <w:t xml:space="preserve">. Jeigu </w:t>
      </w:r>
      <w:r w:rsidR="0028549D">
        <w:rPr>
          <w:color w:val="000000"/>
        </w:rPr>
        <w:t xml:space="preserve">vaiko </w:t>
      </w:r>
      <w:r w:rsidR="0015268F">
        <w:rPr>
          <w:color w:val="000000"/>
        </w:rPr>
        <w:t>įtėvi</w:t>
      </w:r>
      <w:r w:rsidR="0028549D">
        <w:rPr>
          <w:color w:val="000000"/>
        </w:rPr>
        <w:t>ui</w:t>
      </w:r>
      <w:r w:rsidR="0015268F">
        <w:rPr>
          <w:color w:val="000000"/>
        </w:rPr>
        <w:t xml:space="preserve"> </w:t>
      </w:r>
      <w:r w:rsidR="004F1D51">
        <w:rPr>
          <w:color w:val="000000"/>
        </w:rPr>
        <w:t>(įmot</w:t>
      </w:r>
      <w:r w:rsidR="0028549D">
        <w:rPr>
          <w:color w:val="000000"/>
        </w:rPr>
        <w:t>ei</w:t>
      </w:r>
      <w:r w:rsidR="004F1D51">
        <w:rPr>
          <w:color w:val="000000"/>
        </w:rPr>
        <w:t xml:space="preserve">) </w:t>
      </w:r>
      <w:r w:rsidR="0028549D">
        <w:rPr>
          <w:color w:val="000000"/>
        </w:rPr>
        <w:t xml:space="preserve">priimtas sprendimas skirti </w:t>
      </w:r>
      <w:r w:rsidR="0015268F">
        <w:rPr>
          <w:color w:val="000000"/>
        </w:rPr>
        <w:t>vaiko priežiūros išmok</w:t>
      </w:r>
      <w:r w:rsidR="0028549D">
        <w:rPr>
          <w:color w:val="000000"/>
        </w:rPr>
        <w:t>ą</w:t>
      </w:r>
      <w:r w:rsidR="0015268F">
        <w:rPr>
          <w:color w:val="000000"/>
        </w:rPr>
        <w:t xml:space="preserve"> </w:t>
      </w:r>
      <w:r w:rsidR="00333AA7">
        <w:rPr>
          <w:color w:val="000000"/>
        </w:rPr>
        <w:t xml:space="preserve">pagal Ligos ir motinystės socialinio draudimo įstatymą </w:t>
      </w:r>
      <w:r w:rsidR="0015268F">
        <w:rPr>
          <w:color w:val="000000"/>
        </w:rPr>
        <w:t xml:space="preserve">ir jos dydis būtų didesnis nei išmokos įvaikinus vaiką dydį, išmoka įvaikinus vaiką būtų neskiriama. </w:t>
      </w:r>
      <w:r w:rsidR="009B59DF">
        <w:rPr>
          <w:color w:val="000000"/>
        </w:rPr>
        <w:t xml:space="preserve">Tačiau, </w:t>
      </w:r>
      <w:r w:rsidR="00A30A85">
        <w:rPr>
          <w:color w:val="000000"/>
        </w:rPr>
        <w:t xml:space="preserve">jeigu vaiko įtėvis </w:t>
      </w:r>
      <w:r w:rsidR="004F1D51">
        <w:rPr>
          <w:color w:val="000000"/>
        </w:rPr>
        <w:t xml:space="preserve">(įmotė) </w:t>
      </w:r>
      <w:r w:rsidR="00A30A85">
        <w:rPr>
          <w:color w:val="000000"/>
        </w:rPr>
        <w:t>kreip</w:t>
      </w:r>
      <w:r w:rsidR="009B59DF">
        <w:rPr>
          <w:color w:val="000000"/>
        </w:rPr>
        <w:t>tųsi</w:t>
      </w:r>
      <w:r w:rsidR="00A30A85">
        <w:rPr>
          <w:color w:val="000000"/>
        </w:rPr>
        <w:t xml:space="preserve"> dėl vaiko priežiūros išmokos skyrimo, bet nutrauk</w:t>
      </w:r>
      <w:r w:rsidR="009B59DF">
        <w:rPr>
          <w:color w:val="000000"/>
        </w:rPr>
        <w:t>tų</w:t>
      </w:r>
      <w:r w:rsidR="00A30A85">
        <w:rPr>
          <w:color w:val="000000"/>
        </w:rPr>
        <w:t xml:space="preserve"> </w:t>
      </w:r>
      <w:r w:rsidR="009B59DF">
        <w:rPr>
          <w:color w:val="000000"/>
        </w:rPr>
        <w:t xml:space="preserve">jos </w:t>
      </w:r>
      <w:r w:rsidR="00A30A85">
        <w:rPr>
          <w:color w:val="000000"/>
        </w:rPr>
        <w:t>mokėjimą</w:t>
      </w:r>
      <w:r w:rsidR="009B59DF">
        <w:rPr>
          <w:color w:val="000000"/>
        </w:rPr>
        <w:t>, pavyzdžiui,</w:t>
      </w:r>
      <w:r w:rsidR="00A30A85">
        <w:rPr>
          <w:color w:val="000000"/>
        </w:rPr>
        <w:t xml:space="preserve"> po </w:t>
      </w:r>
      <w:r w:rsidR="00A30A85" w:rsidRPr="00B2625B">
        <w:rPr>
          <w:color w:val="000000"/>
        </w:rPr>
        <w:t>6 m</w:t>
      </w:r>
      <w:r w:rsidR="00A30A85">
        <w:rPr>
          <w:color w:val="000000"/>
        </w:rPr>
        <w:t xml:space="preserve">ėnesių, </w:t>
      </w:r>
      <w:r w:rsidR="009B59DF">
        <w:rPr>
          <w:color w:val="000000"/>
        </w:rPr>
        <w:t>arba įtėvi</w:t>
      </w:r>
      <w:r w:rsidR="00EE4057">
        <w:rPr>
          <w:color w:val="000000"/>
        </w:rPr>
        <w:t>s</w:t>
      </w:r>
      <w:r w:rsidR="009B59DF">
        <w:rPr>
          <w:color w:val="000000"/>
        </w:rPr>
        <w:t xml:space="preserve"> </w:t>
      </w:r>
      <w:r w:rsidR="004F1D51">
        <w:rPr>
          <w:color w:val="000000"/>
        </w:rPr>
        <w:t xml:space="preserve">(įmotė) </w:t>
      </w:r>
      <w:r w:rsidR="009B59DF">
        <w:rPr>
          <w:color w:val="000000"/>
        </w:rPr>
        <w:t>pasirink</w:t>
      </w:r>
      <w:r w:rsidR="00EE4057">
        <w:rPr>
          <w:color w:val="000000"/>
        </w:rPr>
        <w:t>tų</w:t>
      </w:r>
      <w:r w:rsidR="009B59DF">
        <w:rPr>
          <w:color w:val="000000"/>
        </w:rPr>
        <w:t xml:space="preserve"> vaiko priežiūros išmoką gauti vienerius metus (o ne dvejus), t. y., kai vaiko priežiūros </w:t>
      </w:r>
      <w:r w:rsidR="009B59DF" w:rsidRPr="009B59DF">
        <w:rPr>
          <w:color w:val="000000"/>
        </w:rPr>
        <w:t>išmoka</w:t>
      </w:r>
      <w:r w:rsidR="009B59DF" w:rsidRPr="009B59DF">
        <w:rPr>
          <w:b/>
          <w:bCs/>
          <w:color w:val="000000"/>
        </w:rPr>
        <w:t xml:space="preserve"> </w:t>
      </w:r>
      <w:r w:rsidR="009B59DF" w:rsidRPr="009B59DF">
        <w:rPr>
          <w:color w:val="000000"/>
        </w:rPr>
        <w:t xml:space="preserve">paskirta </w:t>
      </w:r>
      <w:r w:rsidR="001D283B">
        <w:rPr>
          <w:color w:val="000000"/>
        </w:rPr>
        <w:t xml:space="preserve">už </w:t>
      </w:r>
      <w:r w:rsidR="009B59DF" w:rsidRPr="009B59DF">
        <w:rPr>
          <w:color w:val="000000"/>
        </w:rPr>
        <w:t xml:space="preserve">trumpesnį nei 24 mėnesių laikotarpį, </w:t>
      </w:r>
      <w:r w:rsidR="009B59DF">
        <w:rPr>
          <w:color w:val="000000"/>
        </w:rPr>
        <w:t xml:space="preserve">viso dydžio išmoka įvaikinus vaiką </w:t>
      </w:r>
      <w:r w:rsidR="00A30A85">
        <w:rPr>
          <w:color w:val="000000"/>
        </w:rPr>
        <w:t xml:space="preserve">būtų mokama </w:t>
      </w:r>
      <w:r w:rsidR="009B59DF">
        <w:rPr>
          <w:color w:val="000000"/>
        </w:rPr>
        <w:t xml:space="preserve">už </w:t>
      </w:r>
      <w:r w:rsidR="00A30A85">
        <w:rPr>
          <w:color w:val="000000"/>
        </w:rPr>
        <w:t xml:space="preserve">likusį laikotarpį iki </w:t>
      </w:r>
      <w:r w:rsidR="00A30A85" w:rsidRPr="00B2625B">
        <w:rPr>
          <w:color w:val="000000"/>
        </w:rPr>
        <w:t>24 m</w:t>
      </w:r>
      <w:r w:rsidR="00A30A85">
        <w:rPr>
          <w:color w:val="000000"/>
        </w:rPr>
        <w:t xml:space="preserve">ėnesių </w:t>
      </w:r>
      <w:r w:rsidR="009B59DF">
        <w:rPr>
          <w:color w:val="000000"/>
        </w:rPr>
        <w:t xml:space="preserve">termino </w:t>
      </w:r>
      <w:r w:rsidR="00A30A85">
        <w:rPr>
          <w:color w:val="000000"/>
        </w:rPr>
        <w:t>pabaigos</w:t>
      </w:r>
      <w:r w:rsidR="00EE4057">
        <w:rPr>
          <w:color w:val="000000"/>
        </w:rPr>
        <w:t>.</w:t>
      </w:r>
      <w:r w:rsidR="00E363F7">
        <w:rPr>
          <w:color w:val="000000"/>
        </w:rPr>
        <w:t xml:space="preserve"> </w:t>
      </w:r>
    </w:p>
    <w:p w14:paraId="761F0B58" w14:textId="28F79A1E" w:rsidR="009B59DF" w:rsidRPr="00725525" w:rsidRDefault="00E363F7" w:rsidP="009B7CB2">
      <w:pPr>
        <w:widowControl w:val="0"/>
        <w:ind w:firstLine="720"/>
        <w:jc w:val="both"/>
        <w:rPr>
          <w:b/>
          <w:bCs/>
          <w:color w:val="000000"/>
        </w:rPr>
      </w:pPr>
      <w:r>
        <w:t xml:space="preserve">Atsižvelgiant į tai, kad pagal Ligos ir motinystės socialinio draudimo įstatymo </w:t>
      </w:r>
      <w:r w:rsidRPr="00E363F7">
        <w:rPr>
          <w:lang w:val="en-US"/>
        </w:rPr>
        <w:t xml:space="preserve">33 </w:t>
      </w:r>
      <w:r w:rsidRPr="00E363F7">
        <w:rPr>
          <w:noProof/>
        </w:rPr>
        <w:t>straipsnio 4 dalį</w:t>
      </w:r>
      <w:r w:rsidRPr="00E363F7">
        <w:t>, v</w:t>
      </w:r>
      <w:r w:rsidRPr="00E363F7">
        <w:rPr>
          <w:color w:val="000000"/>
        </w:rPr>
        <w:t xml:space="preserve">aiko priežiūros išmoka skiriama ir mokama nuo teisės gauti šią išmoką atsiradimo dienos, </w:t>
      </w:r>
      <w:r w:rsidRPr="00E363F7">
        <w:rPr>
          <w:noProof/>
          <w:color w:val="000000"/>
        </w:rPr>
        <w:t>jeigu dėl jos kreipiamasi</w:t>
      </w:r>
      <w:r w:rsidRPr="00E363F7">
        <w:rPr>
          <w:color w:val="000000"/>
        </w:rPr>
        <w:t xml:space="preserve"> ne vėliau kaip per 12 mėnesių nuo laikotarpio, už kurį asmuo turi teisę gauti išmoką, pabaigos</w:t>
      </w:r>
      <w:r>
        <w:rPr>
          <w:color w:val="000000"/>
        </w:rPr>
        <w:t xml:space="preserve">, t. y. vaiko priežiūros išmoka gali būti grąžinta už </w:t>
      </w:r>
      <w:r w:rsidR="00725525">
        <w:rPr>
          <w:color w:val="000000"/>
        </w:rPr>
        <w:t xml:space="preserve">visą </w:t>
      </w:r>
      <w:r>
        <w:rPr>
          <w:color w:val="000000"/>
        </w:rPr>
        <w:t xml:space="preserve">praėjusį laikotarpį nuo pat vaiko įvaikinimo, Įstatymo projektu siūloma </w:t>
      </w:r>
      <w:r w:rsidR="0028549D">
        <w:rPr>
          <w:color w:val="000000"/>
        </w:rPr>
        <w:t>papildyti Išmokų vaikams įstatymo</w:t>
      </w:r>
      <w:r w:rsidR="00795EB8">
        <w:rPr>
          <w:color w:val="000000"/>
        </w:rPr>
        <w:t xml:space="preserve"> </w:t>
      </w:r>
      <w:r w:rsidR="00795EB8">
        <w:rPr>
          <w:color w:val="000000"/>
        </w:rPr>
        <w:br/>
      </w:r>
      <w:r w:rsidR="0028549D">
        <w:rPr>
          <w:color w:val="000000"/>
        </w:rPr>
        <w:t xml:space="preserve">14 straipsnį nauja 6 dalimi nustatant, kad </w:t>
      </w:r>
      <w:r w:rsidR="00725525">
        <w:rPr>
          <w:color w:val="000000"/>
        </w:rPr>
        <w:t xml:space="preserve">tais atvejais, kai </w:t>
      </w:r>
      <w:r>
        <w:rPr>
          <w:color w:val="000000"/>
        </w:rPr>
        <w:t>vaiko įtėvi</w:t>
      </w:r>
      <w:r w:rsidR="00725525">
        <w:rPr>
          <w:color w:val="000000"/>
        </w:rPr>
        <w:t>ui (įmotei)</w:t>
      </w:r>
      <w:r w:rsidR="0028549D">
        <w:rPr>
          <w:color w:val="000000"/>
        </w:rPr>
        <w:t xml:space="preserve"> paskirta </w:t>
      </w:r>
      <w:r w:rsidR="00725525">
        <w:rPr>
          <w:color w:val="000000"/>
        </w:rPr>
        <w:t>išmoka įvaikinus vaiką</w:t>
      </w:r>
      <w:r w:rsidR="0028549D">
        <w:rPr>
          <w:color w:val="000000"/>
        </w:rPr>
        <w:t xml:space="preserve"> ir už tą patį vaiką ir laikotarpį jam (jai) ar kitam iš vaiko įtėvių, ar vienam iš vaiko senelių </w:t>
      </w:r>
      <w:r w:rsidR="00F54079">
        <w:rPr>
          <w:color w:val="000000"/>
        </w:rPr>
        <w:t xml:space="preserve">paskirta </w:t>
      </w:r>
      <w:r w:rsidR="00725525">
        <w:rPr>
          <w:color w:val="000000"/>
        </w:rPr>
        <w:t>vaiko priežiūros išmoka</w:t>
      </w:r>
      <w:r w:rsidR="0028549D">
        <w:rPr>
          <w:color w:val="000000"/>
        </w:rPr>
        <w:t xml:space="preserve"> </w:t>
      </w:r>
      <w:r w:rsidR="00725525">
        <w:rPr>
          <w:color w:val="000000"/>
        </w:rPr>
        <w:t xml:space="preserve">pagal Ligos ir motinystės socialinio draudimo įstatymą, permokėta </w:t>
      </w:r>
      <w:r w:rsidR="004F2372">
        <w:rPr>
          <w:color w:val="000000"/>
        </w:rPr>
        <w:t xml:space="preserve">išmokos įvaikinus vaiką </w:t>
      </w:r>
      <w:r w:rsidR="00725525">
        <w:rPr>
          <w:color w:val="000000"/>
        </w:rPr>
        <w:t>suma</w:t>
      </w:r>
      <w:r w:rsidR="0028549D">
        <w:rPr>
          <w:color w:val="000000"/>
        </w:rPr>
        <w:t xml:space="preserve"> </w:t>
      </w:r>
      <w:r w:rsidR="00725525">
        <w:rPr>
          <w:color w:val="000000"/>
        </w:rPr>
        <w:t xml:space="preserve">turėtų būti grąžinta </w:t>
      </w:r>
      <w:r w:rsidR="0028549D">
        <w:rPr>
          <w:color w:val="000000"/>
        </w:rPr>
        <w:t xml:space="preserve">arba išskaičiuojama </w:t>
      </w:r>
      <w:r w:rsidR="00725525">
        <w:rPr>
          <w:color w:val="000000"/>
        </w:rPr>
        <w:t xml:space="preserve">Išmokų vaikams įstatymo </w:t>
      </w:r>
      <w:r w:rsidR="00725525" w:rsidRPr="00725525">
        <w:rPr>
          <w:color w:val="000000"/>
        </w:rPr>
        <w:t>20 straipsnio nustatyta tvarka</w:t>
      </w:r>
      <w:r w:rsidR="001D283B">
        <w:rPr>
          <w:color w:val="000000"/>
        </w:rPr>
        <w:t>.</w:t>
      </w:r>
    </w:p>
    <w:p w14:paraId="022EB9EF" w14:textId="478972FE" w:rsidR="00A46584" w:rsidRPr="005C2A67" w:rsidRDefault="00A46584" w:rsidP="009B7CB2">
      <w:pPr>
        <w:widowControl w:val="0"/>
        <w:ind w:firstLine="720"/>
        <w:jc w:val="both"/>
      </w:pPr>
      <w:r>
        <w:t xml:space="preserve">Įstatymo projektu siūlomi pakeitimai </w:t>
      </w:r>
      <w:r w:rsidR="00C0462C">
        <w:t xml:space="preserve">pagerintų </w:t>
      </w:r>
      <w:r w:rsidRPr="00A46584">
        <w:t>asmenų</w:t>
      </w:r>
      <w:r w:rsidR="00093EC7">
        <w:t xml:space="preserve">, nusprendusių įsivaikinti, </w:t>
      </w:r>
      <w:r w:rsidRPr="00A46584">
        <w:t>finansin</w:t>
      </w:r>
      <w:r w:rsidR="00C0462C">
        <w:t>ę</w:t>
      </w:r>
      <w:r w:rsidRPr="00A46584">
        <w:t xml:space="preserve"> padėt</w:t>
      </w:r>
      <w:r w:rsidR="00C0462C">
        <w:t>į tais atvejais</w:t>
      </w:r>
      <w:r w:rsidRPr="00A46584">
        <w:t xml:space="preserve">, </w:t>
      </w:r>
      <w:r>
        <w:t xml:space="preserve">kai įtėviai neturi galimybės </w:t>
      </w:r>
      <w:r w:rsidR="00EB08A9">
        <w:t xml:space="preserve">ar nenori </w:t>
      </w:r>
      <w:r w:rsidR="0052679B">
        <w:t xml:space="preserve">išeiti </w:t>
      </w:r>
      <w:r>
        <w:t xml:space="preserve">vaiko priežiūros atostogų, </w:t>
      </w:r>
      <w:r w:rsidRPr="00A46584">
        <w:t>suteiktų pasirinkimo laisvę</w:t>
      </w:r>
      <w:r w:rsidR="00F86D5E">
        <w:t xml:space="preserve"> </w:t>
      </w:r>
      <w:r w:rsidRPr="00A46584">
        <w:t>ir paskatintų įsivaikinti vyresnius vaikus</w:t>
      </w:r>
      <w:r w:rsidR="00F86D5E">
        <w:t>;</w:t>
      </w:r>
    </w:p>
    <w:p w14:paraId="4F096904" w14:textId="2513E4EE" w:rsidR="00260F7A" w:rsidRPr="00260F7A" w:rsidRDefault="00260F7A" w:rsidP="009B7CB2">
      <w:pPr>
        <w:widowControl w:val="0"/>
        <w:ind w:firstLine="720"/>
        <w:jc w:val="both"/>
      </w:pPr>
      <w:r>
        <w:t>3.</w:t>
      </w:r>
      <w:r w:rsidR="00F47D7A">
        <w:t>9</w:t>
      </w:r>
      <w:r>
        <w:t>. atsižvelgiant į tai, kad</w:t>
      </w:r>
      <w:r w:rsidR="002C4C0E">
        <w:t xml:space="preserve"> vaiko laikinosios priežiūros išmoka mokama proporcingai vaiko laikinosios priežiūros ar laikino apgyvendinimo kalendorinių dienų skaičiui, </w:t>
      </w:r>
      <w:r w:rsidR="0033524A">
        <w:t xml:space="preserve">siūloma </w:t>
      </w:r>
      <w:r w:rsidR="002C4C0E">
        <w:t>tikslin</w:t>
      </w:r>
      <w:r w:rsidR="0033524A">
        <w:t>ti</w:t>
      </w:r>
      <w:r w:rsidR="002C4C0E">
        <w:t xml:space="preserve"> </w:t>
      </w:r>
      <w:r w:rsidR="002C4C0E">
        <w:lastRenderedPageBreak/>
        <w:t>Išmokų vaikams įstatymo</w:t>
      </w:r>
      <w:r w:rsidR="0033524A">
        <w:t xml:space="preserve"> </w:t>
      </w:r>
      <w:r w:rsidR="0033524A" w:rsidRPr="00B2625B">
        <w:t>17</w:t>
      </w:r>
      <w:r>
        <w:t xml:space="preserve"> </w:t>
      </w:r>
      <w:r w:rsidR="0033524A">
        <w:t>straipsnio 3 dal</w:t>
      </w:r>
      <w:r w:rsidR="00610170">
        <w:t>į</w:t>
      </w:r>
      <w:r w:rsidR="0033524A">
        <w:t xml:space="preserve">, </w:t>
      </w:r>
      <w:r w:rsidR="000150D9">
        <w:t xml:space="preserve">nustatant, kad vaiko laikinosios priežiūros išmokos dydis </w:t>
      </w:r>
      <w:r w:rsidRPr="00260F7A">
        <w:t>apskaičiuojama</w:t>
      </w:r>
      <w:r w:rsidR="000150D9">
        <w:t>s</w:t>
      </w:r>
      <w:r w:rsidRPr="00260F7A">
        <w:t xml:space="preserve"> pagal tą mėnesį, už kurį išmoka mokama, galiojančius išmokos ir BSI </w:t>
      </w:r>
      <w:r w:rsidR="000150D9">
        <w:t xml:space="preserve">išmokos </w:t>
      </w:r>
      <w:r w:rsidRPr="00260F7A">
        <w:t>dydžius</w:t>
      </w:r>
      <w:r w:rsidR="0047729C">
        <w:t>;</w:t>
      </w:r>
      <w:r w:rsidRPr="00260F7A">
        <w:t xml:space="preserve">  </w:t>
      </w:r>
    </w:p>
    <w:p w14:paraId="32C5374E" w14:textId="31638B9D" w:rsidR="00E91965" w:rsidRDefault="00610170" w:rsidP="009B7CB2">
      <w:pPr>
        <w:widowControl w:val="0"/>
        <w:ind w:firstLine="720"/>
        <w:jc w:val="both"/>
        <w:rPr>
          <w:bCs/>
        </w:rPr>
      </w:pPr>
      <w:r w:rsidRPr="00B2625B">
        <w:rPr>
          <w:bCs/>
        </w:rPr>
        <w:t>3.</w:t>
      </w:r>
      <w:r w:rsidR="00F47D7A">
        <w:rPr>
          <w:bCs/>
        </w:rPr>
        <w:t>10</w:t>
      </w:r>
      <w:r w:rsidRPr="00B2625B">
        <w:rPr>
          <w:bCs/>
        </w:rPr>
        <w:t xml:space="preserve">. </w:t>
      </w:r>
      <w:r w:rsidR="00A229F2" w:rsidRPr="00C74F0B">
        <w:rPr>
          <w:bCs/>
        </w:rPr>
        <w:t xml:space="preserve">Lietuvos Respublikos vaiko teisių apsaugos pagrindų įstatymo nustatyta tvarka vaikai </w:t>
      </w:r>
      <w:r w:rsidR="00C74F0B" w:rsidRPr="00C74F0B">
        <w:rPr>
          <w:bCs/>
        </w:rPr>
        <w:t xml:space="preserve">laikinai apgyvendinami ne tik pas fizinius asmenis, bet ir pas juridinius asmenis, </w:t>
      </w:r>
      <w:r w:rsidR="0085003E">
        <w:rPr>
          <w:bCs/>
        </w:rPr>
        <w:t xml:space="preserve">todėl Įstatymo projektu </w:t>
      </w:r>
      <w:r w:rsidR="00C20B13" w:rsidRPr="00C74F0B">
        <w:rPr>
          <w:bCs/>
        </w:rPr>
        <w:t xml:space="preserve">siūloma </w:t>
      </w:r>
      <w:r w:rsidR="00CC4A56">
        <w:rPr>
          <w:bCs/>
        </w:rPr>
        <w:t xml:space="preserve">atitinkamai </w:t>
      </w:r>
      <w:r w:rsidR="00C20B13" w:rsidRPr="00C74F0B">
        <w:rPr>
          <w:bCs/>
        </w:rPr>
        <w:t xml:space="preserve">patikslinti </w:t>
      </w:r>
      <w:bookmarkStart w:id="27" w:name="_Hlk75962969"/>
      <w:r w:rsidR="00C20B13" w:rsidRPr="00C74F0B">
        <w:rPr>
          <w:bCs/>
        </w:rPr>
        <w:t xml:space="preserve">Išmokų vaikams įstatymo 17 straipsnio 10 </w:t>
      </w:r>
      <w:r w:rsidR="00D473FB" w:rsidRPr="00C74F0B">
        <w:rPr>
          <w:bCs/>
        </w:rPr>
        <w:t>dalį</w:t>
      </w:r>
      <w:r w:rsidR="001C3D65" w:rsidRPr="00C74F0B">
        <w:rPr>
          <w:bCs/>
        </w:rPr>
        <w:t xml:space="preserve"> </w:t>
      </w:r>
      <w:bookmarkEnd w:id="27"/>
      <w:r w:rsidR="00C74F0B" w:rsidRPr="00C74F0B">
        <w:rPr>
          <w:bCs/>
        </w:rPr>
        <w:t>ir</w:t>
      </w:r>
      <w:r w:rsidR="0038248B">
        <w:rPr>
          <w:bCs/>
        </w:rPr>
        <w:t xml:space="preserve"> </w:t>
      </w:r>
      <w:r w:rsidR="0038248B">
        <w:rPr>
          <w:bCs/>
        </w:rPr>
        <w:br/>
      </w:r>
      <w:r w:rsidR="00C74F0B" w:rsidRPr="00C74F0B">
        <w:rPr>
          <w:bCs/>
        </w:rPr>
        <w:t xml:space="preserve">21 straipsnio 2 dalies 2 punktą. </w:t>
      </w:r>
      <w:r w:rsidR="00897A7A">
        <w:rPr>
          <w:bCs/>
        </w:rPr>
        <w:t xml:space="preserve">Taip pat </w:t>
      </w:r>
      <w:r w:rsidR="00144435">
        <w:rPr>
          <w:bCs/>
        </w:rPr>
        <w:t>keičiama</w:t>
      </w:r>
      <w:r w:rsidR="00144435" w:rsidRPr="00C74F0B">
        <w:rPr>
          <w:bCs/>
        </w:rPr>
        <w:t xml:space="preserve"> </w:t>
      </w:r>
      <w:r w:rsidR="00F10AC9" w:rsidRPr="00C74F0B">
        <w:rPr>
          <w:bCs/>
        </w:rPr>
        <w:t>Išmokų vaikams įstatymo 17 straipsnio 10 dal</w:t>
      </w:r>
      <w:r w:rsidR="00E361B7">
        <w:rPr>
          <w:bCs/>
        </w:rPr>
        <w:t xml:space="preserve">is patikslinant, kad tais atvejais, kai vaiko laikino apgyvendinamo </w:t>
      </w:r>
      <w:r w:rsidR="00E91965" w:rsidRPr="00E91965">
        <w:rPr>
          <w:bCs/>
        </w:rPr>
        <w:t xml:space="preserve">metu įsiteisėja teismo nutartis, leidžianti paimti vaiką iš jo atstovų pagal įstatymą, arba įsiteisėja teismo nutartis ar priimamas savivaldybės administracijos direktoriaus įsakymas atleisti ar nušalinti globėją (rūpintoją) </w:t>
      </w:r>
      <w:r w:rsidR="006955BA">
        <w:rPr>
          <w:bCs/>
        </w:rPr>
        <w:t xml:space="preserve">iš </w:t>
      </w:r>
      <w:r w:rsidR="00E91965" w:rsidRPr="00E91965">
        <w:rPr>
          <w:bCs/>
        </w:rPr>
        <w:t xml:space="preserve">globėjo (rūpintojo) pareigų </w:t>
      </w:r>
      <w:r w:rsidR="006955BA">
        <w:rPr>
          <w:bCs/>
        </w:rPr>
        <w:t>arba nušalinti nuo jų</w:t>
      </w:r>
      <w:r w:rsidR="00E91965" w:rsidRPr="00E91965">
        <w:rPr>
          <w:bCs/>
        </w:rPr>
        <w:t xml:space="preserve">, </w:t>
      </w:r>
      <w:r w:rsidR="0085003E" w:rsidRPr="00E361B7">
        <w:rPr>
          <w:bCs/>
        </w:rPr>
        <w:t xml:space="preserve">paskirtų ir sustabdytų </w:t>
      </w:r>
      <w:r w:rsidR="00E361B7">
        <w:rPr>
          <w:bCs/>
        </w:rPr>
        <w:t xml:space="preserve">išmokų vaikams, išskyrus išmoką vaikui ir globos (rūpybos) išmoką, </w:t>
      </w:r>
      <w:r w:rsidR="00E91965" w:rsidRPr="00E361B7">
        <w:rPr>
          <w:bCs/>
        </w:rPr>
        <w:t>mokėjimas nutraukiamas nuo vaiko laikino apgyvendinimo pirmos dienos</w:t>
      </w:r>
      <w:r w:rsidR="002F1530">
        <w:rPr>
          <w:bCs/>
        </w:rPr>
        <w:t>;</w:t>
      </w:r>
    </w:p>
    <w:p w14:paraId="4BC1762F" w14:textId="58F703A8" w:rsidR="00B65DC5" w:rsidRDefault="00511D40" w:rsidP="009B7CB2">
      <w:pPr>
        <w:widowControl w:val="0"/>
        <w:ind w:firstLine="720"/>
        <w:jc w:val="both"/>
        <w:rPr>
          <w:color w:val="000000"/>
          <w:lang w:eastAsia="lt-LT"/>
        </w:rPr>
      </w:pPr>
      <w:r w:rsidRPr="00B2625B">
        <w:rPr>
          <w:bCs/>
        </w:rPr>
        <w:t>3.</w:t>
      </w:r>
      <w:r w:rsidR="00F47D7A">
        <w:rPr>
          <w:bCs/>
        </w:rPr>
        <w:t>11</w:t>
      </w:r>
      <w:r w:rsidRPr="00B2625B">
        <w:rPr>
          <w:bCs/>
        </w:rPr>
        <w:t xml:space="preserve">. </w:t>
      </w:r>
      <w:r w:rsidR="00EA4DC5">
        <w:rPr>
          <w:bCs/>
        </w:rPr>
        <w:t xml:space="preserve">atsižvelgiant į tai, kad </w:t>
      </w:r>
      <w:r w:rsidR="00632360" w:rsidRPr="00FD58D6">
        <w:rPr>
          <w:bCs/>
        </w:rPr>
        <w:t>Įstatymo projektu tikslina</w:t>
      </w:r>
      <w:r w:rsidR="00EA4DC5">
        <w:rPr>
          <w:bCs/>
        </w:rPr>
        <w:t>mas</w:t>
      </w:r>
      <w:r w:rsidR="00632360" w:rsidRPr="005A76D5">
        <w:rPr>
          <w:bCs/>
        </w:rPr>
        <w:t xml:space="preserve"> Išmokų </w:t>
      </w:r>
      <w:r w:rsidR="00632360" w:rsidRPr="0055707B">
        <w:rPr>
          <w:bCs/>
        </w:rPr>
        <w:t>vai</w:t>
      </w:r>
      <w:r w:rsidR="00632360" w:rsidRPr="00F57FD4">
        <w:rPr>
          <w:bCs/>
        </w:rPr>
        <w:t>kams įstatymo</w:t>
      </w:r>
      <w:r w:rsidR="00632360">
        <w:rPr>
          <w:bCs/>
        </w:rPr>
        <w:t xml:space="preserve"> </w:t>
      </w:r>
      <w:r w:rsidR="00632360" w:rsidRPr="00FD58D6">
        <w:rPr>
          <w:bCs/>
        </w:rPr>
        <w:t xml:space="preserve">12 ir </w:t>
      </w:r>
      <w:r w:rsidR="00EA4DC5">
        <w:rPr>
          <w:bCs/>
        </w:rPr>
        <w:br/>
      </w:r>
      <w:r w:rsidR="00632360" w:rsidRPr="00FD58D6">
        <w:rPr>
          <w:bCs/>
        </w:rPr>
        <w:t>14 straipsni</w:t>
      </w:r>
      <w:r w:rsidR="00632360">
        <w:rPr>
          <w:bCs/>
        </w:rPr>
        <w:t>uose nustatytų išmokų</w:t>
      </w:r>
      <w:r w:rsidR="00632360" w:rsidRPr="00FD58D6">
        <w:rPr>
          <w:bCs/>
        </w:rPr>
        <w:t xml:space="preserve"> teisin</w:t>
      </w:r>
      <w:r w:rsidR="00EA4DC5">
        <w:rPr>
          <w:bCs/>
        </w:rPr>
        <w:t>is</w:t>
      </w:r>
      <w:r w:rsidR="001C4589">
        <w:rPr>
          <w:bCs/>
        </w:rPr>
        <w:t xml:space="preserve"> </w:t>
      </w:r>
      <w:r w:rsidR="00632360" w:rsidRPr="00FD58D6">
        <w:rPr>
          <w:bCs/>
        </w:rPr>
        <w:t>reguliavim</w:t>
      </w:r>
      <w:r w:rsidR="00EA4DC5">
        <w:rPr>
          <w:bCs/>
        </w:rPr>
        <w:t>as</w:t>
      </w:r>
      <w:r w:rsidR="00632360" w:rsidRPr="00FD58D6">
        <w:rPr>
          <w:bCs/>
        </w:rPr>
        <w:t>,</w:t>
      </w:r>
      <w:r w:rsidR="00EA4DC5">
        <w:rPr>
          <w:bCs/>
        </w:rPr>
        <w:t xml:space="preserve"> </w:t>
      </w:r>
      <w:r w:rsidR="00FD58D6" w:rsidRPr="00FD58D6">
        <w:rPr>
          <w:bCs/>
        </w:rPr>
        <w:t xml:space="preserve">siekiant teisinio sistemiškumo, </w:t>
      </w:r>
      <w:r w:rsidR="005354CB">
        <w:rPr>
          <w:bCs/>
        </w:rPr>
        <w:t xml:space="preserve">Įstatymo projektu </w:t>
      </w:r>
      <w:r w:rsidR="00674151" w:rsidRPr="00674151">
        <w:rPr>
          <w:color w:val="000000"/>
        </w:rPr>
        <w:t>siūloma papildyti Išmokų vaikams įstatymo 21 straipsnio 1 dalį, įtvirtinant naujus išmokų mokėjimo nutraukimo pagrindus</w:t>
      </w:r>
      <w:r w:rsidR="00461C4E">
        <w:rPr>
          <w:color w:val="000000"/>
        </w:rPr>
        <w:t xml:space="preserve">, kai </w:t>
      </w:r>
      <w:r w:rsidR="00461C4E" w:rsidRPr="00461C4E">
        <w:rPr>
          <w:color w:val="000000"/>
        </w:rPr>
        <w:t>vaiko įtėviui</w:t>
      </w:r>
      <w:r w:rsidR="00FD58D6">
        <w:rPr>
          <w:color w:val="000000"/>
        </w:rPr>
        <w:t xml:space="preserve"> (įmotei)</w:t>
      </w:r>
      <w:r w:rsidR="00461C4E" w:rsidRPr="00461C4E">
        <w:rPr>
          <w:color w:val="000000"/>
        </w:rPr>
        <w:t xml:space="preserve">, kuriam paskirta išmoka įvaikinus vaiką, </w:t>
      </w:r>
      <w:r w:rsidR="00483EB7">
        <w:rPr>
          <w:color w:val="000000"/>
        </w:rPr>
        <w:t xml:space="preserve">už tą patį vaiką ir laikotarpį </w:t>
      </w:r>
      <w:r w:rsidR="00461C4E" w:rsidRPr="00461C4E">
        <w:rPr>
          <w:color w:val="000000"/>
        </w:rPr>
        <w:t>paskir</w:t>
      </w:r>
      <w:r w:rsidR="001C4589">
        <w:rPr>
          <w:color w:val="000000"/>
        </w:rPr>
        <w:t>ta</w:t>
      </w:r>
      <w:r w:rsidR="00461C4E" w:rsidRPr="00461C4E">
        <w:rPr>
          <w:color w:val="000000"/>
        </w:rPr>
        <w:t xml:space="preserve"> vaiko priežiūros išmoka pagal Ligos ir motinystės socialinio draudimo įstatymą, kurios dydis ne mažesnis už </w:t>
      </w:r>
      <w:r w:rsidR="00461C4E">
        <w:rPr>
          <w:color w:val="000000"/>
        </w:rPr>
        <w:t xml:space="preserve">Išmokų vaikams </w:t>
      </w:r>
      <w:r w:rsidR="00461C4E" w:rsidRPr="00461C4E">
        <w:rPr>
          <w:color w:val="000000"/>
        </w:rPr>
        <w:t>įstatymo 14 straipsnio 1 dalyje nustatytą išmokos įvaikinus vaiką dydį</w:t>
      </w:r>
      <w:r w:rsidR="00461C4E">
        <w:rPr>
          <w:color w:val="000000"/>
        </w:rPr>
        <w:t xml:space="preserve">, ir </w:t>
      </w:r>
      <w:r w:rsidR="00565257">
        <w:rPr>
          <w:color w:val="000000"/>
        </w:rPr>
        <w:t>kai</w:t>
      </w:r>
      <w:r w:rsidR="007E1E79">
        <w:rPr>
          <w:color w:val="000000"/>
        </w:rPr>
        <w:t xml:space="preserve"> </w:t>
      </w:r>
      <w:r w:rsidR="004A26E5" w:rsidRPr="004A26E5">
        <w:rPr>
          <w:color w:val="000000"/>
        </w:rPr>
        <w:t>asmuo, kurio buvusiam globėjui (rūpintojui) paskirta</w:t>
      </w:r>
      <w:r w:rsidR="00093160">
        <w:rPr>
          <w:color w:val="000000"/>
        </w:rPr>
        <w:t>s</w:t>
      </w:r>
      <w:r w:rsidR="004A26E5" w:rsidRPr="004A26E5">
        <w:rPr>
          <w:color w:val="000000"/>
        </w:rPr>
        <w:t xml:space="preserve"> </w:t>
      </w:r>
      <w:r w:rsidR="004A26E5" w:rsidRPr="007E1E79">
        <w:rPr>
          <w:color w:val="000000"/>
          <w:lang w:eastAsia="lt-LT"/>
        </w:rPr>
        <w:t>globos (rūpybos) išmokos tikslinis priedas</w:t>
      </w:r>
      <w:r w:rsidR="004A26E5">
        <w:rPr>
          <w:color w:val="000000"/>
          <w:lang w:eastAsia="lt-LT"/>
        </w:rPr>
        <w:t>,</w:t>
      </w:r>
      <w:r w:rsidR="004A26E5" w:rsidRPr="004A26E5">
        <w:rPr>
          <w:color w:val="000000"/>
        </w:rPr>
        <w:t xml:space="preserve"> </w:t>
      </w:r>
      <w:r w:rsidR="007E1E79" w:rsidRPr="007E1E79">
        <w:rPr>
          <w:color w:val="000000"/>
          <w:lang w:eastAsia="lt-LT"/>
        </w:rPr>
        <w:t xml:space="preserve">nutraukia mokymąsi ar </w:t>
      </w:r>
      <w:bookmarkStart w:id="28" w:name="_Hlk75953054"/>
      <w:r w:rsidR="007E1E79" w:rsidRPr="007E1E79">
        <w:rPr>
          <w:color w:val="000000"/>
          <w:lang w:eastAsia="lt-LT"/>
        </w:rPr>
        <w:t>negyvena pas buvusį globėją ir nėra jo išlaikomas (negauna nakvynės, maisto ir kitų paslaugų)</w:t>
      </w:r>
      <w:bookmarkEnd w:id="28"/>
      <w:r w:rsidR="00363954">
        <w:rPr>
          <w:color w:val="000000"/>
          <w:lang w:eastAsia="lt-LT"/>
        </w:rPr>
        <w:t>.</w:t>
      </w:r>
    </w:p>
    <w:p w14:paraId="254F15C8" w14:textId="7F810969" w:rsidR="00B429C6" w:rsidRPr="00E659CB" w:rsidRDefault="00B429C6" w:rsidP="009B7CB2">
      <w:pPr>
        <w:ind w:firstLine="720"/>
        <w:jc w:val="both"/>
        <w:rPr>
          <w:rFonts w:eastAsia="Calibri"/>
          <w:lang w:val="en-US"/>
        </w:rPr>
      </w:pPr>
      <w:r w:rsidRPr="00367684">
        <w:rPr>
          <w:rFonts w:eastAsia="Calibri"/>
        </w:rPr>
        <w:t>4. Nustatyti</w:t>
      </w:r>
      <w:r w:rsidR="002F1530">
        <w:rPr>
          <w:rFonts w:eastAsia="Calibri"/>
        </w:rPr>
        <w:t>, kad priimtas įstatymas įsigaliotų</w:t>
      </w:r>
      <w:r w:rsidRPr="00367684">
        <w:rPr>
          <w:rFonts w:eastAsia="Calibri"/>
        </w:rPr>
        <w:t xml:space="preserve"> 202</w:t>
      </w:r>
      <w:r w:rsidR="00E338A8">
        <w:rPr>
          <w:rFonts w:eastAsia="Calibri"/>
          <w:lang w:val="en-US"/>
        </w:rPr>
        <w:t>2</w:t>
      </w:r>
      <w:r w:rsidRPr="00367684">
        <w:rPr>
          <w:rFonts w:eastAsia="Calibri"/>
        </w:rPr>
        <w:t xml:space="preserve"> m. sausio 1 d. </w:t>
      </w:r>
    </w:p>
    <w:p w14:paraId="66034FFA" w14:textId="77777777" w:rsidR="00E14B7D" w:rsidRPr="00367684" w:rsidRDefault="00E14B7D" w:rsidP="009B7CB2">
      <w:pPr>
        <w:widowControl w:val="0"/>
        <w:tabs>
          <w:tab w:val="left" w:pos="0"/>
          <w:tab w:val="left" w:pos="1134"/>
        </w:tabs>
        <w:ind w:firstLine="720"/>
        <w:jc w:val="both"/>
      </w:pPr>
    </w:p>
    <w:p w14:paraId="28201E1C" w14:textId="77777777" w:rsidR="00106C7C" w:rsidRPr="00BB511E" w:rsidRDefault="00D94726" w:rsidP="009B7CB2">
      <w:pPr>
        <w:pStyle w:val="Pagrindiniotekstotrauka3"/>
        <w:spacing w:before="0" w:after="0" w:line="240" w:lineRule="auto"/>
        <w:contextualSpacing/>
        <w:rPr>
          <w:b/>
          <w:szCs w:val="24"/>
        </w:rPr>
      </w:pPr>
      <w:r w:rsidRPr="00367684">
        <w:rPr>
          <w:b/>
          <w:szCs w:val="24"/>
        </w:rPr>
        <w:t xml:space="preserve">5. </w:t>
      </w:r>
      <w:r w:rsidR="009D6297" w:rsidRPr="00367684">
        <w:rPr>
          <w:b/>
          <w:bCs/>
          <w:szCs w:val="24"/>
        </w:rPr>
        <w:t xml:space="preserve">Numatomo teisinio reguliavimo poveikio vertinimo rezultatai, </w:t>
      </w:r>
      <w:r w:rsidR="009D6297" w:rsidRPr="00367684">
        <w:rPr>
          <w:b/>
          <w:szCs w:val="24"/>
        </w:rPr>
        <w:t>g</w:t>
      </w:r>
      <w:r w:rsidR="008E4360" w:rsidRPr="00BB511E">
        <w:rPr>
          <w:b/>
          <w:szCs w:val="24"/>
        </w:rPr>
        <w:t>alimos neigiamos priimto</w:t>
      </w:r>
      <w:r w:rsidR="002B5B61" w:rsidRPr="00BB511E">
        <w:rPr>
          <w:b/>
          <w:szCs w:val="24"/>
        </w:rPr>
        <w:t xml:space="preserve"> įstatym</w:t>
      </w:r>
      <w:r w:rsidR="008E4360" w:rsidRPr="00BB511E">
        <w:rPr>
          <w:b/>
          <w:szCs w:val="24"/>
        </w:rPr>
        <w:t>o</w:t>
      </w:r>
      <w:r w:rsidR="00106C7C" w:rsidRPr="00BB511E">
        <w:rPr>
          <w:b/>
          <w:szCs w:val="24"/>
        </w:rPr>
        <w:t xml:space="preserve"> pasekmės ir kokių priemonių reikia imtis, kad tokių pasekmių būtų išvengta</w:t>
      </w:r>
    </w:p>
    <w:p w14:paraId="732FEE69" w14:textId="77777777" w:rsidR="00B86579" w:rsidRPr="00BB511E" w:rsidRDefault="00B86579" w:rsidP="009B7CB2">
      <w:pPr>
        <w:pStyle w:val="Pagrindiniotekstotrauka3"/>
        <w:spacing w:before="0" w:after="0" w:line="240" w:lineRule="auto"/>
        <w:contextualSpacing/>
        <w:rPr>
          <w:szCs w:val="24"/>
        </w:rPr>
      </w:pPr>
      <w:r w:rsidRPr="00BB511E">
        <w:rPr>
          <w:szCs w:val="24"/>
        </w:rPr>
        <w:t>Priėmus Įstatymo projektą, neigiamų pasekmių nenumatoma. Numatomos teigiamos teisinio reguliavimo pasekmės aptartos šio aiškinamojo rašto 4 punkte.</w:t>
      </w:r>
    </w:p>
    <w:p w14:paraId="10DA34F9" w14:textId="77777777" w:rsidR="008B10AA" w:rsidRPr="00BB511E" w:rsidRDefault="008B10AA" w:rsidP="009B7CB2">
      <w:pPr>
        <w:pStyle w:val="Pagrindinistekstas"/>
        <w:spacing w:after="0"/>
        <w:ind w:firstLine="720"/>
        <w:contextualSpacing/>
        <w:jc w:val="both"/>
        <w:rPr>
          <w:b/>
        </w:rPr>
      </w:pPr>
    </w:p>
    <w:p w14:paraId="1E2EEDA1" w14:textId="77777777" w:rsidR="00052BF9" w:rsidRPr="00BB511E" w:rsidRDefault="008E4360" w:rsidP="009B7CB2">
      <w:pPr>
        <w:pStyle w:val="Pagrindinistekstas"/>
        <w:spacing w:after="0"/>
        <w:ind w:firstLine="720"/>
        <w:contextualSpacing/>
        <w:jc w:val="both"/>
        <w:rPr>
          <w:b/>
        </w:rPr>
      </w:pPr>
      <w:r w:rsidRPr="00BB511E">
        <w:rPr>
          <w:b/>
        </w:rPr>
        <w:t xml:space="preserve">6. </w:t>
      </w:r>
      <w:r w:rsidR="00EB6FE2" w:rsidRPr="00BB511E">
        <w:rPr>
          <w:b/>
        </w:rPr>
        <w:t>Kokią įtaką priimtas įstatymas turės</w:t>
      </w:r>
      <w:r w:rsidR="003400DE" w:rsidRPr="00BB511E">
        <w:rPr>
          <w:b/>
        </w:rPr>
        <w:t xml:space="preserve"> kriminogeninei situacijai, korupcijai</w:t>
      </w:r>
    </w:p>
    <w:p w14:paraId="095F03AC" w14:textId="77777777" w:rsidR="0004590C" w:rsidRPr="00BB511E" w:rsidRDefault="0004590C" w:rsidP="009B7CB2">
      <w:pPr>
        <w:pStyle w:val="Pagrindinistekstas"/>
        <w:spacing w:after="0"/>
        <w:ind w:firstLine="720"/>
        <w:contextualSpacing/>
        <w:jc w:val="both"/>
        <w:rPr>
          <w:shd w:val="clear" w:color="auto" w:fill="FFFFFF"/>
        </w:rPr>
      </w:pPr>
      <w:r w:rsidRPr="00BB511E">
        <w:t>Įstatymo projekto antikorupcinis vertinimas atliktas vadovaujantis Lietuvos Respublikos korupcijos prevencijos įstatymo 8 straipsnio 1 dalies 3 punkto nuostatomis, nes Įstatymo projektu numatoma reguliuoti visuomeninius santykius,</w:t>
      </w:r>
      <w:r w:rsidRPr="00BB511E">
        <w:rPr>
          <w:rStyle w:val="apple-converted-space"/>
          <w:shd w:val="clear" w:color="auto" w:fill="FFFFFF"/>
        </w:rPr>
        <w:t> </w:t>
      </w:r>
      <w:r w:rsidRPr="00BB511E">
        <w:rPr>
          <w:shd w:val="clear" w:color="auto" w:fill="FFFFFF"/>
        </w:rPr>
        <w:t>susijusius su išmokų vaikams mokėjimu iš valstybės biudžeto lėšų.</w:t>
      </w:r>
    </w:p>
    <w:p w14:paraId="1D1C8A38" w14:textId="77777777" w:rsidR="0004590C" w:rsidRPr="00367684" w:rsidRDefault="0004590C" w:rsidP="009B7CB2">
      <w:pPr>
        <w:pStyle w:val="Pagrindinistekstas"/>
        <w:spacing w:after="0"/>
        <w:ind w:firstLine="720"/>
        <w:contextualSpacing/>
        <w:jc w:val="both"/>
      </w:pPr>
      <w:r w:rsidRPr="00367684">
        <w:t>Atlikus Įstatymo projekto antikorupcinį vertinimą, korupcijos rizika nenustatyta.</w:t>
      </w:r>
    </w:p>
    <w:p w14:paraId="6AEF4AAD" w14:textId="77777777" w:rsidR="0004590C" w:rsidRPr="00367684" w:rsidRDefault="0004590C" w:rsidP="009B7CB2">
      <w:pPr>
        <w:pStyle w:val="Pagrindinistekstas"/>
        <w:spacing w:after="0"/>
        <w:ind w:firstLine="720"/>
        <w:contextualSpacing/>
        <w:jc w:val="both"/>
      </w:pPr>
      <w:r w:rsidRPr="00367684">
        <w:t xml:space="preserve">Priimtas įstatymas įtakos kriminogeninei situacijai neturės. </w:t>
      </w:r>
    </w:p>
    <w:p w14:paraId="7910C1DC" w14:textId="77777777" w:rsidR="0004590C" w:rsidRPr="00BB511E" w:rsidRDefault="0004590C" w:rsidP="009B7CB2">
      <w:pPr>
        <w:pStyle w:val="Pagrindinistekstas"/>
        <w:spacing w:after="0"/>
        <w:ind w:firstLine="720"/>
        <w:contextualSpacing/>
        <w:jc w:val="both"/>
        <w:rPr>
          <w:b/>
        </w:rPr>
      </w:pPr>
    </w:p>
    <w:p w14:paraId="12EA0E3C" w14:textId="77777777" w:rsidR="003400DE" w:rsidRPr="00BB511E" w:rsidRDefault="008E4360" w:rsidP="009B7CB2">
      <w:pPr>
        <w:pStyle w:val="Pagrindinistekstas"/>
        <w:spacing w:after="0"/>
        <w:ind w:firstLine="720"/>
        <w:contextualSpacing/>
        <w:jc w:val="both"/>
        <w:rPr>
          <w:b/>
        </w:rPr>
      </w:pPr>
      <w:r w:rsidRPr="00BB511E">
        <w:rPr>
          <w:b/>
        </w:rPr>
        <w:t xml:space="preserve">7. </w:t>
      </w:r>
      <w:r w:rsidR="005172FB" w:rsidRPr="00BB511E">
        <w:rPr>
          <w:b/>
        </w:rPr>
        <w:t>Kaip įstatymo įgyvendinimas atsilieps</w:t>
      </w:r>
      <w:r w:rsidR="003400DE" w:rsidRPr="00BB511E">
        <w:rPr>
          <w:b/>
        </w:rPr>
        <w:t xml:space="preserve"> verslo sąlygoms ir </w:t>
      </w:r>
      <w:r w:rsidR="00E61B62" w:rsidRPr="00BB511E">
        <w:rPr>
          <w:b/>
        </w:rPr>
        <w:t xml:space="preserve">jo </w:t>
      </w:r>
      <w:r w:rsidR="003400DE" w:rsidRPr="00BB511E">
        <w:rPr>
          <w:b/>
        </w:rPr>
        <w:t>plėtrai</w:t>
      </w:r>
    </w:p>
    <w:p w14:paraId="3830CA45" w14:textId="77777777" w:rsidR="002C00B8" w:rsidRPr="00BB511E" w:rsidRDefault="00BE623B" w:rsidP="009B7CB2">
      <w:pPr>
        <w:pStyle w:val="Puslapioinaostekstas"/>
        <w:ind w:firstLine="720"/>
        <w:contextualSpacing/>
        <w:jc w:val="both"/>
        <w:rPr>
          <w:sz w:val="24"/>
          <w:szCs w:val="24"/>
        </w:rPr>
      </w:pPr>
      <w:r w:rsidRPr="00BB511E">
        <w:rPr>
          <w:sz w:val="24"/>
          <w:szCs w:val="24"/>
        </w:rPr>
        <w:t>Priimtas įstatymas</w:t>
      </w:r>
      <w:r w:rsidR="002411AA" w:rsidRPr="00BB511E">
        <w:rPr>
          <w:sz w:val="24"/>
          <w:szCs w:val="24"/>
        </w:rPr>
        <w:t xml:space="preserve"> tiesioginės įtakos verslo sąlygoms ir </w:t>
      </w:r>
      <w:r w:rsidR="00E61B62" w:rsidRPr="00BB511E">
        <w:rPr>
          <w:sz w:val="24"/>
          <w:szCs w:val="24"/>
        </w:rPr>
        <w:t xml:space="preserve">jo </w:t>
      </w:r>
      <w:r w:rsidR="002411AA" w:rsidRPr="00BB511E">
        <w:rPr>
          <w:sz w:val="24"/>
          <w:szCs w:val="24"/>
        </w:rPr>
        <w:t>plėtrai neturės.</w:t>
      </w:r>
    </w:p>
    <w:p w14:paraId="42CC94EE" w14:textId="77777777" w:rsidR="005A798C" w:rsidRPr="00BB511E" w:rsidRDefault="005A798C" w:rsidP="009B7CB2">
      <w:pPr>
        <w:pStyle w:val="Pagrindinistekstas"/>
        <w:spacing w:after="0"/>
        <w:ind w:firstLine="720"/>
        <w:contextualSpacing/>
        <w:jc w:val="both"/>
      </w:pPr>
    </w:p>
    <w:p w14:paraId="3777F4D0" w14:textId="417C09A3" w:rsidR="007F5450" w:rsidRPr="00377720" w:rsidRDefault="007F5450" w:rsidP="007F5450">
      <w:pPr>
        <w:ind w:right="-200" w:firstLine="709"/>
        <w:jc w:val="both"/>
        <w:rPr>
          <w:b/>
          <w:lang w:eastAsia="lt-LT"/>
        </w:rPr>
      </w:pPr>
      <w:r w:rsidRPr="00377720">
        <w:rPr>
          <w:b/>
          <w:lang w:val="en-GB" w:eastAsia="lt-LT"/>
        </w:rPr>
        <w:t xml:space="preserve">8. </w:t>
      </w:r>
      <w:r w:rsidRPr="00377720">
        <w:rPr>
          <w:b/>
          <w:lang w:eastAsia="lt-LT"/>
        </w:rPr>
        <w:t>Ar Įstatym</w:t>
      </w:r>
      <w:r>
        <w:rPr>
          <w:b/>
          <w:lang w:eastAsia="lt-LT"/>
        </w:rPr>
        <w:t>o</w:t>
      </w:r>
      <w:r w:rsidRPr="00377720">
        <w:rPr>
          <w:b/>
          <w:lang w:eastAsia="lt-LT"/>
        </w:rPr>
        <w:t xml:space="preserve"> projekta</w:t>
      </w:r>
      <w:r>
        <w:rPr>
          <w:b/>
          <w:lang w:eastAsia="lt-LT"/>
        </w:rPr>
        <w:t>s</w:t>
      </w:r>
      <w:r w:rsidRPr="00377720">
        <w:rPr>
          <w:b/>
          <w:lang w:eastAsia="lt-LT"/>
        </w:rPr>
        <w:t xml:space="preserve"> neprieštarauja strateginio lygmens planavimo dokumentams</w:t>
      </w:r>
    </w:p>
    <w:p w14:paraId="0FF7AC7A" w14:textId="7C65CC55" w:rsidR="007F5450" w:rsidRPr="00377720" w:rsidRDefault="007F5450" w:rsidP="007F5450">
      <w:pPr>
        <w:ind w:firstLine="709"/>
        <w:jc w:val="both"/>
      </w:pPr>
      <w:r w:rsidRPr="00377720">
        <w:rPr>
          <w:bCs/>
          <w:lang w:eastAsia="lt-LT"/>
        </w:rPr>
        <w:t>Įstatym</w:t>
      </w:r>
      <w:r>
        <w:rPr>
          <w:bCs/>
          <w:lang w:eastAsia="lt-LT"/>
        </w:rPr>
        <w:t>o</w:t>
      </w:r>
      <w:r w:rsidRPr="00377720">
        <w:rPr>
          <w:bCs/>
          <w:lang w:eastAsia="lt-LT"/>
        </w:rPr>
        <w:t xml:space="preserve"> projekta</w:t>
      </w:r>
      <w:r>
        <w:rPr>
          <w:bCs/>
          <w:lang w:eastAsia="lt-LT"/>
        </w:rPr>
        <w:t>s</w:t>
      </w:r>
      <w:r w:rsidRPr="00377720">
        <w:rPr>
          <w:bCs/>
          <w:lang w:eastAsia="lt-LT"/>
        </w:rPr>
        <w:t xml:space="preserve"> neprieštarauja strateginio lygmens planavimo dokumentams.</w:t>
      </w:r>
    </w:p>
    <w:p w14:paraId="30083202" w14:textId="77777777" w:rsidR="00335168" w:rsidRDefault="00335168" w:rsidP="009B7CB2">
      <w:pPr>
        <w:pStyle w:val="Pagrindinistekstas"/>
        <w:spacing w:after="0"/>
        <w:ind w:firstLine="720"/>
        <w:contextualSpacing/>
        <w:jc w:val="both"/>
        <w:rPr>
          <w:b/>
        </w:rPr>
      </w:pPr>
    </w:p>
    <w:p w14:paraId="3D7A3C76" w14:textId="123D4117" w:rsidR="003400DE" w:rsidRPr="00BB511E" w:rsidRDefault="00335168" w:rsidP="009B7CB2">
      <w:pPr>
        <w:pStyle w:val="Pagrindinistekstas"/>
        <w:spacing w:after="0"/>
        <w:ind w:firstLine="720"/>
        <w:contextualSpacing/>
        <w:jc w:val="both"/>
        <w:rPr>
          <w:b/>
        </w:rPr>
      </w:pPr>
      <w:r>
        <w:rPr>
          <w:b/>
        </w:rPr>
        <w:t>9</w:t>
      </w:r>
      <w:r w:rsidR="008E4360" w:rsidRPr="00BB511E">
        <w:rPr>
          <w:b/>
        </w:rPr>
        <w:t>. Įstatymo</w:t>
      </w:r>
      <w:r w:rsidR="003400DE" w:rsidRPr="00BB511E">
        <w:rPr>
          <w:b/>
        </w:rPr>
        <w:t xml:space="preserve"> inkorporavimas į teisinę sistemą, </w:t>
      </w:r>
      <w:r w:rsidR="00322D89" w:rsidRPr="00BB511E">
        <w:rPr>
          <w:b/>
        </w:rPr>
        <w:t>kok</w:t>
      </w:r>
      <w:r w:rsidR="00EF78C2" w:rsidRPr="00BB511E">
        <w:rPr>
          <w:b/>
        </w:rPr>
        <w:t xml:space="preserve">ius teisės aktus būtina priimti, </w:t>
      </w:r>
      <w:r w:rsidR="00322D89" w:rsidRPr="00BB511E">
        <w:rPr>
          <w:b/>
        </w:rPr>
        <w:t xml:space="preserve">kokius </w:t>
      </w:r>
      <w:r w:rsidR="003400DE" w:rsidRPr="00BB511E">
        <w:rPr>
          <w:b/>
        </w:rPr>
        <w:t>galiojan</w:t>
      </w:r>
      <w:r w:rsidR="00322D89" w:rsidRPr="00BB511E">
        <w:rPr>
          <w:b/>
        </w:rPr>
        <w:t>čius</w:t>
      </w:r>
      <w:r w:rsidR="003400DE" w:rsidRPr="00BB511E">
        <w:rPr>
          <w:b/>
        </w:rPr>
        <w:t xml:space="preserve"> teisės akt</w:t>
      </w:r>
      <w:r w:rsidR="00322D89" w:rsidRPr="00BB511E">
        <w:rPr>
          <w:b/>
        </w:rPr>
        <w:t>us reikia</w:t>
      </w:r>
      <w:r w:rsidR="003400DE" w:rsidRPr="00BB511E">
        <w:rPr>
          <w:b/>
        </w:rPr>
        <w:t xml:space="preserve"> pakeisti ar </w:t>
      </w:r>
      <w:r w:rsidR="00322D89" w:rsidRPr="00BB511E">
        <w:rPr>
          <w:b/>
        </w:rPr>
        <w:t>pripažinti netekusiais galios</w:t>
      </w:r>
    </w:p>
    <w:p w14:paraId="156E5815" w14:textId="77777777" w:rsidR="00111527" w:rsidRPr="00BB511E" w:rsidRDefault="0006136D" w:rsidP="009B7CB2">
      <w:pPr>
        <w:pStyle w:val="Pagrindinistekstas"/>
        <w:spacing w:after="0"/>
        <w:ind w:firstLine="720"/>
        <w:contextualSpacing/>
        <w:jc w:val="both"/>
        <w:rPr>
          <w:shd w:val="clear" w:color="auto" w:fill="FFFFFF"/>
        </w:rPr>
      </w:pPr>
      <w:r w:rsidRPr="00BB511E">
        <w:rPr>
          <w:shd w:val="clear" w:color="auto" w:fill="FFFFFF"/>
        </w:rPr>
        <w:t>P</w:t>
      </w:r>
      <w:r w:rsidR="00264114" w:rsidRPr="00BB511E">
        <w:rPr>
          <w:shd w:val="clear" w:color="auto" w:fill="FFFFFF"/>
        </w:rPr>
        <w:t>r</w:t>
      </w:r>
      <w:r w:rsidRPr="00BB511E">
        <w:rPr>
          <w:shd w:val="clear" w:color="auto" w:fill="FFFFFF"/>
        </w:rPr>
        <w:t xml:space="preserve">iėmus įstatymą, </w:t>
      </w:r>
      <w:r w:rsidR="00FD09FC" w:rsidRPr="00BB511E">
        <w:rPr>
          <w:shd w:val="clear" w:color="auto" w:fill="FFFFFF"/>
        </w:rPr>
        <w:t xml:space="preserve">kitų </w:t>
      </w:r>
      <w:r w:rsidR="00111527" w:rsidRPr="00BB511E">
        <w:rPr>
          <w:shd w:val="clear" w:color="auto" w:fill="FFFFFF"/>
        </w:rPr>
        <w:t xml:space="preserve">įstatymų </w:t>
      </w:r>
      <w:r w:rsidR="00FD09FC" w:rsidRPr="00BB511E">
        <w:rPr>
          <w:shd w:val="clear" w:color="auto" w:fill="FFFFFF"/>
        </w:rPr>
        <w:t xml:space="preserve">priimti, </w:t>
      </w:r>
      <w:r w:rsidR="00111527" w:rsidRPr="00BB511E">
        <w:rPr>
          <w:shd w:val="clear" w:color="auto" w:fill="FFFFFF"/>
        </w:rPr>
        <w:t>pakeisti ar pripažinti netekusiais galios nereikės.</w:t>
      </w:r>
    </w:p>
    <w:p w14:paraId="4535CF9B" w14:textId="77777777" w:rsidR="00AE0B65" w:rsidRPr="00367684" w:rsidRDefault="00AE0B65" w:rsidP="009B7CB2">
      <w:pPr>
        <w:pStyle w:val="Pagrindinistekstas"/>
        <w:spacing w:after="0"/>
        <w:ind w:firstLine="720"/>
        <w:contextualSpacing/>
        <w:jc w:val="both"/>
        <w:rPr>
          <w:b/>
        </w:rPr>
      </w:pPr>
    </w:p>
    <w:p w14:paraId="3C6A4D11" w14:textId="52F6B8FA" w:rsidR="003400DE" w:rsidRPr="00BB511E" w:rsidRDefault="00335168" w:rsidP="009B7CB2">
      <w:pPr>
        <w:pStyle w:val="Pagrindinistekstas"/>
        <w:spacing w:after="0"/>
        <w:ind w:firstLine="720"/>
        <w:contextualSpacing/>
        <w:jc w:val="both"/>
        <w:rPr>
          <w:b/>
        </w:rPr>
      </w:pPr>
      <w:r>
        <w:rPr>
          <w:b/>
        </w:rPr>
        <w:t>10</w:t>
      </w:r>
      <w:r w:rsidR="002B5B61" w:rsidRPr="00367684">
        <w:rPr>
          <w:b/>
        </w:rPr>
        <w:t xml:space="preserve">. </w:t>
      </w:r>
      <w:r w:rsidR="00D9590B" w:rsidRPr="00367684">
        <w:rPr>
          <w:b/>
        </w:rPr>
        <w:t>Įstatymo projekto</w:t>
      </w:r>
      <w:r w:rsidR="003400DE" w:rsidRPr="00367684">
        <w:rPr>
          <w:b/>
        </w:rPr>
        <w:t xml:space="preserve"> atitiktis </w:t>
      </w:r>
      <w:r w:rsidR="001E5F9E" w:rsidRPr="00367684">
        <w:rPr>
          <w:b/>
        </w:rPr>
        <w:t>Lietuvos Respublikos v</w:t>
      </w:r>
      <w:r w:rsidR="003400DE" w:rsidRPr="00367684">
        <w:rPr>
          <w:b/>
        </w:rPr>
        <w:t xml:space="preserve">alstybinės kalbos, </w:t>
      </w:r>
      <w:r w:rsidR="0074124B" w:rsidRPr="00BB511E">
        <w:rPr>
          <w:b/>
        </w:rPr>
        <w:t>Lietuvos Respublikos t</w:t>
      </w:r>
      <w:r w:rsidR="001E5F9E" w:rsidRPr="00BB511E">
        <w:rPr>
          <w:b/>
        </w:rPr>
        <w:t>eisėkūros pagrindų</w:t>
      </w:r>
      <w:r w:rsidR="003400DE" w:rsidRPr="00BB511E">
        <w:rPr>
          <w:b/>
        </w:rPr>
        <w:t xml:space="preserve"> įstatymų reikalavimams ir</w:t>
      </w:r>
      <w:r w:rsidR="001E5F9E" w:rsidRPr="00BB511E">
        <w:rPr>
          <w:b/>
        </w:rPr>
        <w:t xml:space="preserve"> </w:t>
      </w:r>
      <w:r w:rsidR="0074124B" w:rsidRPr="00BB511E">
        <w:rPr>
          <w:b/>
        </w:rPr>
        <w:t>Į</w:t>
      </w:r>
      <w:r w:rsidR="001E5F9E" w:rsidRPr="00BB511E">
        <w:rPr>
          <w:b/>
        </w:rPr>
        <w:t>statymo projekto</w:t>
      </w:r>
      <w:r w:rsidR="003400DE" w:rsidRPr="00BB511E">
        <w:rPr>
          <w:b/>
        </w:rPr>
        <w:t xml:space="preserve"> sąvokų</w:t>
      </w:r>
      <w:r w:rsidR="0017047C" w:rsidRPr="00BB511E">
        <w:rPr>
          <w:b/>
        </w:rPr>
        <w:t>,</w:t>
      </w:r>
      <w:r w:rsidR="003400DE" w:rsidRPr="00BB511E">
        <w:rPr>
          <w:b/>
        </w:rPr>
        <w:t xml:space="preserve"> </w:t>
      </w:r>
      <w:r w:rsidR="001E5F9E" w:rsidRPr="00BB511E">
        <w:rPr>
          <w:b/>
        </w:rPr>
        <w:t>jas įvardijančių</w:t>
      </w:r>
      <w:r w:rsidR="003400DE" w:rsidRPr="00BB511E">
        <w:rPr>
          <w:b/>
        </w:rPr>
        <w:t xml:space="preserve"> terminų įvertinimas</w:t>
      </w:r>
      <w:r w:rsidR="001E5F9E" w:rsidRPr="00BB511E">
        <w:rPr>
          <w:b/>
        </w:rPr>
        <w:t xml:space="preserve"> </w:t>
      </w:r>
      <w:r w:rsidR="00C157AA" w:rsidRPr="00BB511E">
        <w:rPr>
          <w:b/>
        </w:rPr>
        <w:t>Lietuvos Respublikos t</w:t>
      </w:r>
      <w:r w:rsidR="001E5F9E" w:rsidRPr="00BB511E">
        <w:rPr>
          <w:b/>
        </w:rPr>
        <w:t>erminų banko įstatymo ir jo įgyvendinamųjų teisės aktų nustatyta tvarka</w:t>
      </w:r>
    </w:p>
    <w:p w14:paraId="551B6442" w14:textId="3CC3C4C1" w:rsidR="00426C5C" w:rsidRPr="00BB511E" w:rsidRDefault="00BE623B" w:rsidP="009B7CB2">
      <w:pPr>
        <w:ind w:firstLine="720"/>
        <w:contextualSpacing/>
        <w:jc w:val="both"/>
        <w:rPr>
          <w:lang w:eastAsia="lt-LT"/>
        </w:rPr>
      </w:pPr>
      <w:r w:rsidRPr="00BB511E">
        <w:rPr>
          <w:lang w:eastAsia="lt-LT"/>
        </w:rPr>
        <w:lastRenderedPageBreak/>
        <w:t>Įstatymo projektas</w:t>
      </w:r>
      <w:r w:rsidR="00F52625" w:rsidRPr="00BB511E">
        <w:rPr>
          <w:lang w:eastAsia="lt-LT"/>
        </w:rPr>
        <w:t xml:space="preserve"> atitinka Lietuvos Respublikos valstybinės kalbos</w:t>
      </w:r>
      <w:r w:rsidR="002D562A" w:rsidRPr="00BB511E">
        <w:rPr>
          <w:lang w:eastAsia="lt-LT"/>
        </w:rPr>
        <w:t>,</w:t>
      </w:r>
      <w:r w:rsidR="00F52625" w:rsidRPr="00BB511E">
        <w:rPr>
          <w:lang w:eastAsia="lt-LT"/>
        </w:rPr>
        <w:t xml:space="preserve"> </w:t>
      </w:r>
      <w:r w:rsidR="0074124B" w:rsidRPr="00BB511E">
        <w:rPr>
          <w:lang w:eastAsia="lt-LT"/>
        </w:rPr>
        <w:t xml:space="preserve">Lietuvos Respublikos teisėkūros </w:t>
      </w:r>
      <w:r w:rsidR="00F52625" w:rsidRPr="00BB511E">
        <w:rPr>
          <w:lang w:eastAsia="lt-LT"/>
        </w:rPr>
        <w:t xml:space="preserve">pagrindų įstatymų reikalavimus. </w:t>
      </w:r>
      <w:r w:rsidR="00ED5B34" w:rsidRPr="00ED5B34">
        <w:rPr>
          <w:lang w:eastAsia="lt-LT"/>
        </w:rPr>
        <w:t>Įstatym</w:t>
      </w:r>
      <w:r w:rsidR="00ED5B34">
        <w:rPr>
          <w:lang w:eastAsia="lt-LT"/>
        </w:rPr>
        <w:t>o</w:t>
      </w:r>
      <w:r w:rsidR="00ED5B34" w:rsidRPr="00ED5B34">
        <w:rPr>
          <w:lang w:eastAsia="lt-LT"/>
        </w:rPr>
        <w:t xml:space="preserve"> projekte naujų sąvokų nepateikiama, galiojančios sąvokos nekeičiamos.</w:t>
      </w:r>
    </w:p>
    <w:p w14:paraId="16E22513" w14:textId="77777777" w:rsidR="00C579DB" w:rsidRPr="00BB511E" w:rsidRDefault="00C579DB" w:rsidP="009B7CB2">
      <w:pPr>
        <w:ind w:firstLine="720"/>
        <w:contextualSpacing/>
        <w:jc w:val="both"/>
        <w:rPr>
          <w:lang w:eastAsia="lt-LT"/>
        </w:rPr>
      </w:pPr>
    </w:p>
    <w:p w14:paraId="7CB50F5C" w14:textId="5E23380E" w:rsidR="003400DE" w:rsidRPr="00BB511E" w:rsidRDefault="002B5B61" w:rsidP="009B7CB2">
      <w:pPr>
        <w:pStyle w:val="Pagrindinistekstas"/>
        <w:widowControl w:val="0"/>
        <w:spacing w:after="0"/>
        <w:ind w:firstLine="720"/>
        <w:contextualSpacing/>
        <w:jc w:val="both"/>
        <w:rPr>
          <w:b/>
        </w:rPr>
      </w:pPr>
      <w:r w:rsidRPr="00BB511E">
        <w:rPr>
          <w:b/>
        </w:rPr>
        <w:t>1</w:t>
      </w:r>
      <w:r w:rsidR="00335168">
        <w:rPr>
          <w:b/>
        </w:rPr>
        <w:t>1</w:t>
      </w:r>
      <w:r w:rsidRPr="00BB511E">
        <w:rPr>
          <w:b/>
        </w:rPr>
        <w:t xml:space="preserve">. </w:t>
      </w:r>
      <w:r w:rsidR="00D9590B" w:rsidRPr="00BB511E">
        <w:rPr>
          <w:b/>
        </w:rPr>
        <w:t>Įstatymo projekto</w:t>
      </w:r>
      <w:r w:rsidR="003400DE" w:rsidRPr="00BB511E">
        <w:rPr>
          <w:b/>
        </w:rPr>
        <w:t xml:space="preserve"> atitiktis Žmogaus teisių ir pagrindinių laisvių apsaugos konvencijos nuostatoms ir Europos Sąjungos </w:t>
      </w:r>
      <w:r w:rsidR="00F42354" w:rsidRPr="00BB511E">
        <w:rPr>
          <w:b/>
          <w:bCs/>
        </w:rPr>
        <w:t>dokumentams</w:t>
      </w:r>
    </w:p>
    <w:p w14:paraId="491B24DF" w14:textId="77777777" w:rsidR="003400DE" w:rsidRPr="00BB511E" w:rsidRDefault="00BE623B" w:rsidP="009B7CB2">
      <w:pPr>
        <w:pStyle w:val="Pagrindinistekstas"/>
        <w:widowControl w:val="0"/>
        <w:spacing w:after="0"/>
        <w:ind w:firstLine="720"/>
        <w:contextualSpacing/>
        <w:jc w:val="both"/>
      </w:pPr>
      <w:r w:rsidRPr="00BB511E">
        <w:t>Įstatymo projektas</w:t>
      </w:r>
      <w:r w:rsidR="003400DE" w:rsidRPr="00BB511E">
        <w:t xml:space="preserve"> atitinka Žmogaus teisių ir pagrindinių laisvių apsaugos konvencijos nuostatas ir Europos Sąjungos teisės normas.</w:t>
      </w:r>
    </w:p>
    <w:p w14:paraId="316260F2" w14:textId="77777777" w:rsidR="005E6839" w:rsidRPr="00BB511E" w:rsidRDefault="005E6839" w:rsidP="009B7CB2">
      <w:pPr>
        <w:pStyle w:val="Pagrindinistekstas"/>
        <w:widowControl w:val="0"/>
        <w:spacing w:after="0"/>
        <w:ind w:firstLine="720"/>
        <w:contextualSpacing/>
        <w:jc w:val="both"/>
      </w:pPr>
    </w:p>
    <w:p w14:paraId="262DE6E7" w14:textId="082A6288" w:rsidR="00161EFF" w:rsidRPr="00BB511E" w:rsidRDefault="003400DE" w:rsidP="009B7CB2">
      <w:pPr>
        <w:pStyle w:val="Pagrindinistekstas"/>
        <w:widowControl w:val="0"/>
        <w:spacing w:after="0"/>
        <w:ind w:firstLine="720"/>
        <w:contextualSpacing/>
        <w:jc w:val="both"/>
        <w:rPr>
          <w:b/>
        </w:rPr>
      </w:pPr>
      <w:r w:rsidRPr="00BB511E">
        <w:rPr>
          <w:b/>
        </w:rPr>
        <w:t>1</w:t>
      </w:r>
      <w:r w:rsidR="00335168">
        <w:rPr>
          <w:b/>
        </w:rPr>
        <w:t>2</w:t>
      </w:r>
      <w:r w:rsidRPr="00BB511E">
        <w:rPr>
          <w:b/>
        </w:rPr>
        <w:t>. Įstatym</w:t>
      </w:r>
      <w:r w:rsidR="0026102E" w:rsidRPr="00BB511E">
        <w:rPr>
          <w:b/>
        </w:rPr>
        <w:t>ui</w:t>
      </w:r>
      <w:r w:rsidRPr="00BB511E">
        <w:rPr>
          <w:b/>
        </w:rPr>
        <w:t xml:space="preserve"> įgyvendinti reikalingi</w:t>
      </w:r>
      <w:r w:rsidR="009076D8" w:rsidRPr="00BB511E">
        <w:rPr>
          <w:b/>
        </w:rPr>
        <w:t xml:space="preserve"> </w:t>
      </w:r>
      <w:r w:rsidR="00322D89" w:rsidRPr="00BB511E">
        <w:rPr>
          <w:b/>
        </w:rPr>
        <w:t>įgyve</w:t>
      </w:r>
      <w:r w:rsidR="002C00B8" w:rsidRPr="00BB511E">
        <w:rPr>
          <w:b/>
        </w:rPr>
        <w:t>n</w:t>
      </w:r>
      <w:r w:rsidR="00322D89" w:rsidRPr="00BB511E">
        <w:rPr>
          <w:b/>
        </w:rPr>
        <w:t>dinamieji teisės</w:t>
      </w:r>
      <w:r w:rsidRPr="00BB511E">
        <w:rPr>
          <w:b/>
        </w:rPr>
        <w:t xml:space="preserve"> aktai, šių aktų rengėjai</w:t>
      </w:r>
      <w:r w:rsidR="00322D89" w:rsidRPr="00BB511E">
        <w:rPr>
          <w:b/>
        </w:rPr>
        <w:t xml:space="preserve"> ir terminai</w:t>
      </w:r>
    </w:p>
    <w:p w14:paraId="71D5A204" w14:textId="0C6B9A2F" w:rsidR="005C4396" w:rsidRDefault="005C4396" w:rsidP="009B7CB2">
      <w:pPr>
        <w:pStyle w:val="Pagrindinistekstas"/>
        <w:widowControl w:val="0"/>
        <w:spacing w:after="0"/>
        <w:ind w:firstLine="720"/>
        <w:contextualSpacing/>
        <w:jc w:val="both"/>
        <w:rPr>
          <w:bCs/>
        </w:rPr>
      </w:pPr>
      <w:r w:rsidRPr="005C4396">
        <w:rPr>
          <w:bCs/>
        </w:rPr>
        <w:t>Iki įstatymo įsigaliojimo ministerija turės parengti ir pateikti Lietuvos Respublikos Vyriausybei tvirtinti Išmokų vaikams skyrimo ir mokėjimo nuostatų, patvirtintų Lietuvos Respublikos Vyriausybės 2004 m. birželio 28 d. nutarimu Nr. 801 „Dėl Išmokų vaikams skyrimo ir mokėjimo nuostatų patvirtinimo“, pakeitimo projektą.</w:t>
      </w:r>
    </w:p>
    <w:p w14:paraId="26C800BD" w14:textId="1A23FE0B" w:rsidR="00320D7C" w:rsidRPr="00363954" w:rsidRDefault="0009350B" w:rsidP="009B7CB2">
      <w:pPr>
        <w:pStyle w:val="Pagrindinistekstas"/>
        <w:widowControl w:val="0"/>
        <w:spacing w:after="0"/>
        <w:ind w:firstLine="720"/>
        <w:contextualSpacing/>
        <w:jc w:val="both"/>
        <w:rPr>
          <w:lang w:val="en-US"/>
        </w:rPr>
      </w:pPr>
      <w:r w:rsidRPr="00C36575">
        <w:rPr>
          <w:bCs/>
        </w:rPr>
        <w:t>Iki įstatym</w:t>
      </w:r>
      <w:r w:rsidR="0017047C" w:rsidRPr="00C36575">
        <w:rPr>
          <w:bCs/>
        </w:rPr>
        <w:t>o įsigaliojimo</w:t>
      </w:r>
      <w:r w:rsidRPr="00C36575">
        <w:rPr>
          <w:bCs/>
        </w:rPr>
        <w:t xml:space="preserve"> </w:t>
      </w:r>
      <w:r w:rsidR="00335168">
        <w:rPr>
          <w:bCs/>
        </w:rPr>
        <w:t xml:space="preserve">Socialinės apsaugos ir darbo </w:t>
      </w:r>
      <w:r w:rsidRPr="00C36575">
        <w:rPr>
          <w:bCs/>
        </w:rPr>
        <w:t xml:space="preserve">ministerija turės parengti ir </w:t>
      </w:r>
      <w:r w:rsidRPr="00C36575">
        <w:t>socialinės apsaugos ir darbo ministras iki 20</w:t>
      </w:r>
      <w:r w:rsidR="009601CF">
        <w:rPr>
          <w:lang w:val="en-US"/>
        </w:rPr>
        <w:t>21</w:t>
      </w:r>
      <w:r w:rsidRPr="00C36575">
        <w:t xml:space="preserve"> m. gruodžio 31 d. turės patvirtinti</w:t>
      </w:r>
      <w:r w:rsidR="00320D7C">
        <w:t>:</w:t>
      </w:r>
    </w:p>
    <w:p w14:paraId="1D95B534" w14:textId="305975AD" w:rsidR="007F6548" w:rsidRPr="007F6548" w:rsidRDefault="007F6548" w:rsidP="009B7CB2">
      <w:pPr>
        <w:pStyle w:val="Pagrindinistekstas"/>
        <w:widowControl w:val="0"/>
        <w:tabs>
          <w:tab w:val="left" w:pos="1200"/>
        </w:tabs>
        <w:spacing w:after="0"/>
        <w:ind w:firstLine="720"/>
        <w:contextualSpacing/>
        <w:jc w:val="both"/>
      </w:pPr>
      <w:r>
        <w:t xml:space="preserve">1) </w:t>
      </w:r>
      <w:r w:rsidR="007B290A" w:rsidRPr="007B290A">
        <w:t>Lietuvos Respublikos socialinės apsaugos ir darbo ministro 2020 m. birželio 30 d. įsakym</w:t>
      </w:r>
      <w:r w:rsidR="00A43EC9">
        <w:t>o</w:t>
      </w:r>
      <w:r w:rsidR="007B290A" w:rsidRPr="007B290A">
        <w:t xml:space="preserve"> Nr. A</w:t>
      </w:r>
      <w:r w:rsidR="007B290A" w:rsidRPr="007B290A">
        <w:rPr>
          <w:lang w:val="en-US"/>
        </w:rPr>
        <w:t xml:space="preserve">1-618 </w:t>
      </w:r>
      <w:r w:rsidR="007B290A" w:rsidRPr="007B290A">
        <w:t>„Dėl išmokų vaikams teikimo asmenims, patiriantiems socialinę riziką, tvarkos aprašo patvirtinimo“</w:t>
      </w:r>
      <w:r w:rsidR="007B290A">
        <w:t xml:space="preserve"> </w:t>
      </w:r>
      <w:r w:rsidRPr="007F6548">
        <w:t>pakeitimo projektą</w:t>
      </w:r>
      <w:r w:rsidR="007B290A">
        <w:t>;</w:t>
      </w:r>
    </w:p>
    <w:p w14:paraId="7A631DC1" w14:textId="730438B3" w:rsidR="0009350B" w:rsidRDefault="007F6548" w:rsidP="009B7CB2">
      <w:pPr>
        <w:pStyle w:val="Pagrindinistekstas"/>
        <w:widowControl w:val="0"/>
        <w:spacing w:after="0"/>
        <w:ind w:firstLine="720"/>
        <w:contextualSpacing/>
        <w:jc w:val="both"/>
      </w:pPr>
      <w:r>
        <w:rPr>
          <w:lang w:val="en-US"/>
        </w:rPr>
        <w:t>2</w:t>
      </w:r>
      <w:r w:rsidR="00320D7C">
        <w:rPr>
          <w:lang w:val="en-US"/>
        </w:rPr>
        <w:t xml:space="preserve">) </w:t>
      </w:r>
      <w:bookmarkStart w:id="29" w:name="_Hlk75978022"/>
      <w:r w:rsidR="00173021" w:rsidRPr="00C36575">
        <w:t>Lietuvos Respublikos socialinės apsaugos ir darbo ministro 2005</w:t>
      </w:r>
      <w:r w:rsidR="007D4F0A" w:rsidRPr="00C36575">
        <w:t> </w:t>
      </w:r>
      <w:r w:rsidR="00173021" w:rsidRPr="00C36575">
        <w:t>m. birželio 27 d. įsakymo Nr. A1-183 „Dėl kai kurių socialinei paramai gauti reikalingų formų patvirtinimo“ pakeitimo projektą</w:t>
      </w:r>
      <w:r>
        <w:t>.</w:t>
      </w:r>
    </w:p>
    <w:p w14:paraId="228DD427" w14:textId="77777777" w:rsidR="007B290A" w:rsidRDefault="007B290A" w:rsidP="009B7CB2">
      <w:pPr>
        <w:pStyle w:val="Pagrindinistekstas"/>
        <w:widowControl w:val="0"/>
        <w:spacing w:after="0"/>
        <w:ind w:firstLine="720"/>
        <w:contextualSpacing/>
        <w:jc w:val="both"/>
      </w:pPr>
    </w:p>
    <w:bookmarkEnd w:id="29"/>
    <w:p w14:paraId="17F888CC" w14:textId="5D12AF08" w:rsidR="00513E5C" w:rsidRPr="00BB511E" w:rsidRDefault="00335168" w:rsidP="009B7CB2">
      <w:pPr>
        <w:pStyle w:val="Pagrindinistekstas"/>
        <w:widowControl w:val="0"/>
        <w:spacing w:after="0"/>
        <w:ind w:firstLine="720"/>
        <w:contextualSpacing/>
        <w:jc w:val="both"/>
        <w:rPr>
          <w:b/>
        </w:rPr>
      </w:pPr>
      <w:r w:rsidRPr="00BB511E">
        <w:rPr>
          <w:b/>
        </w:rPr>
        <w:t>1</w:t>
      </w:r>
      <w:r>
        <w:rPr>
          <w:b/>
        </w:rPr>
        <w:t>3</w:t>
      </w:r>
      <w:r w:rsidR="003400DE" w:rsidRPr="00BB511E">
        <w:rPr>
          <w:b/>
        </w:rPr>
        <w:t xml:space="preserve">. </w:t>
      </w:r>
      <w:r w:rsidR="00513E5C" w:rsidRPr="00BB511E">
        <w:rPr>
          <w:b/>
        </w:rPr>
        <w:t>Kiek valstybės, savivaldybių biudžetų ir kitų valstybės įsteigtų fondų lėšų prireiks įstatymui įgyve</w:t>
      </w:r>
      <w:r w:rsidR="00600D48" w:rsidRPr="00BB511E">
        <w:rPr>
          <w:b/>
        </w:rPr>
        <w:t>ndinti, ar bus galima sutaupyti</w:t>
      </w:r>
    </w:p>
    <w:p w14:paraId="75C0C1DA" w14:textId="25EEDE8E" w:rsidR="00335168" w:rsidRDefault="004C77B6" w:rsidP="009B7CB2">
      <w:pPr>
        <w:pStyle w:val="Pagrindiniotekstotrauka3"/>
        <w:spacing w:line="240" w:lineRule="auto"/>
      </w:pPr>
      <w:r w:rsidRPr="00C05AD2">
        <w:t xml:space="preserve">Pritarus Įstatymo projektu siūlomoms nuostatoms dėl </w:t>
      </w:r>
      <w:r w:rsidR="00C05AD2">
        <w:t xml:space="preserve">globos (rūpybos) išmokos ir globos (rūpybos) išmokos tikslinio priedo </w:t>
      </w:r>
      <w:r w:rsidRPr="00C05AD2">
        <w:t xml:space="preserve">mokėjimo, preliminariais </w:t>
      </w:r>
      <w:r w:rsidR="00335168">
        <w:t xml:space="preserve">Socialinės apsaugos ir darbo </w:t>
      </w:r>
      <w:r w:rsidRPr="00C05AD2">
        <w:t>ministerijos skaičiavimais, 202</w:t>
      </w:r>
      <w:r w:rsidR="00C05AD2" w:rsidRPr="00B2625B">
        <w:t>2</w:t>
      </w:r>
      <w:r w:rsidRPr="00C05AD2">
        <w:t xml:space="preserve"> metų valstybės biudžete papild</w:t>
      </w:r>
      <w:r w:rsidR="00266DCE" w:rsidRPr="00C05AD2">
        <w:t>omai tur</w:t>
      </w:r>
      <w:r w:rsidR="00335168">
        <w:t>ėtų</w:t>
      </w:r>
      <w:r w:rsidR="00266DCE" w:rsidRPr="00C05AD2">
        <w:t xml:space="preserve"> būti skirta apie </w:t>
      </w:r>
      <w:r w:rsidR="00335168">
        <w:br/>
      </w:r>
      <w:r w:rsidR="00D82128" w:rsidRPr="0085072E">
        <w:t>8</w:t>
      </w:r>
      <w:r w:rsidR="00E9283D" w:rsidRPr="0085072E">
        <w:t xml:space="preserve"> </w:t>
      </w:r>
      <w:r w:rsidR="003637A9">
        <w:t>5</w:t>
      </w:r>
      <w:r w:rsidR="00D82128" w:rsidRPr="0085072E">
        <w:t>0</w:t>
      </w:r>
      <w:r w:rsidR="003637A9">
        <w:t>7</w:t>
      </w:r>
      <w:r w:rsidR="00D82128" w:rsidRPr="0085072E">
        <w:t>,</w:t>
      </w:r>
      <w:r w:rsidR="003637A9">
        <w:t>7</w:t>
      </w:r>
      <w:r w:rsidR="00E9283D" w:rsidRPr="0085072E">
        <w:t xml:space="preserve"> </w:t>
      </w:r>
      <w:r w:rsidR="00E9283D" w:rsidRPr="00E9283D">
        <w:t>tūkst. eurų</w:t>
      </w:r>
      <w:r w:rsidR="00E9283D">
        <w:t>.</w:t>
      </w:r>
      <w:r w:rsidR="00E9283D" w:rsidRPr="00E9283D">
        <w:t xml:space="preserve"> </w:t>
      </w:r>
    </w:p>
    <w:p w14:paraId="133A0179" w14:textId="76E7DC39" w:rsidR="00E9283D" w:rsidRPr="00E9283D" w:rsidRDefault="00335168" w:rsidP="009B7CB2">
      <w:pPr>
        <w:pStyle w:val="Pagrindiniotekstotrauka3"/>
        <w:spacing w:line="240" w:lineRule="auto"/>
      </w:pPr>
      <w:r w:rsidRPr="00C05AD2">
        <w:t>Pritarus Įstatymo projektu siūlomoms nuostatoms</w:t>
      </w:r>
      <w:r>
        <w:t>, p</w:t>
      </w:r>
      <w:r w:rsidR="00E9283D" w:rsidRPr="00E9283D">
        <w:t>adidintą globos (rūpybos) išmoką gautų apie 7,5 tūkst. vaikų (asmenų), iš jų: 1</w:t>
      </w:r>
      <w:r w:rsidR="007F2C83">
        <w:t xml:space="preserve"> </w:t>
      </w:r>
      <w:r w:rsidR="00E9283D" w:rsidRPr="00E9283D">
        <w:t>968 vaikai iki 6 metų, 2</w:t>
      </w:r>
      <w:r w:rsidR="007F2C83">
        <w:t xml:space="preserve"> </w:t>
      </w:r>
      <w:r w:rsidR="00E9283D" w:rsidRPr="00E9283D">
        <w:t xml:space="preserve">002 vaikai nuo 6 iki 12 metų, </w:t>
      </w:r>
      <w:r w:rsidR="007F2C83">
        <w:br/>
      </w:r>
      <w:r w:rsidR="00E9283D" w:rsidRPr="00E9283D">
        <w:t>1</w:t>
      </w:r>
      <w:r w:rsidR="007F2C83">
        <w:t xml:space="preserve"> </w:t>
      </w:r>
      <w:r w:rsidR="00E9283D" w:rsidRPr="00E9283D">
        <w:t>783 vaikai nuo 12 iki 18 metų ir 1</w:t>
      </w:r>
      <w:r w:rsidR="007F2C83">
        <w:t xml:space="preserve"> </w:t>
      </w:r>
      <w:r w:rsidR="00E9283D" w:rsidRPr="00E9283D">
        <w:t>728 besimokantys ir studijuojantys vyresni kaip 18 metų asmenys, globos (rūpybos) išmokos tikslinį priedą – apie 405</w:t>
      </w:r>
      <w:r w:rsidR="00E9283D" w:rsidRPr="00B2625B">
        <w:t xml:space="preserve"> </w:t>
      </w:r>
      <w:r w:rsidR="00E9283D" w:rsidRPr="00E9283D">
        <w:t xml:space="preserve">buvę globėjai (rūpintojai). </w:t>
      </w:r>
    </w:p>
    <w:p w14:paraId="0C23D7E6" w14:textId="77777777" w:rsidR="004C77B6" w:rsidRPr="00BB511E" w:rsidRDefault="004C77B6" w:rsidP="009B7CB2">
      <w:pPr>
        <w:pStyle w:val="Pagrindiniotekstotrauka3"/>
        <w:tabs>
          <w:tab w:val="left" w:pos="709"/>
        </w:tabs>
        <w:spacing w:line="240" w:lineRule="auto"/>
      </w:pPr>
      <w:r w:rsidRPr="00C05AD2">
        <w:t>Kitoms Įstatymo projekto nuostatoms įgyvendinti papildomų lėšų iš valstybės biudžeto nereikės.</w:t>
      </w:r>
    </w:p>
    <w:p w14:paraId="561E41D5" w14:textId="07C67D2C" w:rsidR="004C77B6" w:rsidRDefault="004C77B6" w:rsidP="009B7CB2">
      <w:pPr>
        <w:pStyle w:val="Pagrindiniotekstotrauka3"/>
        <w:tabs>
          <w:tab w:val="left" w:pos="709"/>
        </w:tabs>
        <w:spacing w:line="240" w:lineRule="auto"/>
      </w:pPr>
    </w:p>
    <w:p w14:paraId="61D079D2" w14:textId="46B1EBDB" w:rsidR="00F163B2" w:rsidRPr="00367684" w:rsidRDefault="00335168" w:rsidP="009B7C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pPr>
      <w:r w:rsidRPr="00367684">
        <w:rPr>
          <w:b/>
          <w:bCs/>
        </w:rPr>
        <w:t>1</w:t>
      </w:r>
      <w:r>
        <w:rPr>
          <w:b/>
          <w:bCs/>
        </w:rPr>
        <w:t>4</w:t>
      </w:r>
      <w:r w:rsidR="00F163B2" w:rsidRPr="00367684">
        <w:rPr>
          <w:b/>
          <w:bCs/>
        </w:rPr>
        <w:t xml:space="preserve">. </w:t>
      </w:r>
      <w:r w:rsidR="00D9590B" w:rsidRPr="00367684">
        <w:rPr>
          <w:b/>
          <w:bCs/>
        </w:rPr>
        <w:t>Įstatymo projekto</w:t>
      </w:r>
      <w:r w:rsidR="00F163B2" w:rsidRPr="00367684">
        <w:rPr>
          <w:b/>
          <w:bCs/>
        </w:rPr>
        <w:t xml:space="preserve"> rengimo metu gauti specialistų vertinimai, rekomendacijos ir išvados</w:t>
      </w:r>
    </w:p>
    <w:p w14:paraId="15DE4748" w14:textId="77777777" w:rsidR="00BE623B" w:rsidRPr="00BB511E" w:rsidRDefault="009C3DF8" w:rsidP="009B7C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pPr>
      <w:r w:rsidRPr="00BB511E">
        <w:t>Rengiant Įstatymo projektą</w:t>
      </w:r>
      <w:r w:rsidR="00545142" w:rsidRPr="00BB511E">
        <w:t xml:space="preserve">, </w:t>
      </w:r>
      <w:r w:rsidRPr="00BB511E">
        <w:t>specialistų vertinimų, rekomendacijų ir išvadų</w:t>
      </w:r>
      <w:r w:rsidR="00545142" w:rsidRPr="00BB511E">
        <w:t xml:space="preserve"> nebuvo gauta</w:t>
      </w:r>
      <w:r w:rsidRPr="00BB511E">
        <w:t>.</w:t>
      </w:r>
    </w:p>
    <w:p w14:paraId="0B614E68" w14:textId="77777777" w:rsidR="00C521FB" w:rsidRPr="00BB511E" w:rsidRDefault="00F0007B" w:rsidP="009B7CB2">
      <w:pPr>
        <w:widowControl w:val="0"/>
        <w:ind w:firstLine="720"/>
        <w:contextualSpacing/>
        <w:jc w:val="both"/>
        <w:rPr>
          <w:bCs/>
        </w:rPr>
      </w:pPr>
      <w:r w:rsidRPr="00BB511E">
        <w:rPr>
          <w:bCs/>
        </w:rPr>
        <w:tab/>
      </w:r>
    </w:p>
    <w:p w14:paraId="2F099691" w14:textId="32B21C9B" w:rsidR="00F163B2" w:rsidRPr="00BB511E" w:rsidRDefault="00335168" w:rsidP="009B7CB2">
      <w:pPr>
        <w:widowControl w:val="0"/>
        <w:ind w:firstLine="720"/>
        <w:contextualSpacing/>
        <w:jc w:val="both"/>
      </w:pPr>
      <w:r w:rsidRPr="00BB511E">
        <w:rPr>
          <w:b/>
          <w:bCs/>
        </w:rPr>
        <w:t>1</w:t>
      </w:r>
      <w:r>
        <w:rPr>
          <w:b/>
          <w:bCs/>
        </w:rPr>
        <w:t>5</w:t>
      </w:r>
      <w:r w:rsidR="00F163B2" w:rsidRPr="00BB511E">
        <w:rPr>
          <w:b/>
          <w:bCs/>
        </w:rPr>
        <w:t xml:space="preserve">. </w:t>
      </w:r>
      <w:r w:rsidR="00AF639B" w:rsidRPr="00BB511E">
        <w:rPr>
          <w:b/>
          <w:bCs/>
        </w:rPr>
        <w:t xml:space="preserve">Reikšminiai žodžiai, kurių reikia </w:t>
      </w:r>
      <w:r w:rsidR="00D9590B" w:rsidRPr="00BB511E">
        <w:rPr>
          <w:b/>
          <w:bCs/>
        </w:rPr>
        <w:t>Įstatymo projektui</w:t>
      </w:r>
      <w:r w:rsidR="00AF639B" w:rsidRPr="00BB511E">
        <w:rPr>
          <w:b/>
          <w:bCs/>
        </w:rPr>
        <w:t xml:space="preserve"> įtraukti į kompiuterinę paieškos sistemą, įskaitant Europos žodyn</w:t>
      </w:r>
      <w:r w:rsidR="00322D89" w:rsidRPr="00BB511E">
        <w:rPr>
          <w:b/>
          <w:bCs/>
        </w:rPr>
        <w:t>o</w:t>
      </w:r>
      <w:r w:rsidR="00AF639B" w:rsidRPr="00BB511E">
        <w:rPr>
          <w:b/>
          <w:bCs/>
        </w:rPr>
        <w:t xml:space="preserve"> </w:t>
      </w:r>
      <w:r w:rsidR="00AF639B" w:rsidRPr="00BB511E">
        <w:rPr>
          <w:b/>
          <w:bCs/>
          <w:i/>
        </w:rPr>
        <w:t>Eurovoc</w:t>
      </w:r>
      <w:r w:rsidR="00322D89" w:rsidRPr="00BB511E">
        <w:rPr>
          <w:b/>
          <w:bCs/>
          <w:i/>
        </w:rPr>
        <w:t xml:space="preserve"> </w:t>
      </w:r>
      <w:r w:rsidR="00322D89" w:rsidRPr="00BB511E">
        <w:rPr>
          <w:b/>
          <w:bCs/>
        </w:rPr>
        <w:t>terminus, temas bei sritis</w:t>
      </w:r>
    </w:p>
    <w:p w14:paraId="1DE207A7" w14:textId="0CB4278A" w:rsidR="00634270" w:rsidRPr="00BB511E" w:rsidRDefault="00800477" w:rsidP="009B7CB2">
      <w:pPr>
        <w:widowControl w:val="0"/>
        <w:ind w:firstLine="720"/>
        <w:contextualSpacing/>
        <w:jc w:val="both"/>
      </w:pPr>
      <w:r w:rsidRPr="00BB511E">
        <w:t xml:space="preserve">Reikšminiai </w:t>
      </w:r>
      <w:r w:rsidR="00D9590B" w:rsidRPr="00BB511E">
        <w:t>Įstatymo projekto</w:t>
      </w:r>
      <w:r w:rsidRPr="00BB511E">
        <w:t xml:space="preserve"> žodžiai yra </w:t>
      </w:r>
      <w:r w:rsidR="002C4933" w:rsidRPr="00BB511E">
        <w:t>„</w:t>
      </w:r>
      <w:r w:rsidR="00CB6D8B">
        <w:t>globos (rūpybos) išmoka</w:t>
      </w:r>
      <w:r w:rsidR="002C4933" w:rsidRPr="00BB511E">
        <w:t>“</w:t>
      </w:r>
      <w:r w:rsidR="00335168">
        <w:t>,</w:t>
      </w:r>
      <w:r w:rsidR="002C4933" w:rsidRPr="00BB511E">
        <w:t xml:space="preserve"> </w:t>
      </w:r>
      <w:r w:rsidR="00786A3A" w:rsidRPr="00BB511E">
        <w:t>„</w:t>
      </w:r>
      <w:r w:rsidR="00CB6D8B">
        <w:t xml:space="preserve">globos (rūpybos) išmokos tikslinis priedas“, </w:t>
      </w:r>
      <w:r w:rsidR="002D4D82" w:rsidRPr="00BB511E">
        <w:t>„</w:t>
      </w:r>
      <w:r w:rsidR="00011037">
        <w:t>socialinė rizika“</w:t>
      </w:r>
      <w:r w:rsidR="00335168">
        <w:t>,</w:t>
      </w:r>
      <w:r w:rsidR="000A4A19">
        <w:t xml:space="preserve"> „privalomas ugdymas“</w:t>
      </w:r>
      <w:r w:rsidR="00C91148" w:rsidRPr="00BB511E">
        <w:t>.</w:t>
      </w:r>
    </w:p>
    <w:p w14:paraId="034C5662" w14:textId="77777777" w:rsidR="00216887" w:rsidRPr="00BB511E" w:rsidRDefault="00216887" w:rsidP="009B7C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rPr>
          <w:b/>
          <w:bCs/>
        </w:rPr>
      </w:pPr>
    </w:p>
    <w:p w14:paraId="229A905F" w14:textId="023C8865" w:rsidR="00F163B2" w:rsidRPr="00BB511E" w:rsidRDefault="00335168" w:rsidP="009B7C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pPr>
      <w:r w:rsidRPr="00BB511E">
        <w:rPr>
          <w:b/>
          <w:bCs/>
        </w:rPr>
        <w:t>1</w:t>
      </w:r>
      <w:r>
        <w:rPr>
          <w:b/>
          <w:bCs/>
        </w:rPr>
        <w:t>6</w:t>
      </w:r>
      <w:r w:rsidR="00F163B2" w:rsidRPr="00BB511E">
        <w:rPr>
          <w:b/>
          <w:bCs/>
        </w:rPr>
        <w:t>. Kiti, iniciatorių nuomone, reikalingi pagrindimai ir paaiškinimai</w:t>
      </w:r>
    </w:p>
    <w:p w14:paraId="1EA14AC8" w14:textId="77777777" w:rsidR="0090373F" w:rsidRPr="00BB511E" w:rsidRDefault="00303A24" w:rsidP="009B7C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pPr>
      <w:r w:rsidRPr="00BB511E">
        <w:t xml:space="preserve">Būtina skelbti </w:t>
      </w:r>
      <w:r w:rsidR="00E050EF" w:rsidRPr="00BB511E">
        <w:t xml:space="preserve">anglų </w:t>
      </w:r>
      <w:r w:rsidRPr="00BB511E">
        <w:t xml:space="preserve">ir </w:t>
      </w:r>
      <w:r w:rsidR="00E050EF" w:rsidRPr="00BB511E">
        <w:t xml:space="preserve">rusų </w:t>
      </w:r>
      <w:r w:rsidRPr="00BB511E">
        <w:t>kalbomis.</w:t>
      </w:r>
    </w:p>
    <w:sectPr w:rsidR="0090373F" w:rsidRPr="00BB511E" w:rsidSect="00D14B12">
      <w:headerReference w:type="even" r:id="rId8"/>
      <w:headerReference w:type="default" r:id="rId9"/>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7192A" w14:textId="77777777" w:rsidR="00B0429F" w:rsidRDefault="00B0429F">
      <w:r>
        <w:separator/>
      </w:r>
    </w:p>
  </w:endnote>
  <w:endnote w:type="continuationSeparator" w:id="0">
    <w:p w14:paraId="0333469F" w14:textId="77777777" w:rsidR="00B0429F" w:rsidRDefault="00B0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69DDB" w14:textId="77777777" w:rsidR="00B0429F" w:rsidRDefault="00B0429F">
      <w:r>
        <w:separator/>
      </w:r>
    </w:p>
  </w:footnote>
  <w:footnote w:type="continuationSeparator" w:id="0">
    <w:p w14:paraId="42472154" w14:textId="77777777" w:rsidR="00B0429F" w:rsidRDefault="00B0429F">
      <w:r>
        <w:continuationSeparator/>
      </w:r>
    </w:p>
  </w:footnote>
  <w:footnote w:id="1">
    <w:p w14:paraId="4B1DD22E" w14:textId="77777777" w:rsidR="00610170" w:rsidRPr="004D120A" w:rsidRDefault="00610170" w:rsidP="003977BC">
      <w:pPr>
        <w:pStyle w:val="Puslapioinaostekstas"/>
        <w:rPr>
          <w:sz w:val="18"/>
          <w:szCs w:val="18"/>
        </w:rPr>
      </w:pPr>
      <w:r>
        <w:rPr>
          <w:rStyle w:val="Puslapioinaosnuoroda"/>
        </w:rPr>
        <w:footnoteRef/>
      </w:r>
      <w:r>
        <w:t xml:space="preserve"> </w:t>
      </w:r>
      <w:r>
        <w:rPr>
          <w:sz w:val="18"/>
          <w:szCs w:val="18"/>
        </w:rPr>
        <w:t xml:space="preserve">Jungtinių Tautų vaiko teisių konvencijos, ratifikuotos </w:t>
      </w:r>
      <w:r w:rsidRPr="00577466">
        <w:rPr>
          <w:sz w:val="18"/>
          <w:szCs w:val="18"/>
        </w:rPr>
        <w:t>1995 m. liepos 3 d.</w:t>
      </w:r>
      <w:r>
        <w:rPr>
          <w:sz w:val="18"/>
          <w:szCs w:val="18"/>
        </w:rPr>
        <w:t xml:space="preserve"> Lietuvos Respublikos įstatymu Nr. I-9</w:t>
      </w:r>
      <w:r>
        <w:rPr>
          <w:sz w:val="18"/>
          <w:szCs w:val="18"/>
          <w:lang w:val="en-US"/>
        </w:rPr>
        <w:t xml:space="preserve">83 </w:t>
      </w:r>
      <w:r>
        <w:rPr>
          <w:sz w:val="18"/>
          <w:szCs w:val="18"/>
        </w:rPr>
        <w:t>„</w:t>
      </w:r>
      <w:r w:rsidRPr="00857FC7">
        <w:rPr>
          <w:sz w:val="18"/>
          <w:szCs w:val="18"/>
        </w:rPr>
        <w:t xml:space="preserve">Dėl </w:t>
      </w:r>
      <w:r>
        <w:rPr>
          <w:sz w:val="18"/>
          <w:szCs w:val="18"/>
        </w:rPr>
        <w:t xml:space="preserve">Jungtinių Tautų vaiko teisių konvencijos ratifikavimo“ </w:t>
      </w:r>
      <w:r w:rsidRPr="004D120A">
        <w:rPr>
          <w:sz w:val="18"/>
          <w:szCs w:val="18"/>
        </w:rPr>
        <w:t xml:space="preserve">20 straipsnio 1 dalis. Prieiga internete: </w:t>
      </w:r>
      <w:hyperlink r:id="rId1" w:history="1">
        <w:r w:rsidRPr="004D120A">
          <w:rPr>
            <w:rStyle w:val="Hipersaitas"/>
            <w:sz w:val="18"/>
            <w:szCs w:val="18"/>
          </w:rPr>
          <w:t>https://www.e-tar.lt/portal/lt/legalAct/TAR.2FB4C5F44B52</w:t>
        </w:r>
      </w:hyperlink>
    </w:p>
  </w:footnote>
  <w:footnote w:id="2">
    <w:p w14:paraId="7073BE4D" w14:textId="53176168" w:rsidR="00C375CC" w:rsidRPr="0029119B" w:rsidRDefault="00C375CC" w:rsidP="00C375CC">
      <w:pPr>
        <w:pStyle w:val="Puslapioinaostekstas"/>
        <w:rPr>
          <w:sz w:val="18"/>
          <w:szCs w:val="18"/>
        </w:rPr>
      </w:pPr>
      <w:r w:rsidRPr="004D120A">
        <w:rPr>
          <w:rStyle w:val="Puslapioinaosnuoroda"/>
          <w:sz w:val="18"/>
          <w:szCs w:val="18"/>
        </w:rPr>
        <w:footnoteRef/>
      </w:r>
      <w:r w:rsidRPr="004D120A">
        <w:rPr>
          <w:sz w:val="18"/>
          <w:szCs w:val="18"/>
        </w:rPr>
        <w:t xml:space="preserve"> </w:t>
      </w:r>
      <w:r w:rsidR="0030076B">
        <w:rPr>
          <w:sz w:val="18"/>
          <w:szCs w:val="18"/>
        </w:rPr>
        <w:t xml:space="preserve">Jungtinių Tautų vaiko teisių konvencijos, ratifikuotos </w:t>
      </w:r>
      <w:r w:rsidR="0030076B" w:rsidRPr="00577466">
        <w:rPr>
          <w:sz w:val="18"/>
          <w:szCs w:val="18"/>
        </w:rPr>
        <w:t>1995 m. liepos 3 d.</w:t>
      </w:r>
      <w:r w:rsidR="0030076B">
        <w:rPr>
          <w:sz w:val="18"/>
          <w:szCs w:val="18"/>
        </w:rPr>
        <w:t xml:space="preserve"> Lietuvos Respublikos įstatymu Nr. I-9</w:t>
      </w:r>
      <w:r w:rsidR="0030076B">
        <w:rPr>
          <w:sz w:val="18"/>
          <w:szCs w:val="18"/>
          <w:lang w:val="en-US"/>
        </w:rPr>
        <w:t xml:space="preserve">83 </w:t>
      </w:r>
      <w:r w:rsidR="0030076B">
        <w:rPr>
          <w:sz w:val="18"/>
          <w:szCs w:val="18"/>
        </w:rPr>
        <w:t>„</w:t>
      </w:r>
      <w:r w:rsidR="0030076B" w:rsidRPr="00857FC7">
        <w:rPr>
          <w:sz w:val="18"/>
          <w:szCs w:val="18"/>
        </w:rPr>
        <w:t xml:space="preserve">Dėl </w:t>
      </w:r>
      <w:r w:rsidR="0030076B">
        <w:rPr>
          <w:sz w:val="18"/>
          <w:szCs w:val="18"/>
        </w:rPr>
        <w:t xml:space="preserve">Jungtinių Tautų vaiko teisių konvencijos ratifikavimo“ </w:t>
      </w:r>
      <w:r w:rsidR="00BA5F18" w:rsidRPr="00BA5F18">
        <w:rPr>
          <w:sz w:val="18"/>
          <w:szCs w:val="18"/>
        </w:rPr>
        <w:t>27 straipsnio 1 dalis</w:t>
      </w:r>
      <w:r w:rsidR="0030076B" w:rsidRPr="004D120A">
        <w:rPr>
          <w:sz w:val="18"/>
          <w:szCs w:val="18"/>
        </w:rPr>
        <w:t xml:space="preserve">. Prieiga internete: </w:t>
      </w:r>
      <w:hyperlink r:id="rId2" w:history="1">
        <w:r w:rsidR="0030076B" w:rsidRPr="004D120A">
          <w:rPr>
            <w:rStyle w:val="Hipersaitas"/>
            <w:sz w:val="18"/>
            <w:szCs w:val="18"/>
          </w:rPr>
          <w:t>https://www.e-tar.lt/portal/lt/legalAct/TAR.2FB4C5F44B52</w:t>
        </w:r>
      </w:hyperlink>
    </w:p>
  </w:footnote>
  <w:footnote w:id="3">
    <w:p w14:paraId="71010626" w14:textId="77777777" w:rsidR="00280216" w:rsidRPr="009A33B1" w:rsidRDefault="00280216" w:rsidP="00280216">
      <w:pPr>
        <w:pStyle w:val="Puslapioinaostekstas"/>
        <w:rPr>
          <w:sz w:val="18"/>
          <w:szCs w:val="18"/>
        </w:rPr>
      </w:pPr>
      <w:r w:rsidRPr="009A33B1">
        <w:rPr>
          <w:rStyle w:val="Puslapioinaosnuoroda"/>
          <w:sz w:val="18"/>
          <w:szCs w:val="18"/>
        </w:rPr>
        <w:footnoteRef/>
      </w:r>
      <w:r w:rsidRPr="009A33B1">
        <w:rPr>
          <w:sz w:val="18"/>
          <w:szCs w:val="18"/>
        </w:rPr>
        <w:t xml:space="preserve"> </w:t>
      </w:r>
      <w:r w:rsidRPr="009A33B1">
        <w:rPr>
          <w:sz w:val="18"/>
          <w:szCs w:val="18"/>
          <w:lang w:val="en-GB"/>
        </w:rPr>
        <w:t xml:space="preserve">Semanchin Jones, A., LaLiberte, T. (2013) </w:t>
      </w:r>
      <w:r w:rsidRPr="00A818A9">
        <w:rPr>
          <w:i/>
          <w:iCs/>
          <w:sz w:val="18"/>
          <w:szCs w:val="18"/>
          <w:lang w:val="en-GB"/>
        </w:rPr>
        <w:t>Brief Literature Review: Impact of Changes to Foster Parent Reimbursement Rates. Annotated Bibliography</w:t>
      </w:r>
      <w:r w:rsidRPr="009A33B1">
        <w:rPr>
          <w:sz w:val="18"/>
          <w:szCs w:val="18"/>
          <w:lang w:val="en-GB"/>
        </w:rPr>
        <w:t xml:space="preserve">. University of Minnesota, </w:t>
      </w:r>
      <w:r w:rsidRPr="00A818A9">
        <w:rPr>
          <w:sz w:val="18"/>
          <w:szCs w:val="18"/>
          <w:lang w:val="en-US"/>
        </w:rPr>
        <w:t>Center</w:t>
      </w:r>
      <w:r w:rsidRPr="009A33B1">
        <w:rPr>
          <w:sz w:val="18"/>
          <w:szCs w:val="18"/>
          <w:lang w:val="en-GB"/>
        </w:rPr>
        <w:t xml:space="preserve"> for Advanced Studies in Child Welfare.</w:t>
      </w:r>
      <w:r w:rsidRPr="009A33B1">
        <w:rPr>
          <w:sz w:val="18"/>
          <w:szCs w:val="18"/>
        </w:rPr>
        <w:t xml:space="preserve"> Prieiga internete: </w:t>
      </w:r>
      <w:hyperlink r:id="rId3" w:history="1">
        <w:r w:rsidRPr="009A33B1">
          <w:rPr>
            <w:rStyle w:val="Hipersaitas"/>
            <w:sz w:val="18"/>
            <w:szCs w:val="18"/>
          </w:rPr>
          <w:t>https://cascw.umn.edu/wp-content/uploads/2014/07/LitRevFPReimbRate-Rev.pdf</w:t>
        </w:r>
      </w:hyperlink>
    </w:p>
  </w:footnote>
  <w:footnote w:id="4">
    <w:p w14:paraId="4F55E45A" w14:textId="77777777" w:rsidR="00280216" w:rsidRPr="009A33B1" w:rsidRDefault="00280216" w:rsidP="00280216">
      <w:pPr>
        <w:pStyle w:val="Puslapioinaostekstas"/>
        <w:rPr>
          <w:sz w:val="18"/>
          <w:szCs w:val="18"/>
        </w:rPr>
      </w:pPr>
      <w:r w:rsidRPr="009A33B1">
        <w:rPr>
          <w:rStyle w:val="Puslapioinaosnuoroda"/>
          <w:sz w:val="18"/>
          <w:szCs w:val="18"/>
        </w:rPr>
        <w:footnoteRef/>
      </w:r>
      <w:r w:rsidRPr="009A33B1">
        <w:rPr>
          <w:sz w:val="18"/>
          <w:szCs w:val="18"/>
        </w:rPr>
        <w:t xml:space="preserve"> </w:t>
      </w:r>
      <w:r w:rsidRPr="009A33B1">
        <w:rPr>
          <w:sz w:val="18"/>
          <w:szCs w:val="18"/>
          <w:lang w:val="en-GB"/>
        </w:rPr>
        <w:t xml:space="preserve">Campbell, C., Downs, S. (1987) </w:t>
      </w:r>
      <w:r>
        <w:rPr>
          <w:sz w:val="18"/>
          <w:szCs w:val="18"/>
          <w:lang w:val="en-GB"/>
        </w:rPr>
        <w:t>‘</w:t>
      </w:r>
      <w:r w:rsidRPr="009A33B1">
        <w:rPr>
          <w:sz w:val="18"/>
          <w:szCs w:val="18"/>
          <w:lang w:val="en-GB"/>
        </w:rPr>
        <w:t>The Impact of Economic Incentives on Foster Parents</w:t>
      </w:r>
      <w:r>
        <w:rPr>
          <w:sz w:val="18"/>
          <w:szCs w:val="18"/>
          <w:lang w:val="en-GB"/>
        </w:rPr>
        <w:t>’,</w:t>
      </w:r>
      <w:r w:rsidRPr="009A33B1">
        <w:rPr>
          <w:sz w:val="18"/>
          <w:szCs w:val="18"/>
          <w:lang w:val="en-GB"/>
        </w:rPr>
        <w:t xml:space="preserve"> </w:t>
      </w:r>
      <w:r w:rsidRPr="009A33B1">
        <w:rPr>
          <w:i/>
          <w:iCs/>
          <w:sz w:val="18"/>
          <w:szCs w:val="18"/>
          <w:lang w:val="en-GB"/>
        </w:rPr>
        <w:t>Social Service Review,</w:t>
      </w:r>
      <w:r w:rsidRPr="00846C4E">
        <w:rPr>
          <w:sz w:val="18"/>
          <w:szCs w:val="18"/>
          <w:lang w:val="en-GB"/>
        </w:rPr>
        <w:t xml:space="preserve"> 61(</w:t>
      </w:r>
      <w:r w:rsidRPr="009A33B1">
        <w:rPr>
          <w:sz w:val="18"/>
          <w:szCs w:val="18"/>
          <w:lang w:val="en-GB"/>
        </w:rPr>
        <w:t xml:space="preserve">4), </w:t>
      </w:r>
      <w:r>
        <w:rPr>
          <w:sz w:val="18"/>
          <w:szCs w:val="18"/>
          <w:lang w:val="en-GB"/>
        </w:rPr>
        <w:t xml:space="preserve">p. </w:t>
      </w:r>
      <w:r w:rsidRPr="009A33B1">
        <w:rPr>
          <w:sz w:val="18"/>
          <w:szCs w:val="18"/>
          <w:lang w:val="en-GB"/>
        </w:rPr>
        <w:t>599</w:t>
      </w:r>
      <w:r w:rsidRPr="008A2329">
        <w:rPr>
          <w:sz w:val="18"/>
          <w:szCs w:val="18"/>
          <w:lang w:val="en-GB"/>
        </w:rPr>
        <w:t>–</w:t>
      </w:r>
      <w:r w:rsidRPr="009A33B1">
        <w:rPr>
          <w:sz w:val="18"/>
          <w:szCs w:val="18"/>
          <w:lang w:val="en-GB"/>
        </w:rPr>
        <w:t xml:space="preserve">609, p. 608. </w:t>
      </w:r>
      <w:r w:rsidRPr="009A33B1">
        <w:rPr>
          <w:sz w:val="18"/>
          <w:szCs w:val="18"/>
        </w:rPr>
        <w:t>Prieiga internete:</w:t>
      </w:r>
      <w:r w:rsidRPr="009A33B1">
        <w:rPr>
          <w:sz w:val="18"/>
          <w:szCs w:val="18"/>
          <w:lang w:val="en-GB"/>
        </w:rPr>
        <w:t xml:space="preserve"> </w:t>
      </w:r>
      <w:hyperlink r:id="rId4" w:history="1">
        <w:r w:rsidRPr="009A33B1">
          <w:rPr>
            <w:rStyle w:val="Hipersaitas"/>
            <w:sz w:val="18"/>
            <w:szCs w:val="18"/>
            <w:lang w:val="en-GB"/>
          </w:rPr>
          <w:t>http://www.jstor.org/stable/30011928</w:t>
        </w:r>
      </w:hyperlink>
    </w:p>
  </w:footnote>
  <w:footnote w:id="5">
    <w:p w14:paraId="2D2636F9" w14:textId="77777777" w:rsidR="00280216" w:rsidRPr="009A33B1" w:rsidRDefault="00280216" w:rsidP="00280216">
      <w:pPr>
        <w:pStyle w:val="Puslapioinaostekstas"/>
        <w:rPr>
          <w:sz w:val="18"/>
          <w:szCs w:val="18"/>
        </w:rPr>
      </w:pPr>
      <w:r w:rsidRPr="009A33B1">
        <w:rPr>
          <w:rStyle w:val="Puslapioinaosnuoroda"/>
          <w:sz w:val="18"/>
          <w:szCs w:val="18"/>
        </w:rPr>
        <w:footnoteRef/>
      </w:r>
      <w:r w:rsidRPr="009A33B1">
        <w:rPr>
          <w:sz w:val="18"/>
          <w:szCs w:val="18"/>
        </w:rPr>
        <w:t xml:space="preserve"> </w:t>
      </w:r>
      <w:r w:rsidRPr="009A33B1">
        <w:rPr>
          <w:sz w:val="18"/>
          <w:szCs w:val="18"/>
          <w:lang w:val="en-GB"/>
        </w:rPr>
        <w:t xml:space="preserve">Duncan, B., Argys, L. (2007) </w:t>
      </w:r>
      <w:r>
        <w:rPr>
          <w:sz w:val="18"/>
          <w:szCs w:val="18"/>
          <w:lang w:val="en-GB"/>
        </w:rPr>
        <w:t>‘</w:t>
      </w:r>
      <w:r w:rsidRPr="009A33B1">
        <w:rPr>
          <w:sz w:val="18"/>
          <w:szCs w:val="18"/>
          <w:lang w:val="en-GB"/>
        </w:rPr>
        <w:t>Economic incentives and foster care placement</w:t>
      </w:r>
      <w:r>
        <w:rPr>
          <w:sz w:val="18"/>
          <w:szCs w:val="18"/>
          <w:lang w:val="en-GB"/>
        </w:rPr>
        <w:t>’,</w:t>
      </w:r>
      <w:r w:rsidRPr="009A33B1">
        <w:rPr>
          <w:sz w:val="18"/>
          <w:szCs w:val="18"/>
          <w:lang w:val="en-GB"/>
        </w:rPr>
        <w:t xml:space="preserve"> </w:t>
      </w:r>
      <w:r w:rsidRPr="009A33B1">
        <w:rPr>
          <w:i/>
          <w:iCs/>
          <w:sz w:val="18"/>
          <w:szCs w:val="18"/>
          <w:lang w:val="en-GB"/>
        </w:rPr>
        <w:t>Southern Economic Journal</w:t>
      </w:r>
      <w:r>
        <w:rPr>
          <w:sz w:val="18"/>
          <w:szCs w:val="18"/>
          <w:lang w:val="en-GB"/>
        </w:rPr>
        <w:t>,</w:t>
      </w:r>
      <w:r w:rsidRPr="009A33B1">
        <w:rPr>
          <w:sz w:val="18"/>
          <w:szCs w:val="18"/>
          <w:lang w:val="en-GB"/>
        </w:rPr>
        <w:t xml:space="preserve"> </w:t>
      </w:r>
      <w:r>
        <w:rPr>
          <w:sz w:val="18"/>
          <w:szCs w:val="18"/>
          <w:lang w:val="en-GB"/>
        </w:rPr>
        <w:t xml:space="preserve">74(1), p. </w:t>
      </w:r>
      <w:r>
        <w:rPr>
          <w:sz w:val="18"/>
          <w:szCs w:val="18"/>
        </w:rPr>
        <w:t>114</w:t>
      </w:r>
      <w:r w:rsidRPr="008A2329">
        <w:rPr>
          <w:sz w:val="18"/>
          <w:szCs w:val="18"/>
          <w:lang w:val="en-GB"/>
        </w:rPr>
        <w:t>–</w:t>
      </w:r>
      <w:r>
        <w:rPr>
          <w:sz w:val="18"/>
          <w:szCs w:val="18"/>
        </w:rPr>
        <w:t>142.</w:t>
      </w:r>
      <w:r w:rsidRPr="009A33B1">
        <w:rPr>
          <w:b/>
          <w:bCs/>
          <w:sz w:val="18"/>
          <w:szCs w:val="18"/>
        </w:rPr>
        <w:t xml:space="preserve"> </w:t>
      </w:r>
      <w:r w:rsidRPr="009A33B1">
        <w:rPr>
          <w:sz w:val="18"/>
          <w:szCs w:val="18"/>
        </w:rPr>
        <w:t xml:space="preserve">Prieiga internete: </w:t>
      </w:r>
      <w:hyperlink r:id="rId5" w:history="1">
        <w:r w:rsidRPr="009A33B1">
          <w:rPr>
            <w:rStyle w:val="Hipersaitas"/>
            <w:sz w:val="18"/>
            <w:szCs w:val="18"/>
          </w:rPr>
          <w:t>https://www.jstor.org/stable/20111956</w:t>
        </w:r>
      </w:hyperlink>
    </w:p>
  </w:footnote>
  <w:footnote w:id="6">
    <w:p w14:paraId="6112C14A" w14:textId="04BDB640" w:rsidR="00280216" w:rsidRPr="00CD4819" w:rsidRDefault="00280216" w:rsidP="00CD4819">
      <w:pPr>
        <w:rPr>
          <w:sz w:val="18"/>
          <w:szCs w:val="18"/>
          <w:lang w:val="en-GB"/>
        </w:rPr>
      </w:pPr>
      <w:r w:rsidRPr="00920578">
        <w:rPr>
          <w:rStyle w:val="Puslapioinaosnuoroda"/>
          <w:sz w:val="18"/>
          <w:szCs w:val="18"/>
        </w:rPr>
        <w:footnoteRef/>
      </w:r>
      <w:r w:rsidRPr="00920578">
        <w:rPr>
          <w:sz w:val="18"/>
          <w:szCs w:val="18"/>
        </w:rPr>
        <w:t xml:space="preserve"> </w:t>
      </w:r>
      <w:r w:rsidRPr="00846C4E">
        <w:rPr>
          <w:sz w:val="18"/>
          <w:szCs w:val="18"/>
          <w:lang w:val="en-GB"/>
        </w:rPr>
        <w:t xml:space="preserve">Kirton, D. (2001) </w:t>
      </w:r>
      <w:r>
        <w:rPr>
          <w:sz w:val="18"/>
          <w:szCs w:val="18"/>
          <w:lang w:val="en-GB"/>
        </w:rPr>
        <w:t>‘</w:t>
      </w:r>
      <w:r w:rsidRPr="00846C4E">
        <w:rPr>
          <w:sz w:val="18"/>
          <w:szCs w:val="18"/>
          <w:lang w:val="en-GB"/>
        </w:rPr>
        <w:t>Love and money: Payment, motivation and the fostering task</w:t>
      </w:r>
      <w:r>
        <w:rPr>
          <w:sz w:val="18"/>
          <w:szCs w:val="18"/>
          <w:lang w:val="en-GB"/>
        </w:rPr>
        <w:t>’,</w:t>
      </w:r>
      <w:r w:rsidRPr="00846C4E">
        <w:rPr>
          <w:sz w:val="18"/>
          <w:szCs w:val="18"/>
          <w:lang w:val="en-GB"/>
        </w:rPr>
        <w:t xml:space="preserve"> </w:t>
      </w:r>
      <w:r w:rsidRPr="00846C4E">
        <w:rPr>
          <w:i/>
          <w:iCs/>
          <w:sz w:val="18"/>
          <w:szCs w:val="18"/>
          <w:lang w:val="en-GB"/>
        </w:rPr>
        <w:t>Child &amp; Family Social Work</w:t>
      </w:r>
      <w:r>
        <w:rPr>
          <w:sz w:val="18"/>
          <w:szCs w:val="18"/>
          <w:lang w:val="en-GB"/>
        </w:rPr>
        <w:t>,</w:t>
      </w:r>
      <w:r w:rsidRPr="00846C4E">
        <w:rPr>
          <w:sz w:val="18"/>
          <w:szCs w:val="18"/>
          <w:lang w:val="en-GB"/>
        </w:rPr>
        <w:t xml:space="preserve"> 6</w:t>
      </w:r>
      <w:r>
        <w:rPr>
          <w:sz w:val="18"/>
          <w:szCs w:val="18"/>
          <w:lang w:val="en-GB"/>
        </w:rPr>
        <w:t>(3),</w:t>
      </w:r>
      <w:r w:rsidRPr="00846C4E">
        <w:rPr>
          <w:sz w:val="18"/>
          <w:szCs w:val="18"/>
          <w:lang w:val="en-GB"/>
        </w:rPr>
        <w:t xml:space="preserve"> </w:t>
      </w:r>
      <w:r>
        <w:rPr>
          <w:sz w:val="18"/>
          <w:szCs w:val="18"/>
          <w:lang w:val="en-GB"/>
        </w:rPr>
        <w:t xml:space="preserve">p. </w:t>
      </w:r>
      <w:r w:rsidRPr="00846C4E">
        <w:rPr>
          <w:sz w:val="18"/>
          <w:szCs w:val="18"/>
          <w:lang w:val="en-GB"/>
        </w:rPr>
        <w:t>199</w:t>
      </w:r>
      <w:r w:rsidRPr="008A2329">
        <w:rPr>
          <w:sz w:val="18"/>
          <w:szCs w:val="18"/>
          <w:lang w:val="en-GB"/>
        </w:rPr>
        <w:t>–</w:t>
      </w:r>
      <w:r w:rsidRPr="00846C4E">
        <w:rPr>
          <w:sz w:val="18"/>
          <w:szCs w:val="18"/>
          <w:lang w:val="en-GB"/>
        </w:rPr>
        <w:t>208.</w:t>
      </w:r>
      <w:r>
        <w:rPr>
          <w:sz w:val="18"/>
          <w:szCs w:val="18"/>
          <w:lang w:val="en-GB"/>
        </w:rPr>
        <w:t xml:space="preserve"> </w:t>
      </w:r>
      <w:r w:rsidRPr="00861D1F">
        <w:rPr>
          <w:sz w:val="18"/>
          <w:szCs w:val="18"/>
        </w:rPr>
        <w:t>Prieiga internete</w:t>
      </w:r>
      <w:r>
        <w:rPr>
          <w:sz w:val="18"/>
          <w:szCs w:val="18"/>
          <w:lang w:val="en-GB"/>
        </w:rPr>
        <w:t xml:space="preserve">: </w:t>
      </w:r>
      <w:hyperlink r:id="rId6" w:history="1">
        <w:r w:rsidRPr="00847DAF">
          <w:rPr>
            <w:rStyle w:val="Hipersaitas"/>
            <w:sz w:val="18"/>
            <w:szCs w:val="18"/>
            <w:lang w:val="en-GB"/>
          </w:rPr>
          <w:t>https://www.researchgate.net/publication/229695876_Love_and_money_Payment_motivation_and_the_fostering_task</w:t>
        </w:r>
      </w:hyperlink>
      <w:r>
        <w:rPr>
          <w:sz w:val="18"/>
          <w:szCs w:val="18"/>
          <w:lang w:val="en-GB"/>
        </w:rPr>
        <w:t xml:space="preserve"> </w:t>
      </w:r>
    </w:p>
  </w:footnote>
  <w:footnote w:id="7">
    <w:p w14:paraId="1EBDB3B0" w14:textId="2632C509" w:rsidR="003241EA" w:rsidRPr="00CD4819" w:rsidRDefault="003241EA">
      <w:pPr>
        <w:pStyle w:val="Puslapioinaostekstas"/>
      </w:pPr>
      <w:r>
        <w:rPr>
          <w:rStyle w:val="Puslapioinaosnuoroda"/>
        </w:rPr>
        <w:footnoteRef/>
      </w:r>
      <w:r>
        <w:t xml:space="preserve"> </w:t>
      </w:r>
      <w:r w:rsidRPr="003241EA">
        <w:t xml:space="preserve">Lietuvos Respublikos valstybės kontrolės valstybinio audito 2014 m. sausio 31 d. ataskaita Nr. VA-P-10-3-1 „Ar vaikų globos sistema atitinka globojamo vaiko geriausius interesus”. Prieiga internete: </w:t>
      </w:r>
      <w:hyperlink r:id="rId7" w:history="1">
        <w:r w:rsidRPr="003241EA">
          <w:rPr>
            <w:rStyle w:val="Hipersaitas"/>
          </w:rPr>
          <w:t>file:///C:/Users/IevaA/Downloads/Ataskaita-vaiku-globa.pdf</w:t>
        </w:r>
      </w:hyperlink>
    </w:p>
  </w:footnote>
  <w:footnote w:id="8">
    <w:p w14:paraId="16673193" w14:textId="77777777" w:rsidR="00F42023" w:rsidRPr="009A33B1" w:rsidRDefault="00F42023" w:rsidP="00F42023">
      <w:pPr>
        <w:pStyle w:val="Puslapioinaostekstas"/>
        <w:rPr>
          <w:sz w:val="18"/>
          <w:szCs w:val="18"/>
        </w:rPr>
      </w:pPr>
      <w:r w:rsidRPr="009A33B1">
        <w:rPr>
          <w:rStyle w:val="Puslapioinaosnuoroda"/>
          <w:sz w:val="18"/>
          <w:szCs w:val="18"/>
        </w:rPr>
        <w:footnoteRef/>
      </w:r>
      <w:r w:rsidRPr="009A33B1">
        <w:rPr>
          <w:sz w:val="18"/>
          <w:szCs w:val="18"/>
        </w:rPr>
        <w:t xml:space="preserve"> </w:t>
      </w:r>
      <w:r w:rsidRPr="009A33B1">
        <w:rPr>
          <w:sz w:val="18"/>
          <w:szCs w:val="18"/>
          <w:lang w:val="en-GB"/>
        </w:rPr>
        <w:t xml:space="preserve">Campbell, C., Downs, S. (1987) </w:t>
      </w:r>
      <w:r>
        <w:rPr>
          <w:sz w:val="18"/>
          <w:szCs w:val="18"/>
          <w:lang w:val="en-GB"/>
        </w:rPr>
        <w:t>‘</w:t>
      </w:r>
      <w:r w:rsidRPr="009A33B1">
        <w:rPr>
          <w:sz w:val="18"/>
          <w:szCs w:val="18"/>
          <w:lang w:val="en-GB"/>
        </w:rPr>
        <w:t>The Impact of Economic Incentives on Foster Parents</w:t>
      </w:r>
      <w:r>
        <w:rPr>
          <w:sz w:val="18"/>
          <w:szCs w:val="18"/>
          <w:lang w:val="en-GB"/>
        </w:rPr>
        <w:t>’,</w:t>
      </w:r>
      <w:r w:rsidRPr="009A33B1">
        <w:rPr>
          <w:sz w:val="18"/>
          <w:szCs w:val="18"/>
          <w:lang w:val="en-GB"/>
        </w:rPr>
        <w:t xml:space="preserve"> </w:t>
      </w:r>
      <w:r w:rsidRPr="009A33B1">
        <w:rPr>
          <w:i/>
          <w:iCs/>
          <w:sz w:val="18"/>
          <w:szCs w:val="18"/>
          <w:lang w:val="en-GB"/>
        </w:rPr>
        <w:t>Social Service Review,</w:t>
      </w:r>
      <w:r w:rsidRPr="009A33B1">
        <w:rPr>
          <w:sz w:val="18"/>
          <w:szCs w:val="18"/>
          <w:lang w:val="en-GB"/>
        </w:rPr>
        <w:t xml:space="preserve"> </w:t>
      </w:r>
      <w:r w:rsidRPr="00846C4E">
        <w:rPr>
          <w:sz w:val="18"/>
          <w:szCs w:val="18"/>
          <w:lang w:val="en-GB"/>
        </w:rPr>
        <w:t>61</w:t>
      </w:r>
      <w:r w:rsidRPr="009A33B1">
        <w:rPr>
          <w:sz w:val="18"/>
          <w:szCs w:val="18"/>
          <w:lang w:val="en-GB"/>
        </w:rPr>
        <w:t xml:space="preserve">(4), </w:t>
      </w:r>
      <w:r>
        <w:rPr>
          <w:sz w:val="18"/>
          <w:szCs w:val="18"/>
          <w:lang w:val="en-GB"/>
        </w:rPr>
        <w:t xml:space="preserve">p. </w:t>
      </w:r>
      <w:r w:rsidRPr="009A33B1">
        <w:rPr>
          <w:sz w:val="18"/>
          <w:szCs w:val="18"/>
          <w:lang w:val="en-GB"/>
        </w:rPr>
        <w:t>599</w:t>
      </w:r>
      <w:r w:rsidRPr="008A2329">
        <w:rPr>
          <w:sz w:val="18"/>
          <w:szCs w:val="18"/>
          <w:lang w:val="en-GB"/>
        </w:rPr>
        <w:t>–</w:t>
      </w:r>
      <w:r w:rsidRPr="009A33B1">
        <w:rPr>
          <w:sz w:val="18"/>
          <w:szCs w:val="18"/>
          <w:lang w:val="en-GB"/>
        </w:rPr>
        <w:t xml:space="preserve">609, </w:t>
      </w:r>
      <w:r w:rsidRPr="009A33B1">
        <w:rPr>
          <w:sz w:val="18"/>
          <w:szCs w:val="18"/>
        </w:rPr>
        <w:t>Prieiga internete:</w:t>
      </w:r>
      <w:r w:rsidRPr="009A33B1">
        <w:rPr>
          <w:sz w:val="18"/>
          <w:szCs w:val="18"/>
          <w:lang w:val="en-GB"/>
        </w:rPr>
        <w:t xml:space="preserve"> </w:t>
      </w:r>
      <w:hyperlink r:id="rId8" w:history="1">
        <w:r w:rsidRPr="009A33B1">
          <w:rPr>
            <w:rStyle w:val="Hipersaitas"/>
            <w:sz w:val="18"/>
            <w:szCs w:val="18"/>
            <w:lang w:val="en-GB"/>
          </w:rPr>
          <w:t>http://www.jstor.org/stable/30011928</w:t>
        </w:r>
      </w:hyperlink>
    </w:p>
  </w:footnote>
  <w:footnote w:id="9">
    <w:p w14:paraId="0FE585A2" w14:textId="77777777" w:rsidR="00F42023" w:rsidRPr="009A33B1" w:rsidRDefault="00F42023" w:rsidP="00F42023">
      <w:pPr>
        <w:pStyle w:val="Puslapioinaostekstas"/>
        <w:rPr>
          <w:sz w:val="18"/>
          <w:szCs w:val="18"/>
        </w:rPr>
      </w:pPr>
      <w:r w:rsidRPr="009A33B1">
        <w:rPr>
          <w:rStyle w:val="Puslapioinaosnuoroda"/>
          <w:sz w:val="18"/>
          <w:szCs w:val="18"/>
        </w:rPr>
        <w:footnoteRef/>
      </w:r>
      <w:r w:rsidRPr="009A33B1">
        <w:rPr>
          <w:sz w:val="18"/>
          <w:szCs w:val="18"/>
        </w:rPr>
        <w:t xml:space="preserve"> </w:t>
      </w:r>
      <w:r w:rsidRPr="00846C4E">
        <w:rPr>
          <w:sz w:val="18"/>
          <w:szCs w:val="18"/>
          <w:lang w:val="en-GB"/>
        </w:rPr>
        <w:t xml:space="preserve">Kirton, D. (2001) </w:t>
      </w:r>
      <w:r>
        <w:rPr>
          <w:sz w:val="18"/>
          <w:szCs w:val="18"/>
          <w:lang w:val="en-GB"/>
        </w:rPr>
        <w:t>‘</w:t>
      </w:r>
      <w:r w:rsidRPr="00846C4E">
        <w:rPr>
          <w:sz w:val="18"/>
          <w:szCs w:val="18"/>
          <w:lang w:val="en-GB"/>
        </w:rPr>
        <w:t>Love and money: Payment, motivation and the fostering task</w:t>
      </w:r>
      <w:r>
        <w:rPr>
          <w:sz w:val="18"/>
          <w:szCs w:val="18"/>
          <w:lang w:val="en-GB"/>
        </w:rPr>
        <w:t>’,</w:t>
      </w:r>
      <w:r w:rsidRPr="00846C4E">
        <w:rPr>
          <w:sz w:val="18"/>
          <w:szCs w:val="18"/>
          <w:lang w:val="en-GB"/>
        </w:rPr>
        <w:t xml:space="preserve"> </w:t>
      </w:r>
      <w:r w:rsidRPr="00846C4E">
        <w:rPr>
          <w:i/>
          <w:iCs/>
          <w:sz w:val="18"/>
          <w:szCs w:val="18"/>
          <w:lang w:val="en-GB"/>
        </w:rPr>
        <w:t>Child &amp; Family Social Work</w:t>
      </w:r>
      <w:r>
        <w:rPr>
          <w:sz w:val="18"/>
          <w:szCs w:val="18"/>
          <w:lang w:val="en-GB"/>
        </w:rPr>
        <w:t>,</w:t>
      </w:r>
      <w:r w:rsidRPr="00846C4E">
        <w:rPr>
          <w:sz w:val="18"/>
          <w:szCs w:val="18"/>
          <w:lang w:val="en-GB"/>
        </w:rPr>
        <w:t xml:space="preserve"> 6</w:t>
      </w:r>
      <w:r>
        <w:rPr>
          <w:sz w:val="18"/>
          <w:szCs w:val="18"/>
          <w:lang w:val="en-GB"/>
        </w:rPr>
        <w:t>(3),</w:t>
      </w:r>
      <w:r w:rsidRPr="00846C4E">
        <w:rPr>
          <w:sz w:val="18"/>
          <w:szCs w:val="18"/>
          <w:lang w:val="en-GB"/>
        </w:rPr>
        <w:t xml:space="preserve"> </w:t>
      </w:r>
      <w:r>
        <w:rPr>
          <w:sz w:val="18"/>
          <w:szCs w:val="18"/>
          <w:lang w:val="en-GB"/>
        </w:rPr>
        <w:t xml:space="preserve">p. </w:t>
      </w:r>
      <w:r w:rsidRPr="00846C4E">
        <w:rPr>
          <w:sz w:val="18"/>
          <w:szCs w:val="18"/>
          <w:lang w:val="en-GB"/>
        </w:rPr>
        <w:t>199</w:t>
      </w:r>
      <w:r w:rsidRPr="008A2329">
        <w:rPr>
          <w:sz w:val="18"/>
          <w:szCs w:val="18"/>
          <w:lang w:val="en-GB"/>
        </w:rPr>
        <w:t>–</w:t>
      </w:r>
      <w:r w:rsidRPr="00846C4E">
        <w:rPr>
          <w:sz w:val="18"/>
          <w:szCs w:val="18"/>
          <w:lang w:val="en-GB"/>
        </w:rPr>
        <w:t>208.</w:t>
      </w:r>
      <w:r>
        <w:rPr>
          <w:sz w:val="18"/>
          <w:szCs w:val="18"/>
          <w:lang w:val="en-GB"/>
        </w:rPr>
        <w:t xml:space="preserve"> </w:t>
      </w:r>
      <w:r w:rsidRPr="00861D1F">
        <w:rPr>
          <w:sz w:val="18"/>
          <w:szCs w:val="18"/>
        </w:rPr>
        <w:t>Prieiga internete</w:t>
      </w:r>
      <w:r>
        <w:rPr>
          <w:sz w:val="18"/>
          <w:szCs w:val="18"/>
          <w:lang w:val="en-GB"/>
        </w:rPr>
        <w:t xml:space="preserve">: </w:t>
      </w:r>
      <w:hyperlink r:id="rId9" w:history="1">
        <w:r w:rsidRPr="00847DAF">
          <w:rPr>
            <w:rStyle w:val="Hipersaitas"/>
            <w:sz w:val="18"/>
            <w:szCs w:val="18"/>
            <w:lang w:val="en-GB"/>
          </w:rPr>
          <w:t>https://www.researchgate.net/publication/229695876_Love_and_money_Payment_motivation_and_the_fostering_task</w:t>
        </w:r>
      </w:hyperlink>
      <w:r>
        <w:rPr>
          <w:sz w:val="18"/>
          <w:szCs w:val="18"/>
          <w:lang w:val="en-GB"/>
        </w:rPr>
        <w:t xml:space="preserve"> </w:t>
      </w:r>
    </w:p>
  </w:footnote>
  <w:footnote w:id="10">
    <w:p w14:paraId="73445849" w14:textId="77777777" w:rsidR="00F42023" w:rsidRPr="009A33B1" w:rsidRDefault="00F42023" w:rsidP="00F42023">
      <w:pPr>
        <w:pStyle w:val="Puslapioinaostekstas"/>
        <w:rPr>
          <w:sz w:val="18"/>
          <w:szCs w:val="18"/>
        </w:rPr>
      </w:pPr>
      <w:r w:rsidRPr="009A33B1">
        <w:rPr>
          <w:rStyle w:val="Puslapioinaosnuoroda"/>
          <w:sz w:val="18"/>
          <w:szCs w:val="18"/>
        </w:rPr>
        <w:footnoteRef/>
      </w:r>
      <w:r w:rsidRPr="009A33B1">
        <w:rPr>
          <w:sz w:val="18"/>
          <w:szCs w:val="18"/>
        </w:rPr>
        <w:t xml:space="preserve"> </w:t>
      </w:r>
      <w:r w:rsidRPr="009A33B1">
        <w:rPr>
          <w:sz w:val="18"/>
          <w:szCs w:val="18"/>
          <w:lang w:val="en-GB"/>
        </w:rPr>
        <w:t xml:space="preserve">Campbell, C., Downs, S. (1987) </w:t>
      </w:r>
      <w:r>
        <w:rPr>
          <w:sz w:val="18"/>
          <w:szCs w:val="18"/>
          <w:lang w:val="en-GB"/>
        </w:rPr>
        <w:t>‘</w:t>
      </w:r>
      <w:r w:rsidRPr="009A33B1">
        <w:rPr>
          <w:sz w:val="18"/>
          <w:szCs w:val="18"/>
          <w:lang w:val="en-GB"/>
        </w:rPr>
        <w:t>The Impact of Economic Incentives on Foster Parents</w:t>
      </w:r>
      <w:r>
        <w:rPr>
          <w:sz w:val="18"/>
          <w:szCs w:val="18"/>
          <w:lang w:val="en-GB"/>
        </w:rPr>
        <w:t>’,</w:t>
      </w:r>
      <w:r w:rsidRPr="009A33B1">
        <w:rPr>
          <w:sz w:val="18"/>
          <w:szCs w:val="18"/>
          <w:lang w:val="en-GB"/>
        </w:rPr>
        <w:t xml:space="preserve"> </w:t>
      </w:r>
      <w:r w:rsidRPr="009A33B1">
        <w:rPr>
          <w:i/>
          <w:iCs/>
          <w:sz w:val="18"/>
          <w:szCs w:val="18"/>
          <w:lang w:val="en-GB"/>
        </w:rPr>
        <w:t>Social Service Review,</w:t>
      </w:r>
      <w:r w:rsidRPr="009A33B1">
        <w:rPr>
          <w:sz w:val="18"/>
          <w:szCs w:val="18"/>
          <w:lang w:val="en-GB"/>
        </w:rPr>
        <w:t xml:space="preserve"> </w:t>
      </w:r>
      <w:r w:rsidRPr="00846C4E">
        <w:rPr>
          <w:sz w:val="18"/>
          <w:szCs w:val="18"/>
          <w:lang w:val="en-GB"/>
        </w:rPr>
        <w:t>61</w:t>
      </w:r>
      <w:r w:rsidRPr="009A33B1">
        <w:rPr>
          <w:sz w:val="18"/>
          <w:szCs w:val="18"/>
          <w:lang w:val="en-GB"/>
        </w:rPr>
        <w:t xml:space="preserve">(4), </w:t>
      </w:r>
      <w:r>
        <w:rPr>
          <w:sz w:val="18"/>
          <w:szCs w:val="18"/>
          <w:lang w:val="en-GB"/>
        </w:rPr>
        <w:t xml:space="preserve">p. </w:t>
      </w:r>
      <w:r w:rsidRPr="009A33B1">
        <w:rPr>
          <w:sz w:val="18"/>
          <w:szCs w:val="18"/>
          <w:lang w:val="en-GB"/>
        </w:rPr>
        <w:t>599</w:t>
      </w:r>
      <w:r w:rsidRPr="008A2329">
        <w:rPr>
          <w:sz w:val="18"/>
          <w:szCs w:val="18"/>
          <w:lang w:val="en-GB"/>
        </w:rPr>
        <w:t>–</w:t>
      </w:r>
      <w:r w:rsidRPr="009A33B1">
        <w:rPr>
          <w:sz w:val="18"/>
          <w:szCs w:val="18"/>
          <w:lang w:val="en-GB"/>
        </w:rPr>
        <w:t xml:space="preserve">609, </w:t>
      </w:r>
      <w:r w:rsidRPr="009A33B1">
        <w:rPr>
          <w:sz w:val="18"/>
          <w:szCs w:val="18"/>
        </w:rPr>
        <w:t>Prieiga internete:</w:t>
      </w:r>
      <w:r w:rsidRPr="009A33B1">
        <w:rPr>
          <w:sz w:val="18"/>
          <w:szCs w:val="18"/>
          <w:lang w:val="en-GB"/>
        </w:rPr>
        <w:t xml:space="preserve"> </w:t>
      </w:r>
      <w:hyperlink r:id="rId10" w:history="1">
        <w:r w:rsidRPr="009A33B1">
          <w:rPr>
            <w:rStyle w:val="Hipersaitas"/>
            <w:sz w:val="18"/>
            <w:szCs w:val="18"/>
            <w:lang w:val="en-GB"/>
          </w:rPr>
          <w:t>http://www.jstor.org/stable/30011928</w:t>
        </w:r>
      </w:hyperlink>
    </w:p>
  </w:footnote>
  <w:footnote w:id="11">
    <w:p w14:paraId="1FFBF0D1" w14:textId="77777777" w:rsidR="00F42023" w:rsidRPr="009A33B1" w:rsidRDefault="00F42023" w:rsidP="00F42023">
      <w:pPr>
        <w:autoSpaceDE w:val="0"/>
        <w:autoSpaceDN w:val="0"/>
        <w:adjustRightInd w:val="0"/>
        <w:rPr>
          <w:sz w:val="18"/>
          <w:szCs w:val="18"/>
        </w:rPr>
      </w:pPr>
      <w:r w:rsidRPr="009A33B1">
        <w:rPr>
          <w:rStyle w:val="Puslapioinaosnuoroda"/>
          <w:sz w:val="18"/>
          <w:szCs w:val="18"/>
        </w:rPr>
        <w:footnoteRef/>
      </w:r>
      <w:r w:rsidRPr="009A33B1">
        <w:rPr>
          <w:sz w:val="18"/>
          <w:szCs w:val="18"/>
        </w:rPr>
        <w:t xml:space="preserve"> </w:t>
      </w:r>
      <w:r w:rsidRPr="009A33B1">
        <w:rPr>
          <w:sz w:val="18"/>
          <w:szCs w:val="18"/>
          <w:lang w:val="en-GB"/>
        </w:rPr>
        <w:t xml:space="preserve">Harris Rome, S., Whiting Blome, W., Raskin, M. (2011) </w:t>
      </w:r>
      <w:r>
        <w:rPr>
          <w:sz w:val="18"/>
          <w:szCs w:val="18"/>
          <w:lang w:val="en-GB"/>
        </w:rPr>
        <w:t>‘</w:t>
      </w:r>
      <w:r w:rsidRPr="009A33B1">
        <w:rPr>
          <w:sz w:val="18"/>
          <w:szCs w:val="18"/>
          <w:lang w:val="en-GB"/>
        </w:rPr>
        <w:t>An Examination of Foster Parent Unionization: The Washington State Experience</w:t>
      </w:r>
      <w:r>
        <w:rPr>
          <w:sz w:val="18"/>
          <w:szCs w:val="18"/>
          <w:lang w:val="en-GB"/>
        </w:rPr>
        <w:t>’,</w:t>
      </w:r>
      <w:r w:rsidRPr="009A33B1">
        <w:rPr>
          <w:sz w:val="18"/>
          <w:szCs w:val="18"/>
          <w:lang w:val="en-GB"/>
        </w:rPr>
        <w:t xml:space="preserve"> </w:t>
      </w:r>
      <w:r w:rsidRPr="009A33B1">
        <w:rPr>
          <w:i/>
          <w:iCs/>
          <w:sz w:val="18"/>
          <w:szCs w:val="18"/>
          <w:lang w:val="en-GB"/>
        </w:rPr>
        <w:t xml:space="preserve">Journal of Community Practice, </w:t>
      </w:r>
      <w:r w:rsidRPr="00861D1F">
        <w:rPr>
          <w:sz w:val="18"/>
          <w:szCs w:val="18"/>
          <w:lang w:val="en-GB"/>
        </w:rPr>
        <w:t>19</w:t>
      </w:r>
      <w:r w:rsidRPr="009A33B1">
        <w:rPr>
          <w:sz w:val="18"/>
          <w:szCs w:val="18"/>
          <w:lang w:val="en-GB"/>
        </w:rPr>
        <w:t xml:space="preserve">(3), </w:t>
      </w:r>
      <w:r>
        <w:rPr>
          <w:sz w:val="18"/>
          <w:szCs w:val="18"/>
          <w:lang w:val="en-GB"/>
        </w:rPr>
        <w:t xml:space="preserve">p. </w:t>
      </w:r>
      <w:r w:rsidRPr="009A33B1">
        <w:rPr>
          <w:sz w:val="18"/>
          <w:szCs w:val="18"/>
          <w:lang w:val="en-GB"/>
        </w:rPr>
        <w:t>292</w:t>
      </w:r>
      <w:r w:rsidRPr="008A2329">
        <w:rPr>
          <w:sz w:val="18"/>
          <w:szCs w:val="18"/>
          <w:lang w:val="en-GB"/>
        </w:rPr>
        <w:t>–</w:t>
      </w:r>
      <w:r w:rsidRPr="009A33B1">
        <w:rPr>
          <w:sz w:val="18"/>
          <w:szCs w:val="18"/>
          <w:lang w:val="en-GB"/>
        </w:rPr>
        <w:t xml:space="preserve">307. </w:t>
      </w:r>
      <w:r w:rsidRPr="009A33B1">
        <w:rPr>
          <w:sz w:val="18"/>
          <w:szCs w:val="18"/>
        </w:rPr>
        <w:t>Prieiga internete:</w:t>
      </w:r>
    </w:p>
    <w:p w14:paraId="1F5244FD" w14:textId="77777777" w:rsidR="00F42023" w:rsidRPr="009A33B1" w:rsidRDefault="00B0429F" w:rsidP="00F42023">
      <w:pPr>
        <w:autoSpaceDE w:val="0"/>
        <w:autoSpaceDN w:val="0"/>
        <w:adjustRightInd w:val="0"/>
        <w:rPr>
          <w:sz w:val="18"/>
          <w:szCs w:val="18"/>
        </w:rPr>
      </w:pPr>
      <w:hyperlink r:id="rId11" w:history="1">
        <w:r w:rsidR="00F42023" w:rsidRPr="009A33B1">
          <w:rPr>
            <w:rStyle w:val="Hipersaitas"/>
            <w:sz w:val="18"/>
            <w:szCs w:val="18"/>
            <w:lang w:val="en-US"/>
          </w:rPr>
          <w:t>https://www.researchgate.net/publication/254360567_An_Examination_of_Foster_Parent_Unionization_The_Washington_State_Experience</w:t>
        </w:r>
      </w:hyperlink>
    </w:p>
  </w:footnote>
  <w:footnote w:id="12">
    <w:p w14:paraId="12DC8F02" w14:textId="3230B93C" w:rsidR="00F42023" w:rsidRPr="00CD4819" w:rsidRDefault="00F42023" w:rsidP="00F42023">
      <w:pPr>
        <w:pStyle w:val="Puslapioinaostekstas"/>
        <w:rPr>
          <w:color w:val="000000" w:themeColor="text1"/>
          <w:sz w:val="18"/>
          <w:szCs w:val="18"/>
        </w:rPr>
      </w:pPr>
      <w:r w:rsidRPr="009A33B1">
        <w:rPr>
          <w:rStyle w:val="Puslapioinaosnuoroda"/>
          <w:sz w:val="18"/>
          <w:szCs w:val="18"/>
        </w:rPr>
        <w:footnoteRef/>
      </w:r>
      <w:r w:rsidRPr="009A33B1">
        <w:rPr>
          <w:sz w:val="18"/>
          <w:szCs w:val="18"/>
        </w:rPr>
        <w:t xml:space="preserve"> </w:t>
      </w:r>
      <w:r w:rsidRPr="00861D1F">
        <w:rPr>
          <w:sz w:val="18"/>
          <w:szCs w:val="18"/>
          <w:lang w:val="en-GB"/>
        </w:rPr>
        <w:t xml:space="preserve">Mutual Information System on Social Protection </w:t>
      </w:r>
      <w:r w:rsidRPr="009A33B1">
        <w:rPr>
          <w:color w:val="000000" w:themeColor="text1"/>
          <w:sz w:val="18"/>
          <w:szCs w:val="18"/>
        </w:rPr>
        <w:t>(</w:t>
      </w:r>
      <w:hyperlink r:id="rId12" w:tooltip="MISSOC" w:history="1">
        <w:r w:rsidRPr="009A33B1">
          <w:rPr>
            <w:rStyle w:val="Hipersaitas"/>
            <w:bCs/>
            <w:color w:val="000000" w:themeColor="text1"/>
            <w:sz w:val="18"/>
            <w:szCs w:val="18"/>
          </w:rPr>
          <w:t>MISSOC)</w:t>
        </w:r>
        <w:r w:rsidRPr="009A33B1">
          <w:rPr>
            <w:color w:val="000000" w:themeColor="text1"/>
            <w:sz w:val="18"/>
            <w:szCs w:val="18"/>
          </w:rPr>
          <w:t xml:space="preserve">. Prieiga internete: </w:t>
        </w:r>
      </w:hyperlink>
      <w:hyperlink r:id="rId13" w:history="1">
        <w:r w:rsidRPr="009A33B1">
          <w:rPr>
            <w:rStyle w:val="Hipersaitas"/>
            <w:sz w:val="18"/>
            <w:szCs w:val="18"/>
          </w:rPr>
          <w:t>https://www.missoc.org/</w:t>
        </w:r>
      </w:hyperlink>
    </w:p>
  </w:footnote>
  <w:footnote w:id="13">
    <w:p w14:paraId="2BE70574" w14:textId="77777777" w:rsidR="00917F95" w:rsidRDefault="00917F95" w:rsidP="00917F95">
      <w:pPr>
        <w:pStyle w:val="Puslapioinaostekstas"/>
      </w:pPr>
      <w:r>
        <w:rPr>
          <w:rStyle w:val="Puslapioinaosnuoroda"/>
        </w:rPr>
        <w:footnoteRef/>
      </w:r>
      <w:r>
        <w:t xml:space="preserve"> </w:t>
      </w:r>
      <w:r w:rsidRPr="00A40A8C">
        <w:t>Lietuvos Respublikos valstybės kontrolės valstybinio audito 201</w:t>
      </w:r>
      <w:r>
        <w:rPr>
          <w:lang w:val="en-US"/>
        </w:rPr>
        <w:t>8</w:t>
      </w:r>
      <w:r w:rsidRPr="00A40A8C">
        <w:t xml:space="preserve"> m. </w:t>
      </w:r>
      <w:r>
        <w:t xml:space="preserve">rugsėjo </w:t>
      </w:r>
      <w:r>
        <w:rPr>
          <w:lang w:val="en-US"/>
        </w:rPr>
        <w:t xml:space="preserve">27 d. </w:t>
      </w:r>
      <w:r w:rsidRPr="00A40A8C">
        <w:t>ataskaita Nr. VA-</w:t>
      </w:r>
      <w:r>
        <w:t>2018</w:t>
      </w:r>
      <w:r w:rsidRPr="00A40A8C">
        <w:t>-</w:t>
      </w:r>
      <w:r>
        <w:t>P</w:t>
      </w:r>
      <w:r w:rsidRPr="00A40A8C">
        <w:t>-</w:t>
      </w:r>
      <w:r>
        <w:t>9</w:t>
      </w:r>
      <w:r w:rsidRPr="00A40A8C">
        <w:t>-</w:t>
      </w:r>
      <w:r>
        <w:t>1-7</w:t>
      </w:r>
      <w:r w:rsidRPr="00A40A8C">
        <w:t xml:space="preserve"> „Ar </w:t>
      </w:r>
      <w:r>
        <w:t>išnaudojame ikimokyklinio ugdymo galimybes sėkmingesnei vaikų ateičiai užtikrinti“</w:t>
      </w:r>
      <w:r w:rsidRPr="00A40A8C">
        <w:t xml:space="preserve">. Prieiga internete: </w:t>
      </w:r>
      <w:hyperlink r:id="rId14" w:history="1">
        <w:r w:rsidRPr="00DF36B0">
          <w:rPr>
            <w:rStyle w:val="Hipersaitas"/>
          </w:rPr>
          <w:t>file:///C:/Users/IevaA/Downloads/VA-7_Ataskaita-ikimokyklinis%20(1).pdf</w:t>
        </w:r>
      </w:hyperlink>
    </w:p>
    <w:p w14:paraId="58C8EE1C" w14:textId="77777777" w:rsidR="00917F95" w:rsidRPr="00A40A8C" w:rsidRDefault="00917F95" w:rsidP="00917F95">
      <w:pPr>
        <w:pStyle w:val="Puslapioinaostekstas"/>
      </w:pPr>
    </w:p>
    <w:p w14:paraId="2F638024" w14:textId="77777777" w:rsidR="00917F95" w:rsidRDefault="00917F95" w:rsidP="00917F95">
      <w:pPr>
        <w:pStyle w:val="Puslapioinaostekstas"/>
      </w:pPr>
    </w:p>
  </w:footnote>
  <w:footnote w:id="14">
    <w:p w14:paraId="384B1F5F" w14:textId="77777777" w:rsidR="00C72400" w:rsidRPr="0029119B" w:rsidRDefault="00C72400" w:rsidP="00C72400">
      <w:pPr>
        <w:pStyle w:val="Puslapioinaostekstas"/>
        <w:rPr>
          <w:sz w:val="18"/>
          <w:szCs w:val="18"/>
        </w:rPr>
      </w:pPr>
      <w:r w:rsidRPr="004D120A">
        <w:rPr>
          <w:rStyle w:val="Puslapioinaosnuoroda"/>
          <w:sz w:val="18"/>
          <w:szCs w:val="18"/>
        </w:rPr>
        <w:footnoteRef/>
      </w:r>
      <w:r w:rsidRPr="004D120A">
        <w:rPr>
          <w:sz w:val="18"/>
          <w:szCs w:val="18"/>
        </w:rPr>
        <w:t xml:space="preserve"> Jungtinių Tautų vaiko teisių konvencijos, ratifikuotos 1995 m. liepos 3 d. Lietuvos Respublikos įstatymu Nr. I-983 „Dėl Jungtinių Tautų vaiko teisių konvencijos ratifikavimo“ 27 straipsnio 1 dalis. Prieiga internete: </w:t>
      </w:r>
      <w:hyperlink r:id="rId15" w:history="1">
        <w:r w:rsidRPr="004D120A">
          <w:rPr>
            <w:rStyle w:val="Hipersaitas"/>
            <w:sz w:val="18"/>
            <w:szCs w:val="18"/>
          </w:rPr>
          <w:t>https://www.e-tar.lt/portal/lt/legalAct/TAR.2FB4C5F44B52</w:t>
        </w:r>
      </w:hyperlink>
    </w:p>
  </w:footnote>
  <w:footnote w:id="15">
    <w:p w14:paraId="55AB1D9A" w14:textId="77777777" w:rsidR="00F24658" w:rsidRPr="009A33B1" w:rsidRDefault="00F24658" w:rsidP="00F24658">
      <w:pPr>
        <w:pStyle w:val="Puslapioinaostekstas"/>
        <w:rPr>
          <w:sz w:val="18"/>
          <w:szCs w:val="18"/>
        </w:rPr>
      </w:pPr>
      <w:r w:rsidRPr="009A33B1">
        <w:rPr>
          <w:rStyle w:val="Puslapioinaosnuoroda"/>
          <w:sz w:val="18"/>
          <w:szCs w:val="18"/>
        </w:rPr>
        <w:footnoteRef/>
      </w:r>
      <w:r w:rsidRPr="009A33B1">
        <w:rPr>
          <w:sz w:val="18"/>
          <w:szCs w:val="18"/>
        </w:rPr>
        <w:t xml:space="preserve"> </w:t>
      </w:r>
      <w:r>
        <w:rPr>
          <w:sz w:val="18"/>
          <w:szCs w:val="18"/>
        </w:rPr>
        <w:t>McHugh, M. (2013</w:t>
      </w:r>
      <w:r w:rsidRPr="006163AA">
        <w:rPr>
          <w:i/>
          <w:iCs/>
          <w:sz w:val="18"/>
          <w:szCs w:val="18"/>
        </w:rPr>
        <w:t xml:space="preserve">) </w:t>
      </w:r>
      <w:r w:rsidRPr="006163AA">
        <w:rPr>
          <w:i/>
          <w:iCs/>
          <w:color w:val="000000"/>
          <w:sz w:val="18"/>
          <w:szCs w:val="18"/>
          <w:lang w:val="en-GB"/>
        </w:rPr>
        <w:t>Projected Downstream Savings to Governments: Foster Care Integrated Model. Final Report</w:t>
      </w:r>
      <w:r>
        <w:rPr>
          <w:color w:val="000000"/>
          <w:sz w:val="18"/>
          <w:szCs w:val="18"/>
          <w:lang w:val="en-GB"/>
        </w:rPr>
        <w:t>.</w:t>
      </w:r>
      <w:r w:rsidRPr="009A33B1">
        <w:rPr>
          <w:color w:val="000000"/>
          <w:sz w:val="18"/>
          <w:szCs w:val="18"/>
          <w:lang w:val="en-GB"/>
        </w:rPr>
        <w:t xml:space="preserve"> Social Policy Research Centre, University of New South Wales.</w:t>
      </w:r>
      <w:r w:rsidRPr="009A33B1">
        <w:rPr>
          <w:color w:val="000000"/>
          <w:sz w:val="18"/>
          <w:szCs w:val="18"/>
        </w:rPr>
        <w:t xml:space="preserve"> Prieiga internete: </w:t>
      </w:r>
      <w:hyperlink r:id="rId16" w:history="1">
        <w:r w:rsidRPr="009A33B1">
          <w:rPr>
            <w:rStyle w:val="Hipersaitas"/>
            <w:sz w:val="18"/>
            <w:szCs w:val="18"/>
          </w:rPr>
          <w:t>https://www.arts.unsw.edu.au/sites/default/files/documents/Projected_Downstream_Savings_to_Governments__Foster_Care_Integrated_Model.pdf</w:t>
        </w:r>
      </w:hyperlink>
    </w:p>
  </w:footnote>
  <w:footnote w:id="16">
    <w:p w14:paraId="209B8506" w14:textId="77777777" w:rsidR="00F24658" w:rsidRPr="009A33B1" w:rsidRDefault="00F24658" w:rsidP="00F24658">
      <w:pPr>
        <w:pStyle w:val="Puslapioinaostekstas"/>
        <w:rPr>
          <w:sz w:val="18"/>
          <w:szCs w:val="18"/>
        </w:rPr>
      </w:pPr>
      <w:r w:rsidRPr="009A33B1">
        <w:rPr>
          <w:rStyle w:val="Puslapioinaosnuoroda"/>
          <w:sz w:val="18"/>
          <w:szCs w:val="18"/>
        </w:rPr>
        <w:footnoteRef/>
      </w:r>
      <w:r w:rsidRPr="009A33B1">
        <w:rPr>
          <w:sz w:val="18"/>
          <w:szCs w:val="18"/>
        </w:rPr>
        <w:t xml:space="preserve"> </w:t>
      </w:r>
      <w:r w:rsidRPr="009A33B1">
        <w:rPr>
          <w:color w:val="10272E"/>
          <w:sz w:val="18"/>
          <w:szCs w:val="18"/>
          <w:lang w:val="en-US"/>
        </w:rPr>
        <w:t xml:space="preserve">Peters, C. M., Dworsky, A., Courtney, M. E., Pollack, H. (2009) </w:t>
      </w:r>
      <w:r w:rsidRPr="006163AA">
        <w:rPr>
          <w:i/>
          <w:iCs/>
          <w:color w:val="10272E"/>
          <w:sz w:val="18"/>
          <w:szCs w:val="18"/>
          <w:lang w:val="en-US"/>
        </w:rPr>
        <w:t>Extending Foster Care to Age 21: Weighing the Costs to Government against the Benefits to Youth</w:t>
      </w:r>
      <w:r w:rsidRPr="009A33B1">
        <w:rPr>
          <w:color w:val="10272E"/>
          <w:sz w:val="18"/>
          <w:szCs w:val="18"/>
          <w:lang w:val="en-US"/>
        </w:rPr>
        <w:t xml:space="preserve">. Chicago: Chapin Hall at the University of Chicago. </w:t>
      </w:r>
      <w:r w:rsidRPr="009A33B1">
        <w:rPr>
          <w:color w:val="10272E"/>
          <w:sz w:val="18"/>
          <w:szCs w:val="18"/>
        </w:rPr>
        <w:t>Prieiga internete</w:t>
      </w:r>
      <w:r w:rsidRPr="009A33B1">
        <w:rPr>
          <w:color w:val="10272E"/>
          <w:sz w:val="18"/>
          <w:szCs w:val="18"/>
          <w:lang w:val="en-US"/>
        </w:rPr>
        <w:t xml:space="preserve">: </w:t>
      </w:r>
      <w:hyperlink r:id="rId17" w:history="1">
        <w:r w:rsidRPr="009A33B1">
          <w:rPr>
            <w:rStyle w:val="Hipersaitas"/>
            <w:sz w:val="18"/>
            <w:szCs w:val="18"/>
            <w:lang w:val="en-US"/>
          </w:rPr>
          <w:t>https://www.kvc.org/wp-content/themes/KVC/sugargrove/files/Chapin_Hall_Report.pdf</w:t>
        </w:r>
      </w:hyperlink>
    </w:p>
  </w:footnote>
  <w:footnote w:id="17">
    <w:p w14:paraId="02D0CD64" w14:textId="6EC34578" w:rsidR="008F1563" w:rsidRDefault="008F1563">
      <w:pPr>
        <w:pStyle w:val="Puslapioinaostekstas"/>
      </w:pPr>
      <w:r>
        <w:rPr>
          <w:rStyle w:val="Puslapioinaosnuoroda"/>
        </w:rPr>
        <w:footnoteRef/>
      </w:r>
      <w:r>
        <w:t xml:space="preserve"> Lietuvos statistikos departamento duomenys. Prieiga internete: </w:t>
      </w:r>
      <w:hyperlink r:id="rId18" w:history="1">
        <w:r w:rsidRPr="00DF36B0">
          <w:rPr>
            <w:rStyle w:val="Hipersaitas"/>
          </w:rPr>
          <w:t>https://osp.stat.gov.lt/straipsnis-ivaikinti-vaikai</w:t>
        </w:r>
      </w:hyperlink>
    </w:p>
    <w:p w14:paraId="6DDB0B05" w14:textId="77777777" w:rsidR="008F1563" w:rsidRDefault="008F156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263C1" w14:textId="77777777" w:rsidR="00610170" w:rsidRDefault="0061017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39B72E" w14:textId="77777777" w:rsidR="00610170" w:rsidRDefault="006101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832DE" w14:textId="77777777" w:rsidR="00610170" w:rsidRDefault="0061017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11146CC2" w14:textId="77777777" w:rsidR="00610170" w:rsidRDefault="006101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C0D40"/>
    <w:multiLevelType w:val="hybridMultilevel"/>
    <w:tmpl w:val="12A8FE62"/>
    <w:lvl w:ilvl="0" w:tplc="D3B42C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F8104FB"/>
    <w:multiLevelType w:val="hybridMultilevel"/>
    <w:tmpl w:val="DF206082"/>
    <w:lvl w:ilvl="0" w:tplc="32A2E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06D4DC8"/>
    <w:multiLevelType w:val="hybridMultilevel"/>
    <w:tmpl w:val="D478BB9C"/>
    <w:lvl w:ilvl="0" w:tplc="D286FC62">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2421AAA"/>
    <w:multiLevelType w:val="hybridMultilevel"/>
    <w:tmpl w:val="3EC45C96"/>
    <w:lvl w:ilvl="0" w:tplc="A4BA1F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3420EB8"/>
    <w:multiLevelType w:val="hybridMultilevel"/>
    <w:tmpl w:val="A6242272"/>
    <w:lvl w:ilvl="0" w:tplc="FC6453A8">
      <w:start w:val="1"/>
      <w:numFmt w:val="decimal"/>
      <w:lvlText w:val="%1."/>
      <w:lvlJc w:val="left"/>
      <w:pPr>
        <w:ind w:left="1699" w:hanging="99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47A538D"/>
    <w:multiLevelType w:val="hybridMultilevel"/>
    <w:tmpl w:val="52F4D834"/>
    <w:lvl w:ilvl="0" w:tplc="F824262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5F728F"/>
    <w:multiLevelType w:val="hybridMultilevel"/>
    <w:tmpl w:val="6C9883C0"/>
    <w:lvl w:ilvl="0" w:tplc="8F5073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07A1DA5"/>
    <w:multiLevelType w:val="hybridMultilevel"/>
    <w:tmpl w:val="82F0BD88"/>
    <w:lvl w:ilvl="0" w:tplc="D94AAE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09A5DA2"/>
    <w:multiLevelType w:val="hybridMultilevel"/>
    <w:tmpl w:val="19CE6D54"/>
    <w:lvl w:ilvl="0" w:tplc="A0AC73AC">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2833277"/>
    <w:multiLevelType w:val="hybridMultilevel"/>
    <w:tmpl w:val="E4424A50"/>
    <w:lvl w:ilvl="0" w:tplc="4B7E8D3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7371FAD"/>
    <w:multiLevelType w:val="hybridMultilevel"/>
    <w:tmpl w:val="B1B4C5E2"/>
    <w:lvl w:ilvl="0" w:tplc="F40C2208">
      <w:start w:val="1"/>
      <w:numFmt w:val="decimal"/>
      <w:lvlText w:val="%1."/>
      <w:lvlJc w:val="left"/>
      <w:pPr>
        <w:ind w:left="107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8381A26"/>
    <w:multiLevelType w:val="hybridMultilevel"/>
    <w:tmpl w:val="06FAF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1706FF"/>
    <w:multiLevelType w:val="hybridMultilevel"/>
    <w:tmpl w:val="AF48FD04"/>
    <w:lvl w:ilvl="0" w:tplc="11402600">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15:restartNumberingAfterBreak="0">
    <w:nsid w:val="2D71726C"/>
    <w:multiLevelType w:val="multilevel"/>
    <w:tmpl w:val="F3546E46"/>
    <w:lvl w:ilvl="0">
      <w:start w:val="1"/>
      <w:numFmt w:val="decimal"/>
      <w:lvlText w:val="%1."/>
      <w:lvlJc w:val="left"/>
      <w:pPr>
        <w:ind w:left="1211"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306B45E5"/>
    <w:multiLevelType w:val="hybridMultilevel"/>
    <w:tmpl w:val="0D9C64F6"/>
    <w:lvl w:ilvl="0" w:tplc="04270001">
      <w:start w:val="1"/>
      <w:numFmt w:val="bullet"/>
      <w:lvlText w:val=""/>
      <w:lvlJc w:val="left"/>
      <w:pPr>
        <w:ind w:left="1287"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bullet"/>
      <w:lvlText w:val=""/>
      <w:lvlJc w:val="left"/>
      <w:pPr>
        <w:ind w:left="3447" w:hanging="360"/>
      </w:pPr>
      <w:rPr>
        <w:rFonts w:ascii="Symbol" w:hAnsi="Symbol" w:hint="default"/>
      </w:r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7" w15:restartNumberingAfterBreak="0">
    <w:nsid w:val="31915255"/>
    <w:multiLevelType w:val="hybridMultilevel"/>
    <w:tmpl w:val="ED56A126"/>
    <w:lvl w:ilvl="0" w:tplc="850C824A">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E447BBE"/>
    <w:multiLevelType w:val="hybridMultilevel"/>
    <w:tmpl w:val="31D2984E"/>
    <w:lvl w:ilvl="0" w:tplc="ECFE72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2381F28"/>
    <w:multiLevelType w:val="hybridMultilevel"/>
    <w:tmpl w:val="E640C868"/>
    <w:lvl w:ilvl="0" w:tplc="41304AB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0" w15:restartNumberingAfterBreak="0">
    <w:nsid w:val="42D056F5"/>
    <w:multiLevelType w:val="hybridMultilevel"/>
    <w:tmpl w:val="91142B92"/>
    <w:lvl w:ilvl="0" w:tplc="8FEE1464">
      <w:start w:val="1"/>
      <w:numFmt w:val="decimal"/>
      <w:lvlText w:val="%1."/>
      <w:lvlJc w:val="left"/>
      <w:pPr>
        <w:ind w:left="2070" w:hanging="360"/>
      </w:pPr>
      <w:rPr>
        <w:rFonts w:hint="default"/>
        <w:color w:val="auto"/>
      </w:rPr>
    </w:lvl>
    <w:lvl w:ilvl="1" w:tplc="04270019" w:tentative="1">
      <w:start w:val="1"/>
      <w:numFmt w:val="lowerLetter"/>
      <w:lvlText w:val="%2."/>
      <w:lvlJc w:val="left"/>
      <w:pPr>
        <w:ind w:left="2790" w:hanging="360"/>
      </w:pPr>
    </w:lvl>
    <w:lvl w:ilvl="2" w:tplc="0427001B" w:tentative="1">
      <w:start w:val="1"/>
      <w:numFmt w:val="lowerRoman"/>
      <w:lvlText w:val="%3."/>
      <w:lvlJc w:val="right"/>
      <w:pPr>
        <w:ind w:left="3510" w:hanging="180"/>
      </w:pPr>
    </w:lvl>
    <w:lvl w:ilvl="3" w:tplc="0427000F" w:tentative="1">
      <w:start w:val="1"/>
      <w:numFmt w:val="decimal"/>
      <w:lvlText w:val="%4."/>
      <w:lvlJc w:val="left"/>
      <w:pPr>
        <w:ind w:left="4230" w:hanging="360"/>
      </w:pPr>
    </w:lvl>
    <w:lvl w:ilvl="4" w:tplc="04270019" w:tentative="1">
      <w:start w:val="1"/>
      <w:numFmt w:val="lowerLetter"/>
      <w:lvlText w:val="%5."/>
      <w:lvlJc w:val="left"/>
      <w:pPr>
        <w:ind w:left="4950" w:hanging="360"/>
      </w:pPr>
    </w:lvl>
    <w:lvl w:ilvl="5" w:tplc="0427001B" w:tentative="1">
      <w:start w:val="1"/>
      <w:numFmt w:val="lowerRoman"/>
      <w:lvlText w:val="%6."/>
      <w:lvlJc w:val="right"/>
      <w:pPr>
        <w:ind w:left="5670" w:hanging="180"/>
      </w:pPr>
    </w:lvl>
    <w:lvl w:ilvl="6" w:tplc="0427000F" w:tentative="1">
      <w:start w:val="1"/>
      <w:numFmt w:val="decimal"/>
      <w:lvlText w:val="%7."/>
      <w:lvlJc w:val="left"/>
      <w:pPr>
        <w:ind w:left="6390" w:hanging="360"/>
      </w:pPr>
    </w:lvl>
    <w:lvl w:ilvl="7" w:tplc="04270019" w:tentative="1">
      <w:start w:val="1"/>
      <w:numFmt w:val="lowerLetter"/>
      <w:lvlText w:val="%8."/>
      <w:lvlJc w:val="left"/>
      <w:pPr>
        <w:ind w:left="7110" w:hanging="360"/>
      </w:pPr>
    </w:lvl>
    <w:lvl w:ilvl="8" w:tplc="0427001B" w:tentative="1">
      <w:start w:val="1"/>
      <w:numFmt w:val="lowerRoman"/>
      <w:lvlText w:val="%9."/>
      <w:lvlJc w:val="right"/>
      <w:pPr>
        <w:ind w:left="7830" w:hanging="180"/>
      </w:pPr>
    </w:lvl>
  </w:abstractNum>
  <w:abstractNum w:abstractNumId="21" w15:restartNumberingAfterBreak="0">
    <w:nsid w:val="46574717"/>
    <w:multiLevelType w:val="hybridMultilevel"/>
    <w:tmpl w:val="FE20D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D7582F"/>
    <w:multiLevelType w:val="hybridMultilevel"/>
    <w:tmpl w:val="5E263624"/>
    <w:lvl w:ilvl="0" w:tplc="6C080C0A">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B0836EA"/>
    <w:multiLevelType w:val="hybridMultilevel"/>
    <w:tmpl w:val="F230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D6E298C"/>
    <w:multiLevelType w:val="hybridMultilevel"/>
    <w:tmpl w:val="ED56A126"/>
    <w:lvl w:ilvl="0" w:tplc="850C824A">
      <w:start w:val="1"/>
      <w:numFmt w:val="decimal"/>
      <w:lvlText w:val="%1."/>
      <w:lvlJc w:val="left"/>
      <w:pPr>
        <w:ind w:left="1796" w:hanging="94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0A331A2"/>
    <w:multiLevelType w:val="hybridMultilevel"/>
    <w:tmpl w:val="7102B4DE"/>
    <w:lvl w:ilvl="0" w:tplc="1C5674A6">
      <w:start w:val="1"/>
      <w:numFmt w:val="decimal"/>
      <w:lvlText w:val="%1."/>
      <w:lvlJc w:val="left"/>
      <w:pPr>
        <w:ind w:left="1069" w:hanging="360"/>
      </w:pPr>
      <w:rPr>
        <w:rFonts w:hint="default"/>
        <w:i w:val="0"/>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6135BC5"/>
    <w:multiLevelType w:val="hybridMultilevel"/>
    <w:tmpl w:val="FF146042"/>
    <w:lvl w:ilvl="0" w:tplc="ACC22A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5A2456AC"/>
    <w:multiLevelType w:val="hybridMultilevel"/>
    <w:tmpl w:val="9F60920C"/>
    <w:lvl w:ilvl="0" w:tplc="272080E2">
      <w:start w:val="1"/>
      <w:numFmt w:val="decimal"/>
      <w:lvlText w:val="%1."/>
      <w:lvlJc w:val="left"/>
      <w:pPr>
        <w:ind w:left="1710" w:hanging="99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97D38FA"/>
    <w:multiLevelType w:val="multilevel"/>
    <w:tmpl w:val="68BC8EC2"/>
    <w:lvl w:ilvl="0">
      <w:start w:val="1"/>
      <w:numFmt w:val="decimal"/>
      <w:lvlText w:val="%1."/>
      <w:lvlJc w:val="left"/>
      <w:pPr>
        <w:ind w:left="1281" w:hanging="855"/>
      </w:pPr>
    </w:lvl>
    <w:lvl w:ilvl="1">
      <w:start w:val="1"/>
      <w:numFmt w:val="decimal"/>
      <w:isLgl/>
      <w:lvlText w:val="%1.%2."/>
      <w:lvlJc w:val="left"/>
      <w:pPr>
        <w:ind w:left="927" w:hanging="360"/>
      </w:pPr>
    </w:lvl>
    <w:lvl w:ilvl="2">
      <w:start w:val="1"/>
      <w:numFmt w:val="decimal"/>
      <w:isLgl/>
      <w:lvlText w:val="%1.%2.%3."/>
      <w:lvlJc w:val="left"/>
      <w:pPr>
        <w:ind w:left="1428" w:hanging="720"/>
      </w:pPr>
    </w:lvl>
    <w:lvl w:ilvl="3">
      <w:start w:val="1"/>
      <w:numFmt w:val="decimal"/>
      <w:isLgl/>
      <w:lvlText w:val="%1.%2.%3.%4."/>
      <w:lvlJc w:val="left"/>
      <w:pPr>
        <w:ind w:left="1569" w:hanging="720"/>
      </w:pPr>
    </w:lvl>
    <w:lvl w:ilvl="4">
      <w:start w:val="1"/>
      <w:numFmt w:val="decimal"/>
      <w:isLgl/>
      <w:lvlText w:val="%1.%2.%3.%4.%5."/>
      <w:lvlJc w:val="left"/>
      <w:pPr>
        <w:ind w:left="2070" w:hanging="1080"/>
      </w:pPr>
    </w:lvl>
    <w:lvl w:ilvl="5">
      <w:start w:val="1"/>
      <w:numFmt w:val="decimal"/>
      <w:isLgl/>
      <w:lvlText w:val="%1.%2.%3.%4.%5.%6."/>
      <w:lvlJc w:val="left"/>
      <w:pPr>
        <w:ind w:left="2211" w:hanging="1080"/>
      </w:pPr>
    </w:lvl>
    <w:lvl w:ilvl="6">
      <w:start w:val="1"/>
      <w:numFmt w:val="decimal"/>
      <w:isLgl/>
      <w:lvlText w:val="%1.%2.%3.%4.%5.%6.%7."/>
      <w:lvlJc w:val="left"/>
      <w:pPr>
        <w:ind w:left="2712" w:hanging="1440"/>
      </w:pPr>
    </w:lvl>
    <w:lvl w:ilvl="7">
      <w:start w:val="1"/>
      <w:numFmt w:val="decimal"/>
      <w:isLgl/>
      <w:lvlText w:val="%1.%2.%3.%4.%5.%6.%7.%8."/>
      <w:lvlJc w:val="left"/>
      <w:pPr>
        <w:ind w:left="2853" w:hanging="1440"/>
      </w:pPr>
    </w:lvl>
    <w:lvl w:ilvl="8">
      <w:start w:val="1"/>
      <w:numFmt w:val="decimal"/>
      <w:isLgl/>
      <w:lvlText w:val="%1.%2.%3.%4.%5.%6.%7.%8.%9."/>
      <w:lvlJc w:val="left"/>
      <w:pPr>
        <w:ind w:left="3354" w:hanging="1800"/>
      </w:pPr>
    </w:lvl>
  </w:abstractNum>
  <w:abstractNum w:abstractNumId="33" w15:restartNumberingAfterBreak="0">
    <w:nsid w:val="6BF85A78"/>
    <w:multiLevelType w:val="hybridMultilevel"/>
    <w:tmpl w:val="EDFA54E2"/>
    <w:lvl w:ilvl="0" w:tplc="2092F53E">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F7641E8"/>
    <w:multiLevelType w:val="hybridMultilevel"/>
    <w:tmpl w:val="8004BF40"/>
    <w:lvl w:ilvl="0" w:tplc="7F0C8F50">
      <w:start w:val="1"/>
      <w:numFmt w:val="decimal"/>
      <w:lvlText w:val="%1)"/>
      <w:lvlJc w:val="left"/>
      <w:pPr>
        <w:ind w:left="1452" w:hanging="885"/>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5" w15:restartNumberingAfterBreak="0">
    <w:nsid w:val="70B63DD1"/>
    <w:multiLevelType w:val="hybridMultilevel"/>
    <w:tmpl w:val="5E66F9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6" w15:restartNumberingAfterBreak="0">
    <w:nsid w:val="720459B9"/>
    <w:multiLevelType w:val="hybridMultilevel"/>
    <w:tmpl w:val="3588331E"/>
    <w:lvl w:ilvl="0" w:tplc="81561F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78620852"/>
    <w:multiLevelType w:val="multilevel"/>
    <w:tmpl w:val="8B328894"/>
    <w:lvl w:ilvl="0">
      <w:start w:val="1"/>
      <w:numFmt w:val="decimal"/>
      <w:lvlText w:val="%1."/>
      <w:lvlJc w:val="left"/>
      <w:pPr>
        <w:ind w:left="1740" w:hanging="102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31"/>
  </w:num>
  <w:num w:numId="2">
    <w:abstractNumId w:val="24"/>
  </w:num>
  <w:num w:numId="3">
    <w:abstractNumId w:val="7"/>
  </w:num>
  <w:num w:numId="4">
    <w:abstractNumId w:val="13"/>
  </w:num>
  <w:num w:numId="5">
    <w:abstractNumId w:val="38"/>
  </w:num>
  <w:num w:numId="6">
    <w:abstractNumId w:val="27"/>
  </w:num>
  <w:num w:numId="7">
    <w:abstractNumId w:val="30"/>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8"/>
  </w:num>
  <w:num w:numId="12">
    <w:abstractNumId w:val="3"/>
  </w:num>
  <w:num w:numId="13">
    <w:abstractNumId w:val="6"/>
  </w:num>
  <w:num w:numId="14">
    <w:abstractNumId w:val="15"/>
  </w:num>
  <w:num w:numId="15">
    <w:abstractNumId w:val="16"/>
  </w:num>
  <w:num w:numId="16">
    <w:abstractNumId w:val="26"/>
  </w:num>
  <w:num w:numId="17">
    <w:abstractNumId w:val="0"/>
  </w:num>
  <w:num w:numId="18">
    <w:abstractNumId w:val="9"/>
  </w:num>
  <w:num w:numId="19">
    <w:abstractNumId w:val="29"/>
  </w:num>
  <w:num w:numId="20">
    <w:abstractNumId w:val="5"/>
  </w:num>
  <w:num w:numId="21">
    <w:abstractNumId w:val="33"/>
  </w:num>
  <w:num w:numId="22">
    <w:abstractNumId w:val="37"/>
  </w:num>
  <w:num w:numId="23">
    <w:abstractNumId w:val="36"/>
  </w:num>
  <w:num w:numId="24">
    <w:abstractNumId w:val="1"/>
  </w:num>
  <w:num w:numId="25">
    <w:abstractNumId w:val="21"/>
  </w:num>
  <w:num w:numId="26">
    <w:abstractNumId w:val="12"/>
  </w:num>
  <w:num w:numId="27">
    <w:abstractNumId w:val="35"/>
  </w:num>
  <w:num w:numId="28">
    <w:abstractNumId w:val="23"/>
  </w:num>
  <w:num w:numId="29">
    <w:abstractNumId w:val="10"/>
  </w:num>
  <w:num w:numId="30">
    <w:abstractNumId w:val="4"/>
  </w:num>
  <w:num w:numId="31">
    <w:abstractNumId w:val="28"/>
  </w:num>
  <w:num w:numId="32">
    <w:abstractNumId w:val="25"/>
  </w:num>
  <w:num w:numId="33">
    <w:abstractNumId w:val="19"/>
  </w:num>
  <w:num w:numId="34">
    <w:abstractNumId w:val="20"/>
  </w:num>
  <w:num w:numId="35">
    <w:abstractNumId w:val="17"/>
  </w:num>
  <w:num w:numId="36">
    <w:abstractNumId w:val="11"/>
  </w:num>
  <w:num w:numId="37">
    <w:abstractNumId w:val="22"/>
  </w:num>
  <w:num w:numId="38">
    <w:abstractNumId w:val="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958"/>
    <w:rsid w:val="000000C4"/>
    <w:rsid w:val="00000473"/>
    <w:rsid w:val="0000073F"/>
    <w:rsid w:val="00000A5B"/>
    <w:rsid w:val="00000AD7"/>
    <w:rsid w:val="00000D14"/>
    <w:rsid w:val="00000F0F"/>
    <w:rsid w:val="00001014"/>
    <w:rsid w:val="000014A1"/>
    <w:rsid w:val="000014BD"/>
    <w:rsid w:val="00001580"/>
    <w:rsid w:val="00001666"/>
    <w:rsid w:val="00001AB3"/>
    <w:rsid w:val="0000262C"/>
    <w:rsid w:val="00002D01"/>
    <w:rsid w:val="00002D9F"/>
    <w:rsid w:val="00002F81"/>
    <w:rsid w:val="00003874"/>
    <w:rsid w:val="00004154"/>
    <w:rsid w:val="00004394"/>
    <w:rsid w:val="00004CE6"/>
    <w:rsid w:val="000058DA"/>
    <w:rsid w:val="00005A31"/>
    <w:rsid w:val="00005A9D"/>
    <w:rsid w:val="00005DB7"/>
    <w:rsid w:val="000061A1"/>
    <w:rsid w:val="000069F6"/>
    <w:rsid w:val="00006CB2"/>
    <w:rsid w:val="00006EDD"/>
    <w:rsid w:val="000073C2"/>
    <w:rsid w:val="000075E6"/>
    <w:rsid w:val="00007B0A"/>
    <w:rsid w:val="00007B7C"/>
    <w:rsid w:val="00007D0C"/>
    <w:rsid w:val="00010335"/>
    <w:rsid w:val="000106AF"/>
    <w:rsid w:val="00010CB0"/>
    <w:rsid w:val="00010F14"/>
    <w:rsid w:val="00011037"/>
    <w:rsid w:val="0001117F"/>
    <w:rsid w:val="00011959"/>
    <w:rsid w:val="00011F4F"/>
    <w:rsid w:val="00012B03"/>
    <w:rsid w:val="00012E28"/>
    <w:rsid w:val="00012E2E"/>
    <w:rsid w:val="000131B9"/>
    <w:rsid w:val="00013647"/>
    <w:rsid w:val="00013B03"/>
    <w:rsid w:val="00013B42"/>
    <w:rsid w:val="00013FC7"/>
    <w:rsid w:val="00014B24"/>
    <w:rsid w:val="00014C3D"/>
    <w:rsid w:val="00014D51"/>
    <w:rsid w:val="000150D9"/>
    <w:rsid w:val="0001522B"/>
    <w:rsid w:val="0001564B"/>
    <w:rsid w:val="000156EC"/>
    <w:rsid w:val="00015708"/>
    <w:rsid w:val="0001570A"/>
    <w:rsid w:val="000158D7"/>
    <w:rsid w:val="000158F4"/>
    <w:rsid w:val="00015921"/>
    <w:rsid w:val="00015A50"/>
    <w:rsid w:val="00015AAA"/>
    <w:rsid w:val="00015C16"/>
    <w:rsid w:val="00015EBD"/>
    <w:rsid w:val="00016563"/>
    <w:rsid w:val="000169F7"/>
    <w:rsid w:val="00016AC5"/>
    <w:rsid w:val="00016FA5"/>
    <w:rsid w:val="00017551"/>
    <w:rsid w:val="00017948"/>
    <w:rsid w:val="00017A03"/>
    <w:rsid w:val="00017C51"/>
    <w:rsid w:val="00020094"/>
    <w:rsid w:val="0002015E"/>
    <w:rsid w:val="00020380"/>
    <w:rsid w:val="0002093F"/>
    <w:rsid w:val="00020D9F"/>
    <w:rsid w:val="00021058"/>
    <w:rsid w:val="00021183"/>
    <w:rsid w:val="0002148B"/>
    <w:rsid w:val="000217E8"/>
    <w:rsid w:val="0002199B"/>
    <w:rsid w:val="00021B7D"/>
    <w:rsid w:val="00022176"/>
    <w:rsid w:val="00022331"/>
    <w:rsid w:val="00022422"/>
    <w:rsid w:val="000224B2"/>
    <w:rsid w:val="00022868"/>
    <w:rsid w:val="0002294B"/>
    <w:rsid w:val="00022C40"/>
    <w:rsid w:val="00023513"/>
    <w:rsid w:val="00024244"/>
    <w:rsid w:val="00025367"/>
    <w:rsid w:val="0002553E"/>
    <w:rsid w:val="00025609"/>
    <w:rsid w:val="0002563C"/>
    <w:rsid w:val="000257D3"/>
    <w:rsid w:val="000259D4"/>
    <w:rsid w:val="00025CE9"/>
    <w:rsid w:val="00025DF2"/>
    <w:rsid w:val="00025E30"/>
    <w:rsid w:val="000260ED"/>
    <w:rsid w:val="000261BD"/>
    <w:rsid w:val="00026485"/>
    <w:rsid w:val="000273BD"/>
    <w:rsid w:val="00027506"/>
    <w:rsid w:val="000275DA"/>
    <w:rsid w:val="000276A6"/>
    <w:rsid w:val="00027A98"/>
    <w:rsid w:val="000302B6"/>
    <w:rsid w:val="000305C2"/>
    <w:rsid w:val="00030608"/>
    <w:rsid w:val="00030838"/>
    <w:rsid w:val="00030A11"/>
    <w:rsid w:val="00030B6B"/>
    <w:rsid w:val="0003121C"/>
    <w:rsid w:val="000316CC"/>
    <w:rsid w:val="00031C34"/>
    <w:rsid w:val="00032065"/>
    <w:rsid w:val="0003228F"/>
    <w:rsid w:val="0003297F"/>
    <w:rsid w:val="00032EC5"/>
    <w:rsid w:val="00033063"/>
    <w:rsid w:val="000330CB"/>
    <w:rsid w:val="0003336C"/>
    <w:rsid w:val="000341AE"/>
    <w:rsid w:val="0003433C"/>
    <w:rsid w:val="00034474"/>
    <w:rsid w:val="000345BA"/>
    <w:rsid w:val="00034DE0"/>
    <w:rsid w:val="00034F16"/>
    <w:rsid w:val="00034FBE"/>
    <w:rsid w:val="00035335"/>
    <w:rsid w:val="00035560"/>
    <w:rsid w:val="00035814"/>
    <w:rsid w:val="00035B21"/>
    <w:rsid w:val="000361AF"/>
    <w:rsid w:val="00036396"/>
    <w:rsid w:val="000367B7"/>
    <w:rsid w:val="000369D2"/>
    <w:rsid w:val="00036BB6"/>
    <w:rsid w:val="00036C8C"/>
    <w:rsid w:val="00036EE6"/>
    <w:rsid w:val="000378DE"/>
    <w:rsid w:val="0003791D"/>
    <w:rsid w:val="00037C46"/>
    <w:rsid w:val="00037EA7"/>
    <w:rsid w:val="00040A47"/>
    <w:rsid w:val="00041009"/>
    <w:rsid w:val="00041132"/>
    <w:rsid w:val="00041254"/>
    <w:rsid w:val="0004145B"/>
    <w:rsid w:val="0004189B"/>
    <w:rsid w:val="00041B39"/>
    <w:rsid w:val="00041D86"/>
    <w:rsid w:val="00041DAE"/>
    <w:rsid w:val="00041EC3"/>
    <w:rsid w:val="0004229C"/>
    <w:rsid w:val="0004230E"/>
    <w:rsid w:val="00042499"/>
    <w:rsid w:val="00042C21"/>
    <w:rsid w:val="0004324A"/>
    <w:rsid w:val="000439C4"/>
    <w:rsid w:val="00044AD7"/>
    <w:rsid w:val="00044B23"/>
    <w:rsid w:val="00044C68"/>
    <w:rsid w:val="0004539B"/>
    <w:rsid w:val="00045448"/>
    <w:rsid w:val="000455B6"/>
    <w:rsid w:val="0004590C"/>
    <w:rsid w:val="00045E5C"/>
    <w:rsid w:val="0004659B"/>
    <w:rsid w:val="00046B4B"/>
    <w:rsid w:val="0004730D"/>
    <w:rsid w:val="0004748D"/>
    <w:rsid w:val="00047A8A"/>
    <w:rsid w:val="00047E20"/>
    <w:rsid w:val="000503D1"/>
    <w:rsid w:val="00050777"/>
    <w:rsid w:val="00050794"/>
    <w:rsid w:val="00050C59"/>
    <w:rsid w:val="000510FC"/>
    <w:rsid w:val="00051900"/>
    <w:rsid w:val="0005193D"/>
    <w:rsid w:val="000521ED"/>
    <w:rsid w:val="0005243F"/>
    <w:rsid w:val="00052489"/>
    <w:rsid w:val="00052525"/>
    <w:rsid w:val="00052669"/>
    <w:rsid w:val="000527B4"/>
    <w:rsid w:val="00052B2A"/>
    <w:rsid w:val="00052BF9"/>
    <w:rsid w:val="00052EFF"/>
    <w:rsid w:val="000543DD"/>
    <w:rsid w:val="00054492"/>
    <w:rsid w:val="00054768"/>
    <w:rsid w:val="00054C79"/>
    <w:rsid w:val="0005549C"/>
    <w:rsid w:val="000554C8"/>
    <w:rsid w:val="000554D6"/>
    <w:rsid w:val="000557C1"/>
    <w:rsid w:val="0005581F"/>
    <w:rsid w:val="00055D71"/>
    <w:rsid w:val="000567E2"/>
    <w:rsid w:val="00056870"/>
    <w:rsid w:val="00056A80"/>
    <w:rsid w:val="000570A0"/>
    <w:rsid w:val="0005748C"/>
    <w:rsid w:val="0005798C"/>
    <w:rsid w:val="000603CC"/>
    <w:rsid w:val="0006059B"/>
    <w:rsid w:val="00060651"/>
    <w:rsid w:val="00060B7E"/>
    <w:rsid w:val="00060C39"/>
    <w:rsid w:val="00060CEC"/>
    <w:rsid w:val="00060E6E"/>
    <w:rsid w:val="00061366"/>
    <w:rsid w:val="0006136D"/>
    <w:rsid w:val="000614F1"/>
    <w:rsid w:val="00061A47"/>
    <w:rsid w:val="00061BC1"/>
    <w:rsid w:val="00062A82"/>
    <w:rsid w:val="00062E65"/>
    <w:rsid w:val="00062F29"/>
    <w:rsid w:val="00063735"/>
    <w:rsid w:val="000638DA"/>
    <w:rsid w:val="00063929"/>
    <w:rsid w:val="0006398E"/>
    <w:rsid w:val="00063E62"/>
    <w:rsid w:val="00064088"/>
    <w:rsid w:val="00064553"/>
    <w:rsid w:val="000647F0"/>
    <w:rsid w:val="00064843"/>
    <w:rsid w:val="00064FF1"/>
    <w:rsid w:val="0006524E"/>
    <w:rsid w:val="0006530C"/>
    <w:rsid w:val="00065AB6"/>
    <w:rsid w:val="00065E40"/>
    <w:rsid w:val="00065F73"/>
    <w:rsid w:val="00066275"/>
    <w:rsid w:val="00066290"/>
    <w:rsid w:val="00066AD2"/>
    <w:rsid w:val="0006732C"/>
    <w:rsid w:val="000674B3"/>
    <w:rsid w:val="0006791D"/>
    <w:rsid w:val="00067ACD"/>
    <w:rsid w:val="00067C6C"/>
    <w:rsid w:val="00067CF8"/>
    <w:rsid w:val="00067E2F"/>
    <w:rsid w:val="000705AF"/>
    <w:rsid w:val="00070C95"/>
    <w:rsid w:val="00070D20"/>
    <w:rsid w:val="000713EB"/>
    <w:rsid w:val="000717E9"/>
    <w:rsid w:val="00071892"/>
    <w:rsid w:val="00071B41"/>
    <w:rsid w:val="00071BDD"/>
    <w:rsid w:val="00071C14"/>
    <w:rsid w:val="00071D02"/>
    <w:rsid w:val="00071E1D"/>
    <w:rsid w:val="00072292"/>
    <w:rsid w:val="000723D7"/>
    <w:rsid w:val="000725C4"/>
    <w:rsid w:val="000728F5"/>
    <w:rsid w:val="00072933"/>
    <w:rsid w:val="000729F9"/>
    <w:rsid w:val="00072A21"/>
    <w:rsid w:val="00072D15"/>
    <w:rsid w:val="00072D76"/>
    <w:rsid w:val="00072FD3"/>
    <w:rsid w:val="00073724"/>
    <w:rsid w:val="00073C8A"/>
    <w:rsid w:val="00073E3D"/>
    <w:rsid w:val="00073ED9"/>
    <w:rsid w:val="00074165"/>
    <w:rsid w:val="00074490"/>
    <w:rsid w:val="000750BE"/>
    <w:rsid w:val="000750DB"/>
    <w:rsid w:val="00075455"/>
    <w:rsid w:val="000756FC"/>
    <w:rsid w:val="00075788"/>
    <w:rsid w:val="00075D06"/>
    <w:rsid w:val="00076328"/>
    <w:rsid w:val="00076639"/>
    <w:rsid w:val="00076745"/>
    <w:rsid w:val="00076DB9"/>
    <w:rsid w:val="000773F4"/>
    <w:rsid w:val="00077955"/>
    <w:rsid w:val="00077AA5"/>
    <w:rsid w:val="00077B5D"/>
    <w:rsid w:val="00077E4E"/>
    <w:rsid w:val="00080626"/>
    <w:rsid w:val="00080750"/>
    <w:rsid w:val="000807BB"/>
    <w:rsid w:val="00080945"/>
    <w:rsid w:val="00080DC4"/>
    <w:rsid w:val="00080DEB"/>
    <w:rsid w:val="000811EF"/>
    <w:rsid w:val="000817F8"/>
    <w:rsid w:val="0008285A"/>
    <w:rsid w:val="00082BC4"/>
    <w:rsid w:val="00082BE8"/>
    <w:rsid w:val="00082D50"/>
    <w:rsid w:val="00082F91"/>
    <w:rsid w:val="0008334F"/>
    <w:rsid w:val="0008351D"/>
    <w:rsid w:val="0008397C"/>
    <w:rsid w:val="00083DB8"/>
    <w:rsid w:val="00083E4E"/>
    <w:rsid w:val="00083F74"/>
    <w:rsid w:val="0008459B"/>
    <w:rsid w:val="00084765"/>
    <w:rsid w:val="000848D0"/>
    <w:rsid w:val="000849DA"/>
    <w:rsid w:val="00084C2E"/>
    <w:rsid w:val="00084E39"/>
    <w:rsid w:val="00085684"/>
    <w:rsid w:val="000857DC"/>
    <w:rsid w:val="00085878"/>
    <w:rsid w:val="000859AC"/>
    <w:rsid w:val="000860D2"/>
    <w:rsid w:val="00086481"/>
    <w:rsid w:val="000864A6"/>
    <w:rsid w:val="0008698D"/>
    <w:rsid w:val="00086CF9"/>
    <w:rsid w:val="00086E13"/>
    <w:rsid w:val="000870D1"/>
    <w:rsid w:val="00087781"/>
    <w:rsid w:val="0008780E"/>
    <w:rsid w:val="00087BA2"/>
    <w:rsid w:val="00090669"/>
    <w:rsid w:val="00090A3E"/>
    <w:rsid w:val="00090AB9"/>
    <w:rsid w:val="00090BE1"/>
    <w:rsid w:val="00090CE7"/>
    <w:rsid w:val="0009100D"/>
    <w:rsid w:val="000911D8"/>
    <w:rsid w:val="00091406"/>
    <w:rsid w:val="0009167A"/>
    <w:rsid w:val="000919B7"/>
    <w:rsid w:val="00091CF6"/>
    <w:rsid w:val="00091DFD"/>
    <w:rsid w:val="00091E99"/>
    <w:rsid w:val="00092275"/>
    <w:rsid w:val="000923D6"/>
    <w:rsid w:val="00092D9B"/>
    <w:rsid w:val="00093160"/>
    <w:rsid w:val="0009350B"/>
    <w:rsid w:val="0009370A"/>
    <w:rsid w:val="00093B6B"/>
    <w:rsid w:val="00093D85"/>
    <w:rsid w:val="00093EC7"/>
    <w:rsid w:val="000944E5"/>
    <w:rsid w:val="00094908"/>
    <w:rsid w:val="00094E01"/>
    <w:rsid w:val="000951EC"/>
    <w:rsid w:val="000952A2"/>
    <w:rsid w:val="0009589F"/>
    <w:rsid w:val="000966E2"/>
    <w:rsid w:val="000972FB"/>
    <w:rsid w:val="0009776D"/>
    <w:rsid w:val="0009798F"/>
    <w:rsid w:val="00097DA5"/>
    <w:rsid w:val="00097FC6"/>
    <w:rsid w:val="000A05C2"/>
    <w:rsid w:val="000A0727"/>
    <w:rsid w:val="000A08F8"/>
    <w:rsid w:val="000A0E08"/>
    <w:rsid w:val="000A0EC5"/>
    <w:rsid w:val="000A10B0"/>
    <w:rsid w:val="000A11CF"/>
    <w:rsid w:val="000A1234"/>
    <w:rsid w:val="000A149F"/>
    <w:rsid w:val="000A193E"/>
    <w:rsid w:val="000A1FE8"/>
    <w:rsid w:val="000A2218"/>
    <w:rsid w:val="000A2805"/>
    <w:rsid w:val="000A2817"/>
    <w:rsid w:val="000A28C3"/>
    <w:rsid w:val="000A2A01"/>
    <w:rsid w:val="000A30EF"/>
    <w:rsid w:val="000A317A"/>
    <w:rsid w:val="000A3D1E"/>
    <w:rsid w:val="000A4525"/>
    <w:rsid w:val="000A478F"/>
    <w:rsid w:val="000A489F"/>
    <w:rsid w:val="000A4A19"/>
    <w:rsid w:val="000A4A78"/>
    <w:rsid w:val="000A4C40"/>
    <w:rsid w:val="000A4CE7"/>
    <w:rsid w:val="000A4FEC"/>
    <w:rsid w:val="000A52E1"/>
    <w:rsid w:val="000A5375"/>
    <w:rsid w:val="000A5556"/>
    <w:rsid w:val="000A580B"/>
    <w:rsid w:val="000A5A33"/>
    <w:rsid w:val="000A5AEB"/>
    <w:rsid w:val="000A69FE"/>
    <w:rsid w:val="000A6D03"/>
    <w:rsid w:val="000A7853"/>
    <w:rsid w:val="000A7CC8"/>
    <w:rsid w:val="000A7CF3"/>
    <w:rsid w:val="000A7D83"/>
    <w:rsid w:val="000B0133"/>
    <w:rsid w:val="000B0988"/>
    <w:rsid w:val="000B0A58"/>
    <w:rsid w:val="000B154C"/>
    <w:rsid w:val="000B191A"/>
    <w:rsid w:val="000B199A"/>
    <w:rsid w:val="000B1D41"/>
    <w:rsid w:val="000B2246"/>
    <w:rsid w:val="000B2489"/>
    <w:rsid w:val="000B2D57"/>
    <w:rsid w:val="000B2E7F"/>
    <w:rsid w:val="000B322B"/>
    <w:rsid w:val="000B3BBD"/>
    <w:rsid w:val="000B4423"/>
    <w:rsid w:val="000B443A"/>
    <w:rsid w:val="000B474E"/>
    <w:rsid w:val="000B4CB0"/>
    <w:rsid w:val="000B5133"/>
    <w:rsid w:val="000B532B"/>
    <w:rsid w:val="000B555D"/>
    <w:rsid w:val="000B5686"/>
    <w:rsid w:val="000B57EB"/>
    <w:rsid w:val="000B5877"/>
    <w:rsid w:val="000B5B0E"/>
    <w:rsid w:val="000B5D36"/>
    <w:rsid w:val="000B5D7B"/>
    <w:rsid w:val="000B6430"/>
    <w:rsid w:val="000B6CBA"/>
    <w:rsid w:val="000B6E3C"/>
    <w:rsid w:val="000B7002"/>
    <w:rsid w:val="000B7298"/>
    <w:rsid w:val="000B78AD"/>
    <w:rsid w:val="000B7C3E"/>
    <w:rsid w:val="000C00E3"/>
    <w:rsid w:val="000C010A"/>
    <w:rsid w:val="000C0355"/>
    <w:rsid w:val="000C0688"/>
    <w:rsid w:val="000C080F"/>
    <w:rsid w:val="000C0A0E"/>
    <w:rsid w:val="000C0CB3"/>
    <w:rsid w:val="000C0D21"/>
    <w:rsid w:val="000C1026"/>
    <w:rsid w:val="000C10BD"/>
    <w:rsid w:val="000C191C"/>
    <w:rsid w:val="000C1F8E"/>
    <w:rsid w:val="000C21AC"/>
    <w:rsid w:val="000C2374"/>
    <w:rsid w:val="000C2C89"/>
    <w:rsid w:val="000C32B4"/>
    <w:rsid w:val="000C3AEA"/>
    <w:rsid w:val="000C3C04"/>
    <w:rsid w:val="000C3CB2"/>
    <w:rsid w:val="000C3D3E"/>
    <w:rsid w:val="000C3EE4"/>
    <w:rsid w:val="000C3EF9"/>
    <w:rsid w:val="000C4582"/>
    <w:rsid w:val="000C4C8E"/>
    <w:rsid w:val="000C4D06"/>
    <w:rsid w:val="000C514D"/>
    <w:rsid w:val="000C58A3"/>
    <w:rsid w:val="000C61F6"/>
    <w:rsid w:val="000C687A"/>
    <w:rsid w:val="000C6982"/>
    <w:rsid w:val="000C6C0C"/>
    <w:rsid w:val="000C6E48"/>
    <w:rsid w:val="000C6FF1"/>
    <w:rsid w:val="000C740A"/>
    <w:rsid w:val="000C7D0E"/>
    <w:rsid w:val="000D0034"/>
    <w:rsid w:val="000D05EC"/>
    <w:rsid w:val="000D0743"/>
    <w:rsid w:val="000D081A"/>
    <w:rsid w:val="000D0DD3"/>
    <w:rsid w:val="000D123D"/>
    <w:rsid w:val="000D1756"/>
    <w:rsid w:val="000D194A"/>
    <w:rsid w:val="000D1D2B"/>
    <w:rsid w:val="000D2B46"/>
    <w:rsid w:val="000D2F27"/>
    <w:rsid w:val="000D322E"/>
    <w:rsid w:val="000D35E1"/>
    <w:rsid w:val="000D3CC0"/>
    <w:rsid w:val="000D4415"/>
    <w:rsid w:val="000D455A"/>
    <w:rsid w:val="000D4616"/>
    <w:rsid w:val="000D4C4C"/>
    <w:rsid w:val="000D4E27"/>
    <w:rsid w:val="000D4F2B"/>
    <w:rsid w:val="000D52F6"/>
    <w:rsid w:val="000D57E6"/>
    <w:rsid w:val="000D598C"/>
    <w:rsid w:val="000D5B73"/>
    <w:rsid w:val="000D5B9F"/>
    <w:rsid w:val="000D5BB1"/>
    <w:rsid w:val="000D628A"/>
    <w:rsid w:val="000D662D"/>
    <w:rsid w:val="000D6AAE"/>
    <w:rsid w:val="000D6B8B"/>
    <w:rsid w:val="000E030B"/>
    <w:rsid w:val="000E0346"/>
    <w:rsid w:val="000E07FA"/>
    <w:rsid w:val="000E0883"/>
    <w:rsid w:val="000E09C3"/>
    <w:rsid w:val="000E0BDA"/>
    <w:rsid w:val="000E10FF"/>
    <w:rsid w:val="000E127E"/>
    <w:rsid w:val="000E12F5"/>
    <w:rsid w:val="000E1684"/>
    <w:rsid w:val="000E191A"/>
    <w:rsid w:val="000E1F23"/>
    <w:rsid w:val="000E3753"/>
    <w:rsid w:val="000E4187"/>
    <w:rsid w:val="000E42AF"/>
    <w:rsid w:val="000E43CA"/>
    <w:rsid w:val="000E4447"/>
    <w:rsid w:val="000E5BA5"/>
    <w:rsid w:val="000E5D3E"/>
    <w:rsid w:val="000E5DE2"/>
    <w:rsid w:val="000E6355"/>
    <w:rsid w:val="000E6489"/>
    <w:rsid w:val="000E68AC"/>
    <w:rsid w:val="000E6FF3"/>
    <w:rsid w:val="000E703D"/>
    <w:rsid w:val="000E7664"/>
    <w:rsid w:val="000F0192"/>
    <w:rsid w:val="000F0209"/>
    <w:rsid w:val="000F070A"/>
    <w:rsid w:val="000F0A88"/>
    <w:rsid w:val="000F0AB9"/>
    <w:rsid w:val="000F0B68"/>
    <w:rsid w:val="000F0B9D"/>
    <w:rsid w:val="000F0CD9"/>
    <w:rsid w:val="000F0DE4"/>
    <w:rsid w:val="000F0E9F"/>
    <w:rsid w:val="000F11CB"/>
    <w:rsid w:val="000F157D"/>
    <w:rsid w:val="000F1A7F"/>
    <w:rsid w:val="000F1EBA"/>
    <w:rsid w:val="000F1F9D"/>
    <w:rsid w:val="000F215E"/>
    <w:rsid w:val="000F235A"/>
    <w:rsid w:val="000F241B"/>
    <w:rsid w:val="000F2947"/>
    <w:rsid w:val="000F3814"/>
    <w:rsid w:val="000F3A74"/>
    <w:rsid w:val="000F438B"/>
    <w:rsid w:val="000F462E"/>
    <w:rsid w:val="000F4684"/>
    <w:rsid w:val="000F46C1"/>
    <w:rsid w:val="000F4CF8"/>
    <w:rsid w:val="000F4E6D"/>
    <w:rsid w:val="000F5002"/>
    <w:rsid w:val="000F526B"/>
    <w:rsid w:val="000F596F"/>
    <w:rsid w:val="000F5BA5"/>
    <w:rsid w:val="000F6388"/>
    <w:rsid w:val="000F64C2"/>
    <w:rsid w:val="000F64CD"/>
    <w:rsid w:val="000F671C"/>
    <w:rsid w:val="000F69D3"/>
    <w:rsid w:val="000F762E"/>
    <w:rsid w:val="000F7730"/>
    <w:rsid w:val="000F77F0"/>
    <w:rsid w:val="000F7821"/>
    <w:rsid w:val="000F7D61"/>
    <w:rsid w:val="001006D3"/>
    <w:rsid w:val="00100FDA"/>
    <w:rsid w:val="00101199"/>
    <w:rsid w:val="001011D2"/>
    <w:rsid w:val="00101B73"/>
    <w:rsid w:val="00101E4B"/>
    <w:rsid w:val="001027AC"/>
    <w:rsid w:val="00102B6F"/>
    <w:rsid w:val="001036A6"/>
    <w:rsid w:val="00103875"/>
    <w:rsid w:val="00103A3A"/>
    <w:rsid w:val="00103AD2"/>
    <w:rsid w:val="00103BE0"/>
    <w:rsid w:val="00103C50"/>
    <w:rsid w:val="00103E11"/>
    <w:rsid w:val="00104202"/>
    <w:rsid w:val="001044E4"/>
    <w:rsid w:val="001048DA"/>
    <w:rsid w:val="00104B36"/>
    <w:rsid w:val="00104FB5"/>
    <w:rsid w:val="00105466"/>
    <w:rsid w:val="0010557C"/>
    <w:rsid w:val="00105C25"/>
    <w:rsid w:val="00105C77"/>
    <w:rsid w:val="00106585"/>
    <w:rsid w:val="001065CC"/>
    <w:rsid w:val="00106667"/>
    <w:rsid w:val="00106BDD"/>
    <w:rsid w:val="00106C7C"/>
    <w:rsid w:val="00106E53"/>
    <w:rsid w:val="00106F12"/>
    <w:rsid w:val="00107041"/>
    <w:rsid w:val="001073A0"/>
    <w:rsid w:val="00107446"/>
    <w:rsid w:val="001076BD"/>
    <w:rsid w:val="00107C21"/>
    <w:rsid w:val="00107DD6"/>
    <w:rsid w:val="00107F8A"/>
    <w:rsid w:val="00110605"/>
    <w:rsid w:val="00110946"/>
    <w:rsid w:val="00110C62"/>
    <w:rsid w:val="00110DA4"/>
    <w:rsid w:val="001110C0"/>
    <w:rsid w:val="001111AB"/>
    <w:rsid w:val="00111527"/>
    <w:rsid w:val="00111B29"/>
    <w:rsid w:val="00111DF1"/>
    <w:rsid w:val="00112218"/>
    <w:rsid w:val="0011249D"/>
    <w:rsid w:val="0011269C"/>
    <w:rsid w:val="001129F1"/>
    <w:rsid w:val="00112B48"/>
    <w:rsid w:val="00112BEE"/>
    <w:rsid w:val="00112C0E"/>
    <w:rsid w:val="00112D1B"/>
    <w:rsid w:val="00112E82"/>
    <w:rsid w:val="00113077"/>
    <w:rsid w:val="00113091"/>
    <w:rsid w:val="001133B3"/>
    <w:rsid w:val="0011404F"/>
    <w:rsid w:val="001140D7"/>
    <w:rsid w:val="001145AB"/>
    <w:rsid w:val="00114627"/>
    <w:rsid w:val="00114B25"/>
    <w:rsid w:val="00114E22"/>
    <w:rsid w:val="00114F77"/>
    <w:rsid w:val="00114F9B"/>
    <w:rsid w:val="00114FF4"/>
    <w:rsid w:val="001151BF"/>
    <w:rsid w:val="0011520E"/>
    <w:rsid w:val="00115453"/>
    <w:rsid w:val="00115814"/>
    <w:rsid w:val="001159E9"/>
    <w:rsid w:val="00115E11"/>
    <w:rsid w:val="00115F28"/>
    <w:rsid w:val="00115F5B"/>
    <w:rsid w:val="001169BF"/>
    <w:rsid w:val="001169C6"/>
    <w:rsid w:val="00117AF4"/>
    <w:rsid w:val="00117CBF"/>
    <w:rsid w:val="00117D98"/>
    <w:rsid w:val="00117E47"/>
    <w:rsid w:val="00120409"/>
    <w:rsid w:val="0012053D"/>
    <w:rsid w:val="0012086F"/>
    <w:rsid w:val="001208F5"/>
    <w:rsid w:val="0012097A"/>
    <w:rsid w:val="00120B85"/>
    <w:rsid w:val="0012102B"/>
    <w:rsid w:val="00121726"/>
    <w:rsid w:val="001219F1"/>
    <w:rsid w:val="00121C1B"/>
    <w:rsid w:val="00121FD3"/>
    <w:rsid w:val="0012270A"/>
    <w:rsid w:val="001228F6"/>
    <w:rsid w:val="00122AC9"/>
    <w:rsid w:val="0012318D"/>
    <w:rsid w:val="0012339A"/>
    <w:rsid w:val="001233FC"/>
    <w:rsid w:val="001240B5"/>
    <w:rsid w:val="001241A1"/>
    <w:rsid w:val="001242F3"/>
    <w:rsid w:val="00124319"/>
    <w:rsid w:val="00124457"/>
    <w:rsid w:val="0012462C"/>
    <w:rsid w:val="00124730"/>
    <w:rsid w:val="001247E5"/>
    <w:rsid w:val="00124965"/>
    <w:rsid w:val="0012542E"/>
    <w:rsid w:val="001254F6"/>
    <w:rsid w:val="00125525"/>
    <w:rsid w:val="00125654"/>
    <w:rsid w:val="00125A3C"/>
    <w:rsid w:val="00125E9B"/>
    <w:rsid w:val="00126557"/>
    <w:rsid w:val="001265BC"/>
    <w:rsid w:val="0012685F"/>
    <w:rsid w:val="00126A0B"/>
    <w:rsid w:val="00126C3B"/>
    <w:rsid w:val="00127637"/>
    <w:rsid w:val="00127642"/>
    <w:rsid w:val="001277D2"/>
    <w:rsid w:val="00127A0A"/>
    <w:rsid w:val="00127AFF"/>
    <w:rsid w:val="00130022"/>
    <w:rsid w:val="00130173"/>
    <w:rsid w:val="0013097F"/>
    <w:rsid w:val="00130C8E"/>
    <w:rsid w:val="001316E5"/>
    <w:rsid w:val="00131A67"/>
    <w:rsid w:val="00131A6A"/>
    <w:rsid w:val="00131CA8"/>
    <w:rsid w:val="00131F38"/>
    <w:rsid w:val="00132215"/>
    <w:rsid w:val="00132712"/>
    <w:rsid w:val="00132B19"/>
    <w:rsid w:val="00132BDE"/>
    <w:rsid w:val="00133152"/>
    <w:rsid w:val="00133570"/>
    <w:rsid w:val="00133C9E"/>
    <w:rsid w:val="0013426C"/>
    <w:rsid w:val="00134437"/>
    <w:rsid w:val="00134456"/>
    <w:rsid w:val="00134951"/>
    <w:rsid w:val="00134E24"/>
    <w:rsid w:val="00134F43"/>
    <w:rsid w:val="00134F68"/>
    <w:rsid w:val="0013501A"/>
    <w:rsid w:val="00135340"/>
    <w:rsid w:val="00135494"/>
    <w:rsid w:val="00135B22"/>
    <w:rsid w:val="00135B99"/>
    <w:rsid w:val="00135EAE"/>
    <w:rsid w:val="001361BE"/>
    <w:rsid w:val="00136504"/>
    <w:rsid w:val="0013657B"/>
    <w:rsid w:val="001365E3"/>
    <w:rsid w:val="00136685"/>
    <w:rsid w:val="00136779"/>
    <w:rsid w:val="00137089"/>
    <w:rsid w:val="00137165"/>
    <w:rsid w:val="001371FF"/>
    <w:rsid w:val="001372C1"/>
    <w:rsid w:val="00137416"/>
    <w:rsid w:val="0013742B"/>
    <w:rsid w:val="001374FD"/>
    <w:rsid w:val="00137E40"/>
    <w:rsid w:val="00140784"/>
    <w:rsid w:val="00140BAA"/>
    <w:rsid w:val="00140BC5"/>
    <w:rsid w:val="00140D80"/>
    <w:rsid w:val="00140D9B"/>
    <w:rsid w:val="00141089"/>
    <w:rsid w:val="0014159C"/>
    <w:rsid w:val="0014168E"/>
    <w:rsid w:val="001416C5"/>
    <w:rsid w:val="00141AF2"/>
    <w:rsid w:val="00141CAC"/>
    <w:rsid w:val="00141D89"/>
    <w:rsid w:val="0014205F"/>
    <w:rsid w:val="00142475"/>
    <w:rsid w:val="0014323A"/>
    <w:rsid w:val="00143480"/>
    <w:rsid w:val="00143AC5"/>
    <w:rsid w:val="00143B94"/>
    <w:rsid w:val="00143CD5"/>
    <w:rsid w:val="00144077"/>
    <w:rsid w:val="00144137"/>
    <w:rsid w:val="00144435"/>
    <w:rsid w:val="001448D1"/>
    <w:rsid w:val="001449CF"/>
    <w:rsid w:val="00144AA3"/>
    <w:rsid w:val="00144B3E"/>
    <w:rsid w:val="00144EE1"/>
    <w:rsid w:val="0014700E"/>
    <w:rsid w:val="0014719B"/>
    <w:rsid w:val="0014733A"/>
    <w:rsid w:val="0014755A"/>
    <w:rsid w:val="00147BA4"/>
    <w:rsid w:val="00147FA6"/>
    <w:rsid w:val="001502CB"/>
    <w:rsid w:val="00150826"/>
    <w:rsid w:val="00150948"/>
    <w:rsid w:val="00150EAB"/>
    <w:rsid w:val="001513F8"/>
    <w:rsid w:val="0015163D"/>
    <w:rsid w:val="0015169C"/>
    <w:rsid w:val="001519DD"/>
    <w:rsid w:val="00151A3C"/>
    <w:rsid w:val="0015243C"/>
    <w:rsid w:val="0015268F"/>
    <w:rsid w:val="001529B6"/>
    <w:rsid w:val="00152C97"/>
    <w:rsid w:val="00152D8E"/>
    <w:rsid w:val="00152D9D"/>
    <w:rsid w:val="00153410"/>
    <w:rsid w:val="00153613"/>
    <w:rsid w:val="00153B4A"/>
    <w:rsid w:val="00153D23"/>
    <w:rsid w:val="00154475"/>
    <w:rsid w:val="001546B2"/>
    <w:rsid w:val="001549B8"/>
    <w:rsid w:val="00154CF2"/>
    <w:rsid w:val="001554C1"/>
    <w:rsid w:val="00155605"/>
    <w:rsid w:val="001556BF"/>
    <w:rsid w:val="001557D4"/>
    <w:rsid w:val="00155A5C"/>
    <w:rsid w:val="00155EF6"/>
    <w:rsid w:val="001561C3"/>
    <w:rsid w:val="001561E0"/>
    <w:rsid w:val="0015680F"/>
    <w:rsid w:val="00156A50"/>
    <w:rsid w:val="0015737E"/>
    <w:rsid w:val="00157700"/>
    <w:rsid w:val="001609C8"/>
    <w:rsid w:val="001609D5"/>
    <w:rsid w:val="00160B36"/>
    <w:rsid w:val="00160C05"/>
    <w:rsid w:val="00160D3D"/>
    <w:rsid w:val="00160DE5"/>
    <w:rsid w:val="00161EFF"/>
    <w:rsid w:val="00162396"/>
    <w:rsid w:val="00162D8B"/>
    <w:rsid w:val="0016388A"/>
    <w:rsid w:val="00163F21"/>
    <w:rsid w:val="00164074"/>
    <w:rsid w:val="00164588"/>
    <w:rsid w:val="001646D5"/>
    <w:rsid w:val="001646E5"/>
    <w:rsid w:val="00164769"/>
    <w:rsid w:val="00164872"/>
    <w:rsid w:val="001648D6"/>
    <w:rsid w:val="00165693"/>
    <w:rsid w:val="001656FE"/>
    <w:rsid w:val="00165CF0"/>
    <w:rsid w:val="00165F87"/>
    <w:rsid w:val="00166121"/>
    <w:rsid w:val="00166440"/>
    <w:rsid w:val="00166ADA"/>
    <w:rsid w:val="00166B2B"/>
    <w:rsid w:val="00166BE2"/>
    <w:rsid w:val="00166F51"/>
    <w:rsid w:val="0016727A"/>
    <w:rsid w:val="0016768A"/>
    <w:rsid w:val="001676FE"/>
    <w:rsid w:val="0016777B"/>
    <w:rsid w:val="0017035E"/>
    <w:rsid w:val="0017047C"/>
    <w:rsid w:val="0017074F"/>
    <w:rsid w:val="00170A9C"/>
    <w:rsid w:val="00170FD7"/>
    <w:rsid w:val="00171746"/>
    <w:rsid w:val="00171F06"/>
    <w:rsid w:val="00171F11"/>
    <w:rsid w:val="00171F27"/>
    <w:rsid w:val="0017213A"/>
    <w:rsid w:val="0017249C"/>
    <w:rsid w:val="00172957"/>
    <w:rsid w:val="00172A68"/>
    <w:rsid w:val="00172A8A"/>
    <w:rsid w:val="00172C6D"/>
    <w:rsid w:val="00172D4A"/>
    <w:rsid w:val="00172FB6"/>
    <w:rsid w:val="00173021"/>
    <w:rsid w:val="00173805"/>
    <w:rsid w:val="00173EB2"/>
    <w:rsid w:val="00174110"/>
    <w:rsid w:val="00174580"/>
    <w:rsid w:val="0017479C"/>
    <w:rsid w:val="00174937"/>
    <w:rsid w:val="00174B0C"/>
    <w:rsid w:val="00174B95"/>
    <w:rsid w:val="00174BCD"/>
    <w:rsid w:val="00175634"/>
    <w:rsid w:val="00175748"/>
    <w:rsid w:val="00175937"/>
    <w:rsid w:val="00175C68"/>
    <w:rsid w:val="00175D04"/>
    <w:rsid w:val="00176121"/>
    <w:rsid w:val="001762C8"/>
    <w:rsid w:val="0017682E"/>
    <w:rsid w:val="00176AFA"/>
    <w:rsid w:val="00177044"/>
    <w:rsid w:val="00177524"/>
    <w:rsid w:val="001776C1"/>
    <w:rsid w:val="00177971"/>
    <w:rsid w:val="00177E3C"/>
    <w:rsid w:val="00180249"/>
    <w:rsid w:val="0018053A"/>
    <w:rsid w:val="00180A4B"/>
    <w:rsid w:val="0018147A"/>
    <w:rsid w:val="00181553"/>
    <w:rsid w:val="0018186A"/>
    <w:rsid w:val="00181B94"/>
    <w:rsid w:val="00181DE0"/>
    <w:rsid w:val="00182097"/>
    <w:rsid w:val="001823C8"/>
    <w:rsid w:val="00182431"/>
    <w:rsid w:val="0018267E"/>
    <w:rsid w:val="0018275A"/>
    <w:rsid w:val="00182858"/>
    <w:rsid w:val="00182F47"/>
    <w:rsid w:val="00182F52"/>
    <w:rsid w:val="00182F7F"/>
    <w:rsid w:val="00183053"/>
    <w:rsid w:val="001830BC"/>
    <w:rsid w:val="00183A86"/>
    <w:rsid w:val="00183EC2"/>
    <w:rsid w:val="00184122"/>
    <w:rsid w:val="0018435F"/>
    <w:rsid w:val="001846C1"/>
    <w:rsid w:val="001848A9"/>
    <w:rsid w:val="00184E02"/>
    <w:rsid w:val="00185207"/>
    <w:rsid w:val="0018528C"/>
    <w:rsid w:val="0018535E"/>
    <w:rsid w:val="0018596A"/>
    <w:rsid w:val="00185CBA"/>
    <w:rsid w:val="0018600D"/>
    <w:rsid w:val="001866A7"/>
    <w:rsid w:val="001868DD"/>
    <w:rsid w:val="00186A5E"/>
    <w:rsid w:val="00186DF6"/>
    <w:rsid w:val="00186F42"/>
    <w:rsid w:val="0018708A"/>
    <w:rsid w:val="001870C1"/>
    <w:rsid w:val="00187185"/>
    <w:rsid w:val="001876A3"/>
    <w:rsid w:val="00187D3C"/>
    <w:rsid w:val="00190712"/>
    <w:rsid w:val="00190923"/>
    <w:rsid w:val="001909E6"/>
    <w:rsid w:val="00191117"/>
    <w:rsid w:val="00191213"/>
    <w:rsid w:val="001915CA"/>
    <w:rsid w:val="00191968"/>
    <w:rsid w:val="00191BC1"/>
    <w:rsid w:val="00191BDD"/>
    <w:rsid w:val="00191C3B"/>
    <w:rsid w:val="00191D4A"/>
    <w:rsid w:val="00191F3D"/>
    <w:rsid w:val="00191F7F"/>
    <w:rsid w:val="00192812"/>
    <w:rsid w:val="00192C2D"/>
    <w:rsid w:val="00192CA2"/>
    <w:rsid w:val="00192CA6"/>
    <w:rsid w:val="00192E66"/>
    <w:rsid w:val="00193180"/>
    <w:rsid w:val="001932A3"/>
    <w:rsid w:val="0019339E"/>
    <w:rsid w:val="00193443"/>
    <w:rsid w:val="001935B2"/>
    <w:rsid w:val="00193AD6"/>
    <w:rsid w:val="00193DCE"/>
    <w:rsid w:val="001941F2"/>
    <w:rsid w:val="00194759"/>
    <w:rsid w:val="00194D05"/>
    <w:rsid w:val="00194F32"/>
    <w:rsid w:val="00195565"/>
    <w:rsid w:val="001956DA"/>
    <w:rsid w:val="00195A34"/>
    <w:rsid w:val="0019653C"/>
    <w:rsid w:val="001966D7"/>
    <w:rsid w:val="001968DB"/>
    <w:rsid w:val="00196EE7"/>
    <w:rsid w:val="00196F5B"/>
    <w:rsid w:val="00196F77"/>
    <w:rsid w:val="00197056"/>
    <w:rsid w:val="00197064"/>
    <w:rsid w:val="001971C8"/>
    <w:rsid w:val="001975B3"/>
    <w:rsid w:val="00197BA4"/>
    <w:rsid w:val="00197D4A"/>
    <w:rsid w:val="001A00E4"/>
    <w:rsid w:val="001A0380"/>
    <w:rsid w:val="001A0AD9"/>
    <w:rsid w:val="001A0B7A"/>
    <w:rsid w:val="001A0F9D"/>
    <w:rsid w:val="001A10B2"/>
    <w:rsid w:val="001A1106"/>
    <w:rsid w:val="001A1175"/>
    <w:rsid w:val="001A1351"/>
    <w:rsid w:val="001A1443"/>
    <w:rsid w:val="001A22EA"/>
    <w:rsid w:val="001A235E"/>
    <w:rsid w:val="001A28C2"/>
    <w:rsid w:val="001A2B41"/>
    <w:rsid w:val="001A3BDB"/>
    <w:rsid w:val="001A40E4"/>
    <w:rsid w:val="001A419B"/>
    <w:rsid w:val="001A484A"/>
    <w:rsid w:val="001A4C3A"/>
    <w:rsid w:val="001A4DA6"/>
    <w:rsid w:val="001A636C"/>
    <w:rsid w:val="001A6826"/>
    <w:rsid w:val="001A68E8"/>
    <w:rsid w:val="001A693B"/>
    <w:rsid w:val="001A6C48"/>
    <w:rsid w:val="001A6E1B"/>
    <w:rsid w:val="001A7106"/>
    <w:rsid w:val="001A72FB"/>
    <w:rsid w:val="001A7546"/>
    <w:rsid w:val="001A7572"/>
    <w:rsid w:val="001A7663"/>
    <w:rsid w:val="001A7D1D"/>
    <w:rsid w:val="001B002F"/>
    <w:rsid w:val="001B01CF"/>
    <w:rsid w:val="001B0340"/>
    <w:rsid w:val="001B0BB0"/>
    <w:rsid w:val="001B0D2E"/>
    <w:rsid w:val="001B0E52"/>
    <w:rsid w:val="001B0EB6"/>
    <w:rsid w:val="001B0EE1"/>
    <w:rsid w:val="001B11DB"/>
    <w:rsid w:val="001B13AB"/>
    <w:rsid w:val="001B1406"/>
    <w:rsid w:val="001B1B55"/>
    <w:rsid w:val="001B1DC9"/>
    <w:rsid w:val="001B1F97"/>
    <w:rsid w:val="001B2053"/>
    <w:rsid w:val="001B212D"/>
    <w:rsid w:val="001B231D"/>
    <w:rsid w:val="001B2A24"/>
    <w:rsid w:val="001B2A93"/>
    <w:rsid w:val="001B30E1"/>
    <w:rsid w:val="001B31DC"/>
    <w:rsid w:val="001B38D1"/>
    <w:rsid w:val="001B408D"/>
    <w:rsid w:val="001B40F4"/>
    <w:rsid w:val="001B473C"/>
    <w:rsid w:val="001B4837"/>
    <w:rsid w:val="001B496F"/>
    <w:rsid w:val="001B49E7"/>
    <w:rsid w:val="001B4A1D"/>
    <w:rsid w:val="001B4F7E"/>
    <w:rsid w:val="001B4F8C"/>
    <w:rsid w:val="001B531C"/>
    <w:rsid w:val="001B54AE"/>
    <w:rsid w:val="001B54CC"/>
    <w:rsid w:val="001B5AA6"/>
    <w:rsid w:val="001B6272"/>
    <w:rsid w:val="001B6570"/>
    <w:rsid w:val="001B660A"/>
    <w:rsid w:val="001B6A57"/>
    <w:rsid w:val="001B6BB7"/>
    <w:rsid w:val="001B7C43"/>
    <w:rsid w:val="001B7CB8"/>
    <w:rsid w:val="001B7EB5"/>
    <w:rsid w:val="001C0999"/>
    <w:rsid w:val="001C0E15"/>
    <w:rsid w:val="001C0FAF"/>
    <w:rsid w:val="001C169E"/>
    <w:rsid w:val="001C18E0"/>
    <w:rsid w:val="001C1958"/>
    <w:rsid w:val="001C1A7A"/>
    <w:rsid w:val="001C1FBE"/>
    <w:rsid w:val="001C2400"/>
    <w:rsid w:val="001C318F"/>
    <w:rsid w:val="001C345C"/>
    <w:rsid w:val="001C3565"/>
    <w:rsid w:val="001C36C7"/>
    <w:rsid w:val="001C3D65"/>
    <w:rsid w:val="001C3EFC"/>
    <w:rsid w:val="001C3F58"/>
    <w:rsid w:val="001C3FCF"/>
    <w:rsid w:val="001C4589"/>
    <w:rsid w:val="001C52DF"/>
    <w:rsid w:val="001C59DF"/>
    <w:rsid w:val="001C59E1"/>
    <w:rsid w:val="001C5E7E"/>
    <w:rsid w:val="001C63EC"/>
    <w:rsid w:val="001C6E6B"/>
    <w:rsid w:val="001C7073"/>
    <w:rsid w:val="001C709E"/>
    <w:rsid w:val="001C79C3"/>
    <w:rsid w:val="001C7EC5"/>
    <w:rsid w:val="001D088A"/>
    <w:rsid w:val="001D0D85"/>
    <w:rsid w:val="001D0FB7"/>
    <w:rsid w:val="001D10F5"/>
    <w:rsid w:val="001D1D6C"/>
    <w:rsid w:val="001D231E"/>
    <w:rsid w:val="001D2430"/>
    <w:rsid w:val="001D283B"/>
    <w:rsid w:val="001D2C41"/>
    <w:rsid w:val="001D2D2C"/>
    <w:rsid w:val="001D2EAE"/>
    <w:rsid w:val="001D2F8B"/>
    <w:rsid w:val="001D3028"/>
    <w:rsid w:val="001D3306"/>
    <w:rsid w:val="001D3463"/>
    <w:rsid w:val="001D3A09"/>
    <w:rsid w:val="001D3A98"/>
    <w:rsid w:val="001D3CD8"/>
    <w:rsid w:val="001D4516"/>
    <w:rsid w:val="001D52D8"/>
    <w:rsid w:val="001D54EC"/>
    <w:rsid w:val="001D581B"/>
    <w:rsid w:val="001D593D"/>
    <w:rsid w:val="001D5B23"/>
    <w:rsid w:val="001D5BCB"/>
    <w:rsid w:val="001D5E83"/>
    <w:rsid w:val="001D6119"/>
    <w:rsid w:val="001D64C5"/>
    <w:rsid w:val="001D68AC"/>
    <w:rsid w:val="001D69E4"/>
    <w:rsid w:val="001D6A73"/>
    <w:rsid w:val="001D759C"/>
    <w:rsid w:val="001D7E42"/>
    <w:rsid w:val="001D7E51"/>
    <w:rsid w:val="001E03F7"/>
    <w:rsid w:val="001E0963"/>
    <w:rsid w:val="001E0CF4"/>
    <w:rsid w:val="001E0F0D"/>
    <w:rsid w:val="001E1B67"/>
    <w:rsid w:val="001E24CA"/>
    <w:rsid w:val="001E2BA1"/>
    <w:rsid w:val="001E2CC2"/>
    <w:rsid w:val="001E31E1"/>
    <w:rsid w:val="001E366C"/>
    <w:rsid w:val="001E39EA"/>
    <w:rsid w:val="001E3A9C"/>
    <w:rsid w:val="001E3CE3"/>
    <w:rsid w:val="001E40C0"/>
    <w:rsid w:val="001E412A"/>
    <w:rsid w:val="001E41EA"/>
    <w:rsid w:val="001E44EC"/>
    <w:rsid w:val="001E49DD"/>
    <w:rsid w:val="001E4A6E"/>
    <w:rsid w:val="001E4B2B"/>
    <w:rsid w:val="001E4B2D"/>
    <w:rsid w:val="001E4E8D"/>
    <w:rsid w:val="001E4F68"/>
    <w:rsid w:val="001E50B2"/>
    <w:rsid w:val="001E56A0"/>
    <w:rsid w:val="001E56C4"/>
    <w:rsid w:val="001E5E54"/>
    <w:rsid w:val="001E5F9E"/>
    <w:rsid w:val="001E61E9"/>
    <w:rsid w:val="001E6544"/>
    <w:rsid w:val="001E65D2"/>
    <w:rsid w:val="001E66F0"/>
    <w:rsid w:val="001E696C"/>
    <w:rsid w:val="001E7057"/>
    <w:rsid w:val="001E706F"/>
    <w:rsid w:val="001E755A"/>
    <w:rsid w:val="001E7E4D"/>
    <w:rsid w:val="001F05CD"/>
    <w:rsid w:val="001F156C"/>
    <w:rsid w:val="001F16DE"/>
    <w:rsid w:val="001F21F6"/>
    <w:rsid w:val="001F222C"/>
    <w:rsid w:val="001F257E"/>
    <w:rsid w:val="001F2BCC"/>
    <w:rsid w:val="001F2D36"/>
    <w:rsid w:val="001F2EA0"/>
    <w:rsid w:val="001F2FFC"/>
    <w:rsid w:val="001F36A4"/>
    <w:rsid w:val="001F37E7"/>
    <w:rsid w:val="001F3AC8"/>
    <w:rsid w:val="001F41F8"/>
    <w:rsid w:val="001F41FF"/>
    <w:rsid w:val="001F4901"/>
    <w:rsid w:val="001F4BB3"/>
    <w:rsid w:val="001F4CEC"/>
    <w:rsid w:val="001F50EA"/>
    <w:rsid w:val="001F559B"/>
    <w:rsid w:val="001F55AA"/>
    <w:rsid w:val="001F5704"/>
    <w:rsid w:val="001F5954"/>
    <w:rsid w:val="001F59E9"/>
    <w:rsid w:val="001F5A03"/>
    <w:rsid w:val="001F5A82"/>
    <w:rsid w:val="001F5CAB"/>
    <w:rsid w:val="001F5FB4"/>
    <w:rsid w:val="001F618D"/>
    <w:rsid w:val="001F6891"/>
    <w:rsid w:val="001F6A28"/>
    <w:rsid w:val="001F6CED"/>
    <w:rsid w:val="001F756C"/>
    <w:rsid w:val="001F75B8"/>
    <w:rsid w:val="001F7F76"/>
    <w:rsid w:val="001F7F9E"/>
    <w:rsid w:val="00200091"/>
    <w:rsid w:val="00200275"/>
    <w:rsid w:val="002003F1"/>
    <w:rsid w:val="00200642"/>
    <w:rsid w:val="002009B1"/>
    <w:rsid w:val="00200DBC"/>
    <w:rsid w:val="00200E74"/>
    <w:rsid w:val="002016DB"/>
    <w:rsid w:val="00201B85"/>
    <w:rsid w:val="00201BEE"/>
    <w:rsid w:val="00201E0F"/>
    <w:rsid w:val="002025DC"/>
    <w:rsid w:val="00202ABB"/>
    <w:rsid w:val="00202F3B"/>
    <w:rsid w:val="002030D0"/>
    <w:rsid w:val="0020315F"/>
    <w:rsid w:val="00203331"/>
    <w:rsid w:val="00203482"/>
    <w:rsid w:val="00203ACA"/>
    <w:rsid w:val="00203B48"/>
    <w:rsid w:val="00203E86"/>
    <w:rsid w:val="00204021"/>
    <w:rsid w:val="0020403E"/>
    <w:rsid w:val="00204215"/>
    <w:rsid w:val="0020476C"/>
    <w:rsid w:val="00204A52"/>
    <w:rsid w:val="00204E98"/>
    <w:rsid w:val="00205189"/>
    <w:rsid w:val="002056CC"/>
    <w:rsid w:val="0020581B"/>
    <w:rsid w:val="00205992"/>
    <w:rsid w:val="002063A9"/>
    <w:rsid w:val="002064E2"/>
    <w:rsid w:val="002071E9"/>
    <w:rsid w:val="00207628"/>
    <w:rsid w:val="002078CB"/>
    <w:rsid w:val="00207AE6"/>
    <w:rsid w:val="00207C6F"/>
    <w:rsid w:val="00207D8F"/>
    <w:rsid w:val="00207DF0"/>
    <w:rsid w:val="002100AB"/>
    <w:rsid w:val="00210A00"/>
    <w:rsid w:val="00210D02"/>
    <w:rsid w:val="00211439"/>
    <w:rsid w:val="002118D0"/>
    <w:rsid w:val="00211D10"/>
    <w:rsid w:val="00212569"/>
    <w:rsid w:val="002128B0"/>
    <w:rsid w:val="00212921"/>
    <w:rsid w:val="00212CCA"/>
    <w:rsid w:val="00212D19"/>
    <w:rsid w:val="002130D4"/>
    <w:rsid w:val="002132B4"/>
    <w:rsid w:val="002135C9"/>
    <w:rsid w:val="002138E7"/>
    <w:rsid w:val="0021395A"/>
    <w:rsid w:val="00213A0B"/>
    <w:rsid w:val="00213B52"/>
    <w:rsid w:val="00213D53"/>
    <w:rsid w:val="0021404A"/>
    <w:rsid w:val="0021413A"/>
    <w:rsid w:val="00214845"/>
    <w:rsid w:val="00214DAD"/>
    <w:rsid w:val="00214DB5"/>
    <w:rsid w:val="0021502C"/>
    <w:rsid w:val="0021575F"/>
    <w:rsid w:val="00215885"/>
    <w:rsid w:val="00215C90"/>
    <w:rsid w:val="00215D82"/>
    <w:rsid w:val="00215F46"/>
    <w:rsid w:val="002164D4"/>
    <w:rsid w:val="00216592"/>
    <w:rsid w:val="00216887"/>
    <w:rsid w:val="00216B7F"/>
    <w:rsid w:val="00216B94"/>
    <w:rsid w:val="002172A4"/>
    <w:rsid w:val="00217560"/>
    <w:rsid w:val="0021773A"/>
    <w:rsid w:val="00217CDC"/>
    <w:rsid w:val="00217DD0"/>
    <w:rsid w:val="00217E02"/>
    <w:rsid w:val="00220FFA"/>
    <w:rsid w:val="002211F7"/>
    <w:rsid w:val="00221637"/>
    <w:rsid w:val="002221F7"/>
    <w:rsid w:val="002224A8"/>
    <w:rsid w:val="00222EBD"/>
    <w:rsid w:val="00223566"/>
    <w:rsid w:val="002235FD"/>
    <w:rsid w:val="00223AC5"/>
    <w:rsid w:val="00223AEE"/>
    <w:rsid w:val="00223BF0"/>
    <w:rsid w:val="00223CBD"/>
    <w:rsid w:val="00224283"/>
    <w:rsid w:val="0022489D"/>
    <w:rsid w:val="002268B2"/>
    <w:rsid w:val="00226960"/>
    <w:rsid w:val="00227493"/>
    <w:rsid w:val="00227532"/>
    <w:rsid w:val="002278BF"/>
    <w:rsid w:val="00227CD0"/>
    <w:rsid w:val="002315C0"/>
    <w:rsid w:val="00231AEB"/>
    <w:rsid w:val="00231BC5"/>
    <w:rsid w:val="00231EE4"/>
    <w:rsid w:val="00231F66"/>
    <w:rsid w:val="0023285F"/>
    <w:rsid w:val="00232CC8"/>
    <w:rsid w:val="00233471"/>
    <w:rsid w:val="002339EA"/>
    <w:rsid w:val="00233A9E"/>
    <w:rsid w:val="00233ABA"/>
    <w:rsid w:val="00233BA3"/>
    <w:rsid w:val="00233D9A"/>
    <w:rsid w:val="00234070"/>
    <w:rsid w:val="00234092"/>
    <w:rsid w:val="002341FB"/>
    <w:rsid w:val="00234727"/>
    <w:rsid w:val="002347B5"/>
    <w:rsid w:val="00234E60"/>
    <w:rsid w:val="00234F9E"/>
    <w:rsid w:val="002356F6"/>
    <w:rsid w:val="00235B41"/>
    <w:rsid w:val="00235EC3"/>
    <w:rsid w:val="002364CA"/>
    <w:rsid w:val="00236949"/>
    <w:rsid w:val="00236CFA"/>
    <w:rsid w:val="00236D9F"/>
    <w:rsid w:val="00237537"/>
    <w:rsid w:val="00237B9A"/>
    <w:rsid w:val="00237BAC"/>
    <w:rsid w:val="00237BAD"/>
    <w:rsid w:val="00237D8D"/>
    <w:rsid w:val="00237F15"/>
    <w:rsid w:val="0024018F"/>
    <w:rsid w:val="00240455"/>
    <w:rsid w:val="002405BA"/>
    <w:rsid w:val="00240A52"/>
    <w:rsid w:val="00240D6C"/>
    <w:rsid w:val="0024105F"/>
    <w:rsid w:val="002411AA"/>
    <w:rsid w:val="00241235"/>
    <w:rsid w:val="0024123C"/>
    <w:rsid w:val="002415F0"/>
    <w:rsid w:val="00241908"/>
    <w:rsid w:val="002420FD"/>
    <w:rsid w:val="00242895"/>
    <w:rsid w:val="002430D5"/>
    <w:rsid w:val="00243248"/>
    <w:rsid w:val="002436A9"/>
    <w:rsid w:val="00243ACF"/>
    <w:rsid w:val="0024430A"/>
    <w:rsid w:val="002444D9"/>
    <w:rsid w:val="002453B7"/>
    <w:rsid w:val="00245A0A"/>
    <w:rsid w:val="00245B80"/>
    <w:rsid w:val="00245BA8"/>
    <w:rsid w:val="00245C74"/>
    <w:rsid w:val="0024612F"/>
    <w:rsid w:val="00246499"/>
    <w:rsid w:val="00246506"/>
    <w:rsid w:val="00246C7F"/>
    <w:rsid w:val="00246E67"/>
    <w:rsid w:val="00246ED3"/>
    <w:rsid w:val="002470D5"/>
    <w:rsid w:val="00247443"/>
    <w:rsid w:val="00247494"/>
    <w:rsid w:val="00247AE4"/>
    <w:rsid w:val="00247E31"/>
    <w:rsid w:val="0025010C"/>
    <w:rsid w:val="00250116"/>
    <w:rsid w:val="00250368"/>
    <w:rsid w:val="00250929"/>
    <w:rsid w:val="00250F30"/>
    <w:rsid w:val="00250F97"/>
    <w:rsid w:val="002510BD"/>
    <w:rsid w:val="002514C9"/>
    <w:rsid w:val="002515B4"/>
    <w:rsid w:val="00252030"/>
    <w:rsid w:val="002524CA"/>
    <w:rsid w:val="002524DD"/>
    <w:rsid w:val="00252510"/>
    <w:rsid w:val="0025268C"/>
    <w:rsid w:val="00252695"/>
    <w:rsid w:val="00252771"/>
    <w:rsid w:val="00252ACB"/>
    <w:rsid w:val="00252AE7"/>
    <w:rsid w:val="00252F8E"/>
    <w:rsid w:val="00252FAD"/>
    <w:rsid w:val="00253965"/>
    <w:rsid w:val="00253972"/>
    <w:rsid w:val="00253CBC"/>
    <w:rsid w:val="00253CDE"/>
    <w:rsid w:val="002540FE"/>
    <w:rsid w:val="0025427D"/>
    <w:rsid w:val="0025491B"/>
    <w:rsid w:val="00255492"/>
    <w:rsid w:val="00255A0F"/>
    <w:rsid w:val="00255A5A"/>
    <w:rsid w:val="002564BA"/>
    <w:rsid w:val="002566E6"/>
    <w:rsid w:val="00256A5E"/>
    <w:rsid w:val="00256F7B"/>
    <w:rsid w:val="002573FE"/>
    <w:rsid w:val="0025749B"/>
    <w:rsid w:val="0025753D"/>
    <w:rsid w:val="00257631"/>
    <w:rsid w:val="002577F8"/>
    <w:rsid w:val="00257C29"/>
    <w:rsid w:val="00260B9A"/>
    <w:rsid w:val="00260D56"/>
    <w:rsid w:val="00260F7A"/>
    <w:rsid w:val="0026102E"/>
    <w:rsid w:val="002612D0"/>
    <w:rsid w:val="00261307"/>
    <w:rsid w:val="00261466"/>
    <w:rsid w:val="00261861"/>
    <w:rsid w:val="00261898"/>
    <w:rsid w:val="00261F39"/>
    <w:rsid w:val="00262082"/>
    <w:rsid w:val="0026210A"/>
    <w:rsid w:val="002621BE"/>
    <w:rsid w:val="002625A9"/>
    <w:rsid w:val="002627BC"/>
    <w:rsid w:val="00262917"/>
    <w:rsid w:val="002629AC"/>
    <w:rsid w:val="002629D2"/>
    <w:rsid w:val="00262CDB"/>
    <w:rsid w:val="00262F2E"/>
    <w:rsid w:val="002631D7"/>
    <w:rsid w:val="00263537"/>
    <w:rsid w:val="002636B4"/>
    <w:rsid w:val="0026379D"/>
    <w:rsid w:val="0026398E"/>
    <w:rsid w:val="00263B6F"/>
    <w:rsid w:val="00263DB9"/>
    <w:rsid w:val="00264017"/>
    <w:rsid w:val="00264114"/>
    <w:rsid w:val="00264B08"/>
    <w:rsid w:val="00264BA5"/>
    <w:rsid w:val="00264E81"/>
    <w:rsid w:val="00265013"/>
    <w:rsid w:val="002650B9"/>
    <w:rsid w:val="00265130"/>
    <w:rsid w:val="002653B2"/>
    <w:rsid w:val="00265BC1"/>
    <w:rsid w:val="002662E2"/>
    <w:rsid w:val="0026630F"/>
    <w:rsid w:val="002663DA"/>
    <w:rsid w:val="00266548"/>
    <w:rsid w:val="0026681B"/>
    <w:rsid w:val="00266922"/>
    <w:rsid w:val="00266A55"/>
    <w:rsid w:val="00266B99"/>
    <w:rsid w:val="00266DCE"/>
    <w:rsid w:val="002673F9"/>
    <w:rsid w:val="002674A6"/>
    <w:rsid w:val="00267682"/>
    <w:rsid w:val="00267A1F"/>
    <w:rsid w:val="00267B27"/>
    <w:rsid w:val="002708CA"/>
    <w:rsid w:val="00270CBA"/>
    <w:rsid w:val="00271788"/>
    <w:rsid w:val="00271B7C"/>
    <w:rsid w:val="00271D79"/>
    <w:rsid w:val="00272124"/>
    <w:rsid w:val="002721BB"/>
    <w:rsid w:val="00272314"/>
    <w:rsid w:val="00272724"/>
    <w:rsid w:val="00272793"/>
    <w:rsid w:val="002727D0"/>
    <w:rsid w:val="002727F5"/>
    <w:rsid w:val="00272D8C"/>
    <w:rsid w:val="00272F35"/>
    <w:rsid w:val="002735D5"/>
    <w:rsid w:val="00273D8C"/>
    <w:rsid w:val="00274099"/>
    <w:rsid w:val="0027410E"/>
    <w:rsid w:val="002745C3"/>
    <w:rsid w:val="00274B3E"/>
    <w:rsid w:val="00274C6C"/>
    <w:rsid w:val="00274CD1"/>
    <w:rsid w:val="00274F8C"/>
    <w:rsid w:val="00275008"/>
    <w:rsid w:val="002756ED"/>
    <w:rsid w:val="00275A9E"/>
    <w:rsid w:val="00275C63"/>
    <w:rsid w:val="00275CC1"/>
    <w:rsid w:val="00275D47"/>
    <w:rsid w:val="00276250"/>
    <w:rsid w:val="002765D7"/>
    <w:rsid w:val="002766FA"/>
    <w:rsid w:val="0027687E"/>
    <w:rsid w:val="00276991"/>
    <w:rsid w:val="00276AAB"/>
    <w:rsid w:val="00276D78"/>
    <w:rsid w:val="00276FFD"/>
    <w:rsid w:val="00277573"/>
    <w:rsid w:val="00277782"/>
    <w:rsid w:val="00277C4F"/>
    <w:rsid w:val="00277CC8"/>
    <w:rsid w:val="00277CEC"/>
    <w:rsid w:val="00277E5B"/>
    <w:rsid w:val="0028008B"/>
    <w:rsid w:val="00280216"/>
    <w:rsid w:val="0028032C"/>
    <w:rsid w:val="0028063D"/>
    <w:rsid w:val="00280655"/>
    <w:rsid w:val="002808A4"/>
    <w:rsid w:val="002808D8"/>
    <w:rsid w:val="00280D31"/>
    <w:rsid w:val="00281413"/>
    <w:rsid w:val="00281465"/>
    <w:rsid w:val="002816F9"/>
    <w:rsid w:val="0028171A"/>
    <w:rsid w:val="00281852"/>
    <w:rsid w:val="002818FB"/>
    <w:rsid w:val="00281AB6"/>
    <w:rsid w:val="00281DF0"/>
    <w:rsid w:val="00281E2A"/>
    <w:rsid w:val="00281FA2"/>
    <w:rsid w:val="0028231D"/>
    <w:rsid w:val="002825A0"/>
    <w:rsid w:val="00282CF1"/>
    <w:rsid w:val="0028312F"/>
    <w:rsid w:val="002832C4"/>
    <w:rsid w:val="0028373A"/>
    <w:rsid w:val="00283740"/>
    <w:rsid w:val="00283AB6"/>
    <w:rsid w:val="00283E45"/>
    <w:rsid w:val="00284300"/>
    <w:rsid w:val="00284B2A"/>
    <w:rsid w:val="00284B76"/>
    <w:rsid w:val="00284BF9"/>
    <w:rsid w:val="00284E3C"/>
    <w:rsid w:val="00284ED1"/>
    <w:rsid w:val="00284FA1"/>
    <w:rsid w:val="00285037"/>
    <w:rsid w:val="0028549D"/>
    <w:rsid w:val="00285733"/>
    <w:rsid w:val="0028591F"/>
    <w:rsid w:val="002859E0"/>
    <w:rsid w:val="00285A67"/>
    <w:rsid w:val="00285B6F"/>
    <w:rsid w:val="00286073"/>
    <w:rsid w:val="00286086"/>
    <w:rsid w:val="002862BC"/>
    <w:rsid w:val="00286B5B"/>
    <w:rsid w:val="00286C27"/>
    <w:rsid w:val="0028738E"/>
    <w:rsid w:val="00287692"/>
    <w:rsid w:val="00287CE4"/>
    <w:rsid w:val="00287F0A"/>
    <w:rsid w:val="00290053"/>
    <w:rsid w:val="002900C1"/>
    <w:rsid w:val="00290385"/>
    <w:rsid w:val="002908FB"/>
    <w:rsid w:val="00290B8A"/>
    <w:rsid w:val="00290DEF"/>
    <w:rsid w:val="002910E9"/>
    <w:rsid w:val="002917A1"/>
    <w:rsid w:val="002917C5"/>
    <w:rsid w:val="00291FD3"/>
    <w:rsid w:val="002922CE"/>
    <w:rsid w:val="00292300"/>
    <w:rsid w:val="00292352"/>
    <w:rsid w:val="002923EC"/>
    <w:rsid w:val="00292489"/>
    <w:rsid w:val="002925A4"/>
    <w:rsid w:val="0029291F"/>
    <w:rsid w:val="00292D02"/>
    <w:rsid w:val="00292F13"/>
    <w:rsid w:val="002930E3"/>
    <w:rsid w:val="00293784"/>
    <w:rsid w:val="0029424C"/>
    <w:rsid w:val="00294313"/>
    <w:rsid w:val="002943B6"/>
    <w:rsid w:val="00295202"/>
    <w:rsid w:val="002955E2"/>
    <w:rsid w:val="00295AD6"/>
    <w:rsid w:val="00296A20"/>
    <w:rsid w:val="00296C93"/>
    <w:rsid w:val="00297105"/>
    <w:rsid w:val="002971CE"/>
    <w:rsid w:val="0029720E"/>
    <w:rsid w:val="00297423"/>
    <w:rsid w:val="00297491"/>
    <w:rsid w:val="00297F9A"/>
    <w:rsid w:val="002A00BF"/>
    <w:rsid w:val="002A068A"/>
    <w:rsid w:val="002A06B1"/>
    <w:rsid w:val="002A06B6"/>
    <w:rsid w:val="002A0BB8"/>
    <w:rsid w:val="002A0EF4"/>
    <w:rsid w:val="002A11DC"/>
    <w:rsid w:val="002A1B80"/>
    <w:rsid w:val="002A23EC"/>
    <w:rsid w:val="002A2792"/>
    <w:rsid w:val="002A27B3"/>
    <w:rsid w:val="002A2934"/>
    <w:rsid w:val="002A2A49"/>
    <w:rsid w:val="002A37C2"/>
    <w:rsid w:val="002A40E4"/>
    <w:rsid w:val="002A416A"/>
    <w:rsid w:val="002A42EB"/>
    <w:rsid w:val="002A45D5"/>
    <w:rsid w:val="002A4801"/>
    <w:rsid w:val="002A4BB0"/>
    <w:rsid w:val="002A5556"/>
    <w:rsid w:val="002A5641"/>
    <w:rsid w:val="002A580B"/>
    <w:rsid w:val="002A5A5C"/>
    <w:rsid w:val="002A5B18"/>
    <w:rsid w:val="002A5F0C"/>
    <w:rsid w:val="002A614F"/>
    <w:rsid w:val="002A6429"/>
    <w:rsid w:val="002A68F7"/>
    <w:rsid w:val="002A6CD4"/>
    <w:rsid w:val="002A6D33"/>
    <w:rsid w:val="002A7983"/>
    <w:rsid w:val="002A79BF"/>
    <w:rsid w:val="002B01C1"/>
    <w:rsid w:val="002B070B"/>
    <w:rsid w:val="002B0898"/>
    <w:rsid w:val="002B0CFD"/>
    <w:rsid w:val="002B1328"/>
    <w:rsid w:val="002B13FF"/>
    <w:rsid w:val="002B146C"/>
    <w:rsid w:val="002B1BCD"/>
    <w:rsid w:val="002B24B4"/>
    <w:rsid w:val="002B294D"/>
    <w:rsid w:val="002B2972"/>
    <w:rsid w:val="002B2D6D"/>
    <w:rsid w:val="002B36BB"/>
    <w:rsid w:val="002B3A2D"/>
    <w:rsid w:val="002B3AEB"/>
    <w:rsid w:val="002B3BFD"/>
    <w:rsid w:val="002B3D41"/>
    <w:rsid w:val="002B4274"/>
    <w:rsid w:val="002B42B4"/>
    <w:rsid w:val="002B42DA"/>
    <w:rsid w:val="002B4517"/>
    <w:rsid w:val="002B478B"/>
    <w:rsid w:val="002B4BE2"/>
    <w:rsid w:val="002B4EAD"/>
    <w:rsid w:val="002B5058"/>
    <w:rsid w:val="002B5B61"/>
    <w:rsid w:val="002B5DFE"/>
    <w:rsid w:val="002B6522"/>
    <w:rsid w:val="002B6663"/>
    <w:rsid w:val="002B6A94"/>
    <w:rsid w:val="002B6BC5"/>
    <w:rsid w:val="002B7037"/>
    <w:rsid w:val="002B7696"/>
    <w:rsid w:val="002B76C1"/>
    <w:rsid w:val="002B7954"/>
    <w:rsid w:val="002B7974"/>
    <w:rsid w:val="002B7ADC"/>
    <w:rsid w:val="002B7CDE"/>
    <w:rsid w:val="002B7F43"/>
    <w:rsid w:val="002B7F68"/>
    <w:rsid w:val="002C00B8"/>
    <w:rsid w:val="002C09A7"/>
    <w:rsid w:val="002C0AA9"/>
    <w:rsid w:val="002C0BA3"/>
    <w:rsid w:val="002C0C52"/>
    <w:rsid w:val="002C0C82"/>
    <w:rsid w:val="002C0E21"/>
    <w:rsid w:val="002C0F8E"/>
    <w:rsid w:val="002C1285"/>
    <w:rsid w:val="002C171F"/>
    <w:rsid w:val="002C1B2E"/>
    <w:rsid w:val="002C1B94"/>
    <w:rsid w:val="002C2071"/>
    <w:rsid w:val="002C24AB"/>
    <w:rsid w:val="002C2974"/>
    <w:rsid w:val="002C298A"/>
    <w:rsid w:val="002C29B9"/>
    <w:rsid w:val="002C2A85"/>
    <w:rsid w:val="002C2B3C"/>
    <w:rsid w:val="002C3411"/>
    <w:rsid w:val="002C34E5"/>
    <w:rsid w:val="002C35A2"/>
    <w:rsid w:val="002C35E1"/>
    <w:rsid w:val="002C38D3"/>
    <w:rsid w:val="002C39EB"/>
    <w:rsid w:val="002C3E65"/>
    <w:rsid w:val="002C3F73"/>
    <w:rsid w:val="002C456D"/>
    <w:rsid w:val="002C4648"/>
    <w:rsid w:val="002C4915"/>
    <w:rsid w:val="002C4933"/>
    <w:rsid w:val="002C49BB"/>
    <w:rsid w:val="002C4C0E"/>
    <w:rsid w:val="002C4CAB"/>
    <w:rsid w:val="002C54D9"/>
    <w:rsid w:val="002C5A06"/>
    <w:rsid w:val="002C5EEC"/>
    <w:rsid w:val="002C5F4D"/>
    <w:rsid w:val="002C60EB"/>
    <w:rsid w:val="002C6814"/>
    <w:rsid w:val="002C6A06"/>
    <w:rsid w:val="002C6AA0"/>
    <w:rsid w:val="002C7355"/>
    <w:rsid w:val="002C748E"/>
    <w:rsid w:val="002C74ED"/>
    <w:rsid w:val="002C7740"/>
    <w:rsid w:val="002C79C3"/>
    <w:rsid w:val="002D0039"/>
    <w:rsid w:val="002D090F"/>
    <w:rsid w:val="002D0AD1"/>
    <w:rsid w:val="002D0FDE"/>
    <w:rsid w:val="002D10DD"/>
    <w:rsid w:val="002D127D"/>
    <w:rsid w:val="002D1410"/>
    <w:rsid w:val="002D1F89"/>
    <w:rsid w:val="002D2502"/>
    <w:rsid w:val="002D25CD"/>
    <w:rsid w:val="002D280E"/>
    <w:rsid w:val="002D28BB"/>
    <w:rsid w:val="002D2AAE"/>
    <w:rsid w:val="002D2C26"/>
    <w:rsid w:val="002D2FCA"/>
    <w:rsid w:val="002D359D"/>
    <w:rsid w:val="002D3C5F"/>
    <w:rsid w:val="002D40A2"/>
    <w:rsid w:val="002D4354"/>
    <w:rsid w:val="002D497D"/>
    <w:rsid w:val="002D4A30"/>
    <w:rsid w:val="002D4AC6"/>
    <w:rsid w:val="002D4D82"/>
    <w:rsid w:val="002D5131"/>
    <w:rsid w:val="002D5318"/>
    <w:rsid w:val="002D53A2"/>
    <w:rsid w:val="002D562A"/>
    <w:rsid w:val="002D591C"/>
    <w:rsid w:val="002D5ADC"/>
    <w:rsid w:val="002D6151"/>
    <w:rsid w:val="002D620F"/>
    <w:rsid w:val="002D6D32"/>
    <w:rsid w:val="002D6DC3"/>
    <w:rsid w:val="002D6FBD"/>
    <w:rsid w:val="002D71C9"/>
    <w:rsid w:val="002D7341"/>
    <w:rsid w:val="002D77E1"/>
    <w:rsid w:val="002D7975"/>
    <w:rsid w:val="002E09E4"/>
    <w:rsid w:val="002E0EC0"/>
    <w:rsid w:val="002E10CC"/>
    <w:rsid w:val="002E1159"/>
    <w:rsid w:val="002E123F"/>
    <w:rsid w:val="002E1B38"/>
    <w:rsid w:val="002E2230"/>
    <w:rsid w:val="002E2747"/>
    <w:rsid w:val="002E2F4C"/>
    <w:rsid w:val="002E36C0"/>
    <w:rsid w:val="002E3943"/>
    <w:rsid w:val="002E4034"/>
    <w:rsid w:val="002E41FF"/>
    <w:rsid w:val="002E444C"/>
    <w:rsid w:val="002E496F"/>
    <w:rsid w:val="002E4A78"/>
    <w:rsid w:val="002E52E2"/>
    <w:rsid w:val="002E56C0"/>
    <w:rsid w:val="002E5B16"/>
    <w:rsid w:val="002E5B93"/>
    <w:rsid w:val="002E5CC6"/>
    <w:rsid w:val="002E5E3E"/>
    <w:rsid w:val="002E5E61"/>
    <w:rsid w:val="002E68F4"/>
    <w:rsid w:val="002E6EFF"/>
    <w:rsid w:val="002E7236"/>
    <w:rsid w:val="002E7541"/>
    <w:rsid w:val="002E77DC"/>
    <w:rsid w:val="002E7B51"/>
    <w:rsid w:val="002E7E0D"/>
    <w:rsid w:val="002E7E9D"/>
    <w:rsid w:val="002F0263"/>
    <w:rsid w:val="002F061E"/>
    <w:rsid w:val="002F08F5"/>
    <w:rsid w:val="002F0BBF"/>
    <w:rsid w:val="002F0C0C"/>
    <w:rsid w:val="002F0D03"/>
    <w:rsid w:val="002F1399"/>
    <w:rsid w:val="002F1530"/>
    <w:rsid w:val="002F1535"/>
    <w:rsid w:val="002F1613"/>
    <w:rsid w:val="002F1A61"/>
    <w:rsid w:val="002F1C8D"/>
    <w:rsid w:val="002F2084"/>
    <w:rsid w:val="002F21F7"/>
    <w:rsid w:val="002F23B8"/>
    <w:rsid w:val="002F2705"/>
    <w:rsid w:val="002F358A"/>
    <w:rsid w:val="002F3660"/>
    <w:rsid w:val="002F3B76"/>
    <w:rsid w:val="002F3CB0"/>
    <w:rsid w:val="002F3E77"/>
    <w:rsid w:val="002F3EF1"/>
    <w:rsid w:val="002F3F21"/>
    <w:rsid w:val="002F4D04"/>
    <w:rsid w:val="002F5A7D"/>
    <w:rsid w:val="002F5CB5"/>
    <w:rsid w:val="002F6476"/>
    <w:rsid w:val="002F6851"/>
    <w:rsid w:val="002F69ED"/>
    <w:rsid w:val="002F6C22"/>
    <w:rsid w:val="002F6F08"/>
    <w:rsid w:val="002F7232"/>
    <w:rsid w:val="002F7278"/>
    <w:rsid w:val="002F7299"/>
    <w:rsid w:val="002F73B7"/>
    <w:rsid w:val="002F7419"/>
    <w:rsid w:val="002F74BB"/>
    <w:rsid w:val="002F7786"/>
    <w:rsid w:val="002F78DE"/>
    <w:rsid w:val="002F7A7A"/>
    <w:rsid w:val="002F7BA8"/>
    <w:rsid w:val="002F7FDD"/>
    <w:rsid w:val="00300095"/>
    <w:rsid w:val="00300232"/>
    <w:rsid w:val="00300463"/>
    <w:rsid w:val="0030076B"/>
    <w:rsid w:val="003008B8"/>
    <w:rsid w:val="0030092D"/>
    <w:rsid w:val="00300968"/>
    <w:rsid w:val="00300A62"/>
    <w:rsid w:val="00300FCB"/>
    <w:rsid w:val="003013AB"/>
    <w:rsid w:val="003013AD"/>
    <w:rsid w:val="00301536"/>
    <w:rsid w:val="0030180A"/>
    <w:rsid w:val="00301E12"/>
    <w:rsid w:val="00301FFE"/>
    <w:rsid w:val="003023C5"/>
    <w:rsid w:val="003025B8"/>
    <w:rsid w:val="0030274E"/>
    <w:rsid w:val="00302820"/>
    <w:rsid w:val="003033F2"/>
    <w:rsid w:val="0030377B"/>
    <w:rsid w:val="00303A24"/>
    <w:rsid w:val="00303DA7"/>
    <w:rsid w:val="00304018"/>
    <w:rsid w:val="00304242"/>
    <w:rsid w:val="0030535A"/>
    <w:rsid w:val="0030559E"/>
    <w:rsid w:val="003055A2"/>
    <w:rsid w:val="003055B9"/>
    <w:rsid w:val="003057AE"/>
    <w:rsid w:val="00305905"/>
    <w:rsid w:val="00305F28"/>
    <w:rsid w:val="003064EA"/>
    <w:rsid w:val="003064EB"/>
    <w:rsid w:val="00306A92"/>
    <w:rsid w:val="00306B2B"/>
    <w:rsid w:val="00307180"/>
    <w:rsid w:val="00307872"/>
    <w:rsid w:val="00307C07"/>
    <w:rsid w:val="00307C92"/>
    <w:rsid w:val="00307D63"/>
    <w:rsid w:val="00307D95"/>
    <w:rsid w:val="00307FA9"/>
    <w:rsid w:val="00310262"/>
    <w:rsid w:val="00310537"/>
    <w:rsid w:val="00310DDB"/>
    <w:rsid w:val="00310E3D"/>
    <w:rsid w:val="00311053"/>
    <w:rsid w:val="0031135F"/>
    <w:rsid w:val="0031176B"/>
    <w:rsid w:val="00311B21"/>
    <w:rsid w:val="00311C4D"/>
    <w:rsid w:val="00311C7B"/>
    <w:rsid w:val="0031206A"/>
    <w:rsid w:val="00312381"/>
    <w:rsid w:val="0031248F"/>
    <w:rsid w:val="003126DD"/>
    <w:rsid w:val="00312834"/>
    <w:rsid w:val="003128FC"/>
    <w:rsid w:val="00312BF9"/>
    <w:rsid w:val="00312D0F"/>
    <w:rsid w:val="0031313D"/>
    <w:rsid w:val="003133CB"/>
    <w:rsid w:val="00313524"/>
    <w:rsid w:val="00313B9B"/>
    <w:rsid w:val="00313C57"/>
    <w:rsid w:val="00314329"/>
    <w:rsid w:val="003148CB"/>
    <w:rsid w:val="00315B1C"/>
    <w:rsid w:val="00315B55"/>
    <w:rsid w:val="00315BD3"/>
    <w:rsid w:val="00315BDB"/>
    <w:rsid w:val="00315C22"/>
    <w:rsid w:val="00315EBA"/>
    <w:rsid w:val="00316946"/>
    <w:rsid w:val="00317079"/>
    <w:rsid w:val="0031760A"/>
    <w:rsid w:val="0031779B"/>
    <w:rsid w:val="003179A1"/>
    <w:rsid w:val="0032002E"/>
    <w:rsid w:val="00320438"/>
    <w:rsid w:val="0032055D"/>
    <w:rsid w:val="0032074A"/>
    <w:rsid w:val="003207C0"/>
    <w:rsid w:val="00320B0D"/>
    <w:rsid w:val="00320D7C"/>
    <w:rsid w:val="00320E5F"/>
    <w:rsid w:val="003211AE"/>
    <w:rsid w:val="00321399"/>
    <w:rsid w:val="00321682"/>
    <w:rsid w:val="00321788"/>
    <w:rsid w:val="00321F48"/>
    <w:rsid w:val="00322492"/>
    <w:rsid w:val="003228FA"/>
    <w:rsid w:val="00322D89"/>
    <w:rsid w:val="00322F39"/>
    <w:rsid w:val="0032334E"/>
    <w:rsid w:val="00323784"/>
    <w:rsid w:val="00323A1C"/>
    <w:rsid w:val="00323AA6"/>
    <w:rsid w:val="00323E1D"/>
    <w:rsid w:val="003241EA"/>
    <w:rsid w:val="003244EC"/>
    <w:rsid w:val="003248CE"/>
    <w:rsid w:val="003248EB"/>
    <w:rsid w:val="003249A2"/>
    <w:rsid w:val="00324B08"/>
    <w:rsid w:val="00324BD8"/>
    <w:rsid w:val="00324EAB"/>
    <w:rsid w:val="003253DE"/>
    <w:rsid w:val="0032571D"/>
    <w:rsid w:val="00325721"/>
    <w:rsid w:val="00325866"/>
    <w:rsid w:val="00325CD7"/>
    <w:rsid w:val="00326073"/>
    <w:rsid w:val="0032617D"/>
    <w:rsid w:val="00326271"/>
    <w:rsid w:val="0032645C"/>
    <w:rsid w:val="003265F0"/>
    <w:rsid w:val="0032725F"/>
    <w:rsid w:val="003274A5"/>
    <w:rsid w:val="0032786E"/>
    <w:rsid w:val="003306C6"/>
    <w:rsid w:val="00330B79"/>
    <w:rsid w:val="00330DDE"/>
    <w:rsid w:val="003311CA"/>
    <w:rsid w:val="003312A3"/>
    <w:rsid w:val="003315D6"/>
    <w:rsid w:val="003317B8"/>
    <w:rsid w:val="00331E0B"/>
    <w:rsid w:val="0033202E"/>
    <w:rsid w:val="00332118"/>
    <w:rsid w:val="00332167"/>
    <w:rsid w:val="003328CF"/>
    <w:rsid w:val="00332B50"/>
    <w:rsid w:val="00333744"/>
    <w:rsid w:val="0033381D"/>
    <w:rsid w:val="00333AA7"/>
    <w:rsid w:val="00335168"/>
    <w:rsid w:val="0033524A"/>
    <w:rsid w:val="003352A9"/>
    <w:rsid w:val="003353A2"/>
    <w:rsid w:val="0033563D"/>
    <w:rsid w:val="00335682"/>
    <w:rsid w:val="003356CD"/>
    <w:rsid w:val="00335B79"/>
    <w:rsid w:val="00335C11"/>
    <w:rsid w:val="00336851"/>
    <w:rsid w:val="003369B5"/>
    <w:rsid w:val="003371E5"/>
    <w:rsid w:val="00337256"/>
    <w:rsid w:val="003372F6"/>
    <w:rsid w:val="003400DE"/>
    <w:rsid w:val="0034024E"/>
    <w:rsid w:val="00340688"/>
    <w:rsid w:val="00340891"/>
    <w:rsid w:val="00340AFD"/>
    <w:rsid w:val="00340FD3"/>
    <w:rsid w:val="00341002"/>
    <w:rsid w:val="00341079"/>
    <w:rsid w:val="003415A7"/>
    <w:rsid w:val="0034166A"/>
    <w:rsid w:val="00341759"/>
    <w:rsid w:val="003417B8"/>
    <w:rsid w:val="00341A29"/>
    <w:rsid w:val="00341A96"/>
    <w:rsid w:val="00341BC4"/>
    <w:rsid w:val="00341E40"/>
    <w:rsid w:val="0034209F"/>
    <w:rsid w:val="003420CF"/>
    <w:rsid w:val="00342AEB"/>
    <w:rsid w:val="00342CBC"/>
    <w:rsid w:val="00342DB6"/>
    <w:rsid w:val="0034318A"/>
    <w:rsid w:val="003437C9"/>
    <w:rsid w:val="00343B3A"/>
    <w:rsid w:val="00343E1B"/>
    <w:rsid w:val="0034420D"/>
    <w:rsid w:val="00344926"/>
    <w:rsid w:val="00344A3F"/>
    <w:rsid w:val="00345377"/>
    <w:rsid w:val="0034605F"/>
    <w:rsid w:val="003461C2"/>
    <w:rsid w:val="003462AD"/>
    <w:rsid w:val="003467F1"/>
    <w:rsid w:val="003468FD"/>
    <w:rsid w:val="00346D51"/>
    <w:rsid w:val="00346DF2"/>
    <w:rsid w:val="00347145"/>
    <w:rsid w:val="003473E0"/>
    <w:rsid w:val="00347700"/>
    <w:rsid w:val="00347BAD"/>
    <w:rsid w:val="00347C49"/>
    <w:rsid w:val="003500D3"/>
    <w:rsid w:val="00350132"/>
    <w:rsid w:val="0035038B"/>
    <w:rsid w:val="003512AE"/>
    <w:rsid w:val="00351597"/>
    <w:rsid w:val="00351D90"/>
    <w:rsid w:val="00351F5A"/>
    <w:rsid w:val="003521C4"/>
    <w:rsid w:val="00352286"/>
    <w:rsid w:val="003524FC"/>
    <w:rsid w:val="00352D39"/>
    <w:rsid w:val="00352D7A"/>
    <w:rsid w:val="003533F9"/>
    <w:rsid w:val="0035342C"/>
    <w:rsid w:val="00353AE0"/>
    <w:rsid w:val="00353C5B"/>
    <w:rsid w:val="00354553"/>
    <w:rsid w:val="003545D2"/>
    <w:rsid w:val="00354750"/>
    <w:rsid w:val="0035485A"/>
    <w:rsid w:val="003548E8"/>
    <w:rsid w:val="00355514"/>
    <w:rsid w:val="003555E4"/>
    <w:rsid w:val="0035599A"/>
    <w:rsid w:val="0035659B"/>
    <w:rsid w:val="00356CD8"/>
    <w:rsid w:val="00356F3F"/>
    <w:rsid w:val="00356F61"/>
    <w:rsid w:val="003570D3"/>
    <w:rsid w:val="00357403"/>
    <w:rsid w:val="00357416"/>
    <w:rsid w:val="003576E2"/>
    <w:rsid w:val="00360241"/>
    <w:rsid w:val="00360253"/>
    <w:rsid w:val="00360603"/>
    <w:rsid w:val="00360889"/>
    <w:rsid w:val="00360B2C"/>
    <w:rsid w:val="0036105C"/>
    <w:rsid w:val="003614AB"/>
    <w:rsid w:val="00361BE1"/>
    <w:rsid w:val="00362254"/>
    <w:rsid w:val="003622A4"/>
    <w:rsid w:val="003623C1"/>
    <w:rsid w:val="00362553"/>
    <w:rsid w:val="00362683"/>
    <w:rsid w:val="003628CF"/>
    <w:rsid w:val="00362D2E"/>
    <w:rsid w:val="00362FB1"/>
    <w:rsid w:val="003630CC"/>
    <w:rsid w:val="0036334C"/>
    <w:rsid w:val="003633A4"/>
    <w:rsid w:val="00363443"/>
    <w:rsid w:val="003636D9"/>
    <w:rsid w:val="003637A9"/>
    <w:rsid w:val="0036393D"/>
    <w:rsid w:val="00363954"/>
    <w:rsid w:val="00363C2C"/>
    <w:rsid w:val="00363DE8"/>
    <w:rsid w:val="00364306"/>
    <w:rsid w:val="00364702"/>
    <w:rsid w:val="0036495F"/>
    <w:rsid w:val="00364C2E"/>
    <w:rsid w:val="00364CC0"/>
    <w:rsid w:val="00364FB7"/>
    <w:rsid w:val="003655D0"/>
    <w:rsid w:val="0036583B"/>
    <w:rsid w:val="00365C11"/>
    <w:rsid w:val="00365EA4"/>
    <w:rsid w:val="0036627C"/>
    <w:rsid w:val="003662E2"/>
    <w:rsid w:val="00366CA9"/>
    <w:rsid w:val="003675E1"/>
    <w:rsid w:val="00367684"/>
    <w:rsid w:val="00367BD6"/>
    <w:rsid w:val="00367DA6"/>
    <w:rsid w:val="0037076F"/>
    <w:rsid w:val="00371118"/>
    <w:rsid w:val="003714C4"/>
    <w:rsid w:val="00371707"/>
    <w:rsid w:val="0037195F"/>
    <w:rsid w:val="0037197E"/>
    <w:rsid w:val="003721D2"/>
    <w:rsid w:val="0037227F"/>
    <w:rsid w:val="003726B0"/>
    <w:rsid w:val="003726ED"/>
    <w:rsid w:val="00372D60"/>
    <w:rsid w:val="00372F66"/>
    <w:rsid w:val="00373341"/>
    <w:rsid w:val="00373419"/>
    <w:rsid w:val="00373837"/>
    <w:rsid w:val="00373DD9"/>
    <w:rsid w:val="0037482A"/>
    <w:rsid w:val="00374A34"/>
    <w:rsid w:val="00374D5B"/>
    <w:rsid w:val="003751A2"/>
    <w:rsid w:val="003752C1"/>
    <w:rsid w:val="003753CF"/>
    <w:rsid w:val="00375B41"/>
    <w:rsid w:val="003760FA"/>
    <w:rsid w:val="00376104"/>
    <w:rsid w:val="00376232"/>
    <w:rsid w:val="00376387"/>
    <w:rsid w:val="003768A2"/>
    <w:rsid w:val="00376AB4"/>
    <w:rsid w:val="00376C24"/>
    <w:rsid w:val="00376F22"/>
    <w:rsid w:val="003772A9"/>
    <w:rsid w:val="0037781E"/>
    <w:rsid w:val="00377AAB"/>
    <w:rsid w:val="00377C3D"/>
    <w:rsid w:val="003800C6"/>
    <w:rsid w:val="003806B7"/>
    <w:rsid w:val="00380753"/>
    <w:rsid w:val="00380D90"/>
    <w:rsid w:val="00380EC8"/>
    <w:rsid w:val="003813E1"/>
    <w:rsid w:val="00381B3E"/>
    <w:rsid w:val="0038248B"/>
    <w:rsid w:val="00382563"/>
    <w:rsid w:val="00382CED"/>
    <w:rsid w:val="00382DFA"/>
    <w:rsid w:val="00383667"/>
    <w:rsid w:val="00383908"/>
    <w:rsid w:val="00383C9C"/>
    <w:rsid w:val="0038429C"/>
    <w:rsid w:val="00384313"/>
    <w:rsid w:val="00384375"/>
    <w:rsid w:val="00384449"/>
    <w:rsid w:val="0038450B"/>
    <w:rsid w:val="003845C8"/>
    <w:rsid w:val="003847F8"/>
    <w:rsid w:val="00385155"/>
    <w:rsid w:val="003852A7"/>
    <w:rsid w:val="00385849"/>
    <w:rsid w:val="003862B0"/>
    <w:rsid w:val="00386473"/>
    <w:rsid w:val="0038659D"/>
    <w:rsid w:val="00386E6B"/>
    <w:rsid w:val="0038722B"/>
    <w:rsid w:val="0038740C"/>
    <w:rsid w:val="00387414"/>
    <w:rsid w:val="003875DE"/>
    <w:rsid w:val="0038790C"/>
    <w:rsid w:val="003879D1"/>
    <w:rsid w:val="00387C44"/>
    <w:rsid w:val="00387CD5"/>
    <w:rsid w:val="0039034C"/>
    <w:rsid w:val="003905F4"/>
    <w:rsid w:val="003913DC"/>
    <w:rsid w:val="003913EE"/>
    <w:rsid w:val="0039155C"/>
    <w:rsid w:val="00392503"/>
    <w:rsid w:val="0039272B"/>
    <w:rsid w:val="003929E1"/>
    <w:rsid w:val="00392D0F"/>
    <w:rsid w:val="00392D91"/>
    <w:rsid w:val="003933DA"/>
    <w:rsid w:val="00393423"/>
    <w:rsid w:val="0039360F"/>
    <w:rsid w:val="00393707"/>
    <w:rsid w:val="003937FB"/>
    <w:rsid w:val="00393FBF"/>
    <w:rsid w:val="003940C0"/>
    <w:rsid w:val="00394C71"/>
    <w:rsid w:val="00395406"/>
    <w:rsid w:val="00396169"/>
    <w:rsid w:val="00396170"/>
    <w:rsid w:val="00396ADA"/>
    <w:rsid w:val="00396E67"/>
    <w:rsid w:val="00397293"/>
    <w:rsid w:val="00397383"/>
    <w:rsid w:val="003973A3"/>
    <w:rsid w:val="0039745D"/>
    <w:rsid w:val="00397625"/>
    <w:rsid w:val="0039771E"/>
    <w:rsid w:val="003977BC"/>
    <w:rsid w:val="00397A4B"/>
    <w:rsid w:val="003A008F"/>
    <w:rsid w:val="003A00D2"/>
    <w:rsid w:val="003A03AD"/>
    <w:rsid w:val="003A06D6"/>
    <w:rsid w:val="003A08A0"/>
    <w:rsid w:val="003A08CA"/>
    <w:rsid w:val="003A0BA4"/>
    <w:rsid w:val="003A1252"/>
    <w:rsid w:val="003A16BE"/>
    <w:rsid w:val="003A18E8"/>
    <w:rsid w:val="003A1948"/>
    <w:rsid w:val="003A1A1C"/>
    <w:rsid w:val="003A1AC0"/>
    <w:rsid w:val="003A1CDB"/>
    <w:rsid w:val="003A20D0"/>
    <w:rsid w:val="003A24A4"/>
    <w:rsid w:val="003A2685"/>
    <w:rsid w:val="003A2FE3"/>
    <w:rsid w:val="003A30AA"/>
    <w:rsid w:val="003A33A4"/>
    <w:rsid w:val="003A3927"/>
    <w:rsid w:val="003A3A47"/>
    <w:rsid w:val="003A426D"/>
    <w:rsid w:val="003A43DF"/>
    <w:rsid w:val="003A493A"/>
    <w:rsid w:val="003A4A58"/>
    <w:rsid w:val="003A4F4F"/>
    <w:rsid w:val="003A56D8"/>
    <w:rsid w:val="003A58E6"/>
    <w:rsid w:val="003A597A"/>
    <w:rsid w:val="003A5C59"/>
    <w:rsid w:val="003A633E"/>
    <w:rsid w:val="003A6457"/>
    <w:rsid w:val="003A64B1"/>
    <w:rsid w:val="003A64B2"/>
    <w:rsid w:val="003A6621"/>
    <w:rsid w:val="003A68B2"/>
    <w:rsid w:val="003A6A73"/>
    <w:rsid w:val="003A6B31"/>
    <w:rsid w:val="003A6E35"/>
    <w:rsid w:val="003A6FB1"/>
    <w:rsid w:val="003A71DC"/>
    <w:rsid w:val="003A73C2"/>
    <w:rsid w:val="003A7501"/>
    <w:rsid w:val="003A75C9"/>
    <w:rsid w:val="003A7D43"/>
    <w:rsid w:val="003B00DA"/>
    <w:rsid w:val="003B063E"/>
    <w:rsid w:val="003B0AB7"/>
    <w:rsid w:val="003B0F6F"/>
    <w:rsid w:val="003B12A3"/>
    <w:rsid w:val="003B1648"/>
    <w:rsid w:val="003B18D6"/>
    <w:rsid w:val="003B1F3C"/>
    <w:rsid w:val="003B2349"/>
    <w:rsid w:val="003B2730"/>
    <w:rsid w:val="003B2C4E"/>
    <w:rsid w:val="003B2CD4"/>
    <w:rsid w:val="003B2D21"/>
    <w:rsid w:val="003B2E2B"/>
    <w:rsid w:val="003B3333"/>
    <w:rsid w:val="003B3C2B"/>
    <w:rsid w:val="003B3C5D"/>
    <w:rsid w:val="003B3D5D"/>
    <w:rsid w:val="003B42E2"/>
    <w:rsid w:val="003B467D"/>
    <w:rsid w:val="003B4A15"/>
    <w:rsid w:val="003B4A4B"/>
    <w:rsid w:val="003B4D0F"/>
    <w:rsid w:val="003B4F46"/>
    <w:rsid w:val="003B50A6"/>
    <w:rsid w:val="003B5276"/>
    <w:rsid w:val="003B52D9"/>
    <w:rsid w:val="003B540D"/>
    <w:rsid w:val="003B564A"/>
    <w:rsid w:val="003B5685"/>
    <w:rsid w:val="003B5703"/>
    <w:rsid w:val="003B58E8"/>
    <w:rsid w:val="003B5AC2"/>
    <w:rsid w:val="003B5CBD"/>
    <w:rsid w:val="003B5EC4"/>
    <w:rsid w:val="003B5FE7"/>
    <w:rsid w:val="003B63CB"/>
    <w:rsid w:val="003B6F69"/>
    <w:rsid w:val="003B74A4"/>
    <w:rsid w:val="003B771D"/>
    <w:rsid w:val="003B7846"/>
    <w:rsid w:val="003B7866"/>
    <w:rsid w:val="003B7B57"/>
    <w:rsid w:val="003B7D49"/>
    <w:rsid w:val="003B7DE7"/>
    <w:rsid w:val="003C057F"/>
    <w:rsid w:val="003C1294"/>
    <w:rsid w:val="003C14E1"/>
    <w:rsid w:val="003C1723"/>
    <w:rsid w:val="003C177E"/>
    <w:rsid w:val="003C1A70"/>
    <w:rsid w:val="003C1DB9"/>
    <w:rsid w:val="003C1F1D"/>
    <w:rsid w:val="003C25B9"/>
    <w:rsid w:val="003C2850"/>
    <w:rsid w:val="003C2A61"/>
    <w:rsid w:val="003C3438"/>
    <w:rsid w:val="003C3AC6"/>
    <w:rsid w:val="003C4121"/>
    <w:rsid w:val="003C4678"/>
    <w:rsid w:val="003C4B5D"/>
    <w:rsid w:val="003C4BC9"/>
    <w:rsid w:val="003C5050"/>
    <w:rsid w:val="003C50E4"/>
    <w:rsid w:val="003C5148"/>
    <w:rsid w:val="003C5223"/>
    <w:rsid w:val="003C58FE"/>
    <w:rsid w:val="003C5A2C"/>
    <w:rsid w:val="003C5AAD"/>
    <w:rsid w:val="003C5D19"/>
    <w:rsid w:val="003C5D1D"/>
    <w:rsid w:val="003C6031"/>
    <w:rsid w:val="003C62C3"/>
    <w:rsid w:val="003C62D5"/>
    <w:rsid w:val="003C64A5"/>
    <w:rsid w:val="003C6604"/>
    <w:rsid w:val="003C6B88"/>
    <w:rsid w:val="003C7140"/>
    <w:rsid w:val="003C78A4"/>
    <w:rsid w:val="003C7B1C"/>
    <w:rsid w:val="003C7BFF"/>
    <w:rsid w:val="003C7F91"/>
    <w:rsid w:val="003D05E9"/>
    <w:rsid w:val="003D0F41"/>
    <w:rsid w:val="003D11D8"/>
    <w:rsid w:val="003D140A"/>
    <w:rsid w:val="003D1D7F"/>
    <w:rsid w:val="003D2456"/>
    <w:rsid w:val="003D25B8"/>
    <w:rsid w:val="003D2700"/>
    <w:rsid w:val="003D294B"/>
    <w:rsid w:val="003D2ED3"/>
    <w:rsid w:val="003D35A1"/>
    <w:rsid w:val="003D3EFD"/>
    <w:rsid w:val="003D4B49"/>
    <w:rsid w:val="003D4FC3"/>
    <w:rsid w:val="003D5504"/>
    <w:rsid w:val="003D612F"/>
    <w:rsid w:val="003D62C8"/>
    <w:rsid w:val="003D643B"/>
    <w:rsid w:val="003D6627"/>
    <w:rsid w:val="003D6681"/>
    <w:rsid w:val="003D6A24"/>
    <w:rsid w:val="003D6D6F"/>
    <w:rsid w:val="003D6E2A"/>
    <w:rsid w:val="003D731A"/>
    <w:rsid w:val="003D77F8"/>
    <w:rsid w:val="003D78E1"/>
    <w:rsid w:val="003D7BF2"/>
    <w:rsid w:val="003D7BFA"/>
    <w:rsid w:val="003D7DCA"/>
    <w:rsid w:val="003D7E14"/>
    <w:rsid w:val="003D7E78"/>
    <w:rsid w:val="003E0179"/>
    <w:rsid w:val="003E0885"/>
    <w:rsid w:val="003E0FEC"/>
    <w:rsid w:val="003E111C"/>
    <w:rsid w:val="003E12AF"/>
    <w:rsid w:val="003E1E0C"/>
    <w:rsid w:val="003E236B"/>
    <w:rsid w:val="003E3091"/>
    <w:rsid w:val="003E34D1"/>
    <w:rsid w:val="003E3626"/>
    <w:rsid w:val="003E3F15"/>
    <w:rsid w:val="003E468E"/>
    <w:rsid w:val="003E4C61"/>
    <w:rsid w:val="003E4DC0"/>
    <w:rsid w:val="003E4FFC"/>
    <w:rsid w:val="003E53FE"/>
    <w:rsid w:val="003E5CFE"/>
    <w:rsid w:val="003E6388"/>
    <w:rsid w:val="003E6594"/>
    <w:rsid w:val="003E6607"/>
    <w:rsid w:val="003E68A4"/>
    <w:rsid w:val="003E6D7D"/>
    <w:rsid w:val="003E7089"/>
    <w:rsid w:val="003E70D9"/>
    <w:rsid w:val="003E7577"/>
    <w:rsid w:val="003E7676"/>
    <w:rsid w:val="003E76D2"/>
    <w:rsid w:val="003E77AF"/>
    <w:rsid w:val="003E7979"/>
    <w:rsid w:val="003F00FB"/>
    <w:rsid w:val="003F06DE"/>
    <w:rsid w:val="003F0772"/>
    <w:rsid w:val="003F0FDF"/>
    <w:rsid w:val="003F117A"/>
    <w:rsid w:val="003F162C"/>
    <w:rsid w:val="003F1D7F"/>
    <w:rsid w:val="003F1D84"/>
    <w:rsid w:val="003F21FF"/>
    <w:rsid w:val="003F2413"/>
    <w:rsid w:val="003F2428"/>
    <w:rsid w:val="003F2A1D"/>
    <w:rsid w:val="003F2B14"/>
    <w:rsid w:val="003F34A1"/>
    <w:rsid w:val="003F35F5"/>
    <w:rsid w:val="003F39BA"/>
    <w:rsid w:val="003F3BD9"/>
    <w:rsid w:val="003F3E79"/>
    <w:rsid w:val="003F3ED6"/>
    <w:rsid w:val="003F42EB"/>
    <w:rsid w:val="003F43D1"/>
    <w:rsid w:val="003F493F"/>
    <w:rsid w:val="003F4D41"/>
    <w:rsid w:val="003F4F07"/>
    <w:rsid w:val="003F547D"/>
    <w:rsid w:val="003F6006"/>
    <w:rsid w:val="003F606A"/>
    <w:rsid w:val="003F60DC"/>
    <w:rsid w:val="003F62E5"/>
    <w:rsid w:val="003F6319"/>
    <w:rsid w:val="003F66A3"/>
    <w:rsid w:val="003F6785"/>
    <w:rsid w:val="003F67E0"/>
    <w:rsid w:val="003F6C46"/>
    <w:rsid w:val="003F6C98"/>
    <w:rsid w:val="003F7148"/>
    <w:rsid w:val="003F7661"/>
    <w:rsid w:val="003F76E6"/>
    <w:rsid w:val="003F79BF"/>
    <w:rsid w:val="003F7B40"/>
    <w:rsid w:val="004001D2"/>
    <w:rsid w:val="00400A51"/>
    <w:rsid w:val="00400B45"/>
    <w:rsid w:val="0040113B"/>
    <w:rsid w:val="004011AE"/>
    <w:rsid w:val="0040137B"/>
    <w:rsid w:val="004016B1"/>
    <w:rsid w:val="004018BB"/>
    <w:rsid w:val="00401B77"/>
    <w:rsid w:val="00401FFF"/>
    <w:rsid w:val="004022F6"/>
    <w:rsid w:val="00403222"/>
    <w:rsid w:val="00403803"/>
    <w:rsid w:val="004038A1"/>
    <w:rsid w:val="00403965"/>
    <w:rsid w:val="00403D9D"/>
    <w:rsid w:val="00403E5C"/>
    <w:rsid w:val="004043D4"/>
    <w:rsid w:val="00404767"/>
    <w:rsid w:val="00404852"/>
    <w:rsid w:val="00404A97"/>
    <w:rsid w:val="00404B06"/>
    <w:rsid w:val="00404D72"/>
    <w:rsid w:val="00404E7D"/>
    <w:rsid w:val="00405071"/>
    <w:rsid w:val="004052BE"/>
    <w:rsid w:val="00405A57"/>
    <w:rsid w:val="00406334"/>
    <w:rsid w:val="0040726F"/>
    <w:rsid w:val="0040767B"/>
    <w:rsid w:val="004078AA"/>
    <w:rsid w:val="00407ADD"/>
    <w:rsid w:val="00407EB9"/>
    <w:rsid w:val="00407F22"/>
    <w:rsid w:val="00410673"/>
    <w:rsid w:val="004107A8"/>
    <w:rsid w:val="00411140"/>
    <w:rsid w:val="00411553"/>
    <w:rsid w:val="004115E0"/>
    <w:rsid w:val="004119E8"/>
    <w:rsid w:val="00411A6A"/>
    <w:rsid w:val="004131FE"/>
    <w:rsid w:val="00413BF3"/>
    <w:rsid w:val="00413F40"/>
    <w:rsid w:val="00414597"/>
    <w:rsid w:val="00414F6B"/>
    <w:rsid w:val="0041593E"/>
    <w:rsid w:val="00415AB1"/>
    <w:rsid w:val="00415B2F"/>
    <w:rsid w:val="00415CD6"/>
    <w:rsid w:val="00415D2D"/>
    <w:rsid w:val="00415FBB"/>
    <w:rsid w:val="00416A8F"/>
    <w:rsid w:val="00416EAE"/>
    <w:rsid w:val="004170D3"/>
    <w:rsid w:val="004171B5"/>
    <w:rsid w:val="004176E2"/>
    <w:rsid w:val="004176E4"/>
    <w:rsid w:val="00417D12"/>
    <w:rsid w:val="004201FD"/>
    <w:rsid w:val="004201FE"/>
    <w:rsid w:val="004205D5"/>
    <w:rsid w:val="0042067A"/>
    <w:rsid w:val="00420795"/>
    <w:rsid w:val="004207F4"/>
    <w:rsid w:val="00420BBB"/>
    <w:rsid w:val="00420DA1"/>
    <w:rsid w:val="00420DDE"/>
    <w:rsid w:val="00421151"/>
    <w:rsid w:val="00421281"/>
    <w:rsid w:val="004215B7"/>
    <w:rsid w:val="00421650"/>
    <w:rsid w:val="00421851"/>
    <w:rsid w:val="00422161"/>
    <w:rsid w:val="00422181"/>
    <w:rsid w:val="004224D4"/>
    <w:rsid w:val="00422985"/>
    <w:rsid w:val="00422C42"/>
    <w:rsid w:val="00422C82"/>
    <w:rsid w:val="00422DDE"/>
    <w:rsid w:val="00422E7C"/>
    <w:rsid w:val="00423003"/>
    <w:rsid w:val="00423584"/>
    <w:rsid w:val="0042375D"/>
    <w:rsid w:val="00423B10"/>
    <w:rsid w:val="004240B9"/>
    <w:rsid w:val="004245F2"/>
    <w:rsid w:val="00424F7A"/>
    <w:rsid w:val="00424FBA"/>
    <w:rsid w:val="00425478"/>
    <w:rsid w:val="0042590C"/>
    <w:rsid w:val="00425D7E"/>
    <w:rsid w:val="0042600B"/>
    <w:rsid w:val="004263A2"/>
    <w:rsid w:val="0042648F"/>
    <w:rsid w:val="00426934"/>
    <w:rsid w:val="00426B0B"/>
    <w:rsid w:val="00426C5C"/>
    <w:rsid w:val="00426C85"/>
    <w:rsid w:val="00426FDC"/>
    <w:rsid w:val="00426FEF"/>
    <w:rsid w:val="00427376"/>
    <w:rsid w:val="00427484"/>
    <w:rsid w:val="00427579"/>
    <w:rsid w:val="0042759B"/>
    <w:rsid w:val="00427B3F"/>
    <w:rsid w:val="00427FAE"/>
    <w:rsid w:val="00430002"/>
    <w:rsid w:val="00430066"/>
    <w:rsid w:val="0043098C"/>
    <w:rsid w:val="00430C85"/>
    <w:rsid w:val="00430D3E"/>
    <w:rsid w:val="00430F45"/>
    <w:rsid w:val="0043159E"/>
    <w:rsid w:val="004318FB"/>
    <w:rsid w:val="00431BD4"/>
    <w:rsid w:val="00431CCF"/>
    <w:rsid w:val="004323BD"/>
    <w:rsid w:val="0043246D"/>
    <w:rsid w:val="0043303C"/>
    <w:rsid w:val="0043347B"/>
    <w:rsid w:val="004334A0"/>
    <w:rsid w:val="0043376E"/>
    <w:rsid w:val="0043382C"/>
    <w:rsid w:val="00433C4C"/>
    <w:rsid w:val="00433E35"/>
    <w:rsid w:val="00434084"/>
    <w:rsid w:val="0043453C"/>
    <w:rsid w:val="00434B34"/>
    <w:rsid w:val="00434EEA"/>
    <w:rsid w:val="00435023"/>
    <w:rsid w:val="004357A3"/>
    <w:rsid w:val="00435C78"/>
    <w:rsid w:val="00435DD6"/>
    <w:rsid w:val="00436E89"/>
    <w:rsid w:val="004373AD"/>
    <w:rsid w:val="00437468"/>
    <w:rsid w:val="00437B1F"/>
    <w:rsid w:val="00437CCA"/>
    <w:rsid w:val="00437EC8"/>
    <w:rsid w:val="004400C4"/>
    <w:rsid w:val="004403A8"/>
    <w:rsid w:val="00440BB7"/>
    <w:rsid w:val="0044106A"/>
    <w:rsid w:val="00441521"/>
    <w:rsid w:val="004417D1"/>
    <w:rsid w:val="00441AC9"/>
    <w:rsid w:val="00441E22"/>
    <w:rsid w:val="0044243E"/>
    <w:rsid w:val="004425BC"/>
    <w:rsid w:val="00442B04"/>
    <w:rsid w:val="004433C1"/>
    <w:rsid w:val="004434A6"/>
    <w:rsid w:val="00443513"/>
    <w:rsid w:val="0044369F"/>
    <w:rsid w:val="004436FB"/>
    <w:rsid w:val="004439DD"/>
    <w:rsid w:val="00443A25"/>
    <w:rsid w:val="00443A2B"/>
    <w:rsid w:val="00443E3E"/>
    <w:rsid w:val="00443E8D"/>
    <w:rsid w:val="00443EC2"/>
    <w:rsid w:val="004444A8"/>
    <w:rsid w:val="004445AD"/>
    <w:rsid w:val="00444686"/>
    <w:rsid w:val="0044584B"/>
    <w:rsid w:val="00445D41"/>
    <w:rsid w:val="00445DC6"/>
    <w:rsid w:val="00445E03"/>
    <w:rsid w:val="0044603F"/>
    <w:rsid w:val="00446048"/>
    <w:rsid w:val="004465B7"/>
    <w:rsid w:val="00446F6C"/>
    <w:rsid w:val="00446FC9"/>
    <w:rsid w:val="00447437"/>
    <w:rsid w:val="00447706"/>
    <w:rsid w:val="00447CBB"/>
    <w:rsid w:val="00447D2F"/>
    <w:rsid w:val="00447EF3"/>
    <w:rsid w:val="00450053"/>
    <w:rsid w:val="0045024C"/>
    <w:rsid w:val="00450CBC"/>
    <w:rsid w:val="00450D53"/>
    <w:rsid w:val="00451167"/>
    <w:rsid w:val="00451556"/>
    <w:rsid w:val="00451D2F"/>
    <w:rsid w:val="00451E6C"/>
    <w:rsid w:val="004520CE"/>
    <w:rsid w:val="004521CA"/>
    <w:rsid w:val="00452693"/>
    <w:rsid w:val="004526F9"/>
    <w:rsid w:val="00452897"/>
    <w:rsid w:val="00452B0B"/>
    <w:rsid w:val="00452B15"/>
    <w:rsid w:val="00453091"/>
    <w:rsid w:val="00453F30"/>
    <w:rsid w:val="00453FBB"/>
    <w:rsid w:val="0045471D"/>
    <w:rsid w:val="0045492D"/>
    <w:rsid w:val="00454CB4"/>
    <w:rsid w:val="0045508E"/>
    <w:rsid w:val="0045513F"/>
    <w:rsid w:val="0045539A"/>
    <w:rsid w:val="004553EC"/>
    <w:rsid w:val="00455CE7"/>
    <w:rsid w:val="004564CB"/>
    <w:rsid w:val="0045686F"/>
    <w:rsid w:val="00456B61"/>
    <w:rsid w:val="004570EE"/>
    <w:rsid w:val="0045725C"/>
    <w:rsid w:val="00457779"/>
    <w:rsid w:val="00457A5A"/>
    <w:rsid w:val="00460161"/>
    <w:rsid w:val="004604A0"/>
    <w:rsid w:val="004605A2"/>
    <w:rsid w:val="004613E0"/>
    <w:rsid w:val="00461C4E"/>
    <w:rsid w:val="00461C72"/>
    <w:rsid w:val="00461E37"/>
    <w:rsid w:val="004621B5"/>
    <w:rsid w:val="00462379"/>
    <w:rsid w:val="00462436"/>
    <w:rsid w:val="00462BC0"/>
    <w:rsid w:val="00462D94"/>
    <w:rsid w:val="00462F7F"/>
    <w:rsid w:val="004632B3"/>
    <w:rsid w:val="00463621"/>
    <w:rsid w:val="00463849"/>
    <w:rsid w:val="00463A15"/>
    <w:rsid w:val="00463B44"/>
    <w:rsid w:val="00463FC4"/>
    <w:rsid w:val="004641BC"/>
    <w:rsid w:val="004642A7"/>
    <w:rsid w:val="004647C2"/>
    <w:rsid w:val="00464A38"/>
    <w:rsid w:val="00464AFD"/>
    <w:rsid w:val="004651B3"/>
    <w:rsid w:val="004653E5"/>
    <w:rsid w:val="004657A2"/>
    <w:rsid w:val="00465E98"/>
    <w:rsid w:val="00466229"/>
    <w:rsid w:val="0046659B"/>
    <w:rsid w:val="0046676C"/>
    <w:rsid w:val="00466775"/>
    <w:rsid w:val="00466A30"/>
    <w:rsid w:val="00466C68"/>
    <w:rsid w:val="00466D65"/>
    <w:rsid w:val="00467EAB"/>
    <w:rsid w:val="00470123"/>
    <w:rsid w:val="004705A2"/>
    <w:rsid w:val="00470685"/>
    <w:rsid w:val="00470723"/>
    <w:rsid w:val="00470D4E"/>
    <w:rsid w:val="00470E5C"/>
    <w:rsid w:val="00470F08"/>
    <w:rsid w:val="00471319"/>
    <w:rsid w:val="0047197D"/>
    <w:rsid w:val="00471B2B"/>
    <w:rsid w:val="00471D2C"/>
    <w:rsid w:val="00472200"/>
    <w:rsid w:val="004722B4"/>
    <w:rsid w:val="00472764"/>
    <w:rsid w:val="00472B43"/>
    <w:rsid w:val="00473018"/>
    <w:rsid w:val="004732F9"/>
    <w:rsid w:val="004735AE"/>
    <w:rsid w:val="004736FA"/>
    <w:rsid w:val="0047376F"/>
    <w:rsid w:val="00473B7D"/>
    <w:rsid w:val="00473BAB"/>
    <w:rsid w:val="00473D68"/>
    <w:rsid w:val="00473ECF"/>
    <w:rsid w:val="004742D6"/>
    <w:rsid w:val="00474932"/>
    <w:rsid w:val="00474D27"/>
    <w:rsid w:val="00475418"/>
    <w:rsid w:val="00475CC6"/>
    <w:rsid w:val="00475D94"/>
    <w:rsid w:val="00475E3D"/>
    <w:rsid w:val="00476140"/>
    <w:rsid w:val="00476275"/>
    <w:rsid w:val="004768A2"/>
    <w:rsid w:val="00476BAB"/>
    <w:rsid w:val="00476E0C"/>
    <w:rsid w:val="0047711B"/>
    <w:rsid w:val="0047729C"/>
    <w:rsid w:val="00477343"/>
    <w:rsid w:val="00477431"/>
    <w:rsid w:val="004779B0"/>
    <w:rsid w:val="00477A66"/>
    <w:rsid w:val="00477C15"/>
    <w:rsid w:val="00477CAD"/>
    <w:rsid w:val="00477E7A"/>
    <w:rsid w:val="00477EEB"/>
    <w:rsid w:val="00477F21"/>
    <w:rsid w:val="004808D2"/>
    <w:rsid w:val="00480DE0"/>
    <w:rsid w:val="0048148C"/>
    <w:rsid w:val="004818AF"/>
    <w:rsid w:val="0048196F"/>
    <w:rsid w:val="004819D3"/>
    <w:rsid w:val="0048222D"/>
    <w:rsid w:val="00482A95"/>
    <w:rsid w:val="00482F9F"/>
    <w:rsid w:val="0048304E"/>
    <w:rsid w:val="0048317E"/>
    <w:rsid w:val="004834C3"/>
    <w:rsid w:val="004835B0"/>
    <w:rsid w:val="004839D8"/>
    <w:rsid w:val="00483EB7"/>
    <w:rsid w:val="00483F77"/>
    <w:rsid w:val="004843EA"/>
    <w:rsid w:val="004848EE"/>
    <w:rsid w:val="00484CA3"/>
    <w:rsid w:val="00484F94"/>
    <w:rsid w:val="00485057"/>
    <w:rsid w:val="00485468"/>
    <w:rsid w:val="0048560F"/>
    <w:rsid w:val="00485A06"/>
    <w:rsid w:val="004860BD"/>
    <w:rsid w:val="0048619F"/>
    <w:rsid w:val="0048625F"/>
    <w:rsid w:val="004862D7"/>
    <w:rsid w:val="00486429"/>
    <w:rsid w:val="00486C43"/>
    <w:rsid w:val="0048727C"/>
    <w:rsid w:val="004872FE"/>
    <w:rsid w:val="004874BC"/>
    <w:rsid w:val="004874C1"/>
    <w:rsid w:val="004875AE"/>
    <w:rsid w:val="004878B7"/>
    <w:rsid w:val="00487FEF"/>
    <w:rsid w:val="00490B05"/>
    <w:rsid w:val="0049119E"/>
    <w:rsid w:val="004911FD"/>
    <w:rsid w:val="004915D8"/>
    <w:rsid w:val="00491663"/>
    <w:rsid w:val="004919B7"/>
    <w:rsid w:val="004923ED"/>
    <w:rsid w:val="00492AAF"/>
    <w:rsid w:val="00492E4A"/>
    <w:rsid w:val="00492EF0"/>
    <w:rsid w:val="0049303D"/>
    <w:rsid w:val="0049329F"/>
    <w:rsid w:val="0049356D"/>
    <w:rsid w:val="00493867"/>
    <w:rsid w:val="00493BBC"/>
    <w:rsid w:val="00493EFA"/>
    <w:rsid w:val="00494EBF"/>
    <w:rsid w:val="00495519"/>
    <w:rsid w:val="00495C1A"/>
    <w:rsid w:val="00496166"/>
    <w:rsid w:val="00496AB8"/>
    <w:rsid w:val="00496D04"/>
    <w:rsid w:val="00497212"/>
    <w:rsid w:val="00497262"/>
    <w:rsid w:val="0049762B"/>
    <w:rsid w:val="00497B3A"/>
    <w:rsid w:val="00497C61"/>
    <w:rsid w:val="004A0054"/>
    <w:rsid w:val="004A0231"/>
    <w:rsid w:val="004A035C"/>
    <w:rsid w:val="004A0697"/>
    <w:rsid w:val="004A0861"/>
    <w:rsid w:val="004A0CD7"/>
    <w:rsid w:val="004A138F"/>
    <w:rsid w:val="004A13A2"/>
    <w:rsid w:val="004A13FD"/>
    <w:rsid w:val="004A184E"/>
    <w:rsid w:val="004A189E"/>
    <w:rsid w:val="004A26E5"/>
    <w:rsid w:val="004A2811"/>
    <w:rsid w:val="004A2A70"/>
    <w:rsid w:val="004A2F65"/>
    <w:rsid w:val="004A31A1"/>
    <w:rsid w:val="004A3258"/>
    <w:rsid w:val="004A3462"/>
    <w:rsid w:val="004A3867"/>
    <w:rsid w:val="004A3B4F"/>
    <w:rsid w:val="004A4394"/>
    <w:rsid w:val="004A45DB"/>
    <w:rsid w:val="004A4773"/>
    <w:rsid w:val="004A4923"/>
    <w:rsid w:val="004A4D78"/>
    <w:rsid w:val="004A537C"/>
    <w:rsid w:val="004A5457"/>
    <w:rsid w:val="004A565F"/>
    <w:rsid w:val="004A5C95"/>
    <w:rsid w:val="004A6188"/>
    <w:rsid w:val="004A61ED"/>
    <w:rsid w:val="004A6317"/>
    <w:rsid w:val="004A63F3"/>
    <w:rsid w:val="004A6A88"/>
    <w:rsid w:val="004A6BF9"/>
    <w:rsid w:val="004A6E90"/>
    <w:rsid w:val="004A7364"/>
    <w:rsid w:val="004A764A"/>
    <w:rsid w:val="004A7740"/>
    <w:rsid w:val="004A7831"/>
    <w:rsid w:val="004B04AA"/>
    <w:rsid w:val="004B05D8"/>
    <w:rsid w:val="004B0BF9"/>
    <w:rsid w:val="004B139F"/>
    <w:rsid w:val="004B158E"/>
    <w:rsid w:val="004B15C7"/>
    <w:rsid w:val="004B1652"/>
    <w:rsid w:val="004B17AB"/>
    <w:rsid w:val="004B1CF7"/>
    <w:rsid w:val="004B1F44"/>
    <w:rsid w:val="004B200E"/>
    <w:rsid w:val="004B22B3"/>
    <w:rsid w:val="004B22E2"/>
    <w:rsid w:val="004B267B"/>
    <w:rsid w:val="004B2709"/>
    <w:rsid w:val="004B2D29"/>
    <w:rsid w:val="004B2E22"/>
    <w:rsid w:val="004B2FDD"/>
    <w:rsid w:val="004B34BE"/>
    <w:rsid w:val="004B35AE"/>
    <w:rsid w:val="004B3942"/>
    <w:rsid w:val="004B3CC9"/>
    <w:rsid w:val="004B3ECB"/>
    <w:rsid w:val="004B40BD"/>
    <w:rsid w:val="004B4199"/>
    <w:rsid w:val="004B46F6"/>
    <w:rsid w:val="004B46F9"/>
    <w:rsid w:val="004B4A40"/>
    <w:rsid w:val="004B4E14"/>
    <w:rsid w:val="004B4E48"/>
    <w:rsid w:val="004B4F9B"/>
    <w:rsid w:val="004B50FC"/>
    <w:rsid w:val="004B51AD"/>
    <w:rsid w:val="004B5404"/>
    <w:rsid w:val="004B5BBA"/>
    <w:rsid w:val="004B5E04"/>
    <w:rsid w:val="004B6076"/>
    <w:rsid w:val="004B65A6"/>
    <w:rsid w:val="004B65F1"/>
    <w:rsid w:val="004B65FD"/>
    <w:rsid w:val="004B671C"/>
    <w:rsid w:val="004B687A"/>
    <w:rsid w:val="004B68F9"/>
    <w:rsid w:val="004B6CEB"/>
    <w:rsid w:val="004B707C"/>
    <w:rsid w:val="004B713E"/>
    <w:rsid w:val="004B753E"/>
    <w:rsid w:val="004C055C"/>
    <w:rsid w:val="004C0C34"/>
    <w:rsid w:val="004C0F2D"/>
    <w:rsid w:val="004C11D0"/>
    <w:rsid w:val="004C1B16"/>
    <w:rsid w:val="004C1D6F"/>
    <w:rsid w:val="004C209F"/>
    <w:rsid w:val="004C2368"/>
    <w:rsid w:val="004C25E3"/>
    <w:rsid w:val="004C2609"/>
    <w:rsid w:val="004C264E"/>
    <w:rsid w:val="004C26A1"/>
    <w:rsid w:val="004C26D3"/>
    <w:rsid w:val="004C307D"/>
    <w:rsid w:val="004C3590"/>
    <w:rsid w:val="004C35A3"/>
    <w:rsid w:val="004C3BEB"/>
    <w:rsid w:val="004C3F9A"/>
    <w:rsid w:val="004C40FF"/>
    <w:rsid w:val="004C42A7"/>
    <w:rsid w:val="004C42EC"/>
    <w:rsid w:val="004C43F5"/>
    <w:rsid w:val="004C43F7"/>
    <w:rsid w:val="004C49A7"/>
    <w:rsid w:val="004C4B38"/>
    <w:rsid w:val="004C4FB6"/>
    <w:rsid w:val="004C5577"/>
    <w:rsid w:val="004C55CC"/>
    <w:rsid w:val="004C649A"/>
    <w:rsid w:val="004C6634"/>
    <w:rsid w:val="004C6819"/>
    <w:rsid w:val="004C6BB1"/>
    <w:rsid w:val="004C6C8B"/>
    <w:rsid w:val="004C77B6"/>
    <w:rsid w:val="004C7B7E"/>
    <w:rsid w:val="004C7D19"/>
    <w:rsid w:val="004C7F55"/>
    <w:rsid w:val="004C7FF6"/>
    <w:rsid w:val="004D0112"/>
    <w:rsid w:val="004D03FF"/>
    <w:rsid w:val="004D0478"/>
    <w:rsid w:val="004D0540"/>
    <w:rsid w:val="004D1401"/>
    <w:rsid w:val="004D1630"/>
    <w:rsid w:val="004D1F54"/>
    <w:rsid w:val="004D24BE"/>
    <w:rsid w:val="004D2509"/>
    <w:rsid w:val="004D25AF"/>
    <w:rsid w:val="004D2674"/>
    <w:rsid w:val="004D3025"/>
    <w:rsid w:val="004D31AE"/>
    <w:rsid w:val="004D331E"/>
    <w:rsid w:val="004D3E60"/>
    <w:rsid w:val="004D3EB7"/>
    <w:rsid w:val="004D4039"/>
    <w:rsid w:val="004D46DE"/>
    <w:rsid w:val="004D4A70"/>
    <w:rsid w:val="004D4AC8"/>
    <w:rsid w:val="004D4CAD"/>
    <w:rsid w:val="004D4F34"/>
    <w:rsid w:val="004D68BC"/>
    <w:rsid w:val="004D7473"/>
    <w:rsid w:val="004D7543"/>
    <w:rsid w:val="004D767C"/>
    <w:rsid w:val="004D77D9"/>
    <w:rsid w:val="004D7936"/>
    <w:rsid w:val="004D7C84"/>
    <w:rsid w:val="004D7F9E"/>
    <w:rsid w:val="004E05CD"/>
    <w:rsid w:val="004E0AE5"/>
    <w:rsid w:val="004E0B3D"/>
    <w:rsid w:val="004E0CF9"/>
    <w:rsid w:val="004E0E8A"/>
    <w:rsid w:val="004E1264"/>
    <w:rsid w:val="004E1682"/>
    <w:rsid w:val="004E18F5"/>
    <w:rsid w:val="004E1B3A"/>
    <w:rsid w:val="004E1CE9"/>
    <w:rsid w:val="004E201B"/>
    <w:rsid w:val="004E229A"/>
    <w:rsid w:val="004E2399"/>
    <w:rsid w:val="004E2765"/>
    <w:rsid w:val="004E29EE"/>
    <w:rsid w:val="004E2CE5"/>
    <w:rsid w:val="004E2F5F"/>
    <w:rsid w:val="004E2FEF"/>
    <w:rsid w:val="004E3090"/>
    <w:rsid w:val="004E3A3E"/>
    <w:rsid w:val="004E3AEB"/>
    <w:rsid w:val="004E41D4"/>
    <w:rsid w:val="004E4262"/>
    <w:rsid w:val="004E4413"/>
    <w:rsid w:val="004E4AED"/>
    <w:rsid w:val="004E4EBE"/>
    <w:rsid w:val="004E4F7E"/>
    <w:rsid w:val="004E5A47"/>
    <w:rsid w:val="004E5B7F"/>
    <w:rsid w:val="004E5CFC"/>
    <w:rsid w:val="004E6479"/>
    <w:rsid w:val="004E67D3"/>
    <w:rsid w:val="004E6B49"/>
    <w:rsid w:val="004E7460"/>
    <w:rsid w:val="004E76C3"/>
    <w:rsid w:val="004E77D5"/>
    <w:rsid w:val="004E7CDF"/>
    <w:rsid w:val="004F0029"/>
    <w:rsid w:val="004F0DD2"/>
    <w:rsid w:val="004F0DEF"/>
    <w:rsid w:val="004F124E"/>
    <w:rsid w:val="004F1748"/>
    <w:rsid w:val="004F17A7"/>
    <w:rsid w:val="004F1D51"/>
    <w:rsid w:val="004F1FE5"/>
    <w:rsid w:val="004F2372"/>
    <w:rsid w:val="004F25BA"/>
    <w:rsid w:val="004F281B"/>
    <w:rsid w:val="004F30FD"/>
    <w:rsid w:val="004F31EA"/>
    <w:rsid w:val="004F320B"/>
    <w:rsid w:val="004F3333"/>
    <w:rsid w:val="004F3864"/>
    <w:rsid w:val="004F3B06"/>
    <w:rsid w:val="004F3C79"/>
    <w:rsid w:val="004F3DF8"/>
    <w:rsid w:val="004F3F0B"/>
    <w:rsid w:val="004F431D"/>
    <w:rsid w:val="004F4325"/>
    <w:rsid w:val="004F43BC"/>
    <w:rsid w:val="004F45FC"/>
    <w:rsid w:val="004F48A4"/>
    <w:rsid w:val="004F4EA6"/>
    <w:rsid w:val="004F522F"/>
    <w:rsid w:val="004F53A8"/>
    <w:rsid w:val="004F5417"/>
    <w:rsid w:val="004F55F4"/>
    <w:rsid w:val="004F5D6E"/>
    <w:rsid w:val="004F5DB8"/>
    <w:rsid w:val="004F61A2"/>
    <w:rsid w:val="004F666C"/>
    <w:rsid w:val="004F670F"/>
    <w:rsid w:val="004F6B55"/>
    <w:rsid w:val="004F6C88"/>
    <w:rsid w:val="004F7006"/>
    <w:rsid w:val="004F7296"/>
    <w:rsid w:val="004F7C89"/>
    <w:rsid w:val="004F7F17"/>
    <w:rsid w:val="0050019C"/>
    <w:rsid w:val="00500262"/>
    <w:rsid w:val="005002AB"/>
    <w:rsid w:val="00500651"/>
    <w:rsid w:val="00500E75"/>
    <w:rsid w:val="00500E8E"/>
    <w:rsid w:val="00500F80"/>
    <w:rsid w:val="00500FF8"/>
    <w:rsid w:val="0050120D"/>
    <w:rsid w:val="00501ABF"/>
    <w:rsid w:val="00501DC3"/>
    <w:rsid w:val="005020B8"/>
    <w:rsid w:val="005024E1"/>
    <w:rsid w:val="00502C9E"/>
    <w:rsid w:val="00503232"/>
    <w:rsid w:val="00503967"/>
    <w:rsid w:val="005039A0"/>
    <w:rsid w:val="00503BE5"/>
    <w:rsid w:val="00503EE5"/>
    <w:rsid w:val="00503FC2"/>
    <w:rsid w:val="005040C0"/>
    <w:rsid w:val="00504136"/>
    <w:rsid w:val="0050467D"/>
    <w:rsid w:val="00504714"/>
    <w:rsid w:val="00504C9A"/>
    <w:rsid w:val="005051E6"/>
    <w:rsid w:val="0050559D"/>
    <w:rsid w:val="0050569F"/>
    <w:rsid w:val="005058AA"/>
    <w:rsid w:val="00505FE0"/>
    <w:rsid w:val="005069E1"/>
    <w:rsid w:val="00507124"/>
    <w:rsid w:val="00507513"/>
    <w:rsid w:val="00507B97"/>
    <w:rsid w:val="00507CD7"/>
    <w:rsid w:val="0051023A"/>
    <w:rsid w:val="00510FD8"/>
    <w:rsid w:val="0051105F"/>
    <w:rsid w:val="0051175B"/>
    <w:rsid w:val="005117A4"/>
    <w:rsid w:val="00511D40"/>
    <w:rsid w:val="005123C4"/>
    <w:rsid w:val="00512477"/>
    <w:rsid w:val="0051247D"/>
    <w:rsid w:val="005124BA"/>
    <w:rsid w:val="005126E8"/>
    <w:rsid w:val="00512878"/>
    <w:rsid w:val="00512931"/>
    <w:rsid w:val="0051315A"/>
    <w:rsid w:val="005134C4"/>
    <w:rsid w:val="00513A4A"/>
    <w:rsid w:val="00513E5C"/>
    <w:rsid w:val="00513EE3"/>
    <w:rsid w:val="005141B8"/>
    <w:rsid w:val="00514389"/>
    <w:rsid w:val="00514924"/>
    <w:rsid w:val="005149FC"/>
    <w:rsid w:val="00514F78"/>
    <w:rsid w:val="00515026"/>
    <w:rsid w:val="00515142"/>
    <w:rsid w:val="00515B93"/>
    <w:rsid w:val="00515DEE"/>
    <w:rsid w:val="00515EA3"/>
    <w:rsid w:val="00516044"/>
    <w:rsid w:val="005164DF"/>
    <w:rsid w:val="005168DB"/>
    <w:rsid w:val="00516EB4"/>
    <w:rsid w:val="00517119"/>
    <w:rsid w:val="005172FB"/>
    <w:rsid w:val="0052063A"/>
    <w:rsid w:val="0052068D"/>
    <w:rsid w:val="00520866"/>
    <w:rsid w:val="00520893"/>
    <w:rsid w:val="00521403"/>
    <w:rsid w:val="00521B29"/>
    <w:rsid w:val="00522043"/>
    <w:rsid w:val="0052276E"/>
    <w:rsid w:val="005229E8"/>
    <w:rsid w:val="00522D7B"/>
    <w:rsid w:val="00522DDA"/>
    <w:rsid w:val="0052304E"/>
    <w:rsid w:val="00523440"/>
    <w:rsid w:val="005236F2"/>
    <w:rsid w:val="00523761"/>
    <w:rsid w:val="0052399A"/>
    <w:rsid w:val="00523A44"/>
    <w:rsid w:val="00523C45"/>
    <w:rsid w:val="00523E2A"/>
    <w:rsid w:val="00523E41"/>
    <w:rsid w:val="00523E7B"/>
    <w:rsid w:val="00524071"/>
    <w:rsid w:val="00524174"/>
    <w:rsid w:val="00524267"/>
    <w:rsid w:val="00524647"/>
    <w:rsid w:val="00524BB4"/>
    <w:rsid w:val="005251FE"/>
    <w:rsid w:val="00525279"/>
    <w:rsid w:val="005254D0"/>
    <w:rsid w:val="0052572B"/>
    <w:rsid w:val="00525944"/>
    <w:rsid w:val="00525982"/>
    <w:rsid w:val="00525A30"/>
    <w:rsid w:val="00525D6E"/>
    <w:rsid w:val="00526152"/>
    <w:rsid w:val="005261B2"/>
    <w:rsid w:val="0052671E"/>
    <w:rsid w:val="0052679B"/>
    <w:rsid w:val="00526AA4"/>
    <w:rsid w:val="00526B2D"/>
    <w:rsid w:val="00526F16"/>
    <w:rsid w:val="00527407"/>
    <w:rsid w:val="005278A0"/>
    <w:rsid w:val="00527A38"/>
    <w:rsid w:val="00530CFF"/>
    <w:rsid w:val="00530F9A"/>
    <w:rsid w:val="00531490"/>
    <w:rsid w:val="005316E3"/>
    <w:rsid w:val="00531A88"/>
    <w:rsid w:val="00531DC3"/>
    <w:rsid w:val="00532198"/>
    <w:rsid w:val="005322CC"/>
    <w:rsid w:val="005323A0"/>
    <w:rsid w:val="00532BBB"/>
    <w:rsid w:val="0053314A"/>
    <w:rsid w:val="005335B4"/>
    <w:rsid w:val="0053362B"/>
    <w:rsid w:val="00533873"/>
    <w:rsid w:val="00534019"/>
    <w:rsid w:val="00534207"/>
    <w:rsid w:val="005344E0"/>
    <w:rsid w:val="0053473E"/>
    <w:rsid w:val="0053475D"/>
    <w:rsid w:val="0053477C"/>
    <w:rsid w:val="005354CB"/>
    <w:rsid w:val="00535679"/>
    <w:rsid w:val="00535940"/>
    <w:rsid w:val="00535F25"/>
    <w:rsid w:val="0053600C"/>
    <w:rsid w:val="005361E0"/>
    <w:rsid w:val="005364F4"/>
    <w:rsid w:val="00536945"/>
    <w:rsid w:val="0053780E"/>
    <w:rsid w:val="00537AEA"/>
    <w:rsid w:val="00537B70"/>
    <w:rsid w:val="005401B6"/>
    <w:rsid w:val="005403F9"/>
    <w:rsid w:val="00540A91"/>
    <w:rsid w:val="005413C4"/>
    <w:rsid w:val="005415A3"/>
    <w:rsid w:val="005418CC"/>
    <w:rsid w:val="00541C67"/>
    <w:rsid w:val="00541D84"/>
    <w:rsid w:val="00541F85"/>
    <w:rsid w:val="005424C5"/>
    <w:rsid w:val="0054298B"/>
    <w:rsid w:val="00542B81"/>
    <w:rsid w:val="00542EC3"/>
    <w:rsid w:val="00543C7F"/>
    <w:rsid w:val="00543E02"/>
    <w:rsid w:val="00544002"/>
    <w:rsid w:val="005445F9"/>
    <w:rsid w:val="00544660"/>
    <w:rsid w:val="00544787"/>
    <w:rsid w:val="00544885"/>
    <w:rsid w:val="0054488D"/>
    <w:rsid w:val="00544F3A"/>
    <w:rsid w:val="00545142"/>
    <w:rsid w:val="0054542D"/>
    <w:rsid w:val="00545B37"/>
    <w:rsid w:val="00545FFB"/>
    <w:rsid w:val="00546098"/>
    <w:rsid w:val="0054617A"/>
    <w:rsid w:val="00546E42"/>
    <w:rsid w:val="00546FFE"/>
    <w:rsid w:val="00547245"/>
    <w:rsid w:val="00547B69"/>
    <w:rsid w:val="00547DF7"/>
    <w:rsid w:val="00547F02"/>
    <w:rsid w:val="00550533"/>
    <w:rsid w:val="0055077C"/>
    <w:rsid w:val="00550860"/>
    <w:rsid w:val="00550889"/>
    <w:rsid w:val="00550BEC"/>
    <w:rsid w:val="00551393"/>
    <w:rsid w:val="0055139C"/>
    <w:rsid w:val="005518AB"/>
    <w:rsid w:val="005519E7"/>
    <w:rsid w:val="00551FB9"/>
    <w:rsid w:val="005520CC"/>
    <w:rsid w:val="0055234C"/>
    <w:rsid w:val="0055282E"/>
    <w:rsid w:val="00553183"/>
    <w:rsid w:val="005531C7"/>
    <w:rsid w:val="00553211"/>
    <w:rsid w:val="005536C4"/>
    <w:rsid w:val="005538D1"/>
    <w:rsid w:val="00553F82"/>
    <w:rsid w:val="0055465F"/>
    <w:rsid w:val="005547CB"/>
    <w:rsid w:val="00554D42"/>
    <w:rsid w:val="00554F06"/>
    <w:rsid w:val="00555189"/>
    <w:rsid w:val="00555443"/>
    <w:rsid w:val="005554B1"/>
    <w:rsid w:val="00555731"/>
    <w:rsid w:val="00555B29"/>
    <w:rsid w:val="00555C77"/>
    <w:rsid w:val="00555F41"/>
    <w:rsid w:val="0055604A"/>
    <w:rsid w:val="00556167"/>
    <w:rsid w:val="005566E6"/>
    <w:rsid w:val="00556962"/>
    <w:rsid w:val="00556CD2"/>
    <w:rsid w:val="00556F24"/>
    <w:rsid w:val="0055707B"/>
    <w:rsid w:val="005571D2"/>
    <w:rsid w:val="005572F7"/>
    <w:rsid w:val="005576F7"/>
    <w:rsid w:val="00557BA5"/>
    <w:rsid w:val="00557D4E"/>
    <w:rsid w:val="005600E0"/>
    <w:rsid w:val="0056062F"/>
    <w:rsid w:val="00560751"/>
    <w:rsid w:val="00560E34"/>
    <w:rsid w:val="00560F4B"/>
    <w:rsid w:val="0056103B"/>
    <w:rsid w:val="00561833"/>
    <w:rsid w:val="005618B8"/>
    <w:rsid w:val="005619CC"/>
    <w:rsid w:val="0056237F"/>
    <w:rsid w:val="00562958"/>
    <w:rsid w:val="00562C23"/>
    <w:rsid w:val="00562CC6"/>
    <w:rsid w:val="00562E74"/>
    <w:rsid w:val="005632B7"/>
    <w:rsid w:val="00563463"/>
    <w:rsid w:val="005634FE"/>
    <w:rsid w:val="00563905"/>
    <w:rsid w:val="00563C10"/>
    <w:rsid w:val="00563CF0"/>
    <w:rsid w:val="00563E4D"/>
    <w:rsid w:val="00563ED2"/>
    <w:rsid w:val="00563F88"/>
    <w:rsid w:val="00564083"/>
    <w:rsid w:val="00564142"/>
    <w:rsid w:val="005645CF"/>
    <w:rsid w:val="0056493B"/>
    <w:rsid w:val="00564DA8"/>
    <w:rsid w:val="00564EB3"/>
    <w:rsid w:val="00564F2B"/>
    <w:rsid w:val="00565257"/>
    <w:rsid w:val="0056543C"/>
    <w:rsid w:val="00565542"/>
    <w:rsid w:val="00565998"/>
    <w:rsid w:val="00565B30"/>
    <w:rsid w:val="00566334"/>
    <w:rsid w:val="0056688C"/>
    <w:rsid w:val="00566BB6"/>
    <w:rsid w:val="00566D1C"/>
    <w:rsid w:val="005671E6"/>
    <w:rsid w:val="00567955"/>
    <w:rsid w:val="00567981"/>
    <w:rsid w:val="00567AFC"/>
    <w:rsid w:val="00567C46"/>
    <w:rsid w:val="00567E79"/>
    <w:rsid w:val="005704D4"/>
    <w:rsid w:val="005704E4"/>
    <w:rsid w:val="0057064A"/>
    <w:rsid w:val="0057070F"/>
    <w:rsid w:val="00570842"/>
    <w:rsid w:val="00570CA0"/>
    <w:rsid w:val="005710AA"/>
    <w:rsid w:val="00571216"/>
    <w:rsid w:val="00571738"/>
    <w:rsid w:val="00571F63"/>
    <w:rsid w:val="0057200E"/>
    <w:rsid w:val="00572046"/>
    <w:rsid w:val="0057223A"/>
    <w:rsid w:val="0057257B"/>
    <w:rsid w:val="00572AE0"/>
    <w:rsid w:val="00572B9A"/>
    <w:rsid w:val="00572C23"/>
    <w:rsid w:val="00572CA7"/>
    <w:rsid w:val="00572D29"/>
    <w:rsid w:val="00572DB4"/>
    <w:rsid w:val="00572FD9"/>
    <w:rsid w:val="0057303B"/>
    <w:rsid w:val="00573D6F"/>
    <w:rsid w:val="00573EE4"/>
    <w:rsid w:val="0057406F"/>
    <w:rsid w:val="005746ED"/>
    <w:rsid w:val="00574783"/>
    <w:rsid w:val="00574978"/>
    <w:rsid w:val="005749FD"/>
    <w:rsid w:val="00574DD5"/>
    <w:rsid w:val="00574ED3"/>
    <w:rsid w:val="00575B69"/>
    <w:rsid w:val="00575CAD"/>
    <w:rsid w:val="00576603"/>
    <w:rsid w:val="00576AA0"/>
    <w:rsid w:val="00576D41"/>
    <w:rsid w:val="00576FB7"/>
    <w:rsid w:val="00576FBA"/>
    <w:rsid w:val="0057781D"/>
    <w:rsid w:val="0057784C"/>
    <w:rsid w:val="005802B5"/>
    <w:rsid w:val="00580644"/>
    <w:rsid w:val="00580C9F"/>
    <w:rsid w:val="00580D68"/>
    <w:rsid w:val="00580F30"/>
    <w:rsid w:val="005814CE"/>
    <w:rsid w:val="00581577"/>
    <w:rsid w:val="00581E12"/>
    <w:rsid w:val="0058219A"/>
    <w:rsid w:val="005824CC"/>
    <w:rsid w:val="0058272A"/>
    <w:rsid w:val="00582B41"/>
    <w:rsid w:val="00582D35"/>
    <w:rsid w:val="00582FFE"/>
    <w:rsid w:val="00583231"/>
    <w:rsid w:val="0058361D"/>
    <w:rsid w:val="005837EE"/>
    <w:rsid w:val="0058393A"/>
    <w:rsid w:val="00583AD1"/>
    <w:rsid w:val="00584084"/>
    <w:rsid w:val="00584B1E"/>
    <w:rsid w:val="00584C2A"/>
    <w:rsid w:val="00584C53"/>
    <w:rsid w:val="00585266"/>
    <w:rsid w:val="00585B97"/>
    <w:rsid w:val="00586384"/>
    <w:rsid w:val="00586444"/>
    <w:rsid w:val="0058660F"/>
    <w:rsid w:val="00586888"/>
    <w:rsid w:val="0058696C"/>
    <w:rsid w:val="00586DB6"/>
    <w:rsid w:val="00586E48"/>
    <w:rsid w:val="00586E9F"/>
    <w:rsid w:val="00586F0D"/>
    <w:rsid w:val="00587457"/>
    <w:rsid w:val="00587F72"/>
    <w:rsid w:val="0059058B"/>
    <w:rsid w:val="00591054"/>
    <w:rsid w:val="005912E5"/>
    <w:rsid w:val="00591D22"/>
    <w:rsid w:val="00591E7D"/>
    <w:rsid w:val="005922AD"/>
    <w:rsid w:val="00592D1D"/>
    <w:rsid w:val="00592F91"/>
    <w:rsid w:val="00593019"/>
    <w:rsid w:val="0059319B"/>
    <w:rsid w:val="0059329E"/>
    <w:rsid w:val="005934E0"/>
    <w:rsid w:val="00593629"/>
    <w:rsid w:val="005937E2"/>
    <w:rsid w:val="00593878"/>
    <w:rsid w:val="0059398A"/>
    <w:rsid w:val="00593C6A"/>
    <w:rsid w:val="00594248"/>
    <w:rsid w:val="00595846"/>
    <w:rsid w:val="00595887"/>
    <w:rsid w:val="0059589C"/>
    <w:rsid w:val="00595BDF"/>
    <w:rsid w:val="00595BE0"/>
    <w:rsid w:val="00595DBA"/>
    <w:rsid w:val="005965F2"/>
    <w:rsid w:val="005968F4"/>
    <w:rsid w:val="00597058"/>
    <w:rsid w:val="005970A1"/>
    <w:rsid w:val="005970B1"/>
    <w:rsid w:val="00597119"/>
    <w:rsid w:val="005971D2"/>
    <w:rsid w:val="00597358"/>
    <w:rsid w:val="005976AA"/>
    <w:rsid w:val="00597BCC"/>
    <w:rsid w:val="00597FA4"/>
    <w:rsid w:val="005A01ED"/>
    <w:rsid w:val="005A01FF"/>
    <w:rsid w:val="005A03AE"/>
    <w:rsid w:val="005A0479"/>
    <w:rsid w:val="005A0539"/>
    <w:rsid w:val="005A071A"/>
    <w:rsid w:val="005A09D8"/>
    <w:rsid w:val="005A0AC9"/>
    <w:rsid w:val="005A0DE6"/>
    <w:rsid w:val="005A1445"/>
    <w:rsid w:val="005A146C"/>
    <w:rsid w:val="005A15C5"/>
    <w:rsid w:val="005A1C18"/>
    <w:rsid w:val="005A1D11"/>
    <w:rsid w:val="005A20A8"/>
    <w:rsid w:val="005A25C8"/>
    <w:rsid w:val="005A2C8F"/>
    <w:rsid w:val="005A346C"/>
    <w:rsid w:val="005A3D1A"/>
    <w:rsid w:val="005A4096"/>
    <w:rsid w:val="005A40CA"/>
    <w:rsid w:val="005A4E33"/>
    <w:rsid w:val="005A4EB3"/>
    <w:rsid w:val="005A4F4E"/>
    <w:rsid w:val="005A4F8E"/>
    <w:rsid w:val="005A5255"/>
    <w:rsid w:val="005A5304"/>
    <w:rsid w:val="005A55A8"/>
    <w:rsid w:val="005A578B"/>
    <w:rsid w:val="005A5A9F"/>
    <w:rsid w:val="005A5BD8"/>
    <w:rsid w:val="005A6018"/>
    <w:rsid w:val="005A669F"/>
    <w:rsid w:val="005A67E0"/>
    <w:rsid w:val="005A6A61"/>
    <w:rsid w:val="005A6BE9"/>
    <w:rsid w:val="005A76D5"/>
    <w:rsid w:val="005A76E3"/>
    <w:rsid w:val="005A798C"/>
    <w:rsid w:val="005A7EBE"/>
    <w:rsid w:val="005B0018"/>
    <w:rsid w:val="005B03A8"/>
    <w:rsid w:val="005B03DE"/>
    <w:rsid w:val="005B071C"/>
    <w:rsid w:val="005B0E05"/>
    <w:rsid w:val="005B1792"/>
    <w:rsid w:val="005B180E"/>
    <w:rsid w:val="005B1821"/>
    <w:rsid w:val="005B1CAA"/>
    <w:rsid w:val="005B2097"/>
    <w:rsid w:val="005B2918"/>
    <w:rsid w:val="005B3003"/>
    <w:rsid w:val="005B3269"/>
    <w:rsid w:val="005B3280"/>
    <w:rsid w:val="005B3A13"/>
    <w:rsid w:val="005B4D78"/>
    <w:rsid w:val="005B524F"/>
    <w:rsid w:val="005B5308"/>
    <w:rsid w:val="005B5460"/>
    <w:rsid w:val="005B5568"/>
    <w:rsid w:val="005B5CD0"/>
    <w:rsid w:val="005B5EA8"/>
    <w:rsid w:val="005B63AB"/>
    <w:rsid w:val="005B6E42"/>
    <w:rsid w:val="005B7040"/>
    <w:rsid w:val="005B7394"/>
    <w:rsid w:val="005B743B"/>
    <w:rsid w:val="005B790D"/>
    <w:rsid w:val="005B7924"/>
    <w:rsid w:val="005B7A8C"/>
    <w:rsid w:val="005B7ED1"/>
    <w:rsid w:val="005C02D1"/>
    <w:rsid w:val="005C09DF"/>
    <w:rsid w:val="005C0B10"/>
    <w:rsid w:val="005C12B6"/>
    <w:rsid w:val="005C14CC"/>
    <w:rsid w:val="005C1739"/>
    <w:rsid w:val="005C17A4"/>
    <w:rsid w:val="005C195C"/>
    <w:rsid w:val="005C19D3"/>
    <w:rsid w:val="005C1AFC"/>
    <w:rsid w:val="005C1C05"/>
    <w:rsid w:val="005C21A9"/>
    <w:rsid w:val="005C2310"/>
    <w:rsid w:val="005C2508"/>
    <w:rsid w:val="005C26B2"/>
    <w:rsid w:val="005C2A67"/>
    <w:rsid w:val="005C2E26"/>
    <w:rsid w:val="005C2E2D"/>
    <w:rsid w:val="005C38D8"/>
    <w:rsid w:val="005C3AD4"/>
    <w:rsid w:val="005C4178"/>
    <w:rsid w:val="005C4396"/>
    <w:rsid w:val="005C43C2"/>
    <w:rsid w:val="005C517D"/>
    <w:rsid w:val="005C5EF5"/>
    <w:rsid w:val="005C6224"/>
    <w:rsid w:val="005C6D58"/>
    <w:rsid w:val="005C73BE"/>
    <w:rsid w:val="005C7774"/>
    <w:rsid w:val="005C7818"/>
    <w:rsid w:val="005C7B33"/>
    <w:rsid w:val="005C7CCA"/>
    <w:rsid w:val="005C7D32"/>
    <w:rsid w:val="005D011C"/>
    <w:rsid w:val="005D03D9"/>
    <w:rsid w:val="005D040B"/>
    <w:rsid w:val="005D0892"/>
    <w:rsid w:val="005D09C9"/>
    <w:rsid w:val="005D0B4B"/>
    <w:rsid w:val="005D0C94"/>
    <w:rsid w:val="005D16E5"/>
    <w:rsid w:val="005D1823"/>
    <w:rsid w:val="005D1849"/>
    <w:rsid w:val="005D19D5"/>
    <w:rsid w:val="005D2061"/>
    <w:rsid w:val="005D20C4"/>
    <w:rsid w:val="005D21A8"/>
    <w:rsid w:val="005D2915"/>
    <w:rsid w:val="005D2ACD"/>
    <w:rsid w:val="005D2CC8"/>
    <w:rsid w:val="005D32AC"/>
    <w:rsid w:val="005D34EC"/>
    <w:rsid w:val="005D3BFF"/>
    <w:rsid w:val="005D3E20"/>
    <w:rsid w:val="005D401D"/>
    <w:rsid w:val="005D4204"/>
    <w:rsid w:val="005D449F"/>
    <w:rsid w:val="005D4684"/>
    <w:rsid w:val="005D46A3"/>
    <w:rsid w:val="005D4E2E"/>
    <w:rsid w:val="005D5020"/>
    <w:rsid w:val="005D539E"/>
    <w:rsid w:val="005D5A46"/>
    <w:rsid w:val="005D658B"/>
    <w:rsid w:val="005D6693"/>
    <w:rsid w:val="005D68B0"/>
    <w:rsid w:val="005D691F"/>
    <w:rsid w:val="005D6A4D"/>
    <w:rsid w:val="005D6B7A"/>
    <w:rsid w:val="005D723E"/>
    <w:rsid w:val="005D7257"/>
    <w:rsid w:val="005D7291"/>
    <w:rsid w:val="005D73B6"/>
    <w:rsid w:val="005D7708"/>
    <w:rsid w:val="005E0240"/>
    <w:rsid w:val="005E07DF"/>
    <w:rsid w:val="005E0B20"/>
    <w:rsid w:val="005E0B74"/>
    <w:rsid w:val="005E0CCF"/>
    <w:rsid w:val="005E132B"/>
    <w:rsid w:val="005E1473"/>
    <w:rsid w:val="005E2173"/>
    <w:rsid w:val="005E2412"/>
    <w:rsid w:val="005E2A8D"/>
    <w:rsid w:val="005E36F6"/>
    <w:rsid w:val="005E37A4"/>
    <w:rsid w:val="005E393A"/>
    <w:rsid w:val="005E395A"/>
    <w:rsid w:val="005E4BD6"/>
    <w:rsid w:val="005E4C2F"/>
    <w:rsid w:val="005E4D40"/>
    <w:rsid w:val="005E597E"/>
    <w:rsid w:val="005E5BF4"/>
    <w:rsid w:val="005E5E3C"/>
    <w:rsid w:val="005E5E42"/>
    <w:rsid w:val="005E62E7"/>
    <w:rsid w:val="005E63A9"/>
    <w:rsid w:val="005E642A"/>
    <w:rsid w:val="005E6474"/>
    <w:rsid w:val="005E6839"/>
    <w:rsid w:val="005E693C"/>
    <w:rsid w:val="005E6EAB"/>
    <w:rsid w:val="005E70E0"/>
    <w:rsid w:val="005E72E0"/>
    <w:rsid w:val="005E76CF"/>
    <w:rsid w:val="005E7803"/>
    <w:rsid w:val="005E7A3C"/>
    <w:rsid w:val="005E7A64"/>
    <w:rsid w:val="005E7FE0"/>
    <w:rsid w:val="005F05CD"/>
    <w:rsid w:val="005F06B0"/>
    <w:rsid w:val="005F0A1C"/>
    <w:rsid w:val="005F0C26"/>
    <w:rsid w:val="005F0F36"/>
    <w:rsid w:val="005F0FCA"/>
    <w:rsid w:val="005F201E"/>
    <w:rsid w:val="005F252C"/>
    <w:rsid w:val="005F3065"/>
    <w:rsid w:val="005F381E"/>
    <w:rsid w:val="005F3A65"/>
    <w:rsid w:val="005F3AD0"/>
    <w:rsid w:val="005F3AEC"/>
    <w:rsid w:val="005F3D57"/>
    <w:rsid w:val="005F3E77"/>
    <w:rsid w:val="005F427D"/>
    <w:rsid w:val="005F48CB"/>
    <w:rsid w:val="005F4A5E"/>
    <w:rsid w:val="005F508E"/>
    <w:rsid w:val="005F5404"/>
    <w:rsid w:val="005F5A38"/>
    <w:rsid w:val="005F5C84"/>
    <w:rsid w:val="005F62BA"/>
    <w:rsid w:val="005F698E"/>
    <w:rsid w:val="005F6A3B"/>
    <w:rsid w:val="005F6E62"/>
    <w:rsid w:val="005F7492"/>
    <w:rsid w:val="005F7A04"/>
    <w:rsid w:val="005F7A06"/>
    <w:rsid w:val="00600174"/>
    <w:rsid w:val="0060065E"/>
    <w:rsid w:val="00600756"/>
    <w:rsid w:val="00600BE4"/>
    <w:rsid w:val="00600D48"/>
    <w:rsid w:val="00601113"/>
    <w:rsid w:val="0060157F"/>
    <w:rsid w:val="0060171D"/>
    <w:rsid w:val="00601FA3"/>
    <w:rsid w:val="00602059"/>
    <w:rsid w:val="006025B7"/>
    <w:rsid w:val="006028D5"/>
    <w:rsid w:val="00602C8C"/>
    <w:rsid w:val="00602C8E"/>
    <w:rsid w:val="00603495"/>
    <w:rsid w:val="0060376D"/>
    <w:rsid w:val="006037D3"/>
    <w:rsid w:val="006037E6"/>
    <w:rsid w:val="00603907"/>
    <w:rsid w:val="00603A38"/>
    <w:rsid w:val="0060410E"/>
    <w:rsid w:val="00604559"/>
    <w:rsid w:val="00604856"/>
    <w:rsid w:val="00604A8E"/>
    <w:rsid w:val="006051F9"/>
    <w:rsid w:val="0060543D"/>
    <w:rsid w:val="00605668"/>
    <w:rsid w:val="00605788"/>
    <w:rsid w:val="00605AF5"/>
    <w:rsid w:val="00605CE1"/>
    <w:rsid w:val="00605D13"/>
    <w:rsid w:val="0060637D"/>
    <w:rsid w:val="00606965"/>
    <w:rsid w:val="00606BDB"/>
    <w:rsid w:val="00606FAA"/>
    <w:rsid w:val="006076F4"/>
    <w:rsid w:val="00607A8C"/>
    <w:rsid w:val="00610170"/>
    <w:rsid w:val="00610291"/>
    <w:rsid w:val="00610459"/>
    <w:rsid w:val="00610781"/>
    <w:rsid w:val="00610816"/>
    <w:rsid w:val="00611239"/>
    <w:rsid w:val="006117E3"/>
    <w:rsid w:val="00611997"/>
    <w:rsid w:val="0061213B"/>
    <w:rsid w:val="00612221"/>
    <w:rsid w:val="00612578"/>
    <w:rsid w:val="00612D3B"/>
    <w:rsid w:val="00613001"/>
    <w:rsid w:val="00613091"/>
    <w:rsid w:val="00613801"/>
    <w:rsid w:val="00613911"/>
    <w:rsid w:val="00613AEE"/>
    <w:rsid w:val="00613D41"/>
    <w:rsid w:val="006146D3"/>
    <w:rsid w:val="006148E0"/>
    <w:rsid w:val="006150E0"/>
    <w:rsid w:val="006151F8"/>
    <w:rsid w:val="006157DC"/>
    <w:rsid w:val="00615869"/>
    <w:rsid w:val="00615E0C"/>
    <w:rsid w:val="00616444"/>
    <w:rsid w:val="00616455"/>
    <w:rsid w:val="00616511"/>
    <w:rsid w:val="00616800"/>
    <w:rsid w:val="00616837"/>
    <w:rsid w:val="0061702A"/>
    <w:rsid w:val="00617043"/>
    <w:rsid w:val="00617223"/>
    <w:rsid w:val="00617368"/>
    <w:rsid w:val="006173C3"/>
    <w:rsid w:val="00617ED3"/>
    <w:rsid w:val="006202A8"/>
    <w:rsid w:val="00620472"/>
    <w:rsid w:val="00620833"/>
    <w:rsid w:val="0062089D"/>
    <w:rsid w:val="00620C46"/>
    <w:rsid w:val="00620E71"/>
    <w:rsid w:val="0062138C"/>
    <w:rsid w:val="00622021"/>
    <w:rsid w:val="0062202E"/>
    <w:rsid w:val="0062286A"/>
    <w:rsid w:val="006228CA"/>
    <w:rsid w:val="006228E4"/>
    <w:rsid w:val="00622DD5"/>
    <w:rsid w:val="00622F07"/>
    <w:rsid w:val="00623051"/>
    <w:rsid w:val="00623148"/>
    <w:rsid w:val="00623209"/>
    <w:rsid w:val="00623308"/>
    <w:rsid w:val="0062341E"/>
    <w:rsid w:val="006239C8"/>
    <w:rsid w:val="0062463B"/>
    <w:rsid w:val="0062473A"/>
    <w:rsid w:val="006247A9"/>
    <w:rsid w:val="00624869"/>
    <w:rsid w:val="0062492E"/>
    <w:rsid w:val="00624BEC"/>
    <w:rsid w:val="006250CE"/>
    <w:rsid w:val="0062543C"/>
    <w:rsid w:val="00625473"/>
    <w:rsid w:val="006255A3"/>
    <w:rsid w:val="00625CFA"/>
    <w:rsid w:val="0062667D"/>
    <w:rsid w:val="00626841"/>
    <w:rsid w:val="0062685E"/>
    <w:rsid w:val="00627205"/>
    <w:rsid w:val="006274C7"/>
    <w:rsid w:val="006277D5"/>
    <w:rsid w:val="006278B8"/>
    <w:rsid w:val="00627E3A"/>
    <w:rsid w:val="00630138"/>
    <w:rsid w:val="0063022D"/>
    <w:rsid w:val="006305F6"/>
    <w:rsid w:val="00630C1A"/>
    <w:rsid w:val="00630E50"/>
    <w:rsid w:val="006317B8"/>
    <w:rsid w:val="006319D4"/>
    <w:rsid w:val="00631C7D"/>
    <w:rsid w:val="00631F19"/>
    <w:rsid w:val="00632360"/>
    <w:rsid w:val="00632382"/>
    <w:rsid w:val="00632889"/>
    <w:rsid w:val="00633598"/>
    <w:rsid w:val="00633612"/>
    <w:rsid w:val="006338F6"/>
    <w:rsid w:val="00633AB7"/>
    <w:rsid w:val="00634229"/>
    <w:rsid w:val="0063424A"/>
    <w:rsid w:val="00634270"/>
    <w:rsid w:val="00634496"/>
    <w:rsid w:val="006347D5"/>
    <w:rsid w:val="00634CD7"/>
    <w:rsid w:val="00634D74"/>
    <w:rsid w:val="00634D83"/>
    <w:rsid w:val="00634DFB"/>
    <w:rsid w:val="0063509C"/>
    <w:rsid w:val="00635197"/>
    <w:rsid w:val="00635435"/>
    <w:rsid w:val="00635739"/>
    <w:rsid w:val="00635A32"/>
    <w:rsid w:val="00636689"/>
    <w:rsid w:val="006370BE"/>
    <w:rsid w:val="00637588"/>
    <w:rsid w:val="00637BC7"/>
    <w:rsid w:val="0064008A"/>
    <w:rsid w:val="00640485"/>
    <w:rsid w:val="0064092B"/>
    <w:rsid w:val="00640986"/>
    <w:rsid w:val="00640DA9"/>
    <w:rsid w:val="00640FE2"/>
    <w:rsid w:val="00640FE7"/>
    <w:rsid w:val="0064100A"/>
    <w:rsid w:val="00641925"/>
    <w:rsid w:val="0064195F"/>
    <w:rsid w:val="006420BE"/>
    <w:rsid w:val="006427A6"/>
    <w:rsid w:val="00643139"/>
    <w:rsid w:val="00643486"/>
    <w:rsid w:val="006434CE"/>
    <w:rsid w:val="00644025"/>
    <w:rsid w:val="006442ED"/>
    <w:rsid w:val="006444CF"/>
    <w:rsid w:val="006446C8"/>
    <w:rsid w:val="00644C72"/>
    <w:rsid w:val="006450B2"/>
    <w:rsid w:val="006450EC"/>
    <w:rsid w:val="0064531B"/>
    <w:rsid w:val="0064580A"/>
    <w:rsid w:val="00645A41"/>
    <w:rsid w:val="00645F5C"/>
    <w:rsid w:val="00646054"/>
    <w:rsid w:val="006460E5"/>
    <w:rsid w:val="006460E7"/>
    <w:rsid w:val="00646944"/>
    <w:rsid w:val="00646F83"/>
    <w:rsid w:val="00646FF2"/>
    <w:rsid w:val="00647481"/>
    <w:rsid w:val="0064765D"/>
    <w:rsid w:val="006477F6"/>
    <w:rsid w:val="0064780C"/>
    <w:rsid w:val="0064789E"/>
    <w:rsid w:val="00647FC6"/>
    <w:rsid w:val="0065005B"/>
    <w:rsid w:val="0065012C"/>
    <w:rsid w:val="00650933"/>
    <w:rsid w:val="0065093D"/>
    <w:rsid w:val="00650A08"/>
    <w:rsid w:val="00650E9A"/>
    <w:rsid w:val="006519F4"/>
    <w:rsid w:val="00651AD8"/>
    <w:rsid w:val="00651BEE"/>
    <w:rsid w:val="00652119"/>
    <w:rsid w:val="00652924"/>
    <w:rsid w:val="00652BD1"/>
    <w:rsid w:val="00653308"/>
    <w:rsid w:val="00653482"/>
    <w:rsid w:val="006537F0"/>
    <w:rsid w:val="00653F2A"/>
    <w:rsid w:val="00653F3C"/>
    <w:rsid w:val="006541FF"/>
    <w:rsid w:val="006542B3"/>
    <w:rsid w:val="0065472D"/>
    <w:rsid w:val="006547B1"/>
    <w:rsid w:val="00654AA1"/>
    <w:rsid w:val="00654C7F"/>
    <w:rsid w:val="00654E5E"/>
    <w:rsid w:val="00654FB9"/>
    <w:rsid w:val="006550C1"/>
    <w:rsid w:val="00655883"/>
    <w:rsid w:val="00655C18"/>
    <w:rsid w:val="00655FDB"/>
    <w:rsid w:val="006562B9"/>
    <w:rsid w:val="006567CE"/>
    <w:rsid w:val="0065697F"/>
    <w:rsid w:val="006569AF"/>
    <w:rsid w:val="00656B7E"/>
    <w:rsid w:val="00656CDE"/>
    <w:rsid w:val="00656DA7"/>
    <w:rsid w:val="00657565"/>
    <w:rsid w:val="00657991"/>
    <w:rsid w:val="00657D66"/>
    <w:rsid w:val="00657EFF"/>
    <w:rsid w:val="006607B5"/>
    <w:rsid w:val="006608E3"/>
    <w:rsid w:val="0066097D"/>
    <w:rsid w:val="00660AC8"/>
    <w:rsid w:val="00660FF7"/>
    <w:rsid w:val="0066134A"/>
    <w:rsid w:val="0066141B"/>
    <w:rsid w:val="006616C2"/>
    <w:rsid w:val="00661AA2"/>
    <w:rsid w:val="00661BB5"/>
    <w:rsid w:val="00661E85"/>
    <w:rsid w:val="00662A11"/>
    <w:rsid w:val="00662F59"/>
    <w:rsid w:val="006634F8"/>
    <w:rsid w:val="00663A9F"/>
    <w:rsid w:val="00663BF3"/>
    <w:rsid w:val="00663DD9"/>
    <w:rsid w:val="00663FB6"/>
    <w:rsid w:val="006641A3"/>
    <w:rsid w:val="006645A9"/>
    <w:rsid w:val="00664601"/>
    <w:rsid w:val="0066473F"/>
    <w:rsid w:val="0066475C"/>
    <w:rsid w:val="0066487D"/>
    <w:rsid w:val="00664D55"/>
    <w:rsid w:val="006652C9"/>
    <w:rsid w:val="006652F1"/>
    <w:rsid w:val="0066596F"/>
    <w:rsid w:val="006661B9"/>
    <w:rsid w:val="00666703"/>
    <w:rsid w:val="0066675C"/>
    <w:rsid w:val="0066694D"/>
    <w:rsid w:val="0066696F"/>
    <w:rsid w:val="006669CA"/>
    <w:rsid w:val="00666CB5"/>
    <w:rsid w:val="00666D33"/>
    <w:rsid w:val="00666E0F"/>
    <w:rsid w:val="0066722A"/>
    <w:rsid w:val="00667502"/>
    <w:rsid w:val="0066791E"/>
    <w:rsid w:val="00667C97"/>
    <w:rsid w:val="00670108"/>
    <w:rsid w:val="006704AD"/>
    <w:rsid w:val="00670D0E"/>
    <w:rsid w:val="006711E9"/>
    <w:rsid w:val="00671613"/>
    <w:rsid w:val="00671687"/>
    <w:rsid w:val="00671884"/>
    <w:rsid w:val="00671FDC"/>
    <w:rsid w:val="006724B3"/>
    <w:rsid w:val="0067286A"/>
    <w:rsid w:val="006729EF"/>
    <w:rsid w:val="00672E5B"/>
    <w:rsid w:val="00673083"/>
    <w:rsid w:val="00673090"/>
    <w:rsid w:val="006732DF"/>
    <w:rsid w:val="006732FB"/>
    <w:rsid w:val="00673525"/>
    <w:rsid w:val="00673616"/>
    <w:rsid w:val="0067363B"/>
    <w:rsid w:val="00673A48"/>
    <w:rsid w:val="00674151"/>
    <w:rsid w:val="006744CA"/>
    <w:rsid w:val="00674666"/>
    <w:rsid w:val="00674906"/>
    <w:rsid w:val="00674C35"/>
    <w:rsid w:val="00674E30"/>
    <w:rsid w:val="00675154"/>
    <w:rsid w:val="0067536F"/>
    <w:rsid w:val="006754C6"/>
    <w:rsid w:val="0067581A"/>
    <w:rsid w:val="0067582E"/>
    <w:rsid w:val="00675E51"/>
    <w:rsid w:val="00675E64"/>
    <w:rsid w:val="00675FBE"/>
    <w:rsid w:val="0067624E"/>
    <w:rsid w:val="00676344"/>
    <w:rsid w:val="006766E4"/>
    <w:rsid w:val="006766F6"/>
    <w:rsid w:val="00676855"/>
    <w:rsid w:val="0067694B"/>
    <w:rsid w:val="00676973"/>
    <w:rsid w:val="00677845"/>
    <w:rsid w:val="00677ACA"/>
    <w:rsid w:val="00677BBC"/>
    <w:rsid w:val="00677EAF"/>
    <w:rsid w:val="00680010"/>
    <w:rsid w:val="00680632"/>
    <w:rsid w:val="0068082D"/>
    <w:rsid w:val="00680895"/>
    <w:rsid w:val="00680E09"/>
    <w:rsid w:val="00680F63"/>
    <w:rsid w:val="00681CF2"/>
    <w:rsid w:val="0068252E"/>
    <w:rsid w:val="006825E1"/>
    <w:rsid w:val="00682694"/>
    <w:rsid w:val="0068271D"/>
    <w:rsid w:val="00683025"/>
    <w:rsid w:val="00683172"/>
    <w:rsid w:val="0068343F"/>
    <w:rsid w:val="0068358F"/>
    <w:rsid w:val="00683813"/>
    <w:rsid w:val="0068396E"/>
    <w:rsid w:val="00683AF2"/>
    <w:rsid w:val="00683F55"/>
    <w:rsid w:val="006843E5"/>
    <w:rsid w:val="00684640"/>
    <w:rsid w:val="00684B9F"/>
    <w:rsid w:val="00684D67"/>
    <w:rsid w:val="006859B5"/>
    <w:rsid w:val="00685D48"/>
    <w:rsid w:val="00686237"/>
    <w:rsid w:val="00686466"/>
    <w:rsid w:val="00686D14"/>
    <w:rsid w:val="006870BA"/>
    <w:rsid w:val="0068710E"/>
    <w:rsid w:val="0068715E"/>
    <w:rsid w:val="0068753C"/>
    <w:rsid w:val="006877DA"/>
    <w:rsid w:val="006878BB"/>
    <w:rsid w:val="00687FE5"/>
    <w:rsid w:val="00690195"/>
    <w:rsid w:val="00690545"/>
    <w:rsid w:val="00690FC7"/>
    <w:rsid w:val="006914E0"/>
    <w:rsid w:val="00692A66"/>
    <w:rsid w:val="00692B27"/>
    <w:rsid w:val="00692C62"/>
    <w:rsid w:val="00692EBB"/>
    <w:rsid w:val="006933F9"/>
    <w:rsid w:val="00693CBC"/>
    <w:rsid w:val="00694B45"/>
    <w:rsid w:val="00694DBF"/>
    <w:rsid w:val="0069503A"/>
    <w:rsid w:val="0069523A"/>
    <w:rsid w:val="006954B3"/>
    <w:rsid w:val="006955BA"/>
    <w:rsid w:val="00696110"/>
    <w:rsid w:val="00696D18"/>
    <w:rsid w:val="00696E0C"/>
    <w:rsid w:val="00696E37"/>
    <w:rsid w:val="00696E7A"/>
    <w:rsid w:val="00697769"/>
    <w:rsid w:val="006979BA"/>
    <w:rsid w:val="00697BA9"/>
    <w:rsid w:val="00697DCB"/>
    <w:rsid w:val="006A072E"/>
    <w:rsid w:val="006A07B3"/>
    <w:rsid w:val="006A0A4E"/>
    <w:rsid w:val="006A0C19"/>
    <w:rsid w:val="006A1838"/>
    <w:rsid w:val="006A2100"/>
    <w:rsid w:val="006A218B"/>
    <w:rsid w:val="006A275A"/>
    <w:rsid w:val="006A279D"/>
    <w:rsid w:val="006A2B7E"/>
    <w:rsid w:val="006A2C16"/>
    <w:rsid w:val="006A2DC3"/>
    <w:rsid w:val="006A3AD2"/>
    <w:rsid w:val="006A3B71"/>
    <w:rsid w:val="006A3CD7"/>
    <w:rsid w:val="006A3D78"/>
    <w:rsid w:val="006A42A6"/>
    <w:rsid w:val="006A4524"/>
    <w:rsid w:val="006A474B"/>
    <w:rsid w:val="006A4784"/>
    <w:rsid w:val="006A4C77"/>
    <w:rsid w:val="006A4DCD"/>
    <w:rsid w:val="006A4FC2"/>
    <w:rsid w:val="006A5020"/>
    <w:rsid w:val="006A52D1"/>
    <w:rsid w:val="006A5B07"/>
    <w:rsid w:val="006A60FF"/>
    <w:rsid w:val="006A6F73"/>
    <w:rsid w:val="006A7061"/>
    <w:rsid w:val="006A722C"/>
    <w:rsid w:val="006A77DA"/>
    <w:rsid w:val="006A789D"/>
    <w:rsid w:val="006A7FFE"/>
    <w:rsid w:val="006B0069"/>
    <w:rsid w:val="006B0085"/>
    <w:rsid w:val="006B0148"/>
    <w:rsid w:val="006B02C3"/>
    <w:rsid w:val="006B0641"/>
    <w:rsid w:val="006B0953"/>
    <w:rsid w:val="006B0E1E"/>
    <w:rsid w:val="006B0FE1"/>
    <w:rsid w:val="006B0FF0"/>
    <w:rsid w:val="006B1370"/>
    <w:rsid w:val="006B16E5"/>
    <w:rsid w:val="006B2818"/>
    <w:rsid w:val="006B2825"/>
    <w:rsid w:val="006B315C"/>
    <w:rsid w:val="006B39BE"/>
    <w:rsid w:val="006B3C37"/>
    <w:rsid w:val="006B3FF7"/>
    <w:rsid w:val="006B4447"/>
    <w:rsid w:val="006B4886"/>
    <w:rsid w:val="006B48A0"/>
    <w:rsid w:val="006B4AA9"/>
    <w:rsid w:val="006B4E9C"/>
    <w:rsid w:val="006B4F3C"/>
    <w:rsid w:val="006B5020"/>
    <w:rsid w:val="006B5137"/>
    <w:rsid w:val="006B5465"/>
    <w:rsid w:val="006B5A09"/>
    <w:rsid w:val="006B5C3A"/>
    <w:rsid w:val="006B5F02"/>
    <w:rsid w:val="006B5F21"/>
    <w:rsid w:val="006B62E8"/>
    <w:rsid w:val="006B637C"/>
    <w:rsid w:val="006B63C6"/>
    <w:rsid w:val="006B6E7F"/>
    <w:rsid w:val="006B6FBE"/>
    <w:rsid w:val="006B75D7"/>
    <w:rsid w:val="006B799D"/>
    <w:rsid w:val="006B7D66"/>
    <w:rsid w:val="006C01EE"/>
    <w:rsid w:val="006C02B8"/>
    <w:rsid w:val="006C0398"/>
    <w:rsid w:val="006C0E47"/>
    <w:rsid w:val="006C12F8"/>
    <w:rsid w:val="006C135F"/>
    <w:rsid w:val="006C1735"/>
    <w:rsid w:val="006C1B21"/>
    <w:rsid w:val="006C1FDE"/>
    <w:rsid w:val="006C22AE"/>
    <w:rsid w:val="006C2679"/>
    <w:rsid w:val="006C2771"/>
    <w:rsid w:val="006C2A67"/>
    <w:rsid w:val="006C3133"/>
    <w:rsid w:val="006C3185"/>
    <w:rsid w:val="006C3191"/>
    <w:rsid w:val="006C3473"/>
    <w:rsid w:val="006C3A58"/>
    <w:rsid w:val="006C3B33"/>
    <w:rsid w:val="006C3BF2"/>
    <w:rsid w:val="006C403A"/>
    <w:rsid w:val="006C43CB"/>
    <w:rsid w:val="006C4609"/>
    <w:rsid w:val="006C49C5"/>
    <w:rsid w:val="006C4AA2"/>
    <w:rsid w:val="006C4C6D"/>
    <w:rsid w:val="006C5296"/>
    <w:rsid w:val="006C56C0"/>
    <w:rsid w:val="006C57F0"/>
    <w:rsid w:val="006C5B08"/>
    <w:rsid w:val="006C5F35"/>
    <w:rsid w:val="006C620C"/>
    <w:rsid w:val="006C622C"/>
    <w:rsid w:val="006C67DA"/>
    <w:rsid w:val="006C69B6"/>
    <w:rsid w:val="006C69F5"/>
    <w:rsid w:val="006C7A47"/>
    <w:rsid w:val="006C7BC9"/>
    <w:rsid w:val="006D053F"/>
    <w:rsid w:val="006D0CA9"/>
    <w:rsid w:val="006D0DB7"/>
    <w:rsid w:val="006D0E57"/>
    <w:rsid w:val="006D12FD"/>
    <w:rsid w:val="006D1585"/>
    <w:rsid w:val="006D18E5"/>
    <w:rsid w:val="006D201B"/>
    <w:rsid w:val="006D21AC"/>
    <w:rsid w:val="006D2428"/>
    <w:rsid w:val="006D2517"/>
    <w:rsid w:val="006D29B9"/>
    <w:rsid w:val="006D2C0C"/>
    <w:rsid w:val="006D2CCD"/>
    <w:rsid w:val="006D2EF1"/>
    <w:rsid w:val="006D3909"/>
    <w:rsid w:val="006D3D15"/>
    <w:rsid w:val="006D3E66"/>
    <w:rsid w:val="006D3FB9"/>
    <w:rsid w:val="006D4360"/>
    <w:rsid w:val="006D4558"/>
    <w:rsid w:val="006D49C5"/>
    <w:rsid w:val="006D4C10"/>
    <w:rsid w:val="006D4E6B"/>
    <w:rsid w:val="006D5605"/>
    <w:rsid w:val="006D568D"/>
    <w:rsid w:val="006D578A"/>
    <w:rsid w:val="006D57DC"/>
    <w:rsid w:val="006D5930"/>
    <w:rsid w:val="006D599D"/>
    <w:rsid w:val="006D67EC"/>
    <w:rsid w:val="006D6BA3"/>
    <w:rsid w:val="006D6C23"/>
    <w:rsid w:val="006D6C83"/>
    <w:rsid w:val="006D6DAF"/>
    <w:rsid w:val="006D74B5"/>
    <w:rsid w:val="006D75FD"/>
    <w:rsid w:val="006E0580"/>
    <w:rsid w:val="006E06A4"/>
    <w:rsid w:val="006E099D"/>
    <w:rsid w:val="006E0D0C"/>
    <w:rsid w:val="006E0D43"/>
    <w:rsid w:val="006E0E5E"/>
    <w:rsid w:val="006E0FE5"/>
    <w:rsid w:val="006E117C"/>
    <w:rsid w:val="006E14EE"/>
    <w:rsid w:val="006E1769"/>
    <w:rsid w:val="006E1AF3"/>
    <w:rsid w:val="006E20FC"/>
    <w:rsid w:val="006E2647"/>
    <w:rsid w:val="006E2FFF"/>
    <w:rsid w:val="006E32C7"/>
    <w:rsid w:val="006E400F"/>
    <w:rsid w:val="006E42B4"/>
    <w:rsid w:val="006E4593"/>
    <w:rsid w:val="006E46C7"/>
    <w:rsid w:val="006E4EC6"/>
    <w:rsid w:val="006E4F16"/>
    <w:rsid w:val="006E5147"/>
    <w:rsid w:val="006E53EE"/>
    <w:rsid w:val="006E55C5"/>
    <w:rsid w:val="006E5AA9"/>
    <w:rsid w:val="006E5E52"/>
    <w:rsid w:val="006E6104"/>
    <w:rsid w:val="006E6197"/>
    <w:rsid w:val="006E6863"/>
    <w:rsid w:val="006E6F37"/>
    <w:rsid w:val="006E7613"/>
    <w:rsid w:val="006E794C"/>
    <w:rsid w:val="006E7A34"/>
    <w:rsid w:val="006E7D3F"/>
    <w:rsid w:val="006F016F"/>
    <w:rsid w:val="006F079B"/>
    <w:rsid w:val="006F0D1D"/>
    <w:rsid w:val="006F0ED6"/>
    <w:rsid w:val="006F0FC9"/>
    <w:rsid w:val="006F1147"/>
    <w:rsid w:val="006F161D"/>
    <w:rsid w:val="006F1674"/>
    <w:rsid w:val="006F1861"/>
    <w:rsid w:val="006F1D23"/>
    <w:rsid w:val="006F2523"/>
    <w:rsid w:val="006F343B"/>
    <w:rsid w:val="006F36DF"/>
    <w:rsid w:val="006F3958"/>
    <w:rsid w:val="006F3C2E"/>
    <w:rsid w:val="006F4D05"/>
    <w:rsid w:val="006F4E91"/>
    <w:rsid w:val="006F51F2"/>
    <w:rsid w:val="006F5532"/>
    <w:rsid w:val="006F567B"/>
    <w:rsid w:val="006F5764"/>
    <w:rsid w:val="006F5EF7"/>
    <w:rsid w:val="006F68FD"/>
    <w:rsid w:val="006F6907"/>
    <w:rsid w:val="006F69F8"/>
    <w:rsid w:val="006F6B8A"/>
    <w:rsid w:val="006F6DC2"/>
    <w:rsid w:val="006F733D"/>
    <w:rsid w:val="006F7A57"/>
    <w:rsid w:val="006F7C9D"/>
    <w:rsid w:val="007003FB"/>
    <w:rsid w:val="00700A58"/>
    <w:rsid w:val="00700DC9"/>
    <w:rsid w:val="00701D03"/>
    <w:rsid w:val="007022EC"/>
    <w:rsid w:val="007024A7"/>
    <w:rsid w:val="00702558"/>
    <w:rsid w:val="0070282C"/>
    <w:rsid w:val="00702AE4"/>
    <w:rsid w:val="00702AF0"/>
    <w:rsid w:val="00702F4D"/>
    <w:rsid w:val="00703D43"/>
    <w:rsid w:val="007040C7"/>
    <w:rsid w:val="007042A7"/>
    <w:rsid w:val="00704745"/>
    <w:rsid w:val="00704777"/>
    <w:rsid w:val="00704A67"/>
    <w:rsid w:val="00704CA3"/>
    <w:rsid w:val="007052E3"/>
    <w:rsid w:val="00706470"/>
    <w:rsid w:val="00706C28"/>
    <w:rsid w:val="00706D20"/>
    <w:rsid w:val="00706ED8"/>
    <w:rsid w:val="007072BD"/>
    <w:rsid w:val="007075DD"/>
    <w:rsid w:val="00707899"/>
    <w:rsid w:val="00707903"/>
    <w:rsid w:val="00707ADF"/>
    <w:rsid w:val="00707B15"/>
    <w:rsid w:val="00710479"/>
    <w:rsid w:val="00710A6C"/>
    <w:rsid w:val="007113B7"/>
    <w:rsid w:val="007117D0"/>
    <w:rsid w:val="00711A8D"/>
    <w:rsid w:val="00711BF0"/>
    <w:rsid w:val="007120E9"/>
    <w:rsid w:val="007121CB"/>
    <w:rsid w:val="00712C0B"/>
    <w:rsid w:val="00713003"/>
    <w:rsid w:val="0071309E"/>
    <w:rsid w:val="00713286"/>
    <w:rsid w:val="007134C1"/>
    <w:rsid w:val="0071433C"/>
    <w:rsid w:val="00714C3E"/>
    <w:rsid w:val="00714E50"/>
    <w:rsid w:val="007155AF"/>
    <w:rsid w:val="00715825"/>
    <w:rsid w:val="00715DF8"/>
    <w:rsid w:val="00716089"/>
    <w:rsid w:val="00716281"/>
    <w:rsid w:val="00716559"/>
    <w:rsid w:val="00716AA6"/>
    <w:rsid w:val="00716E05"/>
    <w:rsid w:val="00716E71"/>
    <w:rsid w:val="007174AD"/>
    <w:rsid w:val="00717B1D"/>
    <w:rsid w:val="00717B38"/>
    <w:rsid w:val="00717BEC"/>
    <w:rsid w:val="00717D0E"/>
    <w:rsid w:val="00717ED5"/>
    <w:rsid w:val="00720202"/>
    <w:rsid w:val="00720212"/>
    <w:rsid w:val="007202C7"/>
    <w:rsid w:val="00720422"/>
    <w:rsid w:val="0072048C"/>
    <w:rsid w:val="00720730"/>
    <w:rsid w:val="00720A64"/>
    <w:rsid w:val="0072196E"/>
    <w:rsid w:val="0072220D"/>
    <w:rsid w:val="00722300"/>
    <w:rsid w:val="0072237A"/>
    <w:rsid w:val="00722687"/>
    <w:rsid w:val="0072297A"/>
    <w:rsid w:val="00722D2A"/>
    <w:rsid w:val="00722DE2"/>
    <w:rsid w:val="0072302E"/>
    <w:rsid w:val="007235E0"/>
    <w:rsid w:val="0072389B"/>
    <w:rsid w:val="00724124"/>
    <w:rsid w:val="00724146"/>
    <w:rsid w:val="00724306"/>
    <w:rsid w:val="00724494"/>
    <w:rsid w:val="00724998"/>
    <w:rsid w:val="007249CB"/>
    <w:rsid w:val="00724A5D"/>
    <w:rsid w:val="00724ABA"/>
    <w:rsid w:val="00724F27"/>
    <w:rsid w:val="00724FF0"/>
    <w:rsid w:val="007253CB"/>
    <w:rsid w:val="00725525"/>
    <w:rsid w:val="00725575"/>
    <w:rsid w:val="00725678"/>
    <w:rsid w:val="007256F8"/>
    <w:rsid w:val="00725718"/>
    <w:rsid w:val="0072580C"/>
    <w:rsid w:val="007258E4"/>
    <w:rsid w:val="007260A0"/>
    <w:rsid w:val="007260C1"/>
    <w:rsid w:val="00726B29"/>
    <w:rsid w:val="00726EDF"/>
    <w:rsid w:val="00727098"/>
    <w:rsid w:val="007272EA"/>
    <w:rsid w:val="0072750F"/>
    <w:rsid w:val="00727550"/>
    <w:rsid w:val="00727719"/>
    <w:rsid w:val="00727A11"/>
    <w:rsid w:val="00727DD4"/>
    <w:rsid w:val="00727FC8"/>
    <w:rsid w:val="0073084C"/>
    <w:rsid w:val="007308EF"/>
    <w:rsid w:val="00730915"/>
    <w:rsid w:val="007316DC"/>
    <w:rsid w:val="00731780"/>
    <w:rsid w:val="00731B22"/>
    <w:rsid w:val="00731E06"/>
    <w:rsid w:val="0073258C"/>
    <w:rsid w:val="0073265B"/>
    <w:rsid w:val="007326E7"/>
    <w:rsid w:val="0073278A"/>
    <w:rsid w:val="00732888"/>
    <w:rsid w:val="007329AD"/>
    <w:rsid w:val="00732A3C"/>
    <w:rsid w:val="00732A56"/>
    <w:rsid w:val="00732DC8"/>
    <w:rsid w:val="00732DD8"/>
    <w:rsid w:val="0073368A"/>
    <w:rsid w:val="0073388B"/>
    <w:rsid w:val="00733917"/>
    <w:rsid w:val="00733A8A"/>
    <w:rsid w:val="00733AC1"/>
    <w:rsid w:val="00733BB1"/>
    <w:rsid w:val="00733EDE"/>
    <w:rsid w:val="00734136"/>
    <w:rsid w:val="00734229"/>
    <w:rsid w:val="0073445C"/>
    <w:rsid w:val="00734DB7"/>
    <w:rsid w:val="007357E8"/>
    <w:rsid w:val="0073581F"/>
    <w:rsid w:val="007360BE"/>
    <w:rsid w:val="0073699A"/>
    <w:rsid w:val="00736DFA"/>
    <w:rsid w:val="007375A0"/>
    <w:rsid w:val="0073778A"/>
    <w:rsid w:val="00737795"/>
    <w:rsid w:val="0074005E"/>
    <w:rsid w:val="00740184"/>
    <w:rsid w:val="007401F5"/>
    <w:rsid w:val="007410AC"/>
    <w:rsid w:val="007411E2"/>
    <w:rsid w:val="007411FA"/>
    <w:rsid w:val="00741218"/>
    <w:rsid w:val="0074124B"/>
    <w:rsid w:val="00741285"/>
    <w:rsid w:val="0074141F"/>
    <w:rsid w:val="007419C7"/>
    <w:rsid w:val="00741D15"/>
    <w:rsid w:val="00742D7D"/>
    <w:rsid w:val="00743066"/>
    <w:rsid w:val="007431CB"/>
    <w:rsid w:val="0074336D"/>
    <w:rsid w:val="007433AC"/>
    <w:rsid w:val="007434EE"/>
    <w:rsid w:val="0074351C"/>
    <w:rsid w:val="007435D2"/>
    <w:rsid w:val="00743708"/>
    <w:rsid w:val="0074390A"/>
    <w:rsid w:val="00744484"/>
    <w:rsid w:val="007444DB"/>
    <w:rsid w:val="007445D7"/>
    <w:rsid w:val="00744817"/>
    <w:rsid w:val="0074490B"/>
    <w:rsid w:val="0074535F"/>
    <w:rsid w:val="0074554C"/>
    <w:rsid w:val="00745961"/>
    <w:rsid w:val="00745FBD"/>
    <w:rsid w:val="0074630D"/>
    <w:rsid w:val="0074634A"/>
    <w:rsid w:val="007465F8"/>
    <w:rsid w:val="007468C1"/>
    <w:rsid w:val="00746C24"/>
    <w:rsid w:val="00747A11"/>
    <w:rsid w:val="00747D0F"/>
    <w:rsid w:val="00747E4C"/>
    <w:rsid w:val="00747F82"/>
    <w:rsid w:val="0075098F"/>
    <w:rsid w:val="00750C09"/>
    <w:rsid w:val="00751082"/>
    <w:rsid w:val="0075151A"/>
    <w:rsid w:val="00751835"/>
    <w:rsid w:val="00751B83"/>
    <w:rsid w:val="00751EB6"/>
    <w:rsid w:val="00752288"/>
    <w:rsid w:val="00752557"/>
    <w:rsid w:val="00752616"/>
    <w:rsid w:val="00752A22"/>
    <w:rsid w:val="0075336B"/>
    <w:rsid w:val="00753EC1"/>
    <w:rsid w:val="00754096"/>
    <w:rsid w:val="0075452A"/>
    <w:rsid w:val="00754A2D"/>
    <w:rsid w:val="0075538F"/>
    <w:rsid w:val="00755421"/>
    <w:rsid w:val="0075555B"/>
    <w:rsid w:val="0075594F"/>
    <w:rsid w:val="00755CC2"/>
    <w:rsid w:val="0075617B"/>
    <w:rsid w:val="007564C4"/>
    <w:rsid w:val="0075676D"/>
    <w:rsid w:val="00756792"/>
    <w:rsid w:val="00756CB4"/>
    <w:rsid w:val="00756E46"/>
    <w:rsid w:val="00756EAF"/>
    <w:rsid w:val="00757660"/>
    <w:rsid w:val="007578B8"/>
    <w:rsid w:val="00757B0F"/>
    <w:rsid w:val="00757C60"/>
    <w:rsid w:val="00757E70"/>
    <w:rsid w:val="0076033C"/>
    <w:rsid w:val="00760B20"/>
    <w:rsid w:val="00760BD7"/>
    <w:rsid w:val="00760EF7"/>
    <w:rsid w:val="0076117B"/>
    <w:rsid w:val="007617DE"/>
    <w:rsid w:val="00761B0B"/>
    <w:rsid w:val="007622DD"/>
    <w:rsid w:val="00762370"/>
    <w:rsid w:val="00762C82"/>
    <w:rsid w:val="00763201"/>
    <w:rsid w:val="00763F95"/>
    <w:rsid w:val="0076421D"/>
    <w:rsid w:val="007642B6"/>
    <w:rsid w:val="0076489E"/>
    <w:rsid w:val="00764AFF"/>
    <w:rsid w:val="00765059"/>
    <w:rsid w:val="0076516F"/>
    <w:rsid w:val="00765877"/>
    <w:rsid w:val="00765BB1"/>
    <w:rsid w:val="00765CA8"/>
    <w:rsid w:val="007664B8"/>
    <w:rsid w:val="007667AD"/>
    <w:rsid w:val="007669EF"/>
    <w:rsid w:val="00766AD0"/>
    <w:rsid w:val="00766F57"/>
    <w:rsid w:val="007677A1"/>
    <w:rsid w:val="00767952"/>
    <w:rsid w:val="00767AAE"/>
    <w:rsid w:val="00767C01"/>
    <w:rsid w:val="00767C1B"/>
    <w:rsid w:val="007700C0"/>
    <w:rsid w:val="007702D8"/>
    <w:rsid w:val="00770800"/>
    <w:rsid w:val="00770A34"/>
    <w:rsid w:val="00770BFF"/>
    <w:rsid w:val="007711B2"/>
    <w:rsid w:val="0077164E"/>
    <w:rsid w:val="00771B2A"/>
    <w:rsid w:val="00771C2B"/>
    <w:rsid w:val="00771CC1"/>
    <w:rsid w:val="00772199"/>
    <w:rsid w:val="00772405"/>
    <w:rsid w:val="007724B5"/>
    <w:rsid w:val="00772F09"/>
    <w:rsid w:val="007733E9"/>
    <w:rsid w:val="00773709"/>
    <w:rsid w:val="00773DE5"/>
    <w:rsid w:val="00774070"/>
    <w:rsid w:val="007743E7"/>
    <w:rsid w:val="0077445A"/>
    <w:rsid w:val="007747B6"/>
    <w:rsid w:val="00774D9E"/>
    <w:rsid w:val="00774ED4"/>
    <w:rsid w:val="00774EFD"/>
    <w:rsid w:val="007750E8"/>
    <w:rsid w:val="00775827"/>
    <w:rsid w:val="00775867"/>
    <w:rsid w:val="00775B36"/>
    <w:rsid w:val="0077604F"/>
    <w:rsid w:val="0077674C"/>
    <w:rsid w:val="00776A65"/>
    <w:rsid w:val="00777456"/>
    <w:rsid w:val="00777555"/>
    <w:rsid w:val="0077760B"/>
    <w:rsid w:val="00777821"/>
    <w:rsid w:val="00777F66"/>
    <w:rsid w:val="007800E3"/>
    <w:rsid w:val="007803C2"/>
    <w:rsid w:val="0078056D"/>
    <w:rsid w:val="00780A7D"/>
    <w:rsid w:val="00781706"/>
    <w:rsid w:val="007817DC"/>
    <w:rsid w:val="00781ADF"/>
    <w:rsid w:val="00781DC3"/>
    <w:rsid w:val="007820AB"/>
    <w:rsid w:val="007821D4"/>
    <w:rsid w:val="0078267A"/>
    <w:rsid w:val="00782833"/>
    <w:rsid w:val="00782E2F"/>
    <w:rsid w:val="00782F44"/>
    <w:rsid w:val="007833AC"/>
    <w:rsid w:val="00783717"/>
    <w:rsid w:val="00783828"/>
    <w:rsid w:val="00783C37"/>
    <w:rsid w:val="00784307"/>
    <w:rsid w:val="0078474F"/>
    <w:rsid w:val="007848A1"/>
    <w:rsid w:val="00784DCF"/>
    <w:rsid w:val="0078518D"/>
    <w:rsid w:val="00785230"/>
    <w:rsid w:val="00785338"/>
    <w:rsid w:val="00785563"/>
    <w:rsid w:val="00785970"/>
    <w:rsid w:val="00785D02"/>
    <w:rsid w:val="00786218"/>
    <w:rsid w:val="00786504"/>
    <w:rsid w:val="0078683A"/>
    <w:rsid w:val="00786A3A"/>
    <w:rsid w:val="00786B02"/>
    <w:rsid w:val="00786E34"/>
    <w:rsid w:val="007870B0"/>
    <w:rsid w:val="007877A7"/>
    <w:rsid w:val="00787AF0"/>
    <w:rsid w:val="00787C65"/>
    <w:rsid w:val="00787F8F"/>
    <w:rsid w:val="007904B4"/>
    <w:rsid w:val="00790726"/>
    <w:rsid w:val="00790C9C"/>
    <w:rsid w:val="00790E00"/>
    <w:rsid w:val="0079122D"/>
    <w:rsid w:val="007916B1"/>
    <w:rsid w:val="007917E4"/>
    <w:rsid w:val="0079182B"/>
    <w:rsid w:val="00791B16"/>
    <w:rsid w:val="00791D28"/>
    <w:rsid w:val="0079215C"/>
    <w:rsid w:val="00792332"/>
    <w:rsid w:val="0079243E"/>
    <w:rsid w:val="00792E15"/>
    <w:rsid w:val="00792E25"/>
    <w:rsid w:val="00792F3F"/>
    <w:rsid w:val="0079379C"/>
    <w:rsid w:val="0079389C"/>
    <w:rsid w:val="00793E82"/>
    <w:rsid w:val="00794032"/>
    <w:rsid w:val="00794693"/>
    <w:rsid w:val="0079473B"/>
    <w:rsid w:val="00794E3D"/>
    <w:rsid w:val="0079508F"/>
    <w:rsid w:val="007955F7"/>
    <w:rsid w:val="007957D7"/>
    <w:rsid w:val="007958C2"/>
    <w:rsid w:val="0079590B"/>
    <w:rsid w:val="00795DA6"/>
    <w:rsid w:val="00795EB8"/>
    <w:rsid w:val="00796966"/>
    <w:rsid w:val="00796BC1"/>
    <w:rsid w:val="00796C1A"/>
    <w:rsid w:val="00796F87"/>
    <w:rsid w:val="0079714F"/>
    <w:rsid w:val="00797315"/>
    <w:rsid w:val="0079739B"/>
    <w:rsid w:val="007973E6"/>
    <w:rsid w:val="0079764F"/>
    <w:rsid w:val="00797921"/>
    <w:rsid w:val="007979A1"/>
    <w:rsid w:val="00797BC2"/>
    <w:rsid w:val="00797D5C"/>
    <w:rsid w:val="00797F68"/>
    <w:rsid w:val="007A0259"/>
    <w:rsid w:val="007A058F"/>
    <w:rsid w:val="007A0606"/>
    <w:rsid w:val="007A0A89"/>
    <w:rsid w:val="007A0F82"/>
    <w:rsid w:val="007A16B8"/>
    <w:rsid w:val="007A18E6"/>
    <w:rsid w:val="007A1A02"/>
    <w:rsid w:val="007A2242"/>
    <w:rsid w:val="007A27C2"/>
    <w:rsid w:val="007A2CDC"/>
    <w:rsid w:val="007A306B"/>
    <w:rsid w:val="007A30AA"/>
    <w:rsid w:val="007A3201"/>
    <w:rsid w:val="007A3F60"/>
    <w:rsid w:val="007A43F6"/>
    <w:rsid w:val="007A465F"/>
    <w:rsid w:val="007A4E5E"/>
    <w:rsid w:val="007A501E"/>
    <w:rsid w:val="007A5811"/>
    <w:rsid w:val="007A58FF"/>
    <w:rsid w:val="007A5904"/>
    <w:rsid w:val="007A5A68"/>
    <w:rsid w:val="007A5D5A"/>
    <w:rsid w:val="007A66A7"/>
    <w:rsid w:val="007A6732"/>
    <w:rsid w:val="007A6745"/>
    <w:rsid w:val="007A6C42"/>
    <w:rsid w:val="007A6F24"/>
    <w:rsid w:val="007A7064"/>
    <w:rsid w:val="007A72AB"/>
    <w:rsid w:val="007A72F3"/>
    <w:rsid w:val="007B0712"/>
    <w:rsid w:val="007B082C"/>
    <w:rsid w:val="007B0B1F"/>
    <w:rsid w:val="007B104D"/>
    <w:rsid w:val="007B1240"/>
    <w:rsid w:val="007B1DA1"/>
    <w:rsid w:val="007B23AE"/>
    <w:rsid w:val="007B2473"/>
    <w:rsid w:val="007B290A"/>
    <w:rsid w:val="007B33F6"/>
    <w:rsid w:val="007B35B8"/>
    <w:rsid w:val="007B3BC5"/>
    <w:rsid w:val="007B3E8E"/>
    <w:rsid w:val="007B45E2"/>
    <w:rsid w:val="007B4947"/>
    <w:rsid w:val="007B52BA"/>
    <w:rsid w:val="007B5494"/>
    <w:rsid w:val="007B5686"/>
    <w:rsid w:val="007B58EB"/>
    <w:rsid w:val="007B5914"/>
    <w:rsid w:val="007B62B2"/>
    <w:rsid w:val="007B6313"/>
    <w:rsid w:val="007B654A"/>
    <w:rsid w:val="007B6A0F"/>
    <w:rsid w:val="007B6F1D"/>
    <w:rsid w:val="007B7045"/>
    <w:rsid w:val="007B741C"/>
    <w:rsid w:val="007B7514"/>
    <w:rsid w:val="007B75B8"/>
    <w:rsid w:val="007B76FD"/>
    <w:rsid w:val="007B774E"/>
    <w:rsid w:val="007B7798"/>
    <w:rsid w:val="007B78AC"/>
    <w:rsid w:val="007B7B25"/>
    <w:rsid w:val="007B7D4F"/>
    <w:rsid w:val="007B7E93"/>
    <w:rsid w:val="007C025D"/>
    <w:rsid w:val="007C0684"/>
    <w:rsid w:val="007C06B1"/>
    <w:rsid w:val="007C0B3C"/>
    <w:rsid w:val="007C0BA9"/>
    <w:rsid w:val="007C1045"/>
    <w:rsid w:val="007C1454"/>
    <w:rsid w:val="007C1553"/>
    <w:rsid w:val="007C1816"/>
    <w:rsid w:val="007C1BCF"/>
    <w:rsid w:val="007C1DA0"/>
    <w:rsid w:val="007C2393"/>
    <w:rsid w:val="007C2616"/>
    <w:rsid w:val="007C26F9"/>
    <w:rsid w:val="007C2B10"/>
    <w:rsid w:val="007C3ADC"/>
    <w:rsid w:val="007C40CF"/>
    <w:rsid w:val="007C4590"/>
    <w:rsid w:val="007C487D"/>
    <w:rsid w:val="007C4D91"/>
    <w:rsid w:val="007C502A"/>
    <w:rsid w:val="007C5087"/>
    <w:rsid w:val="007C5263"/>
    <w:rsid w:val="007C52BF"/>
    <w:rsid w:val="007C5BB5"/>
    <w:rsid w:val="007C64A3"/>
    <w:rsid w:val="007C665D"/>
    <w:rsid w:val="007C68B8"/>
    <w:rsid w:val="007C6EC2"/>
    <w:rsid w:val="007C71FB"/>
    <w:rsid w:val="007C72F6"/>
    <w:rsid w:val="007C74B9"/>
    <w:rsid w:val="007C7F48"/>
    <w:rsid w:val="007D025E"/>
    <w:rsid w:val="007D08A6"/>
    <w:rsid w:val="007D08FF"/>
    <w:rsid w:val="007D0A63"/>
    <w:rsid w:val="007D0A84"/>
    <w:rsid w:val="007D0DCA"/>
    <w:rsid w:val="007D13DF"/>
    <w:rsid w:val="007D13E0"/>
    <w:rsid w:val="007D1E0D"/>
    <w:rsid w:val="007D1F43"/>
    <w:rsid w:val="007D21F1"/>
    <w:rsid w:val="007D26E6"/>
    <w:rsid w:val="007D2995"/>
    <w:rsid w:val="007D2B7C"/>
    <w:rsid w:val="007D3142"/>
    <w:rsid w:val="007D4EAD"/>
    <w:rsid w:val="007D4F0A"/>
    <w:rsid w:val="007D5296"/>
    <w:rsid w:val="007D52FB"/>
    <w:rsid w:val="007D5389"/>
    <w:rsid w:val="007D54BC"/>
    <w:rsid w:val="007D555B"/>
    <w:rsid w:val="007D59DA"/>
    <w:rsid w:val="007D5A8F"/>
    <w:rsid w:val="007D62F3"/>
    <w:rsid w:val="007D64E9"/>
    <w:rsid w:val="007D6867"/>
    <w:rsid w:val="007D6F11"/>
    <w:rsid w:val="007D701C"/>
    <w:rsid w:val="007D70B8"/>
    <w:rsid w:val="007D76A2"/>
    <w:rsid w:val="007E0123"/>
    <w:rsid w:val="007E038F"/>
    <w:rsid w:val="007E0742"/>
    <w:rsid w:val="007E096A"/>
    <w:rsid w:val="007E0B40"/>
    <w:rsid w:val="007E0C13"/>
    <w:rsid w:val="007E0C52"/>
    <w:rsid w:val="007E1079"/>
    <w:rsid w:val="007E1E79"/>
    <w:rsid w:val="007E1F40"/>
    <w:rsid w:val="007E27E4"/>
    <w:rsid w:val="007E2B11"/>
    <w:rsid w:val="007E2C74"/>
    <w:rsid w:val="007E2D17"/>
    <w:rsid w:val="007E2FC5"/>
    <w:rsid w:val="007E3276"/>
    <w:rsid w:val="007E39D5"/>
    <w:rsid w:val="007E49A3"/>
    <w:rsid w:val="007E4B39"/>
    <w:rsid w:val="007E4CA4"/>
    <w:rsid w:val="007E4D78"/>
    <w:rsid w:val="007E68F3"/>
    <w:rsid w:val="007E6904"/>
    <w:rsid w:val="007E7029"/>
    <w:rsid w:val="007E720E"/>
    <w:rsid w:val="007E7420"/>
    <w:rsid w:val="007E7482"/>
    <w:rsid w:val="007E7834"/>
    <w:rsid w:val="007E7861"/>
    <w:rsid w:val="007E7F10"/>
    <w:rsid w:val="007F023B"/>
    <w:rsid w:val="007F065A"/>
    <w:rsid w:val="007F0723"/>
    <w:rsid w:val="007F09D5"/>
    <w:rsid w:val="007F0B0F"/>
    <w:rsid w:val="007F0E4A"/>
    <w:rsid w:val="007F0F68"/>
    <w:rsid w:val="007F1091"/>
    <w:rsid w:val="007F18FE"/>
    <w:rsid w:val="007F1A77"/>
    <w:rsid w:val="007F1C60"/>
    <w:rsid w:val="007F220C"/>
    <w:rsid w:val="007F2BFF"/>
    <w:rsid w:val="007F2C83"/>
    <w:rsid w:val="007F329B"/>
    <w:rsid w:val="007F32ED"/>
    <w:rsid w:val="007F3304"/>
    <w:rsid w:val="007F34E8"/>
    <w:rsid w:val="007F3BC4"/>
    <w:rsid w:val="007F3CC6"/>
    <w:rsid w:val="007F4F3C"/>
    <w:rsid w:val="007F508A"/>
    <w:rsid w:val="007F5450"/>
    <w:rsid w:val="007F5598"/>
    <w:rsid w:val="007F5604"/>
    <w:rsid w:val="007F5796"/>
    <w:rsid w:val="007F5A89"/>
    <w:rsid w:val="007F5C1B"/>
    <w:rsid w:val="007F61CB"/>
    <w:rsid w:val="007F63E0"/>
    <w:rsid w:val="007F6548"/>
    <w:rsid w:val="007F65C4"/>
    <w:rsid w:val="007F67BC"/>
    <w:rsid w:val="007F76B7"/>
    <w:rsid w:val="007F7944"/>
    <w:rsid w:val="007F794C"/>
    <w:rsid w:val="007F7B37"/>
    <w:rsid w:val="007F7B3B"/>
    <w:rsid w:val="007F7BA4"/>
    <w:rsid w:val="007F7DF9"/>
    <w:rsid w:val="00800126"/>
    <w:rsid w:val="00800413"/>
    <w:rsid w:val="00800477"/>
    <w:rsid w:val="008007DB"/>
    <w:rsid w:val="00800862"/>
    <w:rsid w:val="00800985"/>
    <w:rsid w:val="00800D09"/>
    <w:rsid w:val="00800E19"/>
    <w:rsid w:val="008010E6"/>
    <w:rsid w:val="00801358"/>
    <w:rsid w:val="00801391"/>
    <w:rsid w:val="00801745"/>
    <w:rsid w:val="00801E7E"/>
    <w:rsid w:val="0080207F"/>
    <w:rsid w:val="0080221B"/>
    <w:rsid w:val="00802314"/>
    <w:rsid w:val="00803569"/>
    <w:rsid w:val="0080359B"/>
    <w:rsid w:val="00803ACA"/>
    <w:rsid w:val="00803DF6"/>
    <w:rsid w:val="00803F2D"/>
    <w:rsid w:val="00804C61"/>
    <w:rsid w:val="00804E3F"/>
    <w:rsid w:val="00805034"/>
    <w:rsid w:val="00805067"/>
    <w:rsid w:val="0080574D"/>
    <w:rsid w:val="00805A71"/>
    <w:rsid w:val="00805AEE"/>
    <w:rsid w:val="00805DC1"/>
    <w:rsid w:val="00806122"/>
    <w:rsid w:val="00806682"/>
    <w:rsid w:val="0080675E"/>
    <w:rsid w:val="008073B2"/>
    <w:rsid w:val="008078B9"/>
    <w:rsid w:val="008078EC"/>
    <w:rsid w:val="00810C88"/>
    <w:rsid w:val="00811EB7"/>
    <w:rsid w:val="0081243B"/>
    <w:rsid w:val="00812512"/>
    <w:rsid w:val="00812993"/>
    <w:rsid w:val="00812E8C"/>
    <w:rsid w:val="0081333C"/>
    <w:rsid w:val="008136D2"/>
    <w:rsid w:val="00813755"/>
    <w:rsid w:val="0081381E"/>
    <w:rsid w:val="008138A1"/>
    <w:rsid w:val="00813B1A"/>
    <w:rsid w:val="00813E87"/>
    <w:rsid w:val="00813FBD"/>
    <w:rsid w:val="008140EE"/>
    <w:rsid w:val="00814251"/>
    <w:rsid w:val="00814273"/>
    <w:rsid w:val="00814281"/>
    <w:rsid w:val="0081496C"/>
    <w:rsid w:val="00814A30"/>
    <w:rsid w:val="00814AFE"/>
    <w:rsid w:val="00814D44"/>
    <w:rsid w:val="00814E37"/>
    <w:rsid w:val="008156AF"/>
    <w:rsid w:val="008157CD"/>
    <w:rsid w:val="0081587F"/>
    <w:rsid w:val="00815996"/>
    <w:rsid w:val="00815CD5"/>
    <w:rsid w:val="00816249"/>
    <w:rsid w:val="008162B2"/>
    <w:rsid w:val="00816586"/>
    <w:rsid w:val="00816659"/>
    <w:rsid w:val="0081666F"/>
    <w:rsid w:val="00816805"/>
    <w:rsid w:val="00816C12"/>
    <w:rsid w:val="00816EDE"/>
    <w:rsid w:val="008176CA"/>
    <w:rsid w:val="0081778B"/>
    <w:rsid w:val="00817791"/>
    <w:rsid w:val="00817978"/>
    <w:rsid w:val="0082014C"/>
    <w:rsid w:val="008209CE"/>
    <w:rsid w:val="00820B16"/>
    <w:rsid w:val="008212B9"/>
    <w:rsid w:val="0082137E"/>
    <w:rsid w:val="0082149E"/>
    <w:rsid w:val="0082188B"/>
    <w:rsid w:val="00821A8A"/>
    <w:rsid w:val="00821AAB"/>
    <w:rsid w:val="00821AD0"/>
    <w:rsid w:val="00821DCD"/>
    <w:rsid w:val="00821E71"/>
    <w:rsid w:val="00822665"/>
    <w:rsid w:val="00822EE7"/>
    <w:rsid w:val="008234F4"/>
    <w:rsid w:val="00823B6E"/>
    <w:rsid w:val="00823E81"/>
    <w:rsid w:val="00824336"/>
    <w:rsid w:val="00824646"/>
    <w:rsid w:val="008247A5"/>
    <w:rsid w:val="0082487A"/>
    <w:rsid w:val="008250C8"/>
    <w:rsid w:val="00825970"/>
    <w:rsid w:val="00825CCE"/>
    <w:rsid w:val="00825DDF"/>
    <w:rsid w:val="0082661E"/>
    <w:rsid w:val="0082670A"/>
    <w:rsid w:val="00826C57"/>
    <w:rsid w:val="00826D3F"/>
    <w:rsid w:val="00826DA9"/>
    <w:rsid w:val="00827162"/>
    <w:rsid w:val="008273D9"/>
    <w:rsid w:val="0082777B"/>
    <w:rsid w:val="00827945"/>
    <w:rsid w:val="00827CA1"/>
    <w:rsid w:val="00830163"/>
    <w:rsid w:val="00830527"/>
    <w:rsid w:val="008305DB"/>
    <w:rsid w:val="00830620"/>
    <w:rsid w:val="00830988"/>
    <w:rsid w:val="008309FC"/>
    <w:rsid w:val="00831AF3"/>
    <w:rsid w:val="00831B21"/>
    <w:rsid w:val="00832686"/>
    <w:rsid w:val="008326BF"/>
    <w:rsid w:val="008326C3"/>
    <w:rsid w:val="00832AD6"/>
    <w:rsid w:val="008332B2"/>
    <w:rsid w:val="0083332D"/>
    <w:rsid w:val="00833371"/>
    <w:rsid w:val="00833514"/>
    <w:rsid w:val="0083352B"/>
    <w:rsid w:val="00833732"/>
    <w:rsid w:val="00833837"/>
    <w:rsid w:val="00833BA5"/>
    <w:rsid w:val="00834D06"/>
    <w:rsid w:val="008350C0"/>
    <w:rsid w:val="00835258"/>
    <w:rsid w:val="00835E0A"/>
    <w:rsid w:val="008360B0"/>
    <w:rsid w:val="008361F5"/>
    <w:rsid w:val="008362FA"/>
    <w:rsid w:val="008363E2"/>
    <w:rsid w:val="00836536"/>
    <w:rsid w:val="00836840"/>
    <w:rsid w:val="00836D91"/>
    <w:rsid w:val="00836FC2"/>
    <w:rsid w:val="00837A5B"/>
    <w:rsid w:val="00837D93"/>
    <w:rsid w:val="00837DF6"/>
    <w:rsid w:val="00837EEB"/>
    <w:rsid w:val="00840E1A"/>
    <w:rsid w:val="008414C9"/>
    <w:rsid w:val="008414DE"/>
    <w:rsid w:val="0084191C"/>
    <w:rsid w:val="00841AEA"/>
    <w:rsid w:val="00841D02"/>
    <w:rsid w:val="00841EB7"/>
    <w:rsid w:val="00841F65"/>
    <w:rsid w:val="008424CB"/>
    <w:rsid w:val="00842B72"/>
    <w:rsid w:val="0084309E"/>
    <w:rsid w:val="00843278"/>
    <w:rsid w:val="008437A1"/>
    <w:rsid w:val="00843A10"/>
    <w:rsid w:val="00843A8B"/>
    <w:rsid w:val="00843CAB"/>
    <w:rsid w:val="00843EE8"/>
    <w:rsid w:val="00844175"/>
    <w:rsid w:val="008445DE"/>
    <w:rsid w:val="00844D08"/>
    <w:rsid w:val="00844EC0"/>
    <w:rsid w:val="0084518E"/>
    <w:rsid w:val="0084559F"/>
    <w:rsid w:val="00845CD2"/>
    <w:rsid w:val="00845D06"/>
    <w:rsid w:val="00845F0C"/>
    <w:rsid w:val="00846049"/>
    <w:rsid w:val="00846F4F"/>
    <w:rsid w:val="0084713F"/>
    <w:rsid w:val="0084717A"/>
    <w:rsid w:val="008477FB"/>
    <w:rsid w:val="00847B0B"/>
    <w:rsid w:val="00847F8F"/>
    <w:rsid w:val="00850015"/>
    <w:rsid w:val="0085003E"/>
    <w:rsid w:val="00850115"/>
    <w:rsid w:val="0085072E"/>
    <w:rsid w:val="00850F2F"/>
    <w:rsid w:val="0085125C"/>
    <w:rsid w:val="008517FE"/>
    <w:rsid w:val="0085193D"/>
    <w:rsid w:val="00851951"/>
    <w:rsid w:val="00851B98"/>
    <w:rsid w:val="00851F79"/>
    <w:rsid w:val="00852101"/>
    <w:rsid w:val="0085222A"/>
    <w:rsid w:val="00852496"/>
    <w:rsid w:val="00852682"/>
    <w:rsid w:val="00852A33"/>
    <w:rsid w:val="00852ABF"/>
    <w:rsid w:val="00852ADC"/>
    <w:rsid w:val="00852FC5"/>
    <w:rsid w:val="00853675"/>
    <w:rsid w:val="0085386A"/>
    <w:rsid w:val="00853BB5"/>
    <w:rsid w:val="00854021"/>
    <w:rsid w:val="008541AA"/>
    <w:rsid w:val="00854219"/>
    <w:rsid w:val="00854493"/>
    <w:rsid w:val="00854AAC"/>
    <w:rsid w:val="008550AE"/>
    <w:rsid w:val="008551B2"/>
    <w:rsid w:val="0085527E"/>
    <w:rsid w:val="008552E1"/>
    <w:rsid w:val="008556BB"/>
    <w:rsid w:val="00855812"/>
    <w:rsid w:val="00855889"/>
    <w:rsid w:val="00856591"/>
    <w:rsid w:val="008565A2"/>
    <w:rsid w:val="0085757F"/>
    <w:rsid w:val="008575B7"/>
    <w:rsid w:val="008576E9"/>
    <w:rsid w:val="00857ACC"/>
    <w:rsid w:val="00857AD0"/>
    <w:rsid w:val="00857B66"/>
    <w:rsid w:val="00857FAB"/>
    <w:rsid w:val="00857FC7"/>
    <w:rsid w:val="00860324"/>
    <w:rsid w:val="008606CE"/>
    <w:rsid w:val="00860869"/>
    <w:rsid w:val="008612D4"/>
    <w:rsid w:val="00861362"/>
    <w:rsid w:val="0086178E"/>
    <w:rsid w:val="00861824"/>
    <w:rsid w:val="00861D72"/>
    <w:rsid w:val="0086240F"/>
    <w:rsid w:val="008625BB"/>
    <w:rsid w:val="008625DC"/>
    <w:rsid w:val="00862F09"/>
    <w:rsid w:val="00863256"/>
    <w:rsid w:val="00863582"/>
    <w:rsid w:val="008637B3"/>
    <w:rsid w:val="00863809"/>
    <w:rsid w:val="0086399C"/>
    <w:rsid w:val="00863C90"/>
    <w:rsid w:val="00863FCA"/>
    <w:rsid w:val="00863FF2"/>
    <w:rsid w:val="008640B6"/>
    <w:rsid w:val="00864644"/>
    <w:rsid w:val="00864648"/>
    <w:rsid w:val="00864E83"/>
    <w:rsid w:val="00865201"/>
    <w:rsid w:val="008655E9"/>
    <w:rsid w:val="00865628"/>
    <w:rsid w:val="00865936"/>
    <w:rsid w:val="008659BC"/>
    <w:rsid w:val="00865C53"/>
    <w:rsid w:val="00866349"/>
    <w:rsid w:val="00866697"/>
    <w:rsid w:val="0086673A"/>
    <w:rsid w:val="00866942"/>
    <w:rsid w:val="00866B3B"/>
    <w:rsid w:val="00866BB2"/>
    <w:rsid w:val="00866D34"/>
    <w:rsid w:val="00867083"/>
    <w:rsid w:val="00867382"/>
    <w:rsid w:val="00867563"/>
    <w:rsid w:val="008675E0"/>
    <w:rsid w:val="00867821"/>
    <w:rsid w:val="00867EC3"/>
    <w:rsid w:val="00870033"/>
    <w:rsid w:val="008702AE"/>
    <w:rsid w:val="00870773"/>
    <w:rsid w:val="008708CF"/>
    <w:rsid w:val="00870950"/>
    <w:rsid w:val="00870C49"/>
    <w:rsid w:val="00871167"/>
    <w:rsid w:val="008713B1"/>
    <w:rsid w:val="00871610"/>
    <w:rsid w:val="008717D5"/>
    <w:rsid w:val="00871840"/>
    <w:rsid w:val="00871FDA"/>
    <w:rsid w:val="00872503"/>
    <w:rsid w:val="00872E91"/>
    <w:rsid w:val="00872FC7"/>
    <w:rsid w:val="00873C33"/>
    <w:rsid w:val="00873D1E"/>
    <w:rsid w:val="00873F12"/>
    <w:rsid w:val="00874001"/>
    <w:rsid w:val="008743F5"/>
    <w:rsid w:val="0087452F"/>
    <w:rsid w:val="00874854"/>
    <w:rsid w:val="00875023"/>
    <w:rsid w:val="00875375"/>
    <w:rsid w:val="0087582A"/>
    <w:rsid w:val="00875A1C"/>
    <w:rsid w:val="00875FD1"/>
    <w:rsid w:val="00876035"/>
    <w:rsid w:val="008763B5"/>
    <w:rsid w:val="00876C00"/>
    <w:rsid w:val="0087700B"/>
    <w:rsid w:val="008778B2"/>
    <w:rsid w:val="00877914"/>
    <w:rsid w:val="00877A35"/>
    <w:rsid w:val="00877E9B"/>
    <w:rsid w:val="00880589"/>
    <w:rsid w:val="00880872"/>
    <w:rsid w:val="00880A62"/>
    <w:rsid w:val="00880EFD"/>
    <w:rsid w:val="008810BE"/>
    <w:rsid w:val="00881163"/>
    <w:rsid w:val="008811B7"/>
    <w:rsid w:val="008814C1"/>
    <w:rsid w:val="00881A5E"/>
    <w:rsid w:val="00881AA0"/>
    <w:rsid w:val="0088225B"/>
    <w:rsid w:val="008822E6"/>
    <w:rsid w:val="0088233C"/>
    <w:rsid w:val="0088290F"/>
    <w:rsid w:val="00883224"/>
    <w:rsid w:val="00883702"/>
    <w:rsid w:val="00883888"/>
    <w:rsid w:val="00883DD1"/>
    <w:rsid w:val="00883F5E"/>
    <w:rsid w:val="0088466A"/>
    <w:rsid w:val="00884C72"/>
    <w:rsid w:val="00884E81"/>
    <w:rsid w:val="00884EBB"/>
    <w:rsid w:val="00884F4F"/>
    <w:rsid w:val="00885730"/>
    <w:rsid w:val="00885B92"/>
    <w:rsid w:val="00885D0E"/>
    <w:rsid w:val="00885D12"/>
    <w:rsid w:val="00885EC9"/>
    <w:rsid w:val="00885EF4"/>
    <w:rsid w:val="0088693E"/>
    <w:rsid w:val="00886C3D"/>
    <w:rsid w:val="00886E43"/>
    <w:rsid w:val="0088755D"/>
    <w:rsid w:val="0088758F"/>
    <w:rsid w:val="0088779D"/>
    <w:rsid w:val="00887935"/>
    <w:rsid w:val="008879D2"/>
    <w:rsid w:val="00887AC3"/>
    <w:rsid w:val="00887BD1"/>
    <w:rsid w:val="00887CD6"/>
    <w:rsid w:val="00890834"/>
    <w:rsid w:val="00890A4F"/>
    <w:rsid w:val="00890BFF"/>
    <w:rsid w:val="00890D79"/>
    <w:rsid w:val="00890F76"/>
    <w:rsid w:val="00891032"/>
    <w:rsid w:val="008912C6"/>
    <w:rsid w:val="008918C2"/>
    <w:rsid w:val="00891DFB"/>
    <w:rsid w:val="00891F74"/>
    <w:rsid w:val="008922F9"/>
    <w:rsid w:val="00892439"/>
    <w:rsid w:val="008926A1"/>
    <w:rsid w:val="00892708"/>
    <w:rsid w:val="008928DD"/>
    <w:rsid w:val="00892B5D"/>
    <w:rsid w:val="00892D7C"/>
    <w:rsid w:val="0089347E"/>
    <w:rsid w:val="00893C87"/>
    <w:rsid w:val="00893E17"/>
    <w:rsid w:val="008941CC"/>
    <w:rsid w:val="00894321"/>
    <w:rsid w:val="00894482"/>
    <w:rsid w:val="00894547"/>
    <w:rsid w:val="0089487E"/>
    <w:rsid w:val="00894B0A"/>
    <w:rsid w:val="00894B19"/>
    <w:rsid w:val="0089528F"/>
    <w:rsid w:val="00895440"/>
    <w:rsid w:val="008954E5"/>
    <w:rsid w:val="008961E9"/>
    <w:rsid w:val="008962F5"/>
    <w:rsid w:val="0089676D"/>
    <w:rsid w:val="00897223"/>
    <w:rsid w:val="008976FE"/>
    <w:rsid w:val="00897A7A"/>
    <w:rsid w:val="008A00AD"/>
    <w:rsid w:val="008A0357"/>
    <w:rsid w:val="008A0883"/>
    <w:rsid w:val="008A0912"/>
    <w:rsid w:val="008A0D28"/>
    <w:rsid w:val="008A0EA5"/>
    <w:rsid w:val="008A0F91"/>
    <w:rsid w:val="008A10CF"/>
    <w:rsid w:val="008A118F"/>
    <w:rsid w:val="008A134B"/>
    <w:rsid w:val="008A1430"/>
    <w:rsid w:val="008A288F"/>
    <w:rsid w:val="008A2AC9"/>
    <w:rsid w:val="008A3208"/>
    <w:rsid w:val="008A3245"/>
    <w:rsid w:val="008A3521"/>
    <w:rsid w:val="008A39E2"/>
    <w:rsid w:val="008A3E67"/>
    <w:rsid w:val="008A3F2D"/>
    <w:rsid w:val="008A430C"/>
    <w:rsid w:val="008A4DE4"/>
    <w:rsid w:val="008A518E"/>
    <w:rsid w:val="008A5E8C"/>
    <w:rsid w:val="008A5F06"/>
    <w:rsid w:val="008A6067"/>
    <w:rsid w:val="008A61A8"/>
    <w:rsid w:val="008A64BA"/>
    <w:rsid w:val="008A660C"/>
    <w:rsid w:val="008A6675"/>
    <w:rsid w:val="008A6946"/>
    <w:rsid w:val="008A6DFD"/>
    <w:rsid w:val="008A6F50"/>
    <w:rsid w:val="008A722E"/>
    <w:rsid w:val="008A723A"/>
    <w:rsid w:val="008A74E5"/>
    <w:rsid w:val="008A7781"/>
    <w:rsid w:val="008A7AA6"/>
    <w:rsid w:val="008B0031"/>
    <w:rsid w:val="008B0693"/>
    <w:rsid w:val="008B072F"/>
    <w:rsid w:val="008B0A4B"/>
    <w:rsid w:val="008B0A97"/>
    <w:rsid w:val="008B0C32"/>
    <w:rsid w:val="008B0EE3"/>
    <w:rsid w:val="008B10AA"/>
    <w:rsid w:val="008B11D9"/>
    <w:rsid w:val="008B1C19"/>
    <w:rsid w:val="008B1DE8"/>
    <w:rsid w:val="008B2183"/>
    <w:rsid w:val="008B240A"/>
    <w:rsid w:val="008B2CC9"/>
    <w:rsid w:val="008B2EDC"/>
    <w:rsid w:val="008B34CD"/>
    <w:rsid w:val="008B34E0"/>
    <w:rsid w:val="008B35A5"/>
    <w:rsid w:val="008B3E46"/>
    <w:rsid w:val="008B41B3"/>
    <w:rsid w:val="008B426B"/>
    <w:rsid w:val="008B45BF"/>
    <w:rsid w:val="008B4666"/>
    <w:rsid w:val="008B4F01"/>
    <w:rsid w:val="008B5507"/>
    <w:rsid w:val="008B56EF"/>
    <w:rsid w:val="008B5B6B"/>
    <w:rsid w:val="008B5D72"/>
    <w:rsid w:val="008B6211"/>
    <w:rsid w:val="008B64FD"/>
    <w:rsid w:val="008B685B"/>
    <w:rsid w:val="008B6A8C"/>
    <w:rsid w:val="008B6D0A"/>
    <w:rsid w:val="008B6D63"/>
    <w:rsid w:val="008B6E28"/>
    <w:rsid w:val="008B70C9"/>
    <w:rsid w:val="008B751B"/>
    <w:rsid w:val="008B7E2F"/>
    <w:rsid w:val="008C06D9"/>
    <w:rsid w:val="008C07D0"/>
    <w:rsid w:val="008C0D51"/>
    <w:rsid w:val="008C15B7"/>
    <w:rsid w:val="008C1902"/>
    <w:rsid w:val="008C1BF3"/>
    <w:rsid w:val="008C1CEB"/>
    <w:rsid w:val="008C1F88"/>
    <w:rsid w:val="008C2310"/>
    <w:rsid w:val="008C243F"/>
    <w:rsid w:val="008C26E7"/>
    <w:rsid w:val="008C28FC"/>
    <w:rsid w:val="008C2D24"/>
    <w:rsid w:val="008C2F4C"/>
    <w:rsid w:val="008C31F1"/>
    <w:rsid w:val="008C323F"/>
    <w:rsid w:val="008C3258"/>
    <w:rsid w:val="008C39E3"/>
    <w:rsid w:val="008C3E6D"/>
    <w:rsid w:val="008C4581"/>
    <w:rsid w:val="008C4682"/>
    <w:rsid w:val="008C4737"/>
    <w:rsid w:val="008C4939"/>
    <w:rsid w:val="008C4BD7"/>
    <w:rsid w:val="008C4D7E"/>
    <w:rsid w:val="008C511C"/>
    <w:rsid w:val="008C521A"/>
    <w:rsid w:val="008C526F"/>
    <w:rsid w:val="008C53DB"/>
    <w:rsid w:val="008C62C2"/>
    <w:rsid w:val="008C63CF"/>
    <w:rsid w:val="008C6627"/>
    <w:rsid w:val="008C691D"/>
    <w:rsid w:val="008C6A30"/>
    <w:rsid w:val="008C6C87"/>
    <w:rsid w:val="008C6ED7"/>
    <w:rsid w:val="008C735C"/>
    <w:rsid w:val="008C73C8"/>
    <w:rsid w:val="008C7A2B"/>
    <w:rsid w:val="008C7AED"/>
    <w:rsid w:val="008C7B1C"/>
    <w:rsid w:val="008C7D27"/>
    <w:rsid w:val="008C7EF8"/>
    <w:rsid w:val="008D02DE"/>
    <w:rsid w:val="008D08B5"/>
    <w:rsid w:val="008D0B4C"/>
    <w:rsid w:val="008D1202"/>
    <w:rsid w:val="008D126E"/>
    <w:rsid w:val="008D1708"/>
    <w:rsid w:val="008D1EF1"/>
    <w:rsid w:val="008D220E"/>
    <w:rsid w:val="008D2690"/>
    <w:rsid w:val="008D2C7D"/>
    <w:rsid w:val="008D2C80"/>
    <w:rsid w:val="008D2FA5"/>
    <w:rsid w:val="008D3375"/>
    <w:rsid w:val="008D3417"/>
    <w:rsid w:val="008D361C"/>
    <w:rsid w:val="008D385A"/>
    <w:rsid w:val="008D3934"/>
    <w:rsid w:val="008D3AD2"/>
    <w:rsid w:val="008D3CB5"/>
    <w:rsid w:val="008D42A8"/>
    <w:rsid w:val="008D4430"/>
    <w:rsid w:val="008D44DF"/>
    <w:rsid w:val="008D4553"/>
    <w:rsid w:val="008D49FA"/>
    <w:rsid w:val="008D4AA1"/>
    <w:rsid w:val="008D4ED8"/>
    <w:rsid w:val="008D537B"/>
    <w:rsid w:val="008D6475"/>
    <w:rsid w:val="008D6E33"/>
    <w:rsid w:val="008D6FDA"/>
    <w:rsid w:val="008D7255"/>
    <w:rsid w:val="008D7763"/>
    <w:rsid w:val="008D7D6E"/>
    <w:rsid w:val="008D7D73"/>
    <w:rsid w:val="008D7EFF"/>
    <w:rsid w:val="008E0043"/>
    <w:rsid w:val="008E022C"/>
    <w:rsid w:val="008E0775"/>
    <w:rsid w:val="008E0C5B"/>
    <w:rsid w:val="008E1529"/>
    <w:rsid w:val="008E22C4"/>
    <w:rsid w:val="008E2BB8"/>
    <w:rsid w:val="008E2F02"/>
    <w:rsid w:val="008E2F70"/>
    <w:rsid w:val="008E3258"/>
    <w:rsid w:val="008E329B"/>
    <w:rsid w:val="008E3459"/>
    <w:rsid w:val="008E35BF"/>
    <w:rsid w:val="008E382A"/>
    <w:rsid w:val="008E3B34"/>
    <w:rsid w:val="008E4249"/>
    <w:rsid w:val="008E42A0"/>
    <w:rsid w:val="008E4360"/>
    <w:rsid w:val="008E4B53"/>
    <w:rsid w:val="008E5313"/>
    <w:rsid w:val="008E575F"/>
    <w:rsid w:val="008E5A03"/>
    <w:rsid w:val="008E5A5E"/>
    <w:rsid w:val="008E5D2D"/>
    <w:rsid w:val="008E6036"/>
    <w:rsid w:val="008E61C8"/>
    <w:rsid w:val="008E61D3"/>
    <w:rsid w:val="008E6589"/>
    <w:rsid w:val="008E6943"/>
    <w:rsid w:val="008E77A3"/>
    <w:rsid w:val="008F0110"/>
    <w:rsid w:val="008F0235"/>
    <w:rsid w:val="008F023F"/>
    <w:rsid w:val="008F0473"/>
    <w:rsid w:val="008F0955"/>
    <w:rsid w:val="008F0B9C"/>
    <w:rsid w:val="008F0E66"/>
    <w:rsid w:val="008F0FF0"/>
    <w:rsid w:val="008F1431"/>
    <w:rsid w:val="008F1563"/>
    <w:rsid w:val="008F19A6"/>
    <w:rsid w:val="008F1AAC"/>
    <w:rsid w:val="008F1BEB"/>
    <w:rsid w:val="008F1EDE"/>
    <w:rsid w:val="008F2D29"/>
    <w:rsid w:val="008F313E"/>
    <w:rsid w:val="008F3537"/>
    <w:rsid w:val="008F3827"/>
    <w:rsid w:val="008F3A38"/>
    <w:rsid w:val="008F4570"/>
    <w:rsid w:val="008F4C9D"/>
    <w:rsid w:val="008F52E8"/>
    <w:rsid w:val="008F537B"/>
    <w:rsid w:val="008F53CF"/>
    <w:rsid w:val="008F5BCA"/>
    <w:rsid w:val="008F5F5B"/>
    <w:rsid w:val="008F5FCB"/>
    <w:rsid w:val="008F6011"/>
    <w:rsid w:val="008F6A05"/>
    <w:rsid w:val="008F6B91"/>
    <w:rsid w:val="008F6BBF"/>
    <w:rsid w:val="008F6F19"/>
    <w:rsid w:val="008F7231"/>
    <w:rsid w:val="008F7465"/>
    <w:rsid w:val="008F74A1"/>
    <w:rsid w:val="008F7725"/>
    <w:rsid w:val="008F79FC"/>
    <w:rsid w:val="00900027"/>
    <w:rsid w:val="00900092"/>
    <w:rsid w:val="009007A7"/>
    <w:rsid w:val="00900A0A"/>
    <w:rsid w:val="00901535"/>
    <w:rsid w:val="009015F2"/>
    <w:rsid w:val="0090178A"/>
    <w:rsid w:val="009018D7"/>
    <w:rsid w:val="00901B29"/>
    <w:rsid w:val="00902280"/>
    <w:rsid w:val="009022FC"/>
    <w:rsid w:val="009023A9"/>
    <w:rsid w:val="00902CED"/>
    <w:rsid w:val="00903500"/>
    <w:rsid w:val="0090373F"/>
    <w:rsid w:val="00903B6D"/>
    <w:rsid w:val="00903F61"/>
    <w:rsid w:val="00904183"/>
    <w:rsid w:val="00904819"/>
    <w:rsid w:val="00905382"/>
    <w:rsid w:val="00905D68"/>
    <w:rsid w:val="00905F14"/>
    <w:rsid w:val="00906B27"/>
    <w:rsid w:val="00906D2F"/>
    <w:rsid w:val="00906E73"/>
    <w:rsid w:val="00906E95"/>
    <w:rsid w:val="009071CB"/>
    <w:rsid w:val="009076D8"/>
    <w:rsid w:val="00907AF9"/>
    <w:rsid w:val="00907E51"/>
    <w:rsid w:val="00907F4D"/>
    <w:rsid w:val="00910520"/>
    <w:rsid w:val="00910616"/>
    <w:rsid w:val="0091071A"/>
    <w:rsid w:val="00910847"/>
    <w:rsid w:val="00910D08"/>
    <w:rsid w:val="00910D69"/>
    <w:rsid w:val="00910DCD"/>
    <w:rsid w:val="00911043"/>
    <w:rsid w:val="0091165C"/>
    <w:rsid w:val="00911D47"/>
    <w:rsid w:val="00911FCB"/>
    <w:rsid w:val="00912292"/>
    <w:rsid w:val="0091255C"/>
    <w:rsid w:val="00912642"/>
    <w:rsid w:val="009129BF"/>
    <w:rsid w:val="00912B13"/>
    <w:rsid w:val="00913393"/>
    <w:rsid w:val="00914093"/>
    <w:rsid w:val="009141A3"/>
    <w:rsid w:val="00914512"/>
    <w:rsid w:val="0091476C"/>
    <w:rsid w:val="0091479C"/>
    <w:rsid w:val="0091502B"/>
    <w:rsid w:val="009152EA"/>
    <w:rsid w:val="00915729"/>
    <w:rsid w:val="00915909"/>
    <w:rsid w:val="00915E25"/>
    <w:rsid w:val="00916091"/>
    <w:rsid w:val="0091614F"/>
    <w:rsid w:val="009165A8"/>
    <w:rsid w:val="009165F8"/>
    <w:rsid w:val="009168B9"/>
    <w:rsid w:val="009169F4"/>
    <w:rsid w:val="00916A8E"/>
    <w:rsid w:val="00917505"/>
    <w:rsid w:val="00917567"/>
    <w:rsid w:val="0091770C"/>
    <w:rsid w:val="00917902"/>
    <w:rsid w:val="00917C7D"/>
    <w:rsid w:val="00917F95"/>
    <w:rsid w:val="00917FE5"/>
    <w:rsid w:val="009201CF"/>
    <w:rsid w:val="00920304"/>
    <w:rsid w:val="00920BDC"/>
    <w:rsid w:val="00920D68"/>
    <w:rsid w:val="0092121D"/>
    <w:rsid w:val="00921274"/>
    <w:rsid w:val="00921599"/>
    <w:rsid w:val="009219B5"/>
    <w:rsid w:val="00921B9B"/>
    <w:rsid w:val="00921EFF"/>
    <w:rsid w:val="00921FB8"/>
    <w:rsid w:val="00922010"/>
    <w:rsid w:val="009221F0"/>
    <w:rsid w:val="009225E8"/>
    <w:rsid w:val="00922B6F"/>
    <w:rsid w:val="00922E02"/>
    <w:rsid w:val="00922FEE"/>
    <w:rsid w:val="00923366"/>
    <w:rsid w:val="009235D6"/>
    <w:rsid w:val="0092389B"/>
    <w:rsid w:val="00923FDA"/>
    <w:rsid w:val="00924084"/>
    <w:rsid w:val="009245B6"/>
    <w:rsid w:val="009245C1"/>
    <w:rsid w:val="009247A5"/>
    <w:rsid w:val="00924945"/>
    <w:rsid w:val="00924A37"/>
    <w:rsid w:val="00924C8F"/>
    <w:rsid w:val="00924EA5"/>
    <w:rsid w:val="00925083"/>
    <w:rsid w:val="00925229"/>
    <w:rsid w:val="0092534F"/>
    <w:rsid w:val="009254FD"/>
    <w:rsid w:val="00925567"/>
    <w:rsid w:val="009259B2"/>
    <w:rsid w:val="00925D00"/>
    <w:rsid w:val="0092606E"/>
    <w:rsid w:val="0092629D"/>
    <w:rsid w:val="0092656E"/>
    <w:rsid w:val="009267C0"/>
    <w:rsid w:val="0092690A"/>
    <w:rsid w:val="00926B88"/>
    <w:rsid w:val="00926C0C"/>
    <w:rsid w:val="009272E8"/>
    <w:rsid w:val="009275BD"/>
    <w:rsid w:val="009276CE"/>
    <w:rsid w:val="00927AB3"/>
    <w:rsid w:val="00927B4B"/>
    <w:rsid w:val="00927CB2"/>
    <w:rsid w:val="00927E4F"/>
    <w:rsid w:val="00930002"/>
    <w:rsid w:val="0093029C"/>
    <w:rsid w:val="0093034B"/>
    <w:rsid w:val="0093086F"/>
    <w:rsid w:val="00930EF2"/>
    <w:rsid w:val="0093158B"/>
    <w:rsid w:val="00931A5D"/>
    <w:rsid w:val="00931A7B"/>
    <w:rsid w:val="00931D10"/>
    <w:rsid w:val="00932454"/>
    <w:rsid w:val="00932516"/>
    <w:rsid w:val="009327A1"/>
    <w:rsid w:val="00932A93"/>
    <w:rsid w:val="00933007"/>
    <w:rsid w:val="009334DC"/>
    <w:rsid w:val="0093362C"/>
    <w:rsid w:val="009338AA"/>
    <w:rsid w:val="00933EC3"/>
    <w:rsid w:val="00934026"/>
    <w:rsid w:val="00934394"/>
    <w:rsid w:val="009344C7"/>
    <w:rsid w:val="00934BCF"/>
    <w:rsid w:val="00934CFF"/>
    <w:rsid w:val="00934E22"/>
    <w:rsid w:val="00934F78"/>
    <w:rsid w:val="0093585B"/>
    <w:rsid w:val="00935E78"/>
    <w:rsid w:val="0093650A"/>
    <w:rsid w:val="0093664A"/>
    <w:rsid w:val="009368AC"/>
    <w:rsid w:val="009369C6"/>
    <w:rsid w:val="00936AAA"/>
    <w:rsid w:val="00936B14"/>
    <w:rsid w:val="00936B9F"/>
    <w:rsid w:val="00936F31"/>
    <w:rsid w:val="00937C85"/>
    <w:rsid w:val="0094023A"/>
    <w:rsid w:val="00940541"/>
    <w:rsid w:val="00940B3A"/>
    <w:rsid w:val="00940CE1"/>
    <w:rsid w:val="00940DBF"/>
    <w:rsid w:val="00940DD3"/>
    <w:rsid w:val="00940EAF"/>
    <w:rsid w:val="00941041"/>
    <w:rsid w:val="009411B0"/>
    <w:rsid w:val="009414A1"/>
    <w:rsid w:val="00941525"/>
    <w:rsid w:val="0094155B"/>
    <w:rsid w:val="009417E4"/>
    <w:rsid w:val="0094197C"/>
    <w:rsid w:val="009425B3"/>
    <w:rsid w:val="009428A0"/>
    <w:rsid w:val="009429ED"/>
    <w:rsid w:val="00942FDD"/>
    <w:rsid w:val="009437FC"/>
    <w:rsid w:val="00943973"/>
    <w:rsid w:val="00943E40"/>
    <w:rsid w:val="00944E99"/>
    <w:rsid w:val="0094511F"/>
    <w:rsid w:val="00945238"/>
    <w:rsid w:val="0094654F"/>
    <w:rsid w:val="0094677B"/>
    <w:rsid w:val="00946789"/>
    <w:rsid w:val="00947083"/>
    <w:rsid w:val="009471E7"/>
    <w:rsid w:val="0094722D"/>
    <w:rsid w:val="00947ACC"/>
    <w:rsid w:val="00950184"/>
    <w:rsid w:val="009504D7"/>
    <w:rsid w:val="00950813"/>
    <w:rsid w:val="009508FD"/>
    <w:rsid w:val="009513B0"/>
    <w:rsid w:val="009517E4"/>
    <w:rsid w:val="0095193D"/>
    <w:rsid w:val="00951D88"/>
    <w:rsid w:val="00952111"/>
    <w:rsid w:val="00952724"/>
    <w:rsid w:val="009527FB"/>
    <w:rsid w:val="00953261"/>
    <w:rsid w:val="0095389E"/>
    <w:rsid w:val="0095397C"/>
    <w:rsid w:val="00953A02"/>
    <w:rsid w:val="00953A0B"/>
    <w:rsid w:val="00954566"/>
    <w:rsid w:val="0095495D"/>
    <w:rsid w:val="00954A46"/>
    <w:rsid w:val="00954A82"/>
    <w:rsid w:val="00954D17"/>
    <w:rsid w:val="00954FA8"/>
    <w:rsid w:val="00955381"/>
    <w:rsid w:val="0095561B"/>
    <w:rsid w:val="0095568B"/>
    <w:rsid w:val="0095575E"/>
    <w:rsid w:val="009559A9"/>
    <w:rsid w:val="0095610A"/>
    <w:rsid w:val="009561D4"/>
    <w:rsid w:val="009563F6"/>
    <w:rsid w:val="00956484"/>
    <w:rsid w:val="009567C6"/>
    <w:rsid w:val="00956C0D"/>
    <w:rsid w:val="00956D1D"/>
    <w:rsid w:val="00956DB6"/>
    <w:rsid w:val="00956F9A"/>
    <w:rsid w:val="0095763A"/>
    <w:rsid w:val="00957C5D"/>
    <w:rsid w:val="00957FD3"/>
    <w:rsid w:val="009601CF"/>
    <w:rsid w:val="00960272"/>
    <w:rsid w:val="009602E6"/>
    <w:rsid w:val="00960327"/>
    <w:rsid w:val="00960384"/>
    <w:rsid w:val="0096039A"/>
    <w:rsid w:val="00960EA0"/>
    <w:rsid w:val="009613AF"/>
    <w:rsid w:val="00961A7E"/>
    <w:rsid w:val="00961AAE"/>
    <w:rsid w:val="00961B62"/>
    <w:rsid w:val="00961CFA"/>
    <w:rsid w:val="00961D66"/>
    <w:rsid w:val="00961EEA"/>
    <w:rsid w:val="009620DD"/>
    <w:rsid w:val="00962165"/>
    <w:rsid w:val="0096231B"/>
    <w:rsid w:val="0096270F"/>
    <w:rsid w:val="00962F8B"/>
    <w:rsid w:val="00963285"/>
    <w:rsid w:val="0096336B"/>
    <w:rsid w:val="00963455"/>
    <w:rsid w:val="00963794"/>
    <w:rsid w:val="00963B15"/>
    <w:rsid w:val="00963C61"/>
    <w:rsid w:val="00964A0A"/>
    <w:rsid w:val="00964D05"/>
    <w:rsid w:val="00964E93"/>
    <w:rsid w:val="00965220"/>
    <w:rsid w:val="009652C8"/>
    <w:rsid w:val="009655CB"/>
    <w:rsid w:val="00965944"/>
    <w:rsid w:val="00965EBF"/>
    <w:rsid w:val="00965FCA"/>
    <w:rsid w:val="00966225"/>
    <w:rsid w:val="0096675F"/>
    <w:rsid w:val="00966DAC"/>
    <w:rsid w:val="00966E63"/>
    <w:rsid w:val="009671B1"/>
    <w:rsid w:val="00967269"/>
    <w:rsid w:val="0096727E"/>
    <w:rsid w:val="00967324"/>
    <w:rsid w:val="00967E99"/>
    <w:rsid w:val="00967FD1"/>
    <w:rsid w:val="009700F8"/>
    <w:rsid w:val="0097066C"/>
    <w:rsid w:val="00970BCE"/>
    <w:rsid w:val="00970D28"/>
    <w:rsid w:val="00970E44"/>
    <w:rsid w:val="00970F0F"/>
    <w:rsid w:val="0097119F"/>
    <w:rsid w:val="00971341"/>
    <w:rsid w:val="009715DE"/>
    <w:rsid w:val="009716F3"/>
    <w:rsid w:val="009716F9"/>
    <w:rsid w:val="0097191B"/>
    <w:rsid w:val="00971924"/>
    <w:rsid w:val="00971B1E"/>
    <w:rsid w:val="00971BFA"/>
    <w:rsid w:val="00971E8C"/>
    <w:rsid w:val="00971F27"/>
    <w:rsid w:val="00971FE5"/>
    <w:rsid w:val="00972910"/>
    <w:rsid w:val="00972BEF"/>
    <w:rsid w:val="009730D4"/>
    <w:rsid w:val="009731B2"/>
    <w:rsid w:val="0097344F"/>
    <w:rsid w:val="00973613"/>
    <w:rsid w:val="00973939"/>
    <w:rsid w:val="009741C6"/>
    <w:rsid w:val="009741FF"/>
    <w:rsid w:val="009745C9"/>
    <w:rsid w:val="009748A9"/>
    <w:rsid w:val="00974BED"/>
    <w:rsid w:val="00974C28"/>
    <w:rsid w:val="00975071"/>
    <w:rsid w:val="009750BC"/>
    <w:rsid w:val="00975205"/>
    <w:rsid w:val="00975845"/>
    <w:rsid w:val="00975A21"/>
    <w:rsid w:val="00975DD1"/>
    <w:rsid w:val="0097642D"/>
    <w:rsid w:val="009765B6"/>
    <w:rsid w:val="00976980"/>
    <w:rsid w:val="0097698D"/>
    <w:rsid w:val="00976C37"/>
    <w:rsid w:val="00976DC4"/>
    <w:rsid w:val="00977A1A"/>
    <w:rsid w:val="00977A46"/>
    <w:rsid w:val="00977E6C"/>
    <w:rsid w:val="00977F03"/>
    <w:rsid w:val="00977F50"/>
    <w:rsid w:val="00980024"/>
    <w:rsid w:val="0098065F"/>
    <w:rsid w:val="009809C2"/>
    <w:rsid w:val="00980B64"/>
    <w:rsid w:val="00980C09"/>
    <w:rsid w:val="009810E1"/>
    <w:rsid w:val="0098139D"/>
    <w:rsid w:val="009816D5"/>
    <w:rsid w:val="009817CE"/>
    <w:rsid w:val="00981C2E"/>
    <w:rsid w:val="00981CB4"/>
    <w:rsid w:val="00982AA5"/>
    <w:rsid w:val="00982EDB"/>
    <w:rsid w:val="00983835"/>
    <w:rsid w:val="00983AB1"/>
    <w:rsid w:val="00983C6E"/>
    <w:rsid w:val="009841F7"/>
    <w:rsid w:val="009842A1"/>
    <w:rsid w:val="009847B1"/>
    <w:rsid w:val="009848C2"/>
    <w:rsid w:val="00984C1C"/>
    <w:rsid w:val="00984E9D"/>
    <w:rsid w:val="00985092"/>
    <w:rsid w:val="00985816"/>
    <w:rsid w:val="00985889"/>
    <w:rsid w:val="009858BF"/>
    <w:rsid w:val="0098595B"/>
    <w:rsid w:val="00985B02"/>
    <w:rsid w:val="00986100"/>
    <w:rsid w:val="009862AC"/>
    <w:rsid w:val="009864DB"/>
    <w:rsid w:val="0098689D"/>
    <w:rsid w:val="009869AF"/>
    <w:rsid w:val="00986E9E"/>
    <w:rsid w:val="0098721B"/>
    <w:rsid w:val="009875EB"/>
    <w:rsid w:val="00987710"/>
    <w:rsid w:val="0098771F"/>
    <w:rsid w:val="00987A96"/>
    <w:rsid w:val="00987C82"/>
    <w:rsid w:val="00987E37"/>
    <w:rsid w:val="0099070C"/>
    <w:rsid w:val="00990723"/>
    <w:rsid w:val="00990A9F"/>
    <w:rsid w:val="00990BCE"/>
    <w:rsid w:val="00991156"/>
    <w:rsid w:val="009911CA"/>
    <w:rsid w:val="009912CD"/>
    <w:rsid w:val="00991494"/>
    <w:rsid w:val="009916AC"/>
    <w:rsid w:val="009916E0"/>
    <w:rsid w:val="00991964"/>
    <w:rsid w:val="00991B5F"/>
    <w:rsid w:val="00991D32"/>
    <w:rsid w:val="00991E75"/>
    <w:rsid w:val="009923DF"/>
    <w:rsid w:val="009924E2"/>
    <w:rsid w:val="00992B1E"/>
    <w:rsid w:val="00992BA5"/>
    <w:rsid w:val="00992F5D"/>
    <w:rsid w:val="009930C4"/>
    <w:rsid w:val="009937EC"/>
    <w:rsid w:val="00993D56"/>
    <w:rsid w:val="00993DD9"/>
    <w:rsid w:val="00993F20"/>
    <w:rsid w:val="00993FA0"/>
    <w:rsid w:val="00994310"/>
    <w:rsid w:val="009946C4"/>
    <w:rsid w:val="00994956"/>
    <w:rsid w:val="0099514F"/>
    <w:rsid w:val="009955B7"/>
    <w:rsid w:val="00995D57"/>
    <w:rsid w:val="00995E56"/>
    <w:rsid w:val="00996130"/>
    <w:rsid w:val="009963EC"/>
    <w:rsid w:val="009965E6"/>
    <w:rsid w:val="00996704"/>
    <w:rsid w:val="009968FF"/>
    <w:rsid w:val="00996EB9"/>
    <w:rsid w:val="009973B2"/>
    <w:rsid w:val="009975D0"/>
    <w:rsid w:val="009976E3"/>
    <w:rsid w:val="00997EC1"/>
    <w:rsid w:val="009A0899"/>
    <w:rsid w:val="009A0A88"/>
    <w:rsid w:val="009A0A91"/>
    <w:rsid w:val="009A0FFF"/>
    <w:rsid w:val="009A108C"/>
    <w:rsid w:val="009A1743"/>
    <w:rsid w:val="009A2474"/>
    <w:rsid w:val="009A2536"/>
    <w:rsid w:val="009A2832"/>
    <w:rsid w:val="009A3283"/>
    <w:rsid w:val="009A338C"/>
    <w:rsid w:val="009A35BF"/>
    <w:rsid w:val="009A3824"/>
    <w:rsid w:val="009A38D2"/>
    <w:rsid w:val="009A3C4A"/>
    <w:rsid w:val="009A3DA3"/>
    <w:rsid w:val="009A3EB6"/>
    <w:rsid w:val="009A3EC3"/>
    <w:rsid w:val="009A3F15"/>
    <w:rsid w:val="009A4138"/>
    <w:rsid w:val="009A43B2"/>
    <w:rsid w:val="009A443C"/>
    <w:rsid w:val="009A47C2"/>
    <w:rsid w:val="009A4CFB"/>
    <w:rsid w:val="009A50B5"/>
    <w:rsid w:val="009A512C"/>
    <w:rsid w:val="009A526A"/>
    <w:rsid w:val="009A54F5"/>
    <w:rsid w:val="009A5975"/>
    <w:rsid w:val="009A5CD5"/>
    <w:rsid w:val="009A6080"/>
    <w:rsid w:val="009A60B2"/>
    <w:rsid w:val="009A6180"/>
    <w:rsid w:val="009A62A9"/>
    <w:rsid w:val="009A6354"/>
    <w:rsid w:val="009A665A"/>
    <w:rsid w:val="009A6DE0"/>
    <w:rsid w:val="009A7615"/>
    <w:rsid w:val="009A77A5"/>
    <w:rsid w:val="009A77E4"/>
    <w:rsid w:val="009B0184"/>
    <w:rsid w:val="009B03D2"/>
    <w:rsid w:val="009B068C"/>
    <w:rsid w:val="009B081A"/>
    <w:rsid w:val="009B0A09"/>
    <w:rsid w:val="009B0AD5"/>
    <w:rsid w:val="009B0AEC"/>
    <w:rsid w:val="009B0C87"/>
    <w:rsid w:val="009B0DF4"/>
    <w:rsid w:val="009B12C1"/>
    <w:rsid w:val="009B13D9"/>
    <w:rsid w:val="009B163C"/>
    <w:rsid w:val="009B17C4"/>
    <w:rsid w:val="009B18BA"/>
    <w:rsid w:val="009B19A7"/>
    <w:rsid w:val="009B1DAF"/>
    <w:rsid w:val="009B1E5A"/>
    <w:rsid w:val="009B2948"/>
    <w:rsid w:val="009B2A5D"/>
    <w:rsid w:val="009B2A86"/>
    <w:rsid w:val="009B2BA1"/>
    <w:rsid w:val="009B2CCF"/>
    <w:rsid w:val="009B2FD3"/>
    <w:rsid w:val="009B2FD6"/>
    <w:rsid w:val="009B3035"/>
    <w:rsid w:val="009B3829"/>
    <w:rsid w:val="009B3A73"/>
    <w:rsid w:val="009B3DA2"/>
    <w:rsid w:val="009B3E94"/>
    <w:rsid w:val="009B3ECC"/>
    <w:rsid w:val="009B41C0"/>
    <w:rsid w:val="009B4437"/>
    <w:rsid w:val="009B4D8F"/>
    <w:rsid w:val="009B4F52"/>
    <w:rsid w:val="009B503F"/>
    <w:rsid w:val="009B514F"/>
    <w:rsid w:val="009B51FB"/>
    <w:rsid w:val="009B5429"/>
    <w:rsid w:val="009B59DF"/>
    <w:rsid w:val="009B5C19"/>
    <w:rsid w:val="009B6888"/>
    <w:rsid w:val="009B6F24"/>
    <w:rsid w:val="009B711D"/>
    <w:rsid w:val="009B761D"/>
    <w:rsid w:val="009B77EA"/>
    <w:rsid w:val="009B78AA"/>
    <w:rsid w:val="009B7A52"/>
    <w:rsid w:val="009B7CB2"/>
    <w:rsid w:val="009B7DA1"/>
    <w:rsid w:val="009C005D"/>
    <w:rsid w:val="009C068D"/>
    <w:rsid w:val="009C09E0"/>
    <w:rsid w:val="009C0A6F"/>
    <w:rsid w:val="009C0C31"/>
    <w:rsid w:val="009C110C"/>
    <w:rsid w:val="009C1680"/>
    <w:rsid w:val="009C1AF2"/>
    <w:rsid w:val="009C1D96"/>
    <w:rsid w:val="009C22D5"/>
    <w:rsid w:val="009C290F"/>
    <w:rsid w:val="009C2A46"/>
    <w:rsid w:val="009C2D42"/>
    <w:rsid w:val="009C2E38"/>
    <w:rsid w:val="009C30C3"/>
    <w:rsid w:val="009C3345"/>
    <w:rsid w:val="009C33E9"/>
    <w:rsid w:val="009C37AB"/>
    <w:rsid w:val="009C39BB"/>
    <w:rsid w:val="009C3DF8"/>
    <w:rsid w:val="009C3F9A"/>
    <w:rsid w:val="009C408C"/>
    <w:rsid w:val="009C4AE9"/>
    <w:rsid w:val="009C4B89"/>
    <w:rsid w:val="009C4E92"/>
    <w:rsid w:val="009C4FFC"/>
    <w:rsid w:val="009C5ABD"/>
    <w:rsid w:val="009C5BD6"/>
    <w:rsid w:val="009C5D42"/>
    <w:rsid w:val="009C5F45"/>
    <w:rsid w:val="009C6080"/>
    <w:rsid w:val="009C6344"/>
    <w:rsid w:val="009C6635"/>
    <w:rsid w:val="009C68E7"/>
    <w:rsid w:val="009C6AB9"/>
    <w:rsid w:val="009C6B36"/>
    <w:rsid w:val="009C7019"/>
    <w:rsid w:val="009C7549"/>
    <w:rsid w:val="009C79FD"/>
    <w:rsid w:val="009C7B0E"/>
    <w:rsid w:val="009C7CBE"/>
    <w:rsid w:val="009C7E3D"/>
    <w:rsid w:val="009D00BE"/>
    <w:rsid w:val="009D0578"/>
    <w:rsid w:val="009D068E"/>
    <w:rsid w:val="009D0754"/>
    <w:rsid w:val="009D090D"/>
    <w:rsid w:val="009D0E53"/>
    <w:rsid w:val="009D103A"/>
    <w:rsid w:val="009D131C"/>
    <w:rsid w:val="009D1597"/>
    <w:rsid w:val="009D1976"/>
    <w:rsid w:val="009D19CE"/>
    <w:rsid w:val="009D19D3"/>
    <w:rsid w:val="009D1D5C"/>
    <w:rsid w:val="009D2040"/>
    <w:rsid w:val="009D2197"/>
    <w:rsid w:val="009D286C"/>
    <w:rsid w:val="009D2BFB"/>
    <w:rsid w:val="009D2CCC"/>
    <w:rsid w:val="009D2D0E"/>
    <w:rsid w:val="009D2D82"/>
    <w:rsid w:val="009D3188"/>
    <w:rsid w:val="009D331B"/>
    <w:rsid w:val="009D3B51"/>
    <w:rsid w:val="009D3CC5"/>
    <w:rsid w:val="009D3FFF"/>
    <w:rsid w:val="009D4302"/>
    <w:rsid w:val="009D46E1"/>
    <w:rsid w:val="009D49F2"/>
    <w:rsid w:val="009D51EA"/>
    <w:rsid w:val="009D5880"/>
    <w:rsid w:val="009D6008"/>
    <w:rsid w:val="009D6297"/>
    <w:rsid w:val="009D63F5"/>
    <w:rsid w:val="009D70A4"/>
    <w:rsid w:val="009D776F"/>
    <w:rsid w:val="009E00FD"/>
    <w:rsid w:val="009E040D"/>
    <w:rsid w:val="009E044A"/>
    <w:rsid w:val="009E07FA"/>
    <w:rsid w:val="009E0859"/>
    <w:rsid w:val="009E0B49"/>
    <w:rsid w:val="009E10C0"/>
    <w:rsid w:val="009E120E"/>
    <w:rsid w:val="009E12D5"/>
    <w:rsid w:val="009E137A"/>
    <w:rsid w:val="009E1EF7"/>
    <w:rsid w:val="009E211A"/>
    <w:rsid w:val="009E2431"/>
    <w:rsid w:val="009E29D6"/>
    <w:rsid w:val="009E2A5A"/>
    <w:rsid w:val="009E2E24"/>
    <w:rsid w:val="009E2E9B"/>
    <w:rsid w:val="009E2F62"/>
    <w:rsid w:val="009E348E"/>
    <w:rsid w:val="009E358F"/>
    <w:rsid w:val="009E4190"/>
    <w:rsid w:val="009E43B8"/>
    <w:rsid w:val="009E4974"/>
    <w:rsid w:val="009E4AD3"/>
    <w:rsid w:val="009E4C2A"/>
    <w:rsid w:val="009E5597"/>
    <w:rsid w:val="009E5B0E"/>
    <w:rsid w:val="009E5DB8"/>
    <w:rsid w:val="009E5EE6"/>
    <w:rsid w:val="009E63EC"/>
    <w:rsid w:val="009E65D6"/>
    <w:rsid w:val="009E6D12"/>
    <w:rsid w:val="009F02B5"/>
    <w:rsid w:val="009F0330"/>
    <w:rsid w:val="009F06C0"/>
    <w:rsid w:val="009F07EA"/>
    <w:rsid w:val="009F0930"/>
    <w:rsid w:val="009F09C0"/>
    <w:rsid w:val="009F0B5A"/>
    <w:rsid w:val="009F0C23"/>
    <w:rsid w:val="009F0F33"/>
    <w:rsid w:val="009F19A2"/>
    <w:rsid w:val="009F1C93"/>
    <w:rsid w:val="009F1E31"/>
    <w:rsid w:val="009F2197"/>
    <w:rsid w:val="009F22BC"/>
    <w:rsid w:val="009F25F8"/>
    <w:rsid w:val="009F264E"/>
    <w:rsid w:val="009F2A5B"/>
    <w:rsid w:val="009F300F"/>
    <w:rsid w:val="009F3045"/>
    <w:rsid w:val="009F3102"/>
    <w:rsid w:val="009F3694"/>
    <w:rsid w:val="009F3919"/>
    <w:rsid w:val="009F3CA5"/>
    <w:rsid w:val="009F41A3"/>
    <w:rsid w:val="009F41EA"/>
    <w:rsid w:val="009F42B6"/>
    <w:rsid w:val="009F4563"/>
    <w:rsid w:val="009F471F"/>
    <w:rsid w:val="009F4929"/>
    <w:rsid w:val="009F4F4F"/>
    <w:rsid w:val="009F6767"/>
    <w:rsid w:val="009F7B1D"/>
    <w:rsid w:val="00A00596"/>
    <w:rsid w:val="00A0075D"/>
    <w:rsid w:val="00A00CED"/>
    <w:rsid w:val="00A00EED"/>
    <w:rsid w:val="00A010E8"/>
    <w:rsid w:val="00A01447"/>
    <w:rsid w:val="00A01552"/>
    <w:rsid w:val="00A0193A"/>
    <w:rsid w:val="00A0202A"/>
    <w:rsid w:val="00A02F75"/>
    <w:rsid w:val="00A03270"/>
    <w:rsid w:val="00A033D1"/>
    <w:rsid w:val="00A0381D"/>
    <w:rsid w:val="00A039A9"/>
    <w:rsid w:val="00A03AB2"/>
    <w:rsid w:val="00A03BEF"/>
    <w:rsid w:val="00A03E90"/>
    <w:rsid w:val="00A0415B"/>
    <w:rsid w:val="00A04B1A"/>
    <w:rsid w:val="00A04CCE"/>
    <w:rsid w:val="00A054DE"/>
    <w:rsid w:val="00A059DD"/>
    <w:rsid w:val="00A05C8D"/>
    <w:rsid w:val="00A0605C"/>
    <w:rsid w:val="00A06316"/>
    <w:rsid w:val="00A0698E"/>
    <w:rsid w:val="00A06ABB"/>
    <w:rsid w:val="00A06D6B"/>
    <w:rsid w:val="00A06F74"/>
    <w:rsid w:val="00A07278"/>
    <w:rsid w:val="00A07492"/>
    <w:rsid w:val="00A0773B"/>
    <w:rsid w:val="00A077E7"/>
    <w:rsid w:val="00A079B3"/>
    <w:rsid w:val="00A10123"/>
    <w:rsid w:val="00A105AF"/>
    <w:rsid w:val="00A10846"/>
    <w:rsid w:val="00A1113C"/>
    <w:rsid w:val="00A11436"/>
    <w:rsid w:val="00A11603"/>
    <w:rsid w:val="00A11782"/>
    <w:rsid w:val="00A11F73"/>
    <w:rsid w:val="00A12C6B"/>
    <w:rsid w:val="00A12DCE"/>
    <w:rsid w:val="00A13001"/>
    <w:rsid w:val="00A1329A"/>
    <w:rsid w:val="00A133AB"/>
    <w:rsid w:val="00A147EF"/>
    <w:rsid w:val="00A150F4"/>
    <w:rsid w:val="00A15C96"/>
    <w:rsid w:val="00A15CD4"/>
    <w:rsid w:val="00A161F5"/>
    <w:rsid w:val="00A165C3"/>
    <w:rsid w:val="00A16807"/>
    <w:rsid w:val="00A16C74"/>
    <w:rsid w:val="00A16DD6"/>
    <w:rsid w:val="00A1715E"/>
    <w:rsid w:val="00A1765F"/>
    <w:rsid w:val="00A178C4"/>
    <w:rsid w:val="00A17E7C"/>
    <w:rsid w:val="00A17F21"/>
    <w:rsid w:val="00A20490"/>
    <w:rsid w:val="00A204CF"/>
    <w:rsid w:val="00A205AB"/>
    <w:rsid w:val="00A2095B"/>
    <w:rsid w:val="00A20B2A"/>
    <w:rsid w:val="00A20C89"/>
    <w:rsid w:val="00A2120C"/>
    <w:rsid w:val="00A213DE"/>
    <w:rsid w:val="00A2286D"/>
    <w:rsid w:val="00A229F2"/>
    <w:rsid w:val="00A22C74"/>
    <w:rsid w:val="00A22F80"/>
    <w:rsid w:val="00A235AC"/>
    <w:rsid w:val="00A23E24"/>
    <w:rsid w:val="00A23EB0"/>
    <w:rsid w:val="00A242A8"/>
    <w:rsid w:val="00A24425"/>
    <w:rsid w:val="00A24B4C"/>
    <w:rsid w:val="00A25521"/>
    <w:rsid w:val="00A255CE"/>
    <w:rsid w:val="00A257EC"/>
    <w:rsid w:val="00A25C74"/>
    <w:rsid w:val="00A2600F"/>
    <w:rsid w:val="00A267DC"/>
    <w:rsid w:val="00A26E2E"/>
    <w:rsid w:val="00A26E75"/>
    <w:rsid w:val="00A26F55"/>
    <w:rsid w:val="00A2725D"/>
    <w:rsid w:val="00A277A3"/>
    <w:rsid w:val="00A278AF"/>
    <w:rsid w:val="00A27B3D"/>
    <w:rsid w:val="00A27F01"/>
    <w:rsid w:val="00A30059"/>
    <w:rsid w:val="00A30219"/>
    <w:rsid w:val="00A304F7"/>
    <w:rsid w:val="00A30A85"/>
    <w:rsid w:val="00A31740"/>
    <w:rsid w:val="00A31B0C"/>
    <w:rsid w:val="00A31CC7"/>
    <w:rsid w:val="00A32051"/>
    <w:rsid w:val="00A32381"/>
    <w:rsid w:val="00A3250C"/>
    <w:rsid w:val="00A33172"/>
    <w:rsid w:val="00A3319C"/>
    <w:rsid w:val="00A33656"/>
    <w:rsid w:val="00A336CA"/>
    <w:rsid w:val="00A339C5"/>
    <w:rsid w:val="00A33C74"/>
    <w:rsid w:val="00A340D2"/>
    <w:rsid w:val="00A3431D"/>
    <w:rsid w:val="00A34E8F"/>
    <w:rsid w:val="00A35229"/>
    <w:rsid w:val="00A35796"/>
    <w:rsid w:val="00A35FD6"/>
    <w:rsid w:val="00A3618E"/>
    <w:rsid w:val="00A366B7"/>
    <w:rsid w:val="00A36BBE"/>
    <w:rsid w:val="00A36CC0"/>
    <w:rsid w:val="00A36DE6"/>
    <w:rsid w:val="00A36EF0"/>
    <w:rsid w:val="00A37218"/>
    <w:rsid w:val="00A373C4"/>
    <w:rsid w:val="00A378E8"/>
    <w:rsid w:val="00A379A0"/>
    <w:rsid w:val="00A37B57"/>
    <w:rsid w:val="00A37B76"/>
    <w:rsid w:val="00A37BF9"/>
    <w:rsid w:val="00A37D00"/>
    <w:rsid w:val="00A37E70"/>
    <w:rsid w:val="00A403E4"/>
    <w:rsid w:val="00A406B1"/>
    <w:rsid w:val="00A4088D"/>
    <w:rsid w:val="00A409BA"/>
    <w:rsid w:val="00A40A0F"/>
    <w:rsid w:val="00A40A8C"/>
    <w:rsid w:val="00A4174E"/>
    <w:rsid w:val="00A418F3"/>
    <w:rsid w:val="00A41955"/>
    <w:rsid w:val="00A41B35"/>
    <w:rsid w:val="00A41D80"/>
    <w:rsid w:val="00A42078"/>
    <w:rsid w:val="00A42124"/>
    <w:rsid w:val="00A4213C"/>
    <w:rsid w:val="00A42191"/>
    <w:rsid w:val="00A4253F"/>
    <w:rsid w:val="00A42673"/>
    <w:rsid w:val="00A4313B"/>
    <w:rsid w:val="00A43323"/>
    <w:rsid w:val="00A43DB3"/>
    <w:rsid w:val="00A43EC9"/>
    <w:rsid w:val="00A4400D"/>
    <w:rsid w:val="00A44208"/>
    <w:rsid w:val="00A44319"/>
    <w:rsid w:val="00A4432F"/>
    <w:rsid w:val="00A4450F"/>
    <w:rsid w:val="00A44933"/>
    <w:rsid w:val="00A44A04"/>
    <w:rsid w:val="00A44BEC"/>
    <w:rsid w:val="00A451CD"/>
    <w:rsid w:val="00A4573E"/>
    <w:rsid w:val="00A4581C"/>
    <w:rsid w:val="00A45CCB"/>
    <w:rsid w:val="00A4618D"/>
    <w:rsid w:val="00A463CE"/>
    <w:rsid w:val="00A464C3"/>
    <w:rsid w:val="00A46584"/>
    <w:rsid w:val="00A468CC"/>
    <w:rsid w:val="00A46C44"/>
    <w:rsid w:val="00A46E99"/>
    <w:rsid w:val="00A47005"/>
    <w:rsid w:val="00A47784"/>
    <w:rsid w:val="00A47FA4"/>
    <w:rsid w:val="00A50725"/>
    <w:rsid w:val="00A510ED"/>
    <w:rsid w:val="00A51370"/>
    <w:rsid w:val="00A51466"/>
    <w:rsid w:val="00A5185E"/>
    <w:rsid w:val="00A51C64"/>
    <w:rsid w:val="00A51FD2"/>
    <w:rsid w:val="00A5201A"/>
    <w:rsid w:val="00A53172"/>
    <w:rsid w:val="00A53528"/>
    <w:rsid w:val="00A539CD"/>
    <w:rsid w:val="00A53F26"/>
    <w:rsid w:val="00A53FDC"/>
    <w:rsid w:val="00A541C6"/>
    <w:rsid w:val="00A54322"/>
    <w:rsid w:val="00A5446E"/>
    <w:rsid w:val="00A54801"/>
    <w:rsid w:val="00A54AFE"/>
    <w:rsid w:val="00A54C8F"/>
    <w:rsid w:val="00A54FA4"/>
    <w:rsid w:val="00A5526F"/>
    <w:rsid w:val="00A5550F"/>
    <w:rsid w:val="00A555E7"/>
    <w:rsid w:val="00A5568D"/>
    <w:rsid w:val="00A56609"/>
    <w:rsid w:val="00A5688E"/>
    <w:rsid w:val="00A56B4F"/>
    <w:rsid w:val="00A56ED5"/>
    <w:rsid w:val="00A573EE"/>
    <w:rsid w:val="00A5770B"/>
    <w:rsid w:val="00A600AF"/>
    <w:rsid w:val="00A60469"/>
    <w:rsid w:val="00A60AD3"/>
    <w:rsid w:val="00A60B0E"/>
    <w:rsid w:val="00A60B22"/>
    <w:rsid w:val="00A60D48"/>
    <w:rsid w:val="00A6191C"/>
    <w:rsid w:val="00A61FFF"/>
    <w:rsid w:val="00A62093"/>
    <w:rsid w:val="00A62AC6"/>
    <w:rsid w:val="00A62B8A"/>
    <w:rsid w:val="00A62C21"/>
    <w:rsid w:val="00A6302A"/>
    <w:rsid w:val="00A630C7"/>
    <w:rsid w:val="00A63AB1"/>
    <w:rsid w:val="00A63AB7"/>
    <w:rsid w:val="00A644D4"/>
    <w:rsid w:val="00A64501"/>
    <w:rsid w:val="00A645CE"/>
    <w:rsid w:val="00A64B5C"/>
    <w:rsid w:val="00A652DE"/>
    <w:rsid w:val="00A65C76"/>
    <w:rsid w:val="00A661FF"/>
    <w:rsid w:val="00A66921"/>
    <w:rsid w:val="00A66D20"/>
    <w:rsid w:val="00A66D33"/>
    <w:rsid w:val="00A66E27"/>
    <w:rsid w:val="00A66ED0"/>
    <w:rsid w:val="00A67D65"/>
    <w:rsid w:val="00A703CF"/>
    <w:rsid w:val="00A703FB"/>
    <w:rsid w:val="00A7050D"/>
    <w:rsid w:val="00A70833"/>
    <w:rsid w:val="00A70B74"/>
    <w:rsid w:val="00A71102"/>
    <w:rsid w:val="00A7112B"/>
    <w:rsid w:val="00A7149E"/>
    <w:rsid w:val="00A71BE9"/>
    <w:rsid w:val="00A71D50"/>
    <w:rsid w:val="00A72291"/>
    <w:rsid w:val="00A723FE"/>
    <w:rsid w:val="00A725FD"/>
    <w:rsid w:val="00A7275A"/>
    <w:rsid w:val="00A72DEA"/>
    <w:rsid w:val="00A72FE9"/>
    <w:rsid w:val="00A73304"/>
    <w:rsid w:val="00A7333A"/>
    <w:rsid w:val="00A7334D"/>
    <w:rsid w:val="00A73494"/>
    <w:rsid w:val="00A735E5"/>
    <w:rsid w:val="00A7367E"/>
    <w:rsid w:val="00A7391F"/>
    <w:rsid w:val="00A74557"/>
    <w:rsid w:val="00A745B2"/>
    <w:rsid w:val="00A74C5C"/>
    <w:rsid w:val="00A74F3F"/>
    <w:rsid w:val="00A755BE"/>
    <w:rsid w:val="00A75976"/>
    <w:rsid w:val="00A75C3F"/>
    <w:rsid w:val="00A75F83"/>
    <w:rsid w:val="00A763F0"/>
    <w:rsid w:val="00A76430"/>
    <w:rsid w:val="00A7666B"/>
    <w:rsid w:val="00A768AF"/>
    <w:rsid w:val="00A76A2B"/>
    <w:rsid w:val="00A77182"/>
    <w:rsid w:val="00A779AA"/>
    <w:rsid w:val="00A77B7E"/>
    <w:rsid w:val="00A77CFA"/>
    <w:rsid w:val="00A80565"/>
    <w:rsid w:val="00A8071A"/>
    <w:rsid w:val="00A80D5C"/>
    <w:rsid w:val="00A8101E"/>
    <w:rsid w:val="00A811EC"/>
    <w:rsid w:val="00A816E9"/>
    <w:rsid w:val="00A8192F"/>
    <w:rsid w:val="00A81C88"/>
    <w:rsid w:val="00A81E99"/>
    <w:rsid w:val="00A8240D"/>
    <w:rsid w:val="00A82666"/>
    <w:rsid w:val="00A828D8"/>
    <w:rsid w:val="00A82F1C"/>
    <w:rsid w:val="00A83155"/>
    <w:rsid w:val="00A83A55"/>
    <w:rsid w:val="00A84293"/>
    <w:rsid w:val="00A84378"/>
    <w:rsid w:val="00A8470B"/>
    <w:rsid w:val="00A8486A"/>
    <w:rsid w:val="00A84AEE"/>
    <w:rsid w:val="00A84F4F"/>
    <w:rsid w:val="00A85012"/>
    <w:rsid w:val="00A85C12"/>
    <w:rsid w:val="00A867E4"/>
    <w:rsid w:val="00A8690E"/>
    <w:rsid w:val="00A87159"/>
    <w:rsid w:val="00A871B5"/>
    <w:rsid w:val="00A8795C"/>
    <w:rsid w:val="00A87C70"/>
    <w:rsid w:val="00A900DD"/>
    <w:rsid w:val="00A902FD"/>
    <w:rsid w:val="00A90310"/>
    <w:rsid w:val="00A904FD"/>
    <w:rsid w:val="00A90A0C"/>
    <w:rsid w:val="00A90C0B"/>
    <w:rsid w:val="00A90DC6"/>
    <w:rsid w:val="00A90E9F"/>
    <w:rsid w:val="00A91431"/>
    <w:rsid w:val="00A9157C"/>
    <w:rsid w:val="00A91928"/>
    <w:rsid w:val="00A92A81"/>
    <w:rsid w:val="00A92B3A"/>
    <w:rsid w:val="00A92F75"/>
    <w:rsid w:val="00A93F2A"/>
    <w:rsid w:val="00A94017"/>
    <w:rsid w:val="00A94470"/>
    <w:rsid w:val="00A95157"/>
    <w:rsid w:val="00A95319"/>
    <w:rsid w:val="00A954FC"/>
    <w:rsid w:val="00A95696"/>
    <w:rsid w:val="00A95818"/>
    <w:rsid w:val="00A95E7D"/>
    <w:rsid w:val="00A962DC"/>
    <w:rsid w:val="00A9636C"/>
    <w:rsid w:val="00A96385"/>
    <w:rsid w:val="00A967E8"/>
    <w:rsid w:val="00A96EEB"/>
    <w:rsid w:val="00A97240"/>
    <w:rsid w:val="00A97666"/>
    <w:rsid w:val="00A97DCA"/>
    <w:rsid w:val="00A97DCB"/>
    <w:rsid w:val="00AA005E"/>
    <w:rsid w:val="00AA063A"/>
    <w:rsid w:val="00AA09DE"/>
    <w:rsid w:val="00AA0CD8"/>
    <w:rsid w:val="00AA0F17"/>
    <w:rsid w:val="00AA1632"/>
    <w:rsid w:val="00AA1809"/>
    <w:rsid w:val="00AA18E1"/>
    <w:rsid w:val="00AA1B4A"/>
    <w:rsid w:val="00AA2189"/>
    <w:rsid w:val="00AA22A9"/>
    <w:rsid w:val="00AA239A"/>
    <w:rsid w:val="00AA2702"/>
    <w:rsid w:val="00AA27AB"/>
    <w:rsid w:val="00AA2C30"/>
    <w:rsid w:val="00AA2EBE"/>
    <w:rsid w:val="00AA2EED"/>
    <w:rsid w:val="00AA3403"/>
    <w:rsid w:val="00AA344D"/>
    <w:rsid w:val="00AA3552"/>
    <w:rsid w:val="00AA3859"/>
    <w:rsid w:val="00AA3ADE"/>
    <w:rsid w:val="00AA3E2C"/>
    <w:rsid w:val="00AA3ED7"/>
    <w:rsid w:val="00AA4442"/>
    <w:rsid w:val="00AA48B8"/>
    <w:rsid w:val="00AA4E67"/>
    <w:rsid w:val="00AA4F5A"/>
    <w:rsid w:val="00AA50EC"/>
    <w:rsid w:val="00AA5410"/>
    <w:rsid w:val="00AA58FB"/>
    <w:rsid w:val="00AA6060"/>
    <w:rsid w:val="00AA64FB"/>
    <w:rsid w:val="00AA6923"/>
    <w:rsid w:val="00AA6C69"/>
    <w:rsid w:val="00AA6E27"/>
    <w:rsid w:val="00AA73E8"/>
    <w:rsid w:val="00AA756F"/>
    <w:rsid w:val="00AA77A3"/>
    <w:rsid w:val="00AB0232"/>
    <w:rsid w:val="00AB047B"/>
    <w:rsid w:val="00AB0F3D"/>
    <w:rsid w:val="00AB122A"/>
    <w:rsid w:val="00AB1733"/>
    <w:rsid w:val="00AB1B79"/>
    <w:rsid w:val="00AB1F83"/>
    <w:rsid w:val="00AB2235"/>
    <w:rsid w:val="00AB2376"/>
    <w:rsid w:val="00AB24D3"/>
    <w:rsid w:val="00AB273F"/>
    <w:rsid w:val="00AB35E9"/>
    <w:rsid w:val="00AB3758"/>
    <w:rsid w:val="00AB3CE3"/>
    <w:rsid w:val="00AB4C0C"/>
    <w:rsid w:val="00AB56B7"/>
    <w:rsid w:val="00AB5B9A"/>
    <w:rsid w:val="00AB5CF7"/>
    <w:rsid w:val="00AB72C1"/>
    <w:rsid w:val="00AB78A6"/>
    <w:rsid w:val="00AB7AD2"/>
    <w:rsid w:val="00AB7C41"/>
    <w:rsid w:val="00AC02C5"/>
    <w:rsid w:val="00AC0473"/>
    <w:rsid w:val="00AC0538"/>
    <w:rsid w:val="00AC05B5"/>
    <w:rsid w:val="00AC064B"/>
    <w:rsid w:val="00AC0FC8"/>
    <w:rsid w:val="00AC0FE8"/>
    <w:rsid w:val="00AC1471"/>
    <w:rsid w:val="00AC1539"/>
    <w:rsid w:val="00AC1844"/>
    <w:rsid w:val="00AC18A1"/>
    <w:rsid w:val="00AC1912"/>
    <w:rsid w:val="00AC2044"/>
    <w:rsid w:val="00AC20D8"/>
    <w:rsid w:val="00AC2194"/>
    <w:rsid w:val="00AC2247"/>
    <w:rsid w:val="00AC227F"/>
    <w:rsid w:val="00AC23B2"/>
    <w:rsid w:val="00AC2902"/>
    <w:rsid w:val="00AC2936"/>
    <w:rsid w:val="00AC2A85"/>
    <w:rsid w:val="00AC2B1D"/>
    <w:rsid w:val="00AC2B42"/>
    <w:rsid w:val="00AC2D25"/>
    <w:rsid w:val="00AC2DFE"/>
    <w:rsid w:val="00AC3236"/>
    <w:rsid w:val="00AC3B5B"/>
    <w:rsid w:val="00AC434B"/>
    <w:rsid w:val="00AC4ECF"/>
    <w:rsid w:val="00AC5BC3"/>
    <w:rsid w:val="00AC5CDD"/>
    <w:rsid w:val="00AC6247"/>
    <w:rsid w:val="00AC6767"/>
    <w:rsid w:val="00AC6BCD"/>
    <w:rsid w:val="00AC6C4B"/>
    <w:rsid w:val="00AC6CBC"/>
    <w:rsid w:val="00AC6E19"/>
    <w:rsid w:val="00AC6E22"/>
    <w:rsid w:val="00AC7604"/>
    <w:rsid w:val="00AC7AC2"/>
    <w:rsid w:val="00AC7FAE"/>
    <w:rsid w:val="00AD08A1"/>
    <w:rsid w:val="00AD0E01"/>
    <w:rsid w:val="00AD0FE9"/>
    <w:rsid w:val="00AD105E"/>
    <w:rsid w:val="00AD11C8"/>
    <w:rsid w:val="00AD1251"/>
    <w:rsid w:val="00AD167D"/>
    <w:rsid w:val="00AD1794"/>
    <w:rsid w:val="00AD1844"/>
    <w:rsid w:val="00AD1AA9"/>
    <w:rsid w:val="00AD1B54"/>
    <w:rsid w:val="00AD1D0C"/>
    <w:rsid w:val="00AD1F69"/>
    <w:rsid w:val="00AD21B6"/>
    <w:rsid w:val="00AD2609"/>
    <w:rsid w:val="00AD26BA"/>
    <w:rsid w:val="00AD2E05"/>
    <w:rsid w:val="00AD2FA6"/>
    <w:rsid w:val="00AD3403"/>
    <w:rsid w:val="00AD3822"/>
    <w:rsid w:val="00AD399C"/>
    <w:rsid w:val="00AD3D32"/>
    <w:rsid w:val="00AD42E7"/>
    <w:rsid w:val="00AD4400"/>
    <w:rsid w:val="00AD443B"/>
    <w:rsid w:val="00AD455E"/>
    <w:rsid w:val="00AD479C"/>
    <w:rsid w:val="00AD4CE4"/>
    <w:rsid w:val="00AD5484"/>
    <w:rsid w:val="00AD623E"/>
    <w:rsid w:val="00AD6390"/>
    <w:rsid w:val="00AD6431"/>
    <w:rsid w:val="00AD6526"/>
    <w:rsid w:val="00AD6564"/>
    <w:rsid w:val="00AD65F3"/>
    <w:rsid w:val="00AD6A71"/>
    <w:rsid w:val="00AD778D"/>
    <w:rsid w:val="00AD7976"/>
    <w:rsid w:val="00AD7D54"/>
    <w:rsid w:val="00AE0578"/>
    <w:rsid w:val="00AE0A21"/>
    <w:rsid w:val="00AE0A23"/>
    <w:rsid w:val="00AE0A7B"/>
    <w:rsid w:val="00AE0B65"/>
    <w:rsid w:val="00AE0BEC"/>
    <w:rsid w:val="00AE0D0D"/>
    <w:rsid w:val="00AE0D4C"/>
    <w:rsid w:val="00AE10DF"/>
    <w:rsid w:val="00AE16F5"/>
    <w:rsid w:val="00AE17A8"/>
    <w:rsid w:val="00AE1DD0"/>
    <w:rsid w:val="00AE20CC"/>
    <w:rsid w:val="00AE24C9"/>
    <w:rsid w:val="00AE2D8E"/>
    <w:rsid w:val="00AE2E96"/>
    <w:rsid w:val="00AE2FB3"/>
    <w:rsid w:val="00AE31F0"/>
    <w:rsid w:val="00AE353C"/>
    <w:rsid w:val="00AE3A21"/>
    <w:rsid w:val="00AE433E"/>
    <w:rsid w:val="00AE44BC"/>
    <w:rsid w:val="00AE4FA1"/>
    <w:rsid w:val="00AE5429"/>
    <w:rsid w:val="00AE5432"/>
    <w:rsid w:val="00AE5922"/>
    <w:rsid w:val="00AE5B38"/>
    <w:rsid w:val="00AE69F5"/>
    <w:rsid w:val="00AE6A30"/>
    <w:rsid w:val="00AE6C4E"/>
    <w:rsid w:val="00AE6DEF"/>
    <w:rsid w:val="00AE6FCD"/>
    <w:rsid w:val="00AE7423"/>
    <w:rsid w:val="00AE746F"/>
    <w:rsid w:val="00AE7840"/>
    <w:rsid w:val="00AE7AB5"/>
    <w:rsid w:val="00AE7B49"/>
    <w:rsid w:val="00AF03C1"/>
    <w:rsid w:val="00AF0425"/>
    <w:rsid w:val="00AF059E"/>
    <w:rsid w:val="00AF085E"/>
    <w:rsid w:val="00AF0901"/>
    <w:rsid w:val="00AF0BCB"/>
    <w:rsid w:val="00AF0C05"/>
    <w:rsid w:val="00AF0F63"/>
    <w:rsid w:val="00AF10FF"/>
    <w:rsid w:val="00AF1362"/>
    <w:rsid w:val="00AF16A0"/>
    <w:rsid w:val="00AF1944"/>
    <w:rsid w:val="00AF199C"/>
    <w:rsid w:val="00AF1DF4"/>
    <w:rsid w:val="00AF201A"/>
    <w:rsid w:val="00AF2387"/>
    <w:rsid w:val="00AF2389"/>
    <w:rsid w:val="00AF2965"/>
    <w:rsid w:val="00AF2B49"/>
    <w:rsid w:val="00AF30D5"/>
    <w:rsid w:val="00AF317C"/>
    <w:rsid w:val="00AF3592"/>
    <w:rsid w:val="00AF3D48"/>
    <w:rsid w:val="00AF409F"/>
    <w:rsid w:val="00AF4C77"/>
    <w:rsid w:val="00AF5120"/>
    <w:rsid w:val="00AF514D"/>
    <w:rsid w:val="00AF5AF4"/>
    <w:rsid w:val="00AF5B7B"/>
    <w:rsid w:val="00AF5CD3"/>
    <w:rsid w:val="00AF5CF8"/>
    <w:rsid w:val="00AF5DED"/>
    <w:rsid w:val="00AF639B"/>
    <w:rsid w:val="00AF6491"/>
    <w:rsid w:val="00AF677B"/>
    <w:rsid w:val="00AF6AD5"/>
    <w:rsid w:val="00AF6B7F"/>
    <w:rsid w:val="00AF6B82"/>
    <w:rsid w:val="00AF6DA1"/>
    <w:rsid w:val="00AF7028"/>
    <w:rsid w:val="00AF70E5"/>
    <w:rsid w:val="00AF734B"/>
    <w:rsid w:val="00AF743C"/>
    <w:rsid w:val="00AF7698"/>
    <w:rsid w:val="00AF76D3"/>
    <w:rsid w:val="00AF7C8A"/>
    <w:rsid w:val="00B001F4"/>
    <w:rsid w:val="00B00581"/>
    <w:rsid w:val="00B0107D"/>
    <w:rsid w:val="00B014A6"/>
    <w:rsid w:val="00B0158B"/>
    <w:rsid w:val="00B019BC"/>
    <w:rsid w:val="00B0201B"/>
    <w:rsid w:val="00B022A0"/>
    <w:rsid w:val="00B02DFD"/>
    <w:rsid w:val="00B036D5"/>
    <w:rsid w:val="00B03AB6"/>
    <w:rsid w:val="00B03DDA"/>
    <w:rsid w:val="00B0409A"/>
    <w:rsid w:val="00B041BA"/>
    <w:rsid w:val="00B0429F"/>
    <w:rsid w:val="00B04755"/>
    <w:rsid w:val="00B0475F"/>
    <w:rsid w:val="00B04935"/>
    <w:rsid w:val="00B05202"/>
    <w:rsid w:val="00B0557D"/>
    <w:rsid w:val="00B05A33"/>
    <w:rsid w:val="00B05F19"/>
    <w:rsid w:val="00B061B6"/>
    <w:rsid w:val="00B0626D"/>
    <w:rsid w:val="00B062F9"/>
    <w:rsid w:val="00B06320"/>
    <w:rsid w:val="00B0643F"/>
    <w:rsid w:val="00B06597"/>
    <w:rsid w:val="00B06975"/>
    <w:rsid w:val="00B06A76"/>
    <w:rsid w:val="00B073C8"/>
    <w:rsid w:val="00B075D7"/>
    <w:rsid w:val="00B10039"/>
    <w:rsid w:val="00B103DA"/>
    <w:rsid w:val="00B10C4E"/>
    <w:rsid w:val="00B11B4D"/>
    <w:rsid w:val="00B11C80"/>
    <w:rsid w:val="00B11E24"/>
    <w:rsid w:val="00B11E50"/>
    <w:rsid w:val="00B120BF"/>
    <w:rsid w:val="00B12722"/>
    <w:rsid w:val="00B1310E"/>
    <w:rsid w:val="00B136A3"/>
    <w:rsid w:val="00B137DC"/>
    <w:rsid w:val="00B13AAD"/>
    <w:rsid w:val="00B13E07"/>
    <w:rsid w:val="00B14574"/>
    <w:rsid w:val="00B147F9"/>
    <w:rsid w:val="00B14879"/>
    <w:rsid w:val="00B15102"/>
    <w:rsid w:val="00B15490"/>
    <w:rsid w:val="00B1555E"/>
    <w:rsid w:val="00B1558A"/>
    <w:rsid w:val="00B15C05"/>
    <w:rsid w:val="00B15E3F"/>
    <w:rsid w:val="00B161AF"/>
    <w:rsid w:val="00B16666"/>
    <w:rsid w:val="00B16A30"/>
    <w:rsid w:val="00B16CA2"/>
    <w:rsid w:val="00B1718C"/>
    <w:rsid w:val="00B1724F"/>
    <w:rsid w:val="00B17447"/>
    <w:rsid w:val="00B174C8"/>
    <w:rsid w:val="00B17BD5"/>
    <w:rsid w:val="00B17E34"/>
    <w:rsid w:val="00B17E66"/>
    <w:rsid w:val="00B17F1A"/>
    <w:rsid w:val="00B20017"/>
    <w:rsid w:val="00B20458"/>
    <w:rsid w:val="00B2061C"/>
    <w:rsid w:val="00B206FE"/>
    <w:rsid w:val="00B21210"/>
    <w:rsid w:val="00B217FF"/>
    <w:rsid w:val="00B219C7"/>
    <w:rsid w:val="00B21D78"/>
    <w:rsid w:val="00B2234F"/>
    <w:rsid w:val="00B2235E"/>
    <w:rsid w:val="00B22738"/>
    <w:rsid w:val="00B22818"/>
    <w:rsid w:val="00B22F92"/>
    <w:rsid w:val="00B22FC3"/>
    <w:rsid w:val="00B235B7"/>
    <w:rsid w:val="00B23BE4"/>
    <w:rsid w:val="00B244F9"/>
    <w:rsid w:val="00B24D58"/>
    <w:rsid w:val="00B24D63"/>
    <w:rsid w:val="00B25029"/>
    <w:rsid w:val="00B25B2F"/>
    <w:rsid w:val="00B25B57"/>
    <w:rsid w:val="00B25B92"/>
    <w:rsid w:val="00B25ED4"/>
    <w:rsid w:val="00B26082"/>
    <w:rsid w:val="00B260CA"/>
    <w:rsid w:val="00B26117"/>
    <w:rsid w:val="00B2625B"/>
    <w:rsid w:val="00B265CC"/>
    <w:rsid w:val="00B268E4"/>
    <w:rsid w:val="00B2695D"/>
    <w:rsid w:val="00B26F81"/>
    <w:rsid w:val="00B2701E"/>
    <w:rsid w:val="00B272F4"/>
    <w:rsid w:val="00B2742F"/>
    <w:rsid w:val="00B275A4"/>
    <w:rsid w:val="00B27BBB"/>
    <w:rsid w:val="00B27DF2"/>
    <w:rsid w:val="00B30C2C"/>
    <w:rsid w:val="00B3133A"/>
    <w:rsid w:val="00B32011"/>
    <w:rsid w:val="00B325B9"/>
    <w:rsid w:val="00B32609"/>
    <w:rsid w:val="00B32743"/>
    <w:rsid w:val="00B329AC"/>
    <w:rsid w:val="00B33204"/>
    <w:rsid w:val="00B332CC"/>
    <w:rsid w:val="00B3358A"/>
    <w:rsid w:val="00B344B2"/>
    <w:rsid w:val="00B344DE"/>
    <w:rsid w:val="00B34554"/>
    <w:rsid w:val="00B345DE"/>
    <w:rsid w:val="00B34A36"/>
    <w:rsid w:val="00B34E0E"/>
    <w:rsid w:val="00B35609"/>
    <w:rsid w:val="00B35899"/>
    <w:rsid w:val="00B35BE8"/>
    <w:rsid w:val="00B3621A"/>
    <w:rsid w:val="00B366E1"/>
    <w:rsid w:val="00B36F0F"/>
    <w:rsid w:val="00B36FA6"/>
    <w:rsid w:val="00B372D4"/>
    <w:rsid w:val="00B37343"/>
    <w:rsid w:val="00B373BA"/>
    <w:rsid w:val="00B37E08"/>
    <w:rsid w:val="00B37F11"/>
    <w:rsid w:val="00B37FDF"/>
    <w:rsid w:val="00B407C2"/>
    <w:rsid w:val="00B40844"/>
    <w:rsid w:val="00B40AE8"/>
    <w:rsid w:val="00B40DCB"/>
    <w:rsid w:val="00B40DD0"/>
    <w:rsid w:val="00B40E45"/>
    <w:rsid w:val="00B41302"/>
    <w:rsid w:val="00B41368"/>
    <w:rsid w:val="00B413F1"/>
    <w:rsid w:val="00B41448"/>
    <w:rsid w:val="00B415C8"/>
    <w:rsid w:val="00B41C6C"/>
    <w:rsid w:val="00B41E57"/>
    <w:rsid w:val="00B4222E"/>
    <w:rsid w:val="00B42412"/>
    <w:rsid w:val="00B427FC"/>
    <w:rsid w:val="00B4284A"/>
    <w:rsid w:val="00B429C6"/>
    <w:rsid w:val="00B42B45"/>
    <w:rsid w:val="00B4383F"/>
    <w:rsid w:val="00B43842"/>
    <w:rsid w:val="00B4428B"/>
    <w:rsid w:val="00B44A81"/>
    <w:rsid w:val="00B44D7F"/>
    <w:rsid w:val="00B44F8B"/>
    <w:rsid w:val="00B4502C"/>
    <w:rsid w:val="00B45184"/>
    <w:rsid w:val="00B453E2"/>
    <w:rsid w:val="00B45729"/>
    <w:rsid w:val="00B45C7D"/>
    <w:rsid w:val="00B45CA4"/>
    <w:rsid w:val="00B46AA2"/>
    <w:rsid w:val="00B478F3"/>
    <w:rsid w:val="00B479CB"/>
    <w:rsid w:val="00B47CF6"/>
    <w:rsid w:val="00B47DFA"/>
    <w:rsid w:val="00B47F1B"/>
    <w:rsid w:val="00B50088"/>
    <w:rsid w:val="00B50396"/>
    <w:rsid w:val="00B50956"/>
    <w:rsid w:val="00B50D48"/>
    <w:rsid w:val="00B5130D"/>
    <w:rsid w:val="00B51607"/>
    <w:rsid w:val="00B51B2F"/>
    <w:rsid w:val="00B52073"/>
    <w:rsid w:val="00B52E9C"/>
    <w:rsid w:val="00B534D7"/>
    <w:rsid w:val="00B53C5F"/>
    <w:rsid w:val="00B53CE0"/>
    <w:rsid w:val="00B53D91"/>
    <w:rsid w:val="00B540AD"/>
    <w:rsid w:val="00B5413A"/>
    <w:rsid w:val="00B54A4B"/>
    <w:rsid w:val="00B54C5F"/>
    <w:rsid w:val="00B551E6"/>
    <w:rsid w:val="00B55AB6"/>
    <w:rsid w:val="00B56196"/>
    <w:rsid w:val="00B565A5"/>
    <w:rsid w:val="00B56853"/>
    <w:rsid w:val="00B56D93"/>
    <w:rsid w:val="00B574EA"/>
    <w:rsid w:val="00B578E7"/>
    <w:rsid w:val="00B57FC2"/>
    <w:rsid w:val="00B60033"/>
    <w:rsid w:val="00B601F4"/>
    <w:rsid w:val="00B60985"/>
    <w:rsid w:val="00B60A77"/>
    <w:rsid w:val="00B60B4B"/>
    <w:rsid w:val="00B61166"/>
    <w:rsid w:val="00B61259"/>
    <w:rsid w:val="00B61CC9"/>
    <w:rsid w:val="00B61E3F"/>
    <w:rsid w:val="00B6241D"/>
    <w:rsid w:val="00B6271C"/>
    <w:rsid w:val="00B63009"/>
    <w:rsid w:val="00B63050"/>
    <w:rsid w:val="00B63654"/>
    <w:rsid w:val="00B636E5"/>
    <w:rsid w:val="00B64B6D"/>
    <w:rsid w:val="00B64BAC"/>
    <w:rsid w:val="00B64FA3"/>
    <w:rsid w:val="00B650CC"/>
    <w:rsid w:val="00B65954"/>
    <w:rsid w:val="00B659B6"/>
    <w:rsid w:val="00B65AD4"/>
    <w:rsid w:val="00B65D93"/>
    <w:rsid w:val="00B65DC5"/>
    <w:rsid w:val="00B65F7B"/>
    <w:rsid w:val="00B663B5"/>
    <w:rsid w:val="00B66BC5"/>
    <w:rsid w:val="00B66C98"/>
    <w:rsid w:val="00B67284"/>
    <w:rsid w:val="00B675D5"/>
    <w:rsid w:val="00B67DB9"/>
    <w:rsid w:val="00B70182"/>
    <w:rsid w:val="00B70D61"/>
    <w:rsid w:val="00B71533"/>
    <w:rsid w:val="00B7153B"/>
    <w:rsid w:val="00B71671"/>
    <w:rsid w:val="00B71953"/>
    <w:rsid w:val="00B7201F"/>
    <w:rsid w:val="00B7205F"/>
    <w:rsid w:val="00B724F3"/>
    <w:rsid w:val="00B7263D"/>
    <w:rsid w:val="00B72919"/>
    <w:rsid w:val="00B72F0B"/>
    <w:rsid w:val="00B73184"/>
    <w:rsid w:val="00B731A4"/>
    <w:rsid w:val="00B733D8"/>
    <w:rsid w:val="00B73645"/>
    <w:rsid w:val="00B7377C"/>
    <w:rsid w:val="00B73B36"/>
    <w:rsid w:val="00B73FD3"/>
    <w:rsid w:val="00B741E0"/>
    <w:rsid w:val="00B7439E"/>
    <w:rsid w:val="00B74D62"/>
    <w:rsid w:val="00B74D6B"/>
    <w:rsid w:val="00B75049"/>
    <w:rsid w:val="00B75181"/>
    <w:rsid w:val="00B7531D"/>
    <w:rsid w:val="00B75552"/>
    <w:rsid w:val="00B75F83"/>
    <w:rsid w:val="00B760F7"/>
    <w:rsid w:val="00B76195"/>
    <w:rsid w:val="00B76258"/>
    <w:rsid w:val="00B764E8"/>
    <w:rsid w:val="00B764F9"/>
    <w:rsid w:val="00B766CA"/>
    <w:rsid w:val="00B76DD9"/>
    <w:rsid w:val="00B76E7D"/>
    <w:rsid w:val="00B77097"/>
    <w:rsid w:val="00B77530"/>
    <w:rsid w:val="00B778F4"/>
    <w:rsid w:val="00B77A56"/>
    <w:rsid w:val="00B77A99"/>
    <w:rsid w:val="00B77C75"/>
    <w:rsid w:val="00B77E06"/>
    <w:rsid w:val="00B80A22"/>
    <w:rsid w:val="00B80AD3"/>
    <w:rsid w:val="00B80E8A"/>
    <w:rsid w:val="00B816C8"/>
    <w:rsid w:val="00B816D8"/>
    <w:rsid w:val="00B81A92"/>
    <w:rsid w:val="00B81AF6"/>
    <w:rsid w:val="00B81BD7"/>
    <w:rsid w:val="00B81CA2"/>
    <w:rsid w:val="00B81E2D"/>
    <w:rsid w:val="00B81E8A"/>
    <w:rsid w:val="00B82668"/>
    <w:rsid w:val="00B8266C"/>
    <w:rsid w:val="00B8275A"/>
    <w:rsid w:val="00B82868"/>
    <w:rsid w:val="00B82D6F"/>
    <w:rsid w:val="00B82FC2"/>
    <w:rsid w:val="00B832DB"/>
    <w:rsid w:val="00B837F6"/>
    <w:rsid w:val="00B83F1C"/>
    <w:rsid w:val="00B84080"/>
    <w:rsid w:val="00B841A2"/>
    <w:rsid w:val="00B84250"/>
    <w:rsid w:val="00B84372"/>
    <w:rsid w:val="00B84544"/>
    <w:rsid w:val="00B847E8"/>
    <w:rsid w:val="00B84951"/>
    <w:rsid w:val="00B84C6E"/>
    <w:rsid w:val="00B84E16"/>
    <w:rsid w:val="00B85545"/>
    <w:rsid w:val="00B855F8"/>
    <w:rsid w:val="00B85CE5"/>
    <w:rsid w:val="00B85E64"/>
    <w:rsid w:val="00B861EB"/>
    <w:rsid w:val="00B86579"/>
    <w:rsid w:val="00B86679"/>
    <w:rsid w:val="00B866F0"/>
    <w:rsid w:val="00B86BC3"/>
    <w:rsid w:val="00B86E90"/>
    <w:rsid w:val="00B86ED4"/>
    <w:rsid w:val="00B87287"/>
    <w:rsid w:val="00B8740F"/>
    <w:rsid w:val="00B87B3F"/>
    <w:rsid w:val="00B87D86"/>
    <w:rsid w:val="00B9014E"/>
    <w:rsid w:val="00B90303"/>
    <w:rsid w:val="00B903DF"/>
    <w:rsid w:val="00B90651"/>
    <w:rsid w:val="00B90BB7"/>
    <w:rsid w:val="00B90D82"/>
    <w:rsid w:val="00B90E55"/>
    <w:rsid w:val="00B9138F"/>
    <w:rsid w:val="00B91533"/>
    <w:rsid w:val="00B91C51"/>
    <w:rsid w:val="00B91FD4"/>
    <w:rsid w:val="00B925F9"/>
    <w:rsid w:val="00B92652"/>
    <w:rsid w:val="00B92B20"/>
    <w:rsid w:val="00B930E7"/>
    <w:rsid w:val="00B9328C"/>
    <w:rsid w:val="00B933BF"/>
    <w:rsid w:val="00B93853"/>
    <w:rsid w:val="00B93D80"/>
    <w:rsid w:val="00B94136"/>
    <w:rsid w:val="00B94477"/>
    <w:rsid w:val="00B945FD"/>
    <w:rsid w:val="00B947D0"/>
    <w:rsid w:val="00B94A05"/>
    <w:rsid w:val="00B94D49"/>
    <w:rsid w:val="00B953D3"/>
    <w:rsid w:val="00B9540A"/>
    <w:rsid w:val="00B95694"/>
    <w:rsid w:val="00B95D31"/>
    <w:rsid w:val="00B96300"/>
    <w:rsid w:val="00B9647E"/>
    <w:rsid w:val="00B964B1"/>
    <w:rsid w:val="00B96589"/>
    <w:rsid w:val="00B967DB"/>
    <w:rsid w:val="00B96881"/>
    <w:rsid w:val="00B96AB8"/>
    <w:rsid w:val="00B96B00"/>
    <w:rsid w:val="00B96BC0"/>
    <w:rsid w:val="00B96F0B"/>
    <w:rsid w:val="00B970E8"/>
    <w:rsid w:val="00B9785C"/>
    <w:rsid w:val="00B97A3C"/>
    <w:rsid w:val="00BA0416"/>
    <w:rsid w:val="00BA0C4F"/>
    <w:rsid w:val="00BA0C74"/>
    <w:rsid w:val="00BA1373"/>
    <w:rsid w:val="00BA1476"/>
    <w:rsid w:val="00BA1690"/>
    <w:rsid w:val="00BA191D"/>
    <w:rsid w:val="00BA1BB8"/>
    <w:rsid w:val="00BA1F18"/>
    <w:rsid w:val="00BA2178"/>
    <w:rsid w:val="00BA220F"/>
    <w:rsid w:val="00BA2477"/>
    <w:rsid w:val="00BA2BD8"/>
    <w:rsid w:val="00BA3517"/>
    <w:rsid w:val="00BA378E"/>
    <w:rsid w:val="00BA3958"/>
    <w:rsid w:val="00BA3C0D"/>
    <w:rsid w:val="00BA3F19"/>
    <w:rsid w:val="00BA43AB"/>
    <w:rsid w:val="00BA4ADD"/>
    <w:rsid w:val="00BA4BA2"/>
    <w:rsid w:val="00BA4C6E"/>
    <w:rsid w:val="00BA5367"/>
    <w:rsid w:val="00BA54C8"/>
    <w:rsid w:val="00BA55F8"/>
    <w:rsid w:val="00BA5757"/>
    <w:rsid w:val="00BA58A6"/>
    <w:rsid w:val="00BA5A8D"/>
    <w:rsid w:val="00BA5B49"/>
    <w:rsid w:val="00BA5B7A"/>
    <w:rsid w:val="00BA5F18"/>
    <w:rsid w:val="00BA607D"/>
    <w:rsid w:val="00BA63D2"/>
    <w:rsid w:val="00BA6775"/>
    <w:rsid w:val="00BA677E"/>
    <w:rsid w:val="00BA686F"/>
    <w:rsid w:val="00BA6F76"/>
    <w:rsid w:val="00BA6FD0"/>
    <w:rsid w:val="00BA70C3"/>
    <w:rsid w:val="00BA7210"/>
    <w:rsid w:val="00BA7C79"/>
    <w:rsid w:val="00BA7C9C"/>
    <w:rsid w:val="00BA7DFA"/>
    <w:rsid w:val="00BA7F34"/>
    <w:rsid w:val="00BB0212"/>
    <w:rsid w:val="00BB02F9"/>
    <w:rsid w:val="00BB0639"/>
    <w:rsid w:val="00BB098D"/>
    <w:rsid w:val="00BB0C86"/>
    <w:rsid w:val="00BB0D31"/>
    <w:rsid w:val="00BB10D1"/>
    <w:rsid w:val="00BB12F0"/>
    <w:rsid w:val="00BB157D"/>
    <w:rsid w:val="00BB1663"/>
    <w:rsid w:val="00BB17BA"/>
    <w:rsid w:val="00BB18E9"/>
    <w:rsid w:val="00BB1E7C"/>
    <w:rsid w:val="00BB1EE8"/>
    <w:rsid w:val="00BB2ACD"/>
    <w:rsid w:val="00BB2DB0"/>
    <w:rsid w:val="00BB30BF"/>
    <w:rsid w:val="00BB33BE"/>
    <w:rsid w:val="00BB3904"/>
    <w:rsid w:val="00BB4A8A"/>
    <w:rsid w:val="00BB511E"/>
    <w:rsid w:val="00BB56AC"/>
    <w:rsid w:val="00BB6808"/>
    <w:rsid w:val="00BB6ADB"/>
    <w:rsid w:val="00BB6B57"/>
    <w:rsid w:val="00BB6FCF"/>
    <w:rsid w:val="00BB703E"/>
    <w:rsid w:val="00BB710B"/>
    <w:rsid w:val="00BB7398"/>
    <w:rsid w:val="00BB7685"/>
    <w:rsid w:val="00BB7B49"/>
    <w:rsid w:val="00BC1024"/>
    <w:rsid w:val="00BC2993"/>
    <w:rsid w:val="00BC3863"/>
    <w:rsid w:val="00BC46C5"/>
    <w:rsid w:val="00BC4A83"/>
    <w:rsid w:val="00BC4B71"/>
    <w:rsid w:val="00BC4DFC"/>
    <w:rsid w:val="00BC5122"/>
    <w:rsid w:val="00BC52FF"/>
    <w:rsid w:val="00BC5308"/>
    <w:rsid w:val="00BC5475"/>
    <w:rsid w:val="00BC5504"/>
    <w:rsid w:val="00BC5715"/>
    <w:rsid w:val="00BC5B46"/>
    <w:rsid w:val="00BC5D84"/>
    <w:rsid w:val="00BC6267"/>
    <w:rsid w:val="00BC6993"/>
    <w:rsid w:val="00BC6CCC"/>
    <w:rsid w:val="00BC7A9F"/>
    <w:rsid w:val="00BC7C4C"/>
    <w:rsid w:val="00BC7D4F"/>
    <w:rsid w:val="00BC7EDC"/>
    <w:rsid w:val="00BC7F20"/>
    <w:rsid w:val="00BD05FA"/>
    <w:rsid w:val="00BD06A4"/>
    <w:rsid w:val="00BD07B6"/>
    <w:rsid w:val="00BD07C7"/>
    <w:rsid w:val="00BD0968"/>
    <w:rsid w:val="00BD0C71"/>
    <w:rsid w:val="00BD0D4F"/>
    <w:rsid w:val="00BD0E44"/>
    <w:rsid w:val="00BD10DF"/>
    <w:rsid w:val="00BD15AA"/>
    <w:rsid w:val="00BD161A"/>
    <w:rsid w:val="00BD1CD1"/>
    <w:rsid w:val="00BD1D91"/>
    <w:rsid w:val="00BD21C6"/>
    <w:rsid w:val="00BD2E0F"/>
    <w:rsid w:val="00BD3178"/>
    <w:rsid w:val="00BD3B47"/>
    <w:rsid w:val="00BD3C8C"/>
    <w:rsid w:val="00BD4175"/>
    <w:rsid w:val="00BD4288"/>
    <w:rsid w:val="00BD459E"/>
    <w:rsid w:val="00BD463A"/>
    <w:rsid w:val="00BD48F1"/>
    <w:rsid w:val="00BD4B80"/>
    <w:rsid w:val="00BD4FAF"/>
    <w:rsid w:val="00BD546D"/>
    <w:rsid w:val="00BD5500"/>
    <w:rsid w:val="00BD55C5"/>
    <w:rsid w:val="00BD5800"/>
    <w:rsid w:val="00BD59DD"/>
    <w:rsid w:val="00BD5A75"/>
    <w:rsid w:val="00BD6082"/>
    <w:rsid w:val="00BD63E0"/>
    <w:rsid w:val="00BD6440"/>
    <w:rsid w:val="00BD661F"/>
    <w:rsid w:val="00BD748D"/>
    <w:rsid w:val="00BD793F"/>
    <w:rsid w:val="00BD7985"/>
    <w:rsid w:val="00BD7BEA"/>
    <w:rsid w:val="00BD7DFC"/>
    <w:rsid w:val="00BD7F4A"/>
    <w:rsid w:val="00BE095F"/>
    <w:rsid w:val="00BE0FF7"/>
    <w:rsid w:val="00BE1116"/>
    <w:rsid w:val="00BE1283"/>
    <w:rsid w:val="00BE131D"/>
    <w:rsid w:val="00BE158C"/>
    <w:rsid w:val="00BE19A0"/>
    <w:rsid w:val="00BE1A2C"/>
    <w:rsid w:val="00BE1D63"/>
    <w:rsid w:val="00BE1E95"/>
    <w:rsid w:val="00BE2126"/>
    <w:rsid w:val="00BE26F9"/>
    <w:rsid w:val="00BE2A32"/>
    <w:rsid w:val="00BE2BE8"/>
    <w:rsid w:val="00BE35A0"/>
    <w:rsid w:val="00BE3A22"/>
    <w:rsid w:val="00BE3DFF"/>
    <w:rsid w:val="00BE40A1"/>
    <w:rsid w:val="00BE43A5"/>
    <w:rsid w:val="00BE4537"/>
    <w:rsid w:val="00BE4BBF"/>
    <w:rsid w:val="00BE4CB8"/>
    <w:rsid w:val="00BE4E22"/>
    <w:rsid w:val="00BE4ECF"/>
    <w:rsid w:val="00BE5A78"/>
    <w:rsid w:val="00BE5C9C"/>
    <w:rsid w:val="00BE5E40"/>
    <w:rsid w:val="00BE5F5F"/>
    <w:rsid w:val="00BE61A0"/>
    <w:rsid w:val="00BE623B"/>
    <w:rsid w:val="00BE633F"/>
    <w:rsid w:val="00BE6414"/>
    <w:rsid w:val="00BE6CFD"/>
    <w:rsid w:val="00BE6D35"/>
    <w:rsid w:val="00BE756C"/>
    <w:rsid w:val="00BE7A7A"/>
    <w:rsid w:val="00BF044F"/>
    <w:rsid w:val="00BF0D10"/>
    <w:rsid w:val="00BF0F84"/>
    <w:rsid w:val="00BF131C"/>
    <w:rsid w:val="00BF1400"/>
    <w:rsid w:val="00BF1424"/>
    <w:rsid w:val="00BF1C9A"/>
    <w:rsid w:val="00BF1D8A"/>
    <w:rsid w:val="00BF21A1"/>
    <w:rsid w:val="00BF2421"/>
    <w:rsid w:val="00BF265A"/>
    <w:rsid w:val="00BF2D84"/>
    <w:rsid w:val="00BF3226"/>
    <w:rsid w:val="00BF37C8"/>
    <w:rsid w:val="00BF3A45"/>
    <w:rsid w:val="00BF3ED6"/>
    <w:rsid w:val="00BF3FE6"/>
    <w:rsid w:val="00BF40B6"/>
    <w:rsid w:val="00BF4203"/>
    <w:rsid w:val="00BF44B3"/>
    <w:rsid w:val="00BF44CD"/>
    <w:rsid w:val="00BF479F"/>
    <w:rsid w:val="00BF49FA"/>
    <w:rsid w:val="00BF4A15"/>
    <w:rsid w:val="00BF4C52"/>
    <w:rsid w:val="00BF4FE9"/>
    <w:rsid w:val="00BF50F4"/>
    <w:rsid w:val="00BF51EE"/>
    <w:rsid w:val="00BF52AE"/>
    <w:rsid w:val="00BF5489"/>
    <w:rsid w:val="00BF54F8"/>
    <w:rsid w:val="00BF5923"/>
    <w:rsid w:val="00BF59C9"/>
    <w:rsid w:val="00BF5E57"/>
    <w:rsid w:val="00BF6500"/>
    <w:rsid w:val="00BF6F7C"/>
    <w:rsid w:val="00C008E3"/>
    <w:rsid w:val="00C0090D"/>
    <w:rsid w:val="00C00A04"/>
    <w:rsid w:val="00C00D26"/>
    <w:rsid w:val="00C00E67"/>
    <w:rsid w:val="00C0111E"/>
    <w:rsid w:val="00C01BB7"/>
    <w:rsid w:val="00C01D18"/>
    <w:rsid w:val="00C01EA0"/>
    <w:rsid w:val="00C0220B"/>
    <w:rsid w:val="00C02A19"/>
    <w:rsid w:val="00C03494"/>
    <w:rsid w:val="00C0350B"/>
    <w:rsid w:val="00C03715"/>
    <w:rsid w:val="00C0393D"/>
    <w:rsid w:val="00C039F8"/>
    <w:rsid w:val="00C03AB4"/>
    <w:rsid w:val="00C03B87"/>
    <w:rsid w:val="00C03C56"/>
    <w:rsid w:val="00C04035"/>
    <w:rsid w:val="00C04357"/>
    <w:rsid w:val="00C0453B"/>
    <w:rsid w:val="00C0462C"/>
    <w:rsid w:val="00C046CC"/>
    <w:rsid w:val="00C049C9"/>
    <w:rsid w:val="00C04E12"/>
    <w:rsid w:val="00C04EBA"/>
    <w:rsid w:val="00C04FA7"/>
    <w:rsid w:val="00C055EA"/>
    <w:rsid w:val="00C05AD2"/>
    <w:rsid w:val="00C05F37"/>
    <w:rsid w:val="00C05F4A"/>
    <w:rsid w:val="00C061B4"/>
    <w:rsid w:val="00C0660A"/>
    <w:rsid w:val="00C06CF6"/>
    <w:rsid w:val="00C07262"/>
    <w:rsid w:val="00C0739E"/>
    <w:rsid w:val="00C07634"/>
    <w:rsid w:val="00C1013F"/>
    <w:rsid w:val="00C1022E"/>
    <w:rsid w:val="00C106FD"/>
    <w:rsid w:val="00C10736"/>
    <w:rsid w:val="00C10A58"/>
    <w:rsid w:val="00C10C02"/>
    <w:rsid w:val="00C10E98"/>
    <w:rsid w:val="00C10F6E"/>
    <w:rsid w:val="00C11490"/>
    <w:rsid w:val="00C116F9"/>
    <w:rsid w:val="00C118E6"/>
    <w:rsid w:val="00C11D16"/>
    <w:rsid w:val="00C11E34"/>
    <w:rsid w:val="00C11EA4"/>
    <w:rsid w:val="00C1252C"/>
    <w:rsid w:val="00C125A2"/>
    <w:rsid w:val="00C125EF"/>
    <w:rsid w:val="00C12756"/>
    <w:rsid w:val="00C12CA9"/>
    <w:rsid w:val="00C1317E"/>
    <w:rsid w:val="00C138FE"/>
    <w:rsid w:val="00C13C6A"/>
    <w:rsid w:val="00C14413"/>
    <w:rsid w:val="00C1442B"/>
    <w:rsid w:val="00C14B64"/>
    <w:rsid w:val="00C151AF"/>
    <w:rsid w:val="00C15743"/>
    <w:rsid w:val="00C157AA"/>
    <w:rsid w:val="00C16CE8"/>
    <w:rsid w:val="00C17211"/>
    <w:rsid w:val="00C173D6"/>
    <w:rsid w:val="00C17781"/>
    <w:rsid w:val="00C1798C"/>
    <w:rsid w:val="00C17B88"/>
    <w:rsid w:val="00C17D1D"/>
    <w:rsid w:val="00C200E6"/>
    <w:rsid w:val="00C201CB"/>
    <w:rsid w:val="00C203E2"/>
    <w:rsid w:val="00C20B13"/>
    <w:rsid w:val="00C20F33"/>
    <w:rsid w:val="00C2109E"/>
    <w:rsid w:val="00C2149A"/>
    <w:rsid w:val="00C21C99"/>
    <w:rsid w:val="00C21DF9"/>
    <w:rsid w:val="00C21ECD"/>
    <w:rsid w:val="00C226F6"/>
    <w:rsid w:val="00C2282C"/>
    <w:rsid w:val="00C22E36"/>
    <w:rsid w:val="00C234B3"/>
    <w:rsid w:val="00C235E5"/>
    <w:rsid w:val="00C23AEC"/>
    <w:rsid w:val="00C23B3B"/>
    <w:rsid w:val="00C23FCD"/>
    <w:rsid w:val="00C249FB"/>
    <w:rsid w:val="00C24C68"/>
    <w:rsid w:val="00C24D6F"/>
    <w:rsid w:val="00C24DCC"/>
    <w:rsid w:val="00C24F02"/>
    <w:rsid w:val="00C24FBB"/>
    <w:rsid w:val="00C2521E"/>
    <w:rsid w:val="00C25490"/>
    <w:rsid w:val="00C25924"/>
    <w:rsid w:val="00C25AAE"/>
    <w:rsid w:val="00C25C8D"/>
    <w:rsid w:val="00C25D43"/>
    <w:rsid w:val="00C25FD2"/>
    <w:rsid w:val="00C262B8"/>
    <w:rsid w:val="00C265FA"/>
    <w:rsid w:val="00C267A3"/>
    <w:rsid w:val="00C27365"/>
    <w:rsid w:val="00C27E39"/>
    <w:rsid w:val="00C303E1"/>
    <w:rsid w:val="00C30401"/>
    <w:rsid w:val="00C3055C"/>
    <w:rsid w:val="00C30854"/>
    <w:rsid w:val="00C3091C"/>
    <w:rsid w:val="00C3185F"/>
    <w:rsid w:val="00C318B8"/>
    <w:rsid w:val="00C31D3C"/>
    <w:rsid w:val="00C3222C"/>
    <w:rsid w:val="00C322DB"/>
    <w:rsid w:val="00C3234D"/>
    <w:rsid w:val="00C3297C"/>
    <w:rsid w:val="00C32BBE"/>
    <w:rsid w:val="00C32E0F"/>
    <w:rsid w:val="00C33117"/>
    <w:rsid w:val="00C3331E"/>
    <w:rsid w:val="00C33417"/>
    <w:rsid w:val="00C33491"/>
    <w:rsid w:val="00C340DA"/>
    <w:rsid w:val="00C34690"/>
    <w:rsid w:val="00C348AB"/>
    <w:rsid w:val="00C34BBD"/>
    <w:rsid w:val="00C35616"/>
    <w:rsid w:val="00C359C1"/>
    <w:rsid w:val="00C35A57"/>
    <w:rsid w:val="00C35B7A"/>
    <w:rsid w:val="00C361FB"/>
    <w:rsid w:val="00C36575"/>
    <w:rsid w:val="00C369F8"/>
    <w:rsid w:val="00C36AA5"/>
    <w:rsid w:val="00C36B76"/>
    <w:rsid w:val="00C3703B"/>
    <w:rsid w:val="00C375CC"/>
    <w:rsid w:val="00C37A0D"/>
    <w:rsid w:val="00C37F0A"/>
    <w:rsid w:val="00C4010A"/>
    <w:rsid w:val="00C4017A"/>
    <w:rsid w:val="00C40335"/>
    <w:rsid w:val="00C4034D"/>
    <w:rsid w:val="00C40593"/>
    <w:rsid w:val="00C405DE"/>
    <w:rsid w:val="00C4065B"/>
    <w:rsid w:val="00C40721"/>
    <w:rsid w:val="00C40CF8"/>
    <w:rsid w:val="00C40DEF"/>
    <w:rsid w:val="00C4109E"/>
    <w:rsid w:val="00C41371"/>
    <w:rsid w:val="00C41472"/>
    <w:rsid w:val="00C415D9"/>
    <w:rsid w:val="00C4185E"/>
    <w:rsid w:val="00C41884"/>
    <w:rsid w:val="00C41B6C"/>
    <w:rsid w:val="00C41D5B"/>
    <w:rsid w:val="00C41DC1"/>
    <w:rsid w:val="00C4215C"/>
    <w:rsid w:val="00C425B3"/>
    <w:rsid w:val="00C4265C"/>
    <w:rsid w:val="00C42744"/>
    <w:rsid w:val="00C4276A"/>
    <w:rsid w:val="00C42852"/>
    <w:rsid w:val="00C429B5"/>
    <w:rsid w:val="00C42DFE"/>
    <w:rsid w:val="00C4308C"/>
    <w:rsid w:val="00C431E6"/>
    <w:rsid w:val="00C4336D"/>
    <w:rsid w:val="00C4359E"/>
    <w:rsid w:val="00C436F2"/>
    <w:rsid w:val="00C43B28"/>
    <w:rsid w:val="00C43BC6"/>
    <w:rsid w:val="00C445C2"/>
    <w:rsid w:val="00C44C79"/>
    <w:rsid w:val="00C44EFB"/>
    <w:rsid w:val="00C45059"/>
    <w:rsid w:val="00C45A3B"/>
    <w:rsid w:val="00C45E62"/>
    <w:rsid w:val="00C465F3"/>
    <w:rsid w:val="00C46763"/>
    <w:rsid w:val="00C46953"/>
    <w:rsid w:val="00C46B05"/>
    <w:rsid w:val="00C46B09"/>
    <w:rsid w:val="00C46C5C"/>
    <w:rsid w:val="00C471EA"/>
    <w:rsid w:val="00C473FB"/>
    <w:rsid w:val="00C47535"/>
    <w:rsid w:val="00C47873"/>
    <w:rsid w:val="00C47F13"/>
    <w:rsid w:val="00C50D73"/>
    <w:rsid w:val="00C511B6"/>
    <w:rsid w:val="00C5142E"/>
    <w:rsid w:val="00C51558"/>
    <w:rsid w:val="00C51B1C"/>
    <w:rsid w:val="00C51E68"/>
    <w:rsid w:val="00C521FB"/>
    <w:rsid w:val="00C523AF"/>
    <w:rsid w:val="00C523B6"/>
    <w:rsid w:val="00C52778"/>
    <w:rsid w:val="00C52EA4"/>
    <w:rsid w:val="00C531F5"/>
    <w:rsid w:val="00C53501"/>
    <w:rsid w:val="00C53614"/>
    <w:rsid w:val="00C53EFF"/>
    <w:rsid w:val="00C53F69"/>
    <w:rsid w:val="00C542C1"/>
    <w:rsid w:val="00C54DD6"/>
    <w:rsid w:val="00C54F7E"/>
    <w:rsid w:val="00C550D5"/>
    <w:rsid w:val="00C55592"/>
    <w:rsid w:val="00C5634C"/>
    <w:rsid w:val="00C56EE8"/>
    <w:rsid w:val="00C57296"/>
    <w:rsid w:val="00C57462"/>
    <w:rsid w:val="00C579DB"/>
    <w:rsid w:val="00C57A9F"/>
    <w:rsid w:val="00C57D69"/>
    <w:rsid w:val="00C57FE7"/>
    <w:rsid w:val="00C60AB3"/>
    <w:rsid w:val="00C61152"/>
    <w:rsid w:val="00C618D3"/>
    <w:rsid w:val="00C61B31"/>
    <w:rsid w:val="00C61C4E"/>
    <w:rsid w:val="00C62089"/>
    <w:rsid w:val="00C62157"/>
    <w:rsid w:val="00C62330"/>
    <w:rsid w:val="00C626CE"/>
    <w:rsid w:val="00C629D0"/>
    <w:rsid w:val="00C62A83"/>
    <w:rsid w:val="00C62B12"/>
    <w:rsid w:val="00C63120"/>
    <w:rsid w:val="00C6369D"/>
    <w:rsid w:val="00C63746"/>
    <w:rsid w:val="00C639B7"/>
    <w:rsid w:val="00C63B0B"/>
    <w:rsid w:val="00C64027"/>
    <w:rsid w:val="00C64124"/>
    <w:rsid w:val="00C6432A"/>
    <w:rsid w:val="00C648E4"/>
    <w:rsid w:val="00C64A58"/>
    <w:rsid w:val="00C64DFE"/>
    <w:rsid w:val="00C64FEB"/>
    <w:rsid w:val="00C652A1"/>
    <w:rsid w:val="00C652CD"/>
    <w:rsid w:val="00C65423"/>
    <w:rsid w:val="00C654B7"/>
    <w:rsid w:val="00C65653"/>
    <w:rsid w:val="00C65742"/>
    <w:rsid w:val="00C6590C"/>
    <w:rsid w:val="00C65921"/>
    <w:rsid w:val="00C65B6E"/>
    <w:rsid w:val="00C65B99"/>
    <w:rsid w:val="00C663CF"/>
    <w:rsid w:val="00C6676E"/>
    <w:rsid w:val="00C667E1"/>
    <w:rsid w:val="00C668E1"/>
    <w:rsid w:val="00C66A70"/>
    <w:rsid w:val="00C66C25"/>
    <w:rsid w:val="00C6743C"/>
    <w:rsid w:val="00C67A89"/>
    <w:rsid w:val="00C67DB3"/>
    <w:rsid w:val="00C7017F"/>
    <w:rsid w:val="00C7025D"/>
    <w:rsid w:val="00C707CF"/>
    <w:rsid w:val="00C7098D"/>
    <w:rsid w:val="00C70AD8"/>
    <w:rsid w:val="00C70E3E"/>
    <w:rsid w:val="00C71B32"/>
    <w:rsid w:val="00C71F45"/>
    <w:rsid w:val="00C720D1"/>
    <w:rsid w:val="00C72400"/>
    <w:rsid w:val="00C726C0"/>
    <w:rsid w:val="00C7292F"/>
    <w:rsid w:val="00C72B7A"/>
    <w:rsid w:val="00C72CDD"/>
    <w:rsid w:val="00C7326F"/>
    <w:rsid w:val="00C73488"/>
    <w:rsid w:val="00C73A16"/>
    <w:rsid w:val="00C73B92"/>
    <w:rsid w:val="00C73BE0"/>
    <w:rsid w:val="00C744E1"/>
    <w:rsid w:val="00C747F8"/>
    <w:rsid w:val="00C74905"/>
    <w:rsid w:val="00C74973"/>
    <w:rsid w:val="00C749FB"/>
    <w:rsid w:val="00C74B0C"/>
    <w:rsid w:val="00C74BB2"/>
    <w:rsid w:val="00C74F0B"/>
    <w:rsid w:val="00C75902"/>
    <w:rsid w:val="00C76283"/>
    <w:rsid w:val="00C765D4"/>
    <w:rsid w:val="00C76B27"/>
    <w:rsid w:val="00C7780F"/>
    <w:rsid w:val="00C77C01"/>
    <w:rsid w:val="00C77ECA"/>
    <w:rsid w:val="00C8003A"/>
    <w:rsid w:val="00C805B6"/>
    <w:rsid w:val="00C8096A"/>
    <w:rsid w:val="00C80EDF"/>
    <w:rsid w:val="00C8110B"/>
    <w:rsid w:val="00C811E4"/>
    <w:rsid w:val="00C81203"/>
    <w:rsid w:val="00C812CA"/>
    <w:rsid w:val="00C819F5"/>
    <w:rsid w:val="00C81B14"/>
    <w:rsid w:val="00C81BFA"/>
    <w:rsid w:val="00C81CC1"/>
    <w:rsid w:val="00C82066"/>
    <w:rsid w:val="00C8246C"/>
    <w:rsid w:val="00C824CE"/>
    <w:rsid w:val="00C82687"/>
    <w:rsid w:val="00C826D5"/>
    <w:rsid w:val="00C82E86"/>
    <w:rsid w:val="00C82EA0"/>
    <w:rsid w:val="00C83108"/>
    <w:rsid w:val="00C83402"/>
    <w:rsid w:val="00C835BC"/>
    <w:rsid w:val="00C83B9C"/>
    <w:rsid w:val="00C83B9D"/>
    <w:rsid w:val="00C83C49"/>
    <w:rsid w:val="00C8404D"/>
    <w:rsid w:val="00C8455B"/>
    <w:rsid w:val="00C84EF0"/>
    <w:rsid w:val="00C85259"/>
    <w:rsid w:val="00C85BA6"/>
    <w:rsid w:val="00C8600E"/>
    <w:rsid w:val="00C86036"/>
    <w:rsid w:val="00C866EA"/>
    <w:rsid w:val="00C868A7"/>
    <w:rsid w:val="00C86A76"/>
    <w:rsid w:val="00C86C20"/>
    <w:rsid w:val="00C86D6F"/>
    <w:rsid w:val="00C8721D"/>
    <w:rsid w:val="00C873F1"/>
    <w:rsid w:val="00C87963"/>
    <w:rsid w:val="00C87A27"/>
    <w:rsid w:val="00C87D98"/>
    <w:rsid w:val="00C9008E"/>
    <w:rsid w:val="00C90189"/>
    <w:rsid w:val="00C90206"/>
    <w:rsid w:val="00C905C4"/>
    <w:rsid w:val="00C905FF"/>
    <w:rsid w:val="00C90F92"/>
    <w:rsid w:val="00C91148"/>
    <w:rsid w:val="00C91401"/>
    <w:rsid w:val="00C91691"/>
    <w:rsid w:val="00C92329"/>
    <w:rsid w:val="00C923D9"/>
    <w:rsid w:val="00C92FCA"/>
    <w:rsid w:val="00C9323E"/>
    <w:rsid w:val="00C93580"/>
    <w:rsid w:val="00C935DE"/>
    <w:rsid w:val="00C93DBD"/>
    <w:rsid w:val="00C94074"/>
    <w:rsid w:val="00C94271"/>
    <w:rsid w:val="00C94295"/>
    <w:rsid w:val="00C945DD"/>
    <w:rsid w:val="00C945F5"/>
    <w:rsid w:val="00C94CB6"/>
    <w:rsid w:val="00C950ED"/>
    <w:rsid w:val="00C9537B"/>
    <w:rsid w:val="00C95B0B"/>
    <w:rsid w:val="00C95BD8"/>
    <w:rsid w:val="00C960AC"/>
    <w:rsid w:val="00C9652C"/>
    <w:rsid w:val="00C9680C"/>
    <w:rsid w:val="00C96A0B"/>
    <w:rsid w:val="00C976DC"/>
    <w:rsid w:val="00C97CF9"/>
    <w:rsid w:val="00CA0159"/>
    <w:rsid w:val="00CA01E4"/>
    <w:rsid w:val="00CA065F"/>
    <w:rsid w:val="00CA06BA"/>
    <w:rsid w:val="00CA07C2"/>
    <w:rsid w:val="00CA0822"/>
    <w:rsid w:val="00CA0FC9"/>
    <w:rsid w:val="00CA189C"/>
    <w:rsid w:val="00CA1BF4"/>
    <w:rsid w:val="00CA1C58"/>
    <w:rsid w:val="00CA1CF3"/>
    <w:rsid w:val="00CA1DA7"/>
    <w:rsid w:val="00CA23A1"/>
    <w:rsid w:val="00CA2420"/>
    <w:rsid w:val="00CA2766"/>
    <w:rsid w:val="00CA2E32"/>
    <w:rsid w:val="00CA32FE"/>
    <w:rsid w:val="00CA3754"/>
    <w:rsid w:val="00CA3D2F"/>
    <w:rsid w:val="00CA4078"/>
    <w:rsid w:val="00CA4283"/>
    <w:rsid w:val="00CA459E"/>
    <w:rsid w:val="00CA498C"/>
    <w:rsid w:val="00CA5107"/>
    <w:rsid w:val="00CA5B0C"/>
    <w:rsid w:val="00CA653E"/>
    <w:rsid w:val="00CA6771"/>
    <w:rsid w:val="00CA68FE"/>
    <w:rsid w:val="00CA6E53"/>
    <w:rsid w:val="00CA6FD8"/>
    <w:rsid w:val="00CA723F"/>
    <w:rsid w:val="00CA7697"/>
    <w:rsid w:val="00CA7A74"/>
    <w:rsid w:val="00CA7FDB"/>
    <w:rsid w:val="00CB027C"/>
    <w:rsid w:val="00CB0654"/>
    <w:rsid w:val="00CB0B16"/>
    <w:rsid w:val="00CB0C0A"/>
    <w:rsid w:val="00CB0CB7"/>
    <w:rsid w:val="00CB0D77"/>
    <w:rsid w:val="00CB0F68"/>
    <w:rsid w:val="00CB12B0"/>
    <w:rsid w:val="00CB1924"/>
    <w:rsid w:val="00CB1AD1"/>
    <w:rsid w:val="00CB1FF6"/>
    <w:rsid w:val="00CB2BC2"/>
    <w:rsid w:val="00CB2C76"/>
    <w:rsid w:val="00CB30A0"/>
    <w:rsid w:val="00CB3522"/>
    <w:rsid w:val="00CB3652"/>
    <w:rsid w:val="00CB379A"/>
    <w:rsid w:val="00CB38EC"/>
    <w:rsid w:val="00CB3D01"/>
    <w:rsid w:val="00CB3DAE"/>
    <w:rsid w:val="00CB4C7A"/>
    <w:rsid w:val="00CB5006"/>
    <w:rsid w:val="00CB50EF"/>
    <w:rsid w:val="00CB5A40"/>
    <w:rsid w:val="00CB5CEC"/>
    <w:rsid w:val="00CB5D24"/>
    <w:rsid w:val="00CB62E9"/>
    <w:rsid w:val="00CB634B"/>
    <w:rsid w:val="00CB6C3C"/>
    <w:rsid w:val="00CB6C4B"/>
    <w:rsid w:val="00CB6D8B"/>
    <w:rsid w:val="00CB7560"/>
    <w:rsid w:val="00CB7BB1"/>
    <w:rsid w:val="00CB7D5A"/>
    <w:rsid w:val="00CC0267"/>
    <w:rsid w:val="00CC0300"/>
    <w:rsid w:val="00CC0A0A"/>
    <w:rsid w:val="00CC11D0"/>
    <w:rsid w:val="00CC13F3"/>
    <w:rsid w:val="00CC1823"/>
    <w:rsid w:val="00CC2076"/>
    <w:rsid w:val="00CC236B"/>
    <w:rsid w:val="00CC2655"/>
    <w:rsid w:val="00CC26A7"/>
    <w:rsid w:val="00CC26AD"/>
    <w:rsid w:val="00CC2900"/>
    <w:rsid w:val="00CC2CEF"/>
    <w:rsid w:val="00CC2E98"/>
    <w:rsid w:val="00CC34B1"/>
    <w:rsid w:val="00CC34B4"/>
    <w:rsid w:val="00CC3C82"/>
    <w:rsid w:val="00CC3DA0"/>
    <w:rsid w:val="00CC4724"/>
    <w:rsid w:val="00CC4A56"/>
    <w:rsid w:val="00CC52A3"/>
    <w:rsid w:val="00CC55A6"/>
    <w:rsid w:val="00CC56CA"/>
    <w:rsid w:val="00CC58AE"/>
    <w:rsid w:val="00CC5B67"/>
    <w:rsid w:val="00CC6626"/>
    <w:rsid w:val="00CC6726"/>
    <w:rsid w:val="00CC74B9"/>
    <w:rsid w:val="00CC756B"/>
    <w:rsid w:val="00CC78A7"/>
    <w:rsid w:val="00CC78CA"/>
    <w:rsid w:val="00CC7B51"/>
    <w:rsid w:val="00CD0350"/>
    <w:rsid w:val="00CD0938"/>
    <w:rsid w:val="00CD0A4F"/>
    <w:rsid w:val="00CD0D2C"/>
    <w:rsid w:val="00CD0D8F"/>
    <w:rsid w:val="00CD0FF9"/>
    <w:rsid w:val="00CD1011"/>
    <w:rsid w:val="00CD113D"/>
    <w:rsid w:val="00CD1159"/>
    <w:rsid w:val="00CD1259"/>
    <w:rsid w:val="00CD15D0"/>
    <w:rsid w:val="00CD18F6"/>
    <w:rsid w:val="00CD1CD3"/>
    <w:rsid w:val="00CD1DD9"/>
    <w:rsid w:val="00CD2106"/>
    <w:rsid w:val="00CD2513"/>
    <w:rsid w:val="00CD2766"/>
    <w:rsid w:val="00CD2A5F"/>
    <w:rsid w:val="00CD35B1"/>
    <w:rsid w:val="00CD3861"/>
    <w:rsid w:val="00CD3A8C"/>
    <w:rsid w:val="00CD40CF"/>
    <w:rsid w:val="00CD40E8"/>
    <w:rsid w:val="00CD4203"/>
    <w:rsid w:val="00CD45D6"/>
    <w:rsid w:val="00CD466B"/>
    <w:rsid w:val="00CD4819"/>
    <w:rsid w:val="00CD4ABB"/>
    <w:rsid w:val="00CD4FC8"/>
    <w:rsid w:val="00CD5039"/>
    <w:rsid w:val="00CD51B1"/>
    <w:rsid w:val="00CD5279"/>
    <w:rsid w:val="00CD5A11"/>
    <w:rsid w:val="00CD5C39"/>
    <w:rsid w:val="00CD5E85"/>
    <w:rsid w:val="00CD64CB"/>
    <w:rsid w:val="00CD6504"/>
    <w:rsid w:val="00CD65C5"/>
    <w:rsid w:val="00CD66A8"/>
    <w:rsid w:val="00CD6845"/>
    <w:rsid w:val="00CD6FDC"/>
    <w:rsid w:val="00CD70B5"/>
    <w:rsid w:val="00CD7108"/>
    <w:rsid w:val="00CD778B"/>
    <w:rsid w:val="00CD7BEE"/>
    <w:rsid w:val="00CD7FE8"/>
    <w:rsid w:val="00CE00F3"/>
    <w:rsid w:val="00CE03AC"/>
    <w:rsid w:val="00CE044E"/>
    <w:rsid w:val="00CE0535"/>
    <w:rsid w:val="00CE0883"/>
    <w:rsid w:val="00CE0F7A"/>
    <w:rsid w:val="00CE1211"/>
    <w:rsid w:val="00CE13D9"/>
    <w:rsid w:val="00CE15D4"/>
    <w:rsid w:val="00CE17D5"/>
    <w:rsid w:val="00CE1CB4"/>
    <w:rsid w:val="00CE1DAB"/>
    <w:rsid w:val="00CE1E95"/>
    <w:rsid w:val="00CE1F63"/>
    <w:rsid w:val="00CE2131"/>
    <w:rsid w:val="00CE24E2"/>
    <w:rsid w:val="00CE2D20"/>
    <w:rsid w:val="00CE3439"/>
    <w:rsid w:val="00CE34A0"/>
    <w:rsid w:val="00CE35B8"/>
    <w:rsid w:val="00CE3737"/>
    <w:rsid w:val="00CE3A3D"/>
    <w:rsid w:val="00CE3EBE"/>
    <w:rsid w:val="00CE3F6B"/>
    <w:rsid w:val="00CE3FA0"/>
    <w:rsid w:val="00CE402B"/>
    <w:rsid w:val="00CE4168"/>
    <w:rsid w:val="00CE48AA"/>
    <w:rsid w:val="00CE4A6D"/>
    <w:rsid w:val="00CE50F7"/>
    <w:rsid w:val="00CE56ED"/>
    <w:rsid w:val="00CE59B6"/>
    <w:rsid w:val="00CE5F32"/>
    <w:rsid w:val="00CE6200"/>
    <w:rsid w:val="00CE63F7"/>
    <w:rsid w:val="00CE652C"/>
    <w:rsid w:val="00CE6A86"/>
    <w:rsid w:val="00CE6B82"/>
    <w:rsid w:val="00CE6C47"/>
    <w:rsid w:val="00CE6D7C"/>
    <w:rsid w:val="00CE6DD7"/>
    <w:rsid w:val="00CE7030"/>
    <w:rsid w:val="00CE7150"/>
    <w:rsid w:val="00CE7A7B"/>
    <w:rsid w:val="00CE7CDB"/>
    <w:rsid w:val="00CE7F62"/>
    <w:rsid w:val="00CF0057"/>
    <w:rsid w:val="00CF00C5"/>
    <w:rsid w:val="00CF0136"/>
    <w:rsid w:val="00CF021E"/>
    <w:rsid w:val="00CF0610"/>
    <w:rsid w:val="00CF0714"/>
    <w:rsid w:val="00CF0BD7"/>
    <w:rsid w:val="00CF0C0E"/>
    <w:rsid w:val="00CF12F6"/>
    <w:rsid w:val="00CF1487"/>
    <w:rsid w:val="00CF1F71"/>
    <w:rsid w:val="00CF236F"/>
    <w:rsid w:val="00CF24FE"/>
    <w:rsid w:val="00CF2D37"/>
    <w:rsid w:val="00CF2F84"/>
    <w:rsid w:val="00CF37A0"/>
    <w:rsid w:val="00CF3E37"/>
    <w:rsid w:val="00CF3E56"/>
    <w:rsid w:val="00CF41C4"/>
    <w:rsid w:val="00CF4362"/>
    <w:rsid w:val="00CF5188"/>
    <w:rsid w:val="00CF53BA"/>
    <w:rsid w:val="00CF57D5"/>
    <w:rsid w:val="00CF6296"/>
    <w:rsid w:val="00CF63F2"/>
    <w:rsid w:val="00CF67C5"/>
    <w:rsid w:val="00CF6842"/>
    <w:rsid w:val="00CF6B66"/>
    <w:rsid w:val="00CF7119"/>
    <w:rsid w:val="00CF78A7"/>
    <w:rsid w:val="00CF7940"/>
    <w:rsid w:val="00CF7DA3"/>
    <w:rsid w:val="00CF7E35"/>
    <w:rsid w:val="00D00817"/>
    <w:rsid w:val="00D009B2"/>
    <w:rsid w:val="00D00D89"/>
    <w:rsid w:val="00D00DC7"/>
    <w:rsid w:val="00D0103A"/>
    <w:rsid w:val="00D01041"/>
    <w:rsid w:val="00D0119C"/>
    <w:rsid w:val="00D01634"/>
    <w:rsid w:val="00D01EF6"/>
    <w:rsid w:val="00D02040"/>
    <w:rsid w:val="00D02379"/>
    <w:rsid w:val="00D026DF"/>
    <w:rsid w:val="00D02B3F"/>
    <w:rsid w:val="00D02D8C"/>
    <w:rsid w:val="00D02F2A"/>
    <w:rsid w:val="00D02F8F"/>
    <w:rsid w:val="00D03210"/>
    <w:rsid w:val="00D03C47"/>
    <w:rsid w:val="00D04124"/>
    <w:rsid w:val="00D042F5"/>
    <w:rsid w:val="00D046B0"/>
    <w:rsid w:val="00D04834"/>
    <w:rsid w:val="00D04CCD"/>
    <w:rsid w:val="00D04D21"/>
    <w:rsid w:val="00D04F4F"/>
    <w:rsid w:val="00D050AE"/>
    <w:rsid w:val="00D05177"/>
    <w:rsid w:val="00D05378"/>
    <w:rsid w:val="00D0554B"/>
    <w:rsid w:val="00D05EB2"/>
    <w:rsid w:val="00D06432"/>
    <w:rsid w:val="00D06B30"/>
    <w:rsid w:val="00D06BAE"/>
    <w:rsid w:val="00D06FF0"/>
    <w:rsid w:val="00D07373"/>
    <w:rsid w:val="00D073B3"/>
    <w:rsid w:val="00D074B0"/>
    <w:rsid w:val="00D10350"/>
    <w:rsid w:val="00D1052E"/>
    <w:rsid w:val="00D10CD2"/>
    <w:rsid w:val="00D10E11"/>
    <w:rsid w:val="00D10FA0"/>
    <w:rsid w:val="00D11236"/>
    <w:rsid w:val="00D11415"/>
    <w:rsid w:val="00D125C0"/>
    <w:rsid w:val="00D12A55"/>
    <w:rsid w:val="00D12B3F"/>
    <w:rsid w:val="00D1321A"/>
    <w:rsid w:val="00D13393"/>
    <w:rsid w:val="00D13568"/>
    <w:rsid w:val="00D135DC"/>
    <w:rsid w:val="00D136A8"/>
    <w:rsid w:val="00D13E2C"/>
    <w:rsid w:val="00D14201"/>
    <w:rsid w:val="00D1499E"/>
    <w:rsid w:val="00D14B12"/>
    <w:rsid w:val="00D14B72"/>
    <w:rsid w:val="00D14CA0"/>
    <w:rsid w:val="00D15257"/>
    <w:rsid w:val="00D153F1"/>
    <w:rsid w:val="00D15B82"/>
    <w:rsid w:val="00D15C0A"/>
    <w:rsid w:val="00D15E3D"/>
    <w:rsid w:val="00D163CB"/>
    <w:rsid w:val="00D1660C"/>
    <w:rsid w:val="00D1699F"/>
    <w:rsid w:val="00D16DF0"/>
    <w:rsid w:val="00D16E7A"/>
    <w:rsid w:val="00D173CC"/>
    <w:rsid w:val="00D17876"/>
    <w:rsid w:val="00D17CF9"/>
    <w:rsid w:val="00D17D3F"/>
    <w:rsid w:val="00D17ED1"/>
    <w:rsid w:val="00D17EE0"/>
    <w:rsid w:val="00D201A6"/>
    <w:rsid w:val="00D206DD"/>
    <w:rsid w:val="00D20857"/>
    <w:rsid w:val="00D20A07"/>
    <w:rsid w:val="00D20B44"/>
    <w:rsid w:val="00D20F10"/>
    <w:rsid w:val="00D20FB7"/>
    <w:rsid w:val="00D21145"/>
    <w:rsid w:val="00D21260"/>
    <w:rsid w:val="00D21D05"/>
    <w:rsid w:val="00D21DFE"/>
    <w:rsid w:val="00D21F2A"/>
    <w:rsid w:val="00D21FA7"/>
    <w:rsid w:val="00D2200F"/>
    <w:rsid w:val="00D2252C"/>
    <w:rsid w:val="00D22772"/>
    <w:rsid w:val="00D22D71"/>
    <w:rsid w:val="00D22F8B"/>
    <w:rsid w:val="00D23662"/>
    <w:rsid w:val="00D23866"/>
    <w:rsid w:val="00D23882"/>
    <w:rsid w:val="00D2390D"/>
    <w:rsid w:val="00D23944"/>
    <w:rsid w:val="00D23A4A"/>
    <w:rsid w:val="00D23B02"/>
    <w:rsid w:val="00D23C37"/>
    <w:rsid w:val="00D23EB0"/>
    <w:rsid w:val="00D23F16"/>
    <w:rsid w:val="00D24487"/>
    <w:rsid w:val="00D24724"/>
    <w:rsid w:val="00D24735"/>
    <w:rsid w:val="00D247DD"/>
    <w:rsid w:val="00D254EC"/>
    <w:rsid w:val="00D2562B"/>
    <w:rsid w:val="00D25FF5"/>
    <w:rsid w:val="00D2656D"/>
    <w:rsid w:val="00D269D7"/>
    <w:rsid w:val="00D26B78"/>
    <w:rsid w:val="00D26CC8"/>
    <w:rsid w:val="00D27050"/>
    <w:rsid w:val="00D271EE"/>
    <w:rsid w:val="00D2722E"/>
    <w:rsid w:val="00D27FA7"/>
    <w:rsid w:val="00D300E8"/>
    <w:rsid w:val="00D303E6"/>
    <w:rsid w:val="00D30515"/>
    <w:rsid w:val="00D30561"/>
    <w:rsid w:val="00D30903"/>
    <w:rsid w:val="00D309E7"/>
    <w:rsid w:val="00D30DD6"/>
    <w:rsid w:val="00D3145C"/>
    <w:rsid w:val="00D31956"/>
    <w:rsid w:val="00D321B6"/>
    <w:rsid w:val="00D327F4"/>
    <w:rsid w:val="00D32C42"/>
    <w:rsid w:val="00D32DC6"/>
    <w:rsid w:val="00D3301F"/>
    <w:rsid w:val="00D336E1"/>
    <w:rsid w:val="00D339C9"/>
    <w:rsid w:val="00D341B5"/>
    <w:rsid w:val="00D3445E"/>
    <w:rsid w:val="00D348DF"/>
    <w:rsid w:val="00D34BDD"/>
    <w:rsid w:val="00D34F93"/>
    <w:rsid w:val="00D35062"/>
    <w:rsid w:val="00D35319"/>
    <w:rsid w:val="00D354FB"/>
    <w:rsid w:val="00D35BA1"/>
    <w:rsid w:val="00D35D27"/>
    <w:rsid w:val="00D36098"/>
    <w:rsid w:val="00D36356"/>
    <w:rsid w:val="00D36520"/>
    <w:rsid w:val="00D36680"/>
    <w:rsid w:val="00D36D90"/>
    <w:rsid w:val="00D36D9F"/>
    <w:rsid w:val="00D3708F"/>
    <w:rsid w:val="00D37772"/>
    <w:rsid w:val="00D37CCF"/>
    <w:rsid w:val="00D37D12"/>
    <w:rsid w:val="00D400A8"/>
    <w:rsid w:val="00D40B63"/>
    <w:rsid w:val="00D40C4F"/>
    <w:rsid w:val="00D40CE1"/>
    <w:rsid w:val="00D4116C"/>
    <w:rsid w:val="00D4122D"/>
    <w:rsid w:val="00D41674"/>
    <w:rsid w:val="00D416D9"/>
    <w:rsid w:val="00D41789"/>
    <w:rsid w:val="00D41D32"/>
    <w:rsid w:val="00D43063"/>
    <w:rsid w:val="00D43097"/>
    <w:rsid w:val="00D43809"/>
    <w:rsid w:val="00D43B97"/>
    <w:rsid w:val="00D44058"/>
    <w:rsid w:val="00D440B7"/>
    <w:rsid w:val="00D44421"/>
    <w:rsid w:val="00D44665"/>
    <w:rsid w:val="00D446D5"/>
    <w:rsid w:val="00D44916"/>
    <w:rsid w:val="00D4497A"/>
    <w:rsid w:val="00D44D59"/>
    <w:rsid w:val="00D44ECF"/>
    <w:rsid w:val="00D455BF"/>
    <w:rsid w:val="00D45780"/>
    <w:rsid w:val="00D45995"/>
    <w:rsid w:val="00D459FF"/>
    <w:rsid w:val="00D45C79"/>
    <w:rsid w:val="00D45F89"/>
    <w:rsid w:val="00D4648C"/>
    <w:rsid w:val="00D4689D"/>
    <w:rsid w:val="00D46C53"/>
    <w:rsid w:val="00D46ECE"/>
    <w:rsid w:val="00D46F2A"/>
    <w:rsid w:val="00D47059"/>
    <w:rsid w:val="00D472E5"/>
    <w:rsid w:val="00D473FB"/>
    <w:rsid w:val="00D47581"/>
    <w:rsid w:val="00D47701"/>
    <w:rsid w:val="00D477AD"/>
    <w:rsid w:val="00D47D60"/>
    <w:rsid w:val="00D47E6D"/>
    <w:rsid w:val="00D50244"/>
    <w:rsid w:val="00D5065B"/>
    <w:rsid w:val="00D50A58"/>
    <w:rsid w:val="00D50FAA"/>
    <w:rsid w:val="00D50FB2"/>
    <w:rsid w:val="00D51913"/>
    <w:rsid w:val="00D51BD5"/>
    <w:rsid w:val="00D51FA9"/>
    <w:rsid w:val="00D5220D"/>
    <w:rsid w:val="00D52AB9"/>
    <w:rsid w:val="00D52CCC"/>
    <w:rsid w:val="00D52D0E"/>
    <w:rsid w:val="00D53995"/>
    <w:rsid w:val="00D5432D"/>
    <w:rsid w:val="00D54F9B"/>
    <w:rsid w:val="00D55D40"/>
    <w:rsid w:val="00D55D65"/>
    <w:rsid w:val="00D55E43"/>
    <w:rsid w:val="00D567B7"/>
    <w:rsid w:val="00D567BA"/>
    <w:rsid w:val="00D56DFC"/>
    <w:rsid w:val="00D57BAA"/>
    <w:rsid w:val="00D57BAC"/>
    <w:rsid w:val="00D57EE6"/>
    <w:rsid w:val="00D600FF"/>
    <w:rsid w:val="00D60939"/>
    <w:rsid w:val="00D60C90"/>
    <w:rsid w:val="00D61019"/>
    <w:rsid w:val="00D612C7"/>
    <w:rsid w:val="00D612DC"/>
    <w:rsid w:val="00D6196B"/>
    <w:rsid w:val="00D61E18"/>
    <w:rsid w:val="00D620A7"/>
    <w:rsid w:val="00D6234B"/>
    <w:rsid w:val="00D627A9"/>
    <w:rsid w:val="00D6300A"/>
    <w:rsid w:val="00D6308E"/>
    <w:rsid w:val="00D634DB"/>
    <w:rsid w:val="00D63536"/>
    <w:rsid w:val="00D63941"/>
    <w:rsid w:val="00D639D1"/>
    <w:rsid w:val="00D63DE6"/>
    <w:rsid w:val="00D64A46"/>
    <w:rsid w:val="00D64D1A"/>
    <w:rsid w:val="00D64E28"/>
    <w:rsid w:val="00D6519B"/>
    <w:rsid w:val="00D6534B"/>
    <w:rsid w:val="00D659E5"/>
    <w:rsid w:val="00D65BE1"/>
    <w:rsid w:val="00D65C87"/>
    <w:rsid w:val="00D65F1E"/>
    <w:rsid w:val="00D6659E"/>
    <w:rsid w:val="00D666BA"/>
    <w:rsid w:val="00D66C48"/>
    <w:rsid w:val="00D670D3"/>
    <w:rsid w:val="00D670FA"/>
    <w:rsid w:val="00D6729C"/>
    <w:rsid w:val="00D67596"/>
    <w:rsid w:val="00D679BC"/>
    <w:rsid w:val="00D70419"/>
    <w:rsid w:val="00D713A2"/>
    <w:rsid w:val="00D71475"/>
    <w:rsid w:val="00D71669"/>
    <w:rsid w:val="00D71707"/>
    <w:rsid w:val="00D71ABE"/>
    <w:rsid w:val="00D71C36"/>
    <w:rsid w:val="00D71C5E"/>
    <w:rsid w:val="00D72172"/>
    <w:rsid w:val="00D724D2"/>
    <w:rsid w:val="00D72801"/>
    <w:rsid w:val="00D72DE1"/>
    <w:rsid w:val="00D733CF"/>
    <w:rsid w:val="00D73649"/>
    <w:rsid w:val="00D738F1"/>
    <w:rsid w:val="00D73CCA"/>
    <w:rsid w:val="00D74F4C"/>
    <w:rsid w:val="00D75A9F"/>
    <w:rsid w:val="00D76107"/>
    <w:rsid w:val="00D7655F"/>
    <w:rsid w:val="00D77520"/>
    <w:rsid w:val="00D779B1"/>
    <w:rsid w:val="00D77DDE"/>
    <w:rsid w:val="00D77EA0"/>
    <w:rsid w:val="00D77ECE"/>
    <w:rsid w:val="00D80B66"/>
    <w:rsid w:val="00D80EC7"/>
    <w:rsid w:val="00D812C6"/>
    <w:rsid w:val="00D81826"/>
    <w:rsid w:val="00D81DBA"/>
    <w:rsid w:val="00D81F8C"/>
    <w:rsid w:val="00D81F9C"/>
    <w:rsid w:val="00D82128"/>
    <w:rsid w:val="00D82891"/>
    <w:rsid w:val="00D82C72"/>
    <w:rsid w:val="00D82E1C"/>
    <w:rsid w:val="00D82EAD"/>
    <w:rsid w:val="00D82F3A"/>
    <w:rsid w:val="00D82FD1"/>
    <w:rsid w:val="00D832D1"/>
    <w:rsid w:val="00D83713"/>
    <w:rsid w:val="00D8379B"/>
    <w:rsid w:val="00D839B1"/>
    <w:rsid w:val="00D83C08"/>
    <w:rsid w:val="00D84448"/>
    <w:rsid w:val="00D845B1"/>
    <w:rsid w:val="00D84876"/>
    <w:rsid w:val="00D849BC"/>
    <w:rsid w:val="00D84D12"/>
    <w:rsid w:val="00D851F0"/>
    <w:rsid w:val="00D852BA"/>
    <w:rsid w:val="00D85BA9"/>
    <w:rsid w:val="00D85F98"/>
    <w:rsid w:val="00D860D0"/>
    <w:rsid w:val="00D862AD"/>
    <w:rsid w:val="00D86392"/>
    <w:rsid w:val="00D86A7C"/>
    <w:rsid w:val="00D86B5B"/>
    <w:rsid w:val="00D8711E"/>
    <w:rsid w:val="00D871B3"/>
    <w:rsid w:val="00D871CB"/>
    <w:rsid w:val="00D87202"/>
    <w:rsid w:val="00D9015C"/>
    <w:rsid w:val="00D9083E"/>
    <w:rsid w:val="00D90B1B"/>
    <w:rsid w:val="00D91353"/>
    <w:rsid w:val="00D915D7"/>
    <w:rsid w:val="00D9161E"/>
    <w:rsid w:val="00D9181D"/>
    <w:rsid w:val="00D91B66"/>
    <w:rsid w:val="00D91C03"/>
    <w:rsid w:val="00D921F2"/>
    <w:rsid w:val="00D927DC"/>
    <w:rsid w:val="00D92B14"/>
    <w:rsid w:val="00D93F9D"/>
    <w:rsid w:val="00D94726"/>
    <w:rsid w:val="00D94930"/>
    <w:rsid w:val="00D94A1E"/>
    <w:rsid w:val="00D94AAF"/>
    <w:rsid w:val="00D94E6F"/>
    <w:rsid w:val="00D95064"/>
    <w:rsid w:val="00D9590B"/>
    <w:rsid w:val="00D95A55"/>
    <w:rsid w:val="00D95D6B"/>
    <w:rsid w:val="00D9611C"/>
    <w:rsid w:val="00D9628F"/>
    <w:rsid w:val="00D9638E"/>
    <w:rsid w:val="00D96861"/>
    <w:rsid w:val="00D96B74"/>
    <w:rsid w:val="00D96CA6"/>
    <w:rsid w:val="00D96D91"/>
    <w:rsid w:val="00D96E9E"/>
    <w:rsid w:val="00D96EA4"/>
    <w:rsid w:val="00D9719D"/>
    <w:rsid w:val="00D97906"/>
    <w:rsid w:val="00D97B83"/>
    <w:rsid w:val="00DA001C"/>
    <w:rsid w:val="00DA0825"/>
    <w:rsid w:val="00DA0952"/>
    <w:rsid w:val="00DA09B2"/>
    <w:rsid w:val="00DA0AC7"/>
    <w:rsid w:val="00DA0DC6"/>
    <w:rsid w:val="00DA0FCE"/>
    <w:rsid w:val="00DA1261"/>
    <w:rsid w:val="00DA1609"/>
    <w:rsid w:val="00DA1914"/>
    <w:rsid w:val="00DA1ECD"/>
    <w:rsid w:val="00DA2379"/>
    <w:rsid w:val="00DA240C"/>
    <w:rsid w:val="00DA2B29"/>
    <w:rsid w:val="00DA2FD2"/>
    <w:rsid w:val="00DA3415"/>
    <w:rsid w:val="00DA361A"/>
    <w:rsid w:val="00DA3E9D"/>
    <w:rsid w:val="00DA3F3D"/>
    <w:rsid w:val="00DA3F7E"/>
    <w:rsid w:val="00DA43C0"/>
    <w:rsid w:val="00DA45CC"/>
    <w:rsid w:val="00DA4874"/>
    <w:rsid w:val="00DA4D23"/>
    <w:rsid w:val="00DA4DE2"/>
    <w:rsid w:val="00DA51B6"/>
    <w:rsid w:val="00DA61C3"/>
    <w:rsid w:val="00DA6352"/>
    <w:rsid w:val="00DA6362"/>
    <w:rsid w:val="00DA6568"/>
    <w:rsid w:val="00DA65DB"/>
    <w:rsid w:val="00DA6B3A"/>
    <w:rsid w:val="00DA6BE4"/>
    <w:rsid w:val="00DA6CD8"/>
    <w:rsid w:val="00DA6F6A"/>
    <w:rsid w:val="00DA7508"/>
    <w:rsid w:val="00DA7811"/>
    <w:rsid w:val="00DA7C9D"/>
    <w:rsid w:val="00DB0228"/>
    <w:rsid w:val="00DB0400"/>
    <w:rsid w:val="00DB05F4"/>
    <w:rsid w:val="00DB0C97"/>
    <w:rsid w:val="00DB1215"/>
    <w:rsid w:val="00DB134E"/>
    <w:rsid w:val="00DB1E75"/>
    <w:rsid w:val="00DB2659"/>
    <w:rsid w:val="00DB2D91"/>
    <w:rsid w:val="00DB3496"/>
    <w:rsid w:val="00DB37F6"/>
    <w:rsid w:val="00DB3E20"/>
    <w:rsid w:val="00DB3F15"/>
    <w:rsid w:val="00DB4258"/>
    <w:rsid w:val="00DB45BC"/>
    <w:rsid w:val="00DB5505"/>
    <w:rsid w:val="00DB577D"/>
    <w:rsid w:val="00DB5E46"/>
    <w:rsid w:val="00DB648A"/>
    <w:rsid w:val="00DB6663"/>
    <w:rsid w:val="00DB6CA9"/>
    <w:rsid w:val="00DB6DAD"/>
    <w:rsid w:val="00DB6E87"/>
    <w:rsid w:val="00DB6F0F"/>
    <w:rsid w:val="00DB6FD6"/>
    <w:rsid w:val="00DB76B7"/>
    <w:rsid w:val="00DB7ACF"/>
    <w:rsid w:val="00DB7D7C"/>
    <w:rsid w:val="00DB7EA2"/>
    <w:rsid w:val="00DC00DE"/>
    <w:rsid w:val="00DC0398"/>
    <w:rsid w:val="00DC056F"/>
    <w:rsid w:val="00DC0703"/>
    <w:rsid w:val="00DC0783"/>
    <w:rsid w:val="00DC0FAE"/>
    <w:rsid w:val="00DC146F"/>
    <w:rsid w:val="00DC174E"/>
    <w:rsid w:val="00DC17DF"/>
    <w:rsid w:val="00DC1C4F"/>
    <w:rsid w:val="00DC1D3F"/>
    <w:rsid w:val="00DC236C"/>
    <w:rsid w:val="00DC25D9"/>
    <w:rsid w:val="00DC2C10"/>
    <w:rsid w:val="00DC2FB3"/>
    <w:rsid w:val="00DC300E"/>
    <w:rsid w:val="00DC3B78"/>
    <w:rsid w:val="00DC3DE3"/>
    <w:rsid w:val="00DC3EF4"/>
    <w:rsid w:val="00DC400C"/>
    <w:rsid w:val="00DC42AD"/>
    <w:rsid w:val="00DC4846"/>
    <w:rsid w:val="00DC4D1A"/>
    <w:rsid w:val="00DC50C8"/>
    <w:rsid w:val="00DC5266"/>
    <w:rsid w:val="00DC639D"/>
    <w:rsid w:val="00DC6462"/>
    <w:rsid w:val="00DC7156"/>
    <w:rsid w:val="00DC724D"/>
    <w:rsid w:val="00DC79CC"/>
    <w:rsid w:val="00DC7A17"/>
    <w:rsid w:val="00DC7CEA"/>
    <w:rsid w:val="00DD0552"/>
    <w:rsid w:val="00DD07AA"/>
    <w:rsid w:val="00DD0924"/>
    <w:rsid w:val="00DD0EC0"/>
    <w:rsid w:val="00DD10CA"/>
    <w:rsid w:val="00DD1328"/>
    <w:rsid w:val="00DD141F"/>
    <w:rsid w:val="00DD1B15"/>
    <w:rsid w:val="00DD1CB8"/>
    <w:rsid w:val="00DD1E06"/>
    <w:rsid w:val="00DD1E18"/>
    <w:rsid w:val="00DD1E4C"/>
    <w:rsid w:val="00DD1FA6"/>
    <w:rsid w:val="00DD27B6"/>
    <w:rsid w:val="00DD2B60"/>
    <w:rsid w:val="00DD2CB7"/>
    <w:rsid w:val="00DD3409"/>
    <w:rsid w:val="00DD34FD"/>
    <w:rsid w:val="00DD3596"/>
    <w:rsid w:val="00DD3980"/>
    <w:rsid w:val="00DD39D2"/>
    <w:rsid w:val="00DD412E"/>
    <w:rsid w:val="00DD44AB"/>
    <w:rsid w:val="00DD44C9"/>
    <w:rsid w:val="00DD44E6"/>
    <w:rsid w:val="00DD494F"/>
    <w:rsid w:val="00DD4A05"/>
    <w:rsid w:val="00DD4BCE"/>
    <w:rsid w:val="00DD5839"/>
    <w:rsid w:val="00DD5A76"/>
    <w:rsid w:val="00DD5B23"/>
    <w:rsid w:val="00DD6C44"/>
    <w:rsid w:val="00DD6EAF"/>
    <w:rsid w:val="00DD79DD"/>
    <w:rsid w:val="00DD7A7A"/>
    <w:rsid w:val="00DE0074"/>
    <w:rsid w:val="00DE0925"/>
    <w:rsid w:val="00DE0943"/>
    <w:rsid w:val="00DE0B7D"/>
    <w:rsid w:val="00DE0DCE"/>
    <w:rsid w:val="00DE1366"/>
    <w:rsid w:val="00DE1408"/>
    <w:rsid w:val="00DE15F5"/>
    <w:rsid w:val="00DE15FB"/>
    <w:rsid w:val="00DE1608"/>
    <w:rsid w:val="00DE17FB"/>
    <w:rsid w:val="00DE19F6"/>
    <w:rsid w:val="00DE1CA3"/>
    <w:rsid w:val="00DE1D9B"/>
    <w:rsid w:val="00DE2745"/>
    <w:rsid w:val="00DE28DB"/>
    <w:rsid w:val="00DE28DC"/>
    <w:rsid w:val="00DE29E7"/>
    <w:rsid w:val="00DE2B03"/>
    <w:rsid w:val="00DE2CB1"/>
    <w:rsid w:val="00DE2FB4"/>
    <w:rsid w:val="00DE31FE"/>
    <w:rsid w:val="00DE323B"/>
    <w:rsid w:val="00DE33E4"/>
    <w:rsid w:val="00DE3A1E"/>
    <w:rsid w:val="00DE3F36"/>
    <w:rsid w:val="00DE3F77"/>
    <w:rsid w:val="00DE4DB7"/>
    <w:rsid w:val="00DE4F9F"/>
    <w:rsid w:val="00DE52C3"/>
    <w:rsid w:val="00DE57B4"/>
    <w:rsid w:val="00DE583E"/>
    <w:rsid w:val="00DE5841"/>
    <w:rsid w:val="00DE58FB"/>
    <w:rsid w:val="00DE5924"/>
    <w:rsid w:val="00DE5ECC"/>
    <w:rsid w:val="00DE5FA6"/>
    <w:rsid w:val="00DE63FB"/>
    <w:rsid w:val="00DE68CC"/>
    <w:rsid w:val="00DE70F2"/>
    <w:rsid w:val="00DE719D"/>
    <w:rsid w:val="00DE7270"/>
    <w:rsid w:val="00DE7682"/>
    <w:rsid w:val="00DE78E6"/>
    <w:rsid w:val="00DE7C22"/>
    <w:rsid w:val="00DE7D02"/>
    <w:rsid w:val="00DE7DB2"/>
    <w:rsid w:val="00DF014F"/>
    <w:rsid w:val="00DF06D4"/>
    <w:rsid w:val="00DF0C26"/>
    <w:rsid w:val="00DF1632"/>
    <w:rsid w:val="00DF1842"/>
    <w:rsid w:val="00DF196A"/>
    <w:rsid w:val="00DF1D78"/>
    <w:rsid w:val="00DF2213"/>
    <w:rsid w:val="00DF2218"/>
    <w:rsid w:val="00DF24E9"/>
    <w:rsid w:val="00DF2C6D"/>
    <w:rsid w:val="00DF2DD0"/>
    <w:rsid w:val="00DF32EB"/>
    <w:rsid w:val="00DF33B8"/>
    <w:rsid w:val="00DF3565"/>
    <w:rsid w:val="00DF3E0B"/>
    <w:rsid w:val="00DF42A4"/>
    <w:rsid w:val="00DF43A4"/>
    <w:rsid w:val="00DF4693"/>
    <w:rsid w:val="00DF4891"/>
    <w:rsid w:val="00DF4915"/>
    <w:rsid w:val="00DF4F61"/>
    <w:rsid w:val="00DF518A"/>
    <w:rsid w:val="00DF5C32"/>
    <w:rsid w:val="00DF5DB7"/>
    <w:rsid w:val="00DF639D"/>
    <w:rsid w:val="00DF6726"/>
    <w:rsid w:val="00DF6F5A"/>
    <w:rsid w:val="00DF7547"/>
    <w:rsid w:val="00DF7D63"/>
    <w:rsid w:val="00DF7F73"/>
    <w:rsid w:val="00E00947"/>
    <w:rsid w:val="00E00C97"/>
    <w:rsid w:val="00E012FD"/>
    <w:rsid w:val="00E01349"/>
    <w:rsid w:val="00E0134E"/>
    <w:rsid w:val="00E016B0"/>
    <w:rsid w:val="00E01810"/>
    <w:rsid w:val="00E01ED7"/>
    <w:rsid w:val="00E01F33"/>
    <w:rsid w:val="00E02E17"/>
    <w:rsid w:val="00E032CF"/>
    <w:rsid w:val="00E03311"/>
    <w:rsid w:val="00E034BD"/>
    <w:rsid w:val="00E0354B"/>
    <w:rsid w:val="00E0366E"/>
    <w:rsid w:val="00E03752"/>
    <w:rsid w:val="00E03A48"/>
    <w:rsid w:val="00E0427D"/>
    <w:rsid w:val="00E048C0"/>
    <w:rsid w:val="00E04C09"/>
    <w:rsid w:val="00E04DBE"/>
    <w:rsid w:val="00E050EF"/>
    <w:rsid w:val="00E055CD"/>
    <w:rsid w:val="00E05A59"/>
    <w:rsid w:val="00E05AD9"/>
    <w:rsid w:val="00E05C63"/>
    <w:rsid w:val="00E05C7E"/>
    <w:rsid w:val="00E06174"/>
    <w:rsid w:val="00E06197"/>
    <w:rsid w:val="00E0642E"/>
    <w:rsid w:val="00E068D5"/>
    <w:rsid w:val="00E06A05"/>
    <w:rsid w:val="00E06BA0"/>
    <w:rsid w:val="00E06E2E"/>
    <w:rsid w:val="00E07012"/>
    <w:rsid w:val="00E07370"/>
    <w:rsid w:val="00E07AFA"/>
    <w:rsid w:val="00E10C92"/>
    <w:rsid w:val="00E11292"/>
    <w:rsid w:val="00E114FA"/>
    <w:rsid w:val="00E116E7"/>
    <w:rsid w:val="00E11960"/>
    <w:rsid w:val="00E11991"/>
    <w:rsid w:val="00E120E0"/>
    <w:rsid w:val="00E12277"/>
    <w:rsid w:val="00E12707"/>
    <w:rsid w:val="00E128A9"/>
    <w:rsid w:val="00E130A3"/>
    <w:rsid w:val="00E133A9"/>
    <w:rsid w:val="00E13531"/>
    <w:rsid w:val="00E138B8"/>
    <w:rsid w:val="00E139B1"/>
    <w:rsid w:val="00E13B62"/>
    <w:rsid w:val="00E13C51"/>
    <w:rsid w:val="00E13F19"/>
    <w:rsid w:val="00E14002"/>
    <w:rsid w:val="00E14B7D"/>
    <w:rsid w:val="00E14CFB"/>
    <w:rsid w:val="00E15D46"/>
    <w:rsid w:val="00E160FF"/>
    <w:rsid w:val="00E1618B"/>
    <w:rsid w:val="00E16575"/>
    <w:rsid w:val="00E16599"/>
    <w:rsid w:val="00E165D4"/>
    <w:rsid w:val="00E16B28"/>
    <w:rsid w:val="00E16CAE"/>
    <w:rsid w:val="00E16D0C"/>
    <w:rsid w:val="00E1714D"/>
    <w:rsid w:val="00E1759B"/>
    <w:rsid w:val="00E1787D"/>
    <w:rsid w:val="00E20397"/>
    <w:rsid w:val="00E204A3"/>
    <w:rsid w:val="00E20763"/>
    <w:rsid w:val="00E2079B"/>
    <w:rsid w:val="00E20FE1"/>
    <w:rsid w:val="00E215DD"/>
    <w:rsid w:val="00E21A41"/>
    <w:rsid w:val="00E21A6E"/>
    <w:rsid w:val="00E21B2D"/>
    <w:rsid w:val="00E21D23"/>
    <w:rsid w:val="00E21DCB"/>
    <w:rsid w:val="00E21ED2"/>
    <w:rsid w:val="00E21EED"/>
    <w:rsid w:val="00E22D09"/>
    <w:rsid w:val="00E232EA"/>
    <w:rsid w:val="00E234F9"/>
    <w:rsid w:val="00E23548"/>
    <w:rsid w:val="00E235FA"/>
    <w:rsid w:val="00E23929"/>
    <w:rsid w:val="00E23F99"/>
    <w:rsid w:val="00E24752"/>
    <w:rsid w:val="00E24851"/>
    <w:rsid w:val="00E25544"/>
    <w:rsid w:val="00E258B7"/>
    <w:rsid w:val="00E25F57"/>
    <w:rsid w:val="00E25F71"/>
    <w:rsid w:val="00E25F9F"/>
    <w:rsid w:val="00E263A2"/>
    <w:rsid w:val="00E263D7"/>
    <w:rsid w:val="00E26734"/>
    <w:rsid w:val="00E267EC"/>
    <w:rsid w:val="00E26D3B"/>
    <w:rsid w:val="00E27A45"/>
    <w:rsid w:val="00E27FC5"/>
    <w:rsid w:val="00E301F6"/>
    <w:rsid w:val="00E30267"/>
    <w:rsid w:val="00E30377"/>
    <w:rsid w:val="00E3037F"/>
    <w:rsid w:val="00E3057C"/>
    <w:rsid w:val="00E30615"/>
    <w:rsid w:val="00E30898"/>
    <w:rsid w:val="00E30B37"/>
    <w:rsid w:val="00E30E30"/>
    <w:rsid w:val="00E310B0"/>
    <w:rsid w:val="00E3138B"/>
    <w:rsid w:val="00E31539"/>
    <w:rsid w:val="00E31753"/>
    <w:rsid w:val="00E31850"/>
    <w:rsid w:val="00E3187C"/>
    <w:rsid w:val="00E3190E"/>
    <w:rsid w:val="00E31DED"/>
    <w:rsid w:val="00E3229D"/>
    <w:rsid w:val="00E3260C"/>
    <w:rsid w:val="00E32648"/>
    <w:rsid w:val="00E32ADA"/>
    <w:rsid w:val="00E32C7C"/>
    <w:rsid w:val="00E32D3F"/>
    <w:rsid w:val="00E33285"/>
    <w:rsid w:val="00E3330E"/>
    <w:rsid w:val="00E33623"/>
    <w:rsid w:val="00E3382A"/>
    <w:rsid w:val="00E338A8"/>
    <w:rsid w:val="00E338C9"/>
    <w:rsid w:val="00E33CD2"/>
    <w:rsid w:val="00E33D33"/>
    <w:rsid w:val="00E33F26"/>
    <w:rsid w:val="00E34225"/>
    <w:rsid w:val="00E3462F"/>
    <w:rsid w:val="00E34793"/>
    <w:rsid w:val="00E35101"/>
    <w:rsid w:val="00E3517F"/>
    <w:rsid w:val="00E35285"/>
    <w:rsid w:val="00E35330"/>
    <w:rsid w:val="00E353B1"/>
    <w:rsid w:val="00E35886"/>
    <w:rsid w:val="00E35EBC"/>
    <w:rsid w:val="00E361B7"/>
    <w:rsid w:val="00E36368"/>
    <w:rsid w:val="00E363F7"/>
    <w:rsid w:val="00E36796"/>
    <w:rsid w:val="00E36B36"/>
    <w:rsid w:val="00E36D28"/>
    <w:rsid w:val="00E36F9E"/>
    <w:rsid w:val="00E3755B"/>
    <w:rsid w:val="00E37838"/>
    <w:rsid w:val="00E37F88"/>
    <w:rsid w:val="00E40F23"/>
    <w:rsid w:val="00E41543"/>
    <w:rsid w:val="00E41574"/>
    <w:rsid w:val="00E41767"/>
    <w:rsid w:val="00E41D51"/>
    <w:rsid w:val="00E41EA1"/>
    <w:rsid w:val="00E41F50"/>
    <w:rsid w:val="00E4204A"/>
    <w:rsid w:val="00E421B0"/>
    <w:rsid w:val="00E429BC"/>
    <w:rsid w:val="00E42E35"/>
    <w:rsid w:val="00E43B0E"/>
    <w:rsid w:val="00E44644"/>
    <w:rsid w:val="00E44DFE"/>
    <w:rsid w:val="00E451CF"/>
    <w:rsid w:val="00E453BA"/>
    <w:rsid w:val="00E45530"/>
    <w:rsid w:val="00E45605"/>
    <w:rsid w:val="00E45B46"/>
    <w:rsid w:val="00E45E1F"/>
    <w:rsid w:val="00E45E8D"/>
    <w:rsid w:val="00E45EC8"/>
    <w:rsid w:val="00E45FAC"/>
    <w:rsid w:val="00E46196"/>
    <w:rsid w:val="00E466CA"/>
    <w:rsid w:val="00E46E29"/>
    <w:rsid w:val="00E46E45"/>
    <w:rsid w:val="00E47030"/>
    <w:rsid w:val="00E472FD"/>
    <w:rsid w:val="00E47328"/>
    <w:rsid w:val="00E507D0"/>
    <w:rsid w:val="00E5097E"/>
    <w:rsid w:val="00E50D96"/>
    <w:rsid w:val="00E51215"/>
    <w:rsid w:val="00E5175B"/>
    <w:rsid w:val="00E517F1"/>
    <w:rsid w:val="00E51AF5"/>
    <w:rsid w:val="00E520E4"/>
    <w:rsid w:val="00E521CC"/>
    <w:rsid w:val="00E525B4"/>
    <w:rsid w:val="00E52719"/>
    <w:rsid w:val="00E52CDD"/>
    <w:rsid w:val="00E53255"/>
    <w:rsid w:val="00E534A6"/>
    <w:rsid w:val="00E53822"/>
    <w:rsid w:val="00E53CB0"/>
    <w:rsid w:val="00E53E9C"/>
    <w:rsid w:val="00E54177"/>
    <w:rsid w:val="00E5462F"/>
    <w:rsid w:val="00E54BDB"/>
    <w:rsid w:val="00E54C73"/>
    <w:rsid w:val="00E54E39"/>
    <w:rsid w:val="00E55BC6"/>
    <w:rsid w:val="00E56135"/>
    <w:rsid w:val="00E56620"/>
    <w:rsid w:val="00E56A4C"/>
    <w:rsid w:val="00E56F76"/>
    <w:rsid w:val="00E56F9C"/>
    <w:rsid w:val="00E57939"/>
    <w:rsid w:val="00E57BC1"/>
    <w:rsid w:val="00E57C5C"/>
    <w:rsid w:val="00E57CD1"/>
    <w:rsid w:val="00E57DC6"/>
    <w:rsid w:val="00E57F55"/>
    <w:rsid w:val="00E60755"/>
    <w:rsid w:val="00E60D4B"/>
    <w:rsid w:val="00E60E85"/>
    <w:rsid w:val="00E61768"/>
    <w:rsid w:val="00E61B62"/>
    <w:rsid w:val="00E6262B"/>
    <w:rsid w:val="00E629BA"/>
    <w:rsid w:val="00E62AC2"/>
    <w:rsid w:val="00E62BE0"/>
    <w:rsid w:val="00E62C2D"/>
    <w:rsid w:val="00E62F68"/>
    <w:rsid w:val="00E63558"/>
    <w:rsid w:val="00E63B78"/>
    <w:rsid w:val="00E63D92"/>
    <w:rsid w:val="00E63DBF"/>
    <w:rsid w:val="00E63DFE"/>
    <w:rsid w:val="00E64664"/>
    <w:rsid w:val="00E650DE"/>
    <w:rsid w:val="00E65171"/>
    <w:rsid w:val="00E654B7"/>
    <w:rsid w:val="00E659CB"/>
    <w:rsid w:val="00E66ABD"/>
    <w:rsid w:val="00E66EBC"/>
    <w:rsid w:val="00E672B8"/>
    <w:rsid w:val="00E6762B"/>
    <w:rsid w:val="00E679C8"/>
    <w:rsid w:val="00E70492"/>
    <w:rsid w:val="00E70849"/>
    <w:rsid w:val="00E7107F"/>
    <w:rsid w:val="00E7110C"/>
    <w:rsid w:val="00E71303"/>
    <w:rsid w:val="00E713D7"/>
    <w:rsid w:val="00E718BD"/>
    <w:rsid w:val="00E71AE0"/>
    <w:rsid w:val="00E71B2B"/>
    <w:rsid w:val="00E71BDE"/>
    <w:rsid w:val="00E71D99"/>
    <w:rsid w:val="00E71FE8"/>
    <w:rsid w:val="00E72BD5"/>
    <w:rsid w:val="00E73120"/>
    <w:rsid w:val="00E7381C"/>
    <w:rsid w:val="00E73A49"/>
    <w:rsid w:val="00E74769"/>
    <w:rsid w:val="00E74A34"/>
    <w:rsid w:val="00E74CA6"/>
    <w:rsid w:val="00E75390"/>
    <w:rsid w:val="00E75394"/>
    <w:rsid w:val="00E75583"/>
    <w:rsid w:val="00E755A6"/>
    <w:rsid w:val="00E75B85"/>
    <w:rsid w:val="00E76031"/>
    <w:rsid w:val="00E760F0"/>
    <w:rsid w:val="00E76839"/>
    <w:rsid w:val="00E76917"/>
    <w:rsid w:val="00E76CB7"/>
    <w:rsid w:val="00E7767C"/>
    <w:rsid w:val="00E77877"/>
    <w:rsid w:val="00E77880"/>
    <w:rsid w:val="00E77E67"/>
    <w:rsid w:val="00E80482"/>
    <w:rsid w:val="00E80495"/>
    <w:rsid w:val="00E805B7"/>
    <w:rsid w:val="00E805D4"/>
    <w:rsid w:val="00E807BF"/>
    <w:rsid w:val="00E80EBD"/>
    <w:rsid w:val="00E816ED"/>
    <w:rsid w:val="00E81B99"/>
    <w:rsid w:val="00E81C60"/>
    <w:rsid w:val="00E81EE3"/>
    <w:rsid w:val="00E82105"/>
    <w:rsid w:val="00E8215B"/>
    <w:rsid w:val="00E822B8"/>
    <w:rsid w:val="00E8253C"/>
    <w:rsid w:val="00E826A4"/>
    <w:rsid w:val="00E829AE"/>
    <w:rsid w:val="00E8314C"/>
    <w:rsid w:val="00E832BC"/>
    <w:rsid w:val="00E83A04"/>
    <w:rsid w:val="00E83A1F"/>
    <w:rsid w:val="00E83F0C"/>
    <w:rsid w:val="00E84867"/>
    <w:rsid w:val="00E84E1D"/>
    <w:rsid w:val="00E84F6A"/>
    <w:rsid w:val="00E85443"/>
    <w:rsid w:val="00E854D9"/>
    <w:rsid w:val="00E8585C"/>
    <w:rsid w:val="00E859D3"/>
    <w:rsid w:val="00E85B92"/>
    <w:rsid w:val="00E85D1D"/>
    <w:rsid w:val="00E85DB3"/>
    <w:rsid w:val="00E8649A"/>
    <w:rsid w:val="00E866A0"/>
    <w:rsid w:val="00E86776"/>
    <w:rsid w:val="00E86D3D"/>
    <w:rsid w:val="00E87024"/>
    <w:rsid w:val="00E870C5"/>
    <w:rsid w:val="00E87157"/>
    <w:rsid w:val="00E8785F"/>
    <w:rsid w:val="00E879E3"/>
    <w:rsid w:val="00E87DFE"/>
    <w:rsid w:val="00E87F51"/>
    <w:rsid w:val="00E90121"/>
    <w:rsid w:val="00E90199"/>
    <w:rsid w:val="00E901AC"/>
    <w:rsid w:val="00E90204"/>
    <w:rsid w:val="00E908BB"/>
    <w:rsid w:val="00E909D4"/>
    <w:rsid w:val="00E909FE"/>
    <w:rsid w:val="00E90DE4"/>
    <w:rsid w:val="00E91173"/>
    <w:rsid w:val="00E9135B"/>
    <w:rsid w:val="00E913E2"/>
    <w:rsid w:val="00E91562"/>
    <w:rsid w:val="00E91965"/>
    <w:rsid w:val="00E91990"/>
    <w:rsid w:val="00E91B2D"/>
    <w:rsid w:val="00E91CF3"/>
    <w:rsid w:val="00E92128"/>
    <w:rsid w:val="00E9279A"/>
    <w:rsid w:val="00E927E6"/>
    <w:rsid w:val="00E9283D"/>
    <w:rsid w:val="00E92ADC"/>
    <w:rsid w:val="00E92DA7"/>
    <w:rsid w:val="00E938EE"/>
    <w:rsid w:val="00E93B14"/>
    <w:rsid w:val="00E93C3A"/>
    <w:rsid w:val="00E93DFA"/>
    <w:rsid w:val="00E94867"/>
    <w:rsid w:val="00E94A39"/>
    <w:rsid w:val="00E94C2D"/>
    <w:rsid w:val="00E94CC4"/>
    <w:rsid w:val="00E9505A"/>
    <w:rsid w:val="00E95A53"/>
    <w:rsid w:val="00E95F8D"/>
    <w:rsid w:val="00E9618A"/>
    <w:rsid w:val="00E9672B"/>
    <w:rsid w:val="00E96C5A"/>
    <w:rsid w:val="00E96CF8"/>
    <w:rsid w:val="00E97156"/>
    <w:rsid w:val="00E9730E"/>
    <w:rsid w:val="00E97401"/>
    <w:rsid w:val="00E97548"/>
    <w:rsid w:val="00E97B15"/>
    <w:rsid w:val="00E97B22"/>
    <w:rsid w:val="00EA0111"/>
    <w:rsid w:val="00EA0445"/>
    <w:rsid w:val="00EA083D"/>
    <w:rsid w:val="00EA0AFB"/>
    <w:rsid w:val="00EA0C83"/>
    <w:rsid w:val="00EA183C"/>
    <w:rsid w:val="00EA1AD3"/>
    <w:rsid w:val="00EA22AB"/>
    <w:rsid w:val="00EA24EF"/>
    <w:rsid w:val="00EA24F0"/>
    <w:rsid w:val="00EA257F"/>
    <w:rsid w:val="00EA26DF"/>
    <w:rsid w:val="00EA2CFB"/>
    <w:rsid w:val="00EA3A14"/>
    <w:rsid w:val="00EA3A5D"/>
    <w:rsid w:val="00EA418E"/>
    <w:rsid w:val="00EA422E"/>
    <w:rsid w:val="00EA4D15"/>
    <w:rsid w:val="00EA4DC5"/>
    <w:rsid w:val="00EA52F7"/>
    <w:rsid w:val="00EA53CD"/>
    <w:rsid w:val="00EA5EAD"/>
    <w:rsid w:val="00EA5F1E"/>
    <w:rsid w:val="00EA6066"/>
    <w:rsid w:val="00EA6108"/>
    <w:rsid w:val="00EA618D"/>
    <w:rsid w:val="00EA6311"/>
    <w:rsid w:val="00EA642A"/>
    <w:rsid w:val="00EA65E6"/>
    <w:rsid w:val="00EA67D7"/>
    <w:rsid w:val="00EA67FC"/>
    <w:rsid w:val="00EA6CDA"/>
    <w:rsid w:val="00EA6E9C"/>
    <w:rsid w:val="00EA7601"/>
    <w:rsid w:val="00EA7A11"/>
    <w:rsid w:val="00EA7D48"/>
    <w:rsid w:val="00EA7FD2"/>
    <w:rsid w:val="00EB03EB"/>
    <w:rsid w:val="00EB05B0"/>
    <w:rsid w:val="00EB077F"/>
    <w:rsid w:val="00EB08A9"/>
    <w:rsid w:val="00EB0995"/>
    <w:rsid w:val="00EB0CED"/>
    <w:rsid w:val="00EB0EFE"/>
    <w:rsid w:val="00EB136F"/>
    <w:rsid w:val="00EB1C97"/>
    <w:rsid w:val="00EB220D"/>
    <w:rsid w:val="00EB26BE"/>
    <w:rsid w:val="00EB289E"/>
    <w:rsid w:val="00EB2B70"/>
    <w:rsid w:val="00EB33AE"/>
    <w:rsid w:val="00EB3889"/>
    <w:rsid w:val="00EB417B"/>
    <w:rsid w:val="00EB4531"/>
    <w:rsid w:val="00EB4736"/>
    <w:rsid w:val="00EB481D"/>
    <w:rsid w:val="00EB4920"/>
    <w:rsid w:val="00EB4B1F"/>
    <w:rsid w:val="00EB4EE7"/>
    <w:rsid w:val="00EB57EA"/>
    <w:rsid w:val="00EB5B2A"/>
    <w:rsid w:val="00EB68AB"/>
    <w:rsid w:val="00EB6FE2"/>
    <w:rsid w:val="00EB7FB7"/>
    <w:rsid w:val="00EC0028"/>
    <w:rsid w:val="00EC039F"/>
    <w:rsid w:val="00EC042D"/>
    <w:rsid w:val="00EC0433"/>
    <w:rsid w:val="00EC06B1"/>
    <w:rsid w:val="00EC084B"/>
    <w:rsid w:val="00EC0B2D"/>
    <w:rsid w:val="00EC0D5D"/>
    <w:rsid w:val="00EC1214"/>
    <w:rsid w:val="00EC1713"/>
    <w:rsid w:val="00EC18C5"/>
    <w:rsid w:val="00EC1E69"/>
    <w:rsid w:val="00EC1F65"/>
    <w:rsid w:val="00EC260E"/>
    <w:rsid w:val="00EC26C9"/>
    <w:rsid w:val="00EC288C"/>
    <w:rsid w:val="00EC2C9F"/>
    <w:rsid w:val="00EC30C6"/>
    <w:rsid w:val="00EC4117"/>
    <w:rsid w:val="00EC450F"/>
    <w:rsid w:val="00EC4931"/>
    <w:rsid w:val="00EC5180"/>
    <w:rsid w:val="00EC5E65"/>
    <w:rsid w:val="00EC6207"/>
    <w:rsid w:val="00EC6210"/>
    <w:rsid w:val="00EC6258"/>
    <w:rsid w:val="00EC64FE"/>
    <w:rsid w:val="00EC67F9"/>
    <w:rsid w:val="00EC6872"/>
    <w:rsid w:val="00EC73D5"/>
    <w:rsid w:val="00EC7898"/>
    <w:rsid w:val="00EC78D6"/>
    <w:rsid w:val="00ED02E7"/>
    <w:rsid w:val="00ED0B1A"/>
    <w:rsid w:val="00ED0C55"/>
    <w:rsid w:val="00ED0CB2"/>
    <w:rsid w:val="00ED1220"/>
    <w:rsid w:val="00ED18B9"/>
    <w:rsid w:val="00ED1DB3"/>
    <w:rsid w:val="00ED1E0C"/>
    <w:rsid w:val="00ED22D3"/>
    <w:rsid w:val="00ED2603"/>
    <w:rsid w:val="00ED2B08"/>
    <w:rsid w:val="00ED33EB"/>
    <w:rsid w:val="00ED35AE"/>
    <w:rsid w:val="00ED366F"/>
    <w:rsid w:val="00ED3C20"/>
    <w:rsid w:val="00ED3F0E"/>
    <w:rsid w:val="00ED3FCB"/>
    <w:rsid w:val="00ED4051"/>
    <w:rsid w:val="00ED4388"/>
    <w:rsid w:val="00ED54DA"/>
    <w:rsid w:val="00ED5B34"/>
    <w:rsid w:val="00ED675A"/>
    <w:rsid w:val="00ED6A68"/>
    <w:rsid w:val="00ED6BD5"/>
    <w:rsid w:val="00ED73C5"/>
    <w:rsid w:val="00ED7A1E"/>
    <w:rsid w:val="00ED7C86"/>
    <w:rsid w:val="00EE02F1"/>
    <w:rsid w:val="00EE0ADA"/>
    <w:rsid w:val="00EE0E40"/>
    <w:rsid w:val="00EE0E7C"/>
    <w:rsid w:val="00EE1650"/>
    <w:rsid w:val="00EE16D1"/>
    <w:rsid w:val="00EE1E0B"/>
    <w:rsid w:val="00EE24F5"/>
    <w:rsid w:val="00EE25A9"/>
    <w:rsid w:val="00EE355A"/>
    <w:rsid w:val="00EE362E"/>
    <w:rsid w:val="00EE39C7"/>
    <w:rsid w:val="00EE3F19"/>
    <w:rsid w:val="00EE3F93"/>
    <w:rsid w:val="00EE4057"/>
    <w:rsid w:val="00EE4115"/>
    <w:rsid w:val="00EE4277"/>
    <w:rsid w:val="00EE42AC"/>
    <w:rsid w:val="00EE4C61"/>
    <w:rsid w:val="00EE4F5B"/>
    <w:rsid w:val="00EE5023"/>
    <w:rsid w:val="00EE5413"/>
    <w:rsid w:val="00EE579C"/>
    <w:rsid w:val="00EE5A17"/>
    <w:rsid w:val="00EE5EC8"/>
    <w:rsid w:val="00EE68F0"/>
    <w:rsid w:val="00EE6A60"/>
    <w:rsid w:val="00EE6F0B"/>
    <w:rsid w:val="00EE7056"/>
    <w:rsid w:val="00EE778F"/>
    <w:rsid w:val="00EE791F"/>
    <w:rsid w:val="00EF02DC"/>
    <w:rsid w:val="00EF02F8"/>
    <w:rsid w:val="00EF05CA"/>
    <w:rsid w:val="00EF0C0D"/>
    <w:rsid w:val="00EF0CFB"/>
    <w:rsid w:val="00EF0FC3"/>
    <w:rsid w:val="00EF135E"/>
    <w:rsid w:val="00EF1457"/>
    <w:rsid w:val="00EF1C20"/>
    <w:rsid w:val="00EF1F52"/>
    <w:rsid w:val="00EF22F2"/>
    <w:rsid w:val="00EF24DE"/>
    <w:rsid w:val="00EF2602"/>
    <w:rsid w:val="00EF27D3"/>
    <w:rsid w:val="00EF2B86"/>
    <w:rsid w:val="00EF2D02"/>
    <w:rsid w:val="00EF2FBB"/>
    <w:rsid w:val="00EF350D"/>
    <w:rsid w:val="00EF3B41"/>
    <w:rsid w:val="00EF3EBF"/>
    <w:rsid w:val="00EF4121"/>
    <w:rsid w:val="00EF42AC"/>
    <w:rsid w:val="00EF43CF"/>
    <w:rsid w:val="00EF464B"/>
    <w:rsid w:val="00EF5215"/>
    <w:rsid w:val="00EF560E"/>
    <w:rsid w:val="00EF5A86"/>
    <w:rsid w:val="00EF5D3E"/>
    <w:rsid w:val="00EF5F40"/>
    <w:rsid w:val="00EF5FDC"/>
    <w:rsid w:val="00EF6C39"/>
    <w:rsid w:val="00EF6C61"/>
    <w:rsid w:val="00EF6E39"/>
    <w:rsid w:val="00EF6E73"/>
    <w:rsid w:val="00EF78C2"/>
    <w:rsid w:val="00EF79D2"/>
    <w:rsid w:val="00EF7A05"/>
    <w:rsid w:val="00EF7BBA"/>
    <w:rsid w:val="00EF7C03"/>
    <w:rsid w:val="00EF7DD5"/>
    <w:rsid w:val="00F0007B"/>
    <w:rsid w:val="00F001FF"/>
    <w:rsid w:val="00F01044"/>
    <w:rsid w:val="00F01500"/>
    <w:rsid w:val="00F01669"/>
    <w:rsid w:val="00F0173E"/>
    <w:rsid w:val="00F0181C"/>
    <w:rsid w:val="00F018A3"/>
    <w:rsid w:val="00F019A5"/>
    <w:rsid w:val="00F01D72"/>
    <w:rsid w:val="00F02BDD"/>
    <w:rsid w:val="00F02F2D"/>
    <w:rsid w:val="00F0410B"/>
    <w:rsid w:val="00F04189"/>
    <w:rsid w:val="00F04D0E"/>
    <w:rsid w:val="00F04F66"/>
    <w:rsid w:val="00F04FB5"/>
    <w:rsid w:val="00F0581C"/>
    <w:rsid w:val="00F05FB4"/>
    <w:rsid w:val="00F06180"/>
    <w:rsid w:val="00F062AC"/>
    <w:rsid w:val="00F06436"/>
    <w:rsid w:val="00F06465"/>
    <w:rsid w:val="00F0665C"/>
    <w:rsid w:val="00F067FF"/>
    <w:rsid w:val="00F078A2"/>
    <w:rsid w:val="00F07E19"/>
    <w:rsid w:val="00F10095"/>
    <w:rsid w:val="00F1040D"/>
    <w:rsid w:val="00F106B1"/>
    <w:rsid w:val="00F10AC9"/>
    <w:rsid w:val="00F10F70"/>
    <w:rsid w:val="00F1104C"/>
    <w:rsid w:val="00F111C2"/>
    <w:rsid w:val="00F113E9"/>
    <w:rsid w:val="00F11901"/>
    <w:rsid w:val="00F11A61"/>
    <w:rsid w:val="00F122CB"/>
    <w:rsid w:val="00F122F3"/>
    <w:rsid w:val="00F123A9"/>
    <w:rsid w:val="00F1252D"/>
    <w:rsid w:val="00F12655"/>
    <w:rsid w:val="00F1280D"/>
    <w:rsid w:val="00F12895"/>
    <w:rsid w:val="00F12953"/>
    <w:rsid w:val="00F12A97"/>
    <w:rsid w:val="00F12B46"/>
    <w:rsid w:val="00F12E84"/>
    <w:rsid w:val="00F12EDB"/>
    <w:rsid w:val="00F12FA7"/>
    <w:rsid w:val="00F12FB4"/>
    <w:rsid w:val="00F1304F"/>
    <w:rsid w:val="00F134E5"/>
    <w:rsid w:val="00F13ABE"/>
    <w:rsid w:val="00F13B32"/>
    <w:rsid w:val="00F13F8C"/>
    <w:rsid w:val="00F142E7"/>
    <w:rsid w:val="00F14D32"/>
    <w:rsid w:val="00F151F2"/>
    <w:rsid w:val="00F153DA"/>
    <w:rsid w:val="00F1555B"/>
    <w:rsid w:val="00F15620"/>
    <w:rsid w:val="00F157C0"/>
    <w:rsid w:val="00F159DE"/>
    <w:rsid w:val="00F15BBB"/>
    <w:rsid w:val="00F15D94"/>
    <w:rsid w:val="00F15D95"/>
    <w:rsid w:val="00F163B2"/>
    <w:rsid w:val="00F16424"/>
    <w:rsid w:val="00F16CB6"/>
    <w:rsid w:val="00F16FC1"/>
    <w:rsid w:val="00F171C9"/>
    <w:rsid w:val="00F17376"/>
    <w:rsid w:val="00F20402"/>
    <w:rsid w:val="00F20512"/>
    <w:rsid w:val="00F209AC"/>
    <w:rsid w:val="00F20F3F"/>
    <w:rsid w:val="00F211AC"/>
    <w:rsid w:val="00F2162C"/>
    <w:rsid w:val="00F21D84"/>
    <w:rsid w:val="00F225D5"/>
    <w:rsid w:val="00F225F9"/>
    <w:rsid w:val="00F2277A"/>
    <w:rsid w:val="00F22C2A"/>
    <w:rsid w:val="00F230A0"/>
    <w:rsid w:val="00F231E2"/>
    <w:rsid w:val="00F23225"/>
    <w:rsid w:val="00F238B2"/>
    <w:rsid w:val="00F23CD9"/>
    <w:rsid w:val="00F23DD4"/>
    <w:rsid w:val="00F240BD"/>
    <w:rsid w:val="00F24591"/>
    <w:rsid w:val="00F245AB"/>
    <w:rsid w:val="00F24658"/>
    <w:rsid w:val="00F24854"/>
    <w:rsid w:val="00F25233"/>
    <w:rsid w:val="00F26026"/>
    <w:rsid w:val="00F260DC"/>
    <w:rsid w:val="00F26403"/>
    <w:rsid w:val="00F2656B"/>
    <w:rsid w:val="00F27479"/>
    <w:rsid w:val="00F27B01"/>
    <w:rsid w:val="00F30040"/>
    <w:rsid w:val="00F301F7"/>
    <w:rsid w:val="00F3022D"/>
    <w:rsid w:val="00F30AC4"/>
    <w:rsid w:val="00F30C26"/>
    <w:rsid w:val="00F30F15"/>
    <w:rsid w:val="00F31320"/>
    <w:rsid w:val="00F31333"/>
    <w:rsid w:val="00F31B99"/>
    <w:rsid w:val="00F31F64"/>
    <w:rsid w:val="00F322F6"/>
    <w:rsid w:val="00F32AD5"/>
    <w:rsid w:val="00F32C00"/>
    <w:rsid w:val="00F33483"/>
    <w:rsid w:val="00F3356B"/>
    <w:rsid w:val="00F335AA"/>
    <w:rsid w:val="00F33E99"/>
    <w:rsid w:val="00F34489"/>
    <w:rsid w:val="00F35156"/>
    <w:rsid w:val="00F351C1"/>
    <w:rsid w:val="00F3598C"/>
    <w:rsid w:val="00F3616A"/>
    <w:rsid w:val="00F36292"/>
    <w:rsid w:val="00F36689"/>
    <w:rsid w:val="00F37E4C"/>
    <w:rsid w:val="00F4010C"/>
    <w:rsid w:val="00F40377"/>
    <w:rsid w:val="00F405E5"/>
    <w:rsid w:val="00F40628"/>
    <w:rsid w:val="00F40C8C"/>
    <w:rsid w:val="00F40F80"/>
    <w:rsid w:val="00F415EA"/>
    <w:rsid w:val="00F41A5A"/>
    <w:rsid w:val="00F41FE3"/>
    <w:rsid w:val="00F42023"/>
    <w:rsid w:val="00F42354"/>
    <w:rsid w:val="00F42435"/>
    <w:rsid w:val="00F4258A"/>
    <w:rsid w:val="00F426A4"/>
    <w:rsid w:val="00F428DD"/>
    <w:rsid w:val="00F42E0B"/>
    <w:rsid w:val="00F42E1B"/>
    <w:rsid w:val="00F43086"/>
    <w:rsid w:val="00F43485"/>
    <w:rsid w:val="00F43C02"/>
    <w:rsid w:val="00F43C0A"/>
    <w:rsid w:val="00F43C47"/>
    <w:rsid w:val="00F43E15"/>
    <w:rsid w:val="00F43F3E"/>
    <w:rsid w:val="00F44481"/>
    <w:rsid w:val="00F44CD4"/>
    <w:rsid w:val="00F44EFE"/>
    <w:rsid w:val="00F4515D"/>
    <w:rsid w:val="00F454E5"/>
    <w:rsid w:val="00F45616"/>
    <w:rsid w:val="00F456A3"/>
    <w:rsid w:val="00F45B5E"/>
    <w:rsid w:val="00F45F3C"/>
    <w:rsid w:val="00F45F3D"/>
    <w:rsid w:val="00F46126"/>
    <w:rsid w:val="00F46849"/>
    <w:rsid w:val="00F46AFA"/>
    <w:rsid w:val="00F46B68"/>
    <w:rsid w:val="00F470C6"/>
    <w:rsid w:val="00F47D38"/>
    <w:rsid w:val="00F47D7A"/>
    <w:rsid w:val="00F47F21"/>
    <w:rsid w:val="00F50049"/>
    <w:rsid w:val="00F5012D"/>
    <w:rsid w:val="00F50652"/>
    <w:rsid w:val="00F5074F"/>
    <w:rsid w:val="00F50B89"/>
    <w:rsid w:val="00F51186"/>
    <w:rsid w:val="00F5132B"/>
    <w:rsid w:val="00F522E8"/>
    <w:rsid w:val="00F524D2"/>
    <w:rsid w:val="00F52535"/>
    <w:rsid w:val="00F52625"/>
    <w:rsid w:val="00F52BB3"/>
    <w:rsid w:val="00F52DC4"/>
    <w:rsid w:val="00F52E92"/>
    <w:rsid w:val="00F53051"/>
    <w:rsid w:val="00F53222"/>
    <w:rsid w:val="00F532C5"/>
    <w:rsid w:val="00F53570"/>
    <w:rsid w:val="00F535FF"/>
    <w:rsid w:val="00F53674"/>
    <w:rsid w:val="00F53A28"/>
    <w:rsid w:val="00F53B65"/>
    <w:rsid w:val="00F54049"/>
    <w:rsid w:val="00F54079"/>
    <w:rsid w:val="00F544A4"/>
    <w:rsid w:val="00F54B9A"/>
    <w:rsid w:val="00F54D62"/>
    <w:rsid w:val="00F54E5C"/>
    <w:rsid w:val="00F5504C"/>
    <w:rsid w:val="00F5504E"/>
    <w:rsid w:val="00F55386"/>
    <w:rsid w:val="00F55513"/>
    <w:rsid w:val="00F55858"/>
    <w:rsid w:val="00F55A46"/>
    <w:rsid w:val="00F56145"/>
    <w:rsid w:val="00F56370"/>
    <w:rsid w:val="00F565D2"/>
    <w:rsid w:val="00F5664F"/>
    <w:rsid w:val="00F56B4B"/>
    <w:rsid w:val="00F56EF7"/>
    <w:rsid w:val="00F5709B"/>
    <w:rsid w:val="00F570E0"/>
    <w:rsid w:val="00F5742D"/>
    <w:rsid w:val="00F57B0A"/>
    <w:rsid w:val="00F57B59"/>
    <w:rsid w:val="00F57F1B"/>
    <w:rsid w:val="00F57FD4"/>
    <w:rsid w:val="00F6052D"/>
    <w:rsid w:val="00F60CE9"/>
    <w:rsid w:val="00F60DEE"/>
    <w:rsid w:val="00F60E54"/>
    <w:rsid w:val="00F60F14"/>
    <w:rsid w:val="00F61289"/>
    <w:rsid w:val="00F61520"/>
    <w:rsid w:val="00F6182D"/>
    <w:rsid w:val="00F61D0E"/>
    <w:rsid w:val="00F624F5"/>
    <w:rsid w:val="00F62750"/>
    <w:rsid w:val="00F62911"/>
    <w:rsid w:val="00F62C61"/>
    <w:rsid w:val="00F62D41"/>
    <w:rsid w:val="00F62D56"/>
    <w:rsid w:val="00F62E47"/>
    <w:rsid w:val="00F62E9D"/>
    <w:rsid w:val="00F63257"/>
    <w:rsid w:val="00F63841"/>
    <w:rsid w:val="00F639B9"/>
    <w:rsid w:val="00F642AA"/>
    <w:rsid w:val="00F64A83"/>
    <w:rsid w:val="00F64C6D"/>
    <w:rsid w:val="00F64C7F"/>
    <w:rsid w:val="00F64F50"/>
    <w:rsid w:val="00F655A2"/>
    <w:rsid w:val="00F6569A"/>
    <w:rsid w:val="00F659FB"/>
    <w:rsid w:val="00F65C14"/>
    <w:rsid w:val="00F65E45"/>
    <w:rsid w:val="00F66C55"/>
    <w:rsid w:val="00F66FD8"/>
    <w:rsid w:val="00F675B3"/>
    <w:rsid w:val="00F67A8A"/>
    <w:rsid w:val="00F67B34"/>
    <w:rsid w:val="00F70580"/>
    <w:rsid w:val="00F70675"/>
    <w:rsid w:val="00F707F7"/>
    <w:rsid w:val="00F70A0B"/>
    <w:rsid w:val="00F70A72"/>
    <w:rsid w:val="00F70BF6"/>
    <w:rsid w:val="00F71409"/>
    <w:rsid w:val="00F714E4"/>
    <w:rsid w:val="00F71778"/>
    <w:rsid w:val="00F7184D"/>
    <w:rsid w:val="00F718B6"/>
    <w:rsid w:val="00F71A0C"/>
    <w:rsid w:val="00F71A71"/>
    <w:rsid w:val="00F71B50"/>
    <w:rsid w:val="00F720E3"/>
    <w:rsid w:val="00F721C4"/>
    <w:rsid w:val="00F72EC7"/>
    <w:rsid w:val="00F73208"/>
    <w:rsid w:val="00F732E7"/>
    <w:rsid w:val="00F73881"/>
    <w:rsid w:val="00F73F0E"/>
    <w:rsid w:val="00F74020"/>
    <w:rsid w:val="00F74176"/>
    <w:rsid w:val="00F741EA"/>
    <w:rsid w:val="00F744DE"/>
    <w:rsid w:val="00F746E2"/>
    <w:rsid w:val="00F74875"/>
    <w:rsid w:val="00F748B8"/>
    <w:rsid w:val="00F74983"/>
    <w:rsid w:val="00F74BC3"/>
    <w:rsid w:val="00F74E93"/>
    <w:rsid w:val="00F74FA0"/>
    <w:rsid w:val="00F74FD2"/>
    <w:rsid w:val="00F75596"/>
    <w:rsid w:val="00F7561A"/>
    <w:rsid w:val="00F75993"/>
    <w:rsid w:val="00F75F71"/>
    <w:rsid w:val="00F76165"/>
    <w:rsid w:val="00F7619C"/>
    <w:rsid w:val="00F76471"/>
    <w:rsid w:val="00F76804"/>
    <w:rsid w:val="00F76BCD"/>
    <w:rsid w:val="00F76D32"/>
    <w:rsid w:val="00F770A5"/>
    <w:rsid w:val="00F7767B"/>
    <w:rsid w:val="00F77792"/>
    <w:rsid w:val="00F77924"/>
    <w:rsid w:val="00F77986"/>
    <w:rsid w:val="00F77A22"/>
    <w:rsid w:val="00F77C98"/>
    <w:rsid w:val="00F8017A"/>
    <w:rsid w:val="00F80557"/>
    <w:rsid w:val="00F80AFB"/>
    <w:rsid w:val="00F80E20"/>
    <w:rsid w:val="00F80FF6"/>
    <w:rsid w:val="00F8150A"/>
    <w:rsid w:val="00F81999"/>
    <w:rsid w:val="00F81C7D"/>
    <w:rsid w:val="00F81E26"/>
    <w:rsid w:val="00F822CC"/>
    <w:rsid w:val="00F82392"/>
    <w:rsid w:val="00F8244F"/>
    <w:rsid w:val="00F82572"/>
    <w:rsid w:val="00F82B3C"/>
    <w:rsid w:val="00F83AF0"/>
    <w:rsid w:val="00F83B04"/>
    <w:rsid w:val="00F83B38"/>
    <w:rsid w:val="00F83B77"/>
    <w:rsid w:val="00F83D07"/>
    <w:rsid w:val="00F83E49"/>
    <w:rsid w:val="00F84086"/>
    <w:rsid w:val="00F8438D"/>
    <w:rsid w:val="00F84539"/>
    <w:rsid w:val="00F8488C"/>
    <w:rsid w:val="00F84FAF"/>
    <w:rsid w:val="00F851C3"/>
    <w:rsid w:val="00F85F1A"/>
    <w:rsid w:val="00F86970"/>
    <w:rsid w:val="00F86A44"/>
    <w:rsid w:val="00F86D5E"/>
    <w:rsid w:val="00F8707F"/>
    <w:rsid w:val="00F8716A"/>
    <w:rsid w:val="00F872CE"/>
    <w:rsid w:val="00F87425"/>
    <w:rsid w:val="00F87608"/>
    <w:rsid w:val="00F87922"/>
    <w:rsid w:val="00F87941"/>
    <w:rsid w:val="00F900AB"/>
    <w:rsid w:val="00F90186"/>
    <w:rsid w:val="00F903A1"/>
    <w:rsid w:val="00F9060B"/>
    <w:rsid w:val="00F90711"/>
    <w:rsid w:val="00F90867"/>
    <w:rsid w:val="00F90E96"/>
    <w:rsid w:val="00F91186"/>
    <w:rsid w:val="00F91942"/>
    <w:rsid w:val="00F91B45"/>
    <w:rsid w:val="00F91C6C"/>
    <w:rsid w:val="00F91E2B"/>
    <w:rsid w:val="00F91FFA"/>
    <w:rsid w:val="00F9226C"/>
    <w:rsid w:val="00F92628"/>
    <w:rsid w:val="00F926B0"/>
    <w:rsid w:val="00F93789"/>
    <w:rsid w:val="00F9379B"/>
    <w:rsid w:val="00F9383C"/>
    <w:rsid w:val="00F93DE5"/>
    <w:rsid w:val="00F93E85"/>
    <w:rsid w:val="00F94AF8"/>
    <w:rsid w:val="00F9548D"/>
    <w:rsid w:val="00F95596"/>
    <w:rsid w:val="00F95608"/>
    <w:rsid w:val="00F95613"/>
    <w:rsid w:val="00F95AF8"/>
    <w:rsid w:val="00F95D0C"/>
    <w:rsid w:val="00F96047"/>
    <w:rsid w:val="00F96672"/>
    <w:rsid w:val="00F96A4F"/>
    <w:rsid w:val="00F97052"/>
    <w:rsid w:val="00F9776A"/>
    <w:rsid w:val="00F97BC7"/>
    <w:rsid w:val="00F97BF2"/>
    <w:rsid w:val="00F97DA6"/>
    <w:rsid w:val="00F97FEF"/>
    <w:rsid w:val="00FA0188"/>
    <w:rsid w:val="00FA0A7A"/>
    <w:rsid w:val="00FA0B22"/>
    <w:rsid w:val="00FA0C47"/>
    <w:rsid w:val="00FA0C82"/>
    <w:rsid w:val="00FA0F67"/>
    <w:rsid w:val="00FA1224"/>
    <w:rsid w:val="00FA17E6"/>
    <w:rsid w:val="00FA1C8D"/>
    <w:rsid w:val="00FA1EDC"/>
    <w:rsid w:val="00FA21E4"/>
    <w:rsid w:val="00FA2322"/>
    <w:rsid w:val="00FA23AD"/>
    <w:rsid w:val="00FA2745"/>
    <w:rsid w:val="00FA27F2"/>
    <w:rsid w:val="00FA29F1"/>
    <w:rsid w:val="00FA32BE"/>
    <w:rsid w:val="00FA342E"/>
    <w:rsid w:val="00FA3431"/>
    <w:rsid w:val="00FA3831"/>
    <w:rsid w:val="00FA45BF"/>
    <w:rsid w:val="00FA47F1"/>
    <w:rsid w:val="00FA48DE"/>
    <w:rsid w:val="00FA4BE1"/>
    <w:rsid w:val="00FA5081"/>
    <w:rsid w:val="00FA52BD"/>
    <w:rsid w:val="00FA5449"/>
    <w:rsid w:val="00FA59B8"/>
    <w:rsid w:val="00FA626A"/>
    <w:rsid w:val="00FA6672"/>
    <w:rsid w:val="00FA6FD6"/>
    <w:rsid w:val="00FA732D"/>
    <w:rsid w:val="00FA7B29"/>
    <w:rsid w:val="00FA7D0A"/>
    <w:rsid w:val="00FA7DEF"/>
    <w:rsid w:val="00FA7ED5"/>
    <w:rsid w:val="00FB017A"/>
    <w:rsid w:val="00FB0751"/>
    <w:rsid w:val="00FB084E"/>
    <w:rsid w:val="00FB0AAC"/>
    <w:rsid w:val="00FB0F36"/>
    <w:rsid w:val="00FB18FF"/>
    <w:rsid w:val="00FB1C50"/>
    <w:rsid w:val="00FB1EC6"/>
    <w:rsid w:val="00FB26EE"/>
    <w:rsid w:val="00FB2820"/>
    <w:rsid w:val="00FB2857"/>
    <w:rsid w:val="00FB2860"/>
    <w:rsid w:val="00FB2AC9"/>
    <w:rsid w:val="00FB2C56"/>
    <w:rsid w:val="00FB2CB2"/>
    <w:rsid w:val="00FB334C"/>
    <w:rsid w:val="00FB3DA7"/>
    <w:rsid w:val="00FB4085"/>
    <w:rsid w:val="00FB41DC"/>
    <w:rsid w:val="00FB482E"/>
    <w:rsid w:val="00FB491B"/>
    <w:rsid w:val="00FB4D72"/>
    <w:rsid w:val="00FB502A"/>
    <w:rsid w:val="00FB50CD"/>
    <w:rsid w:val="00FB5281"/>
    <w:rsid w:val="00FB5444"/>
    <w:rsid w:val="00FB5ACD"/>
    <w:rsid w:val="00FB5BEB"/>
    <w:rsid w:val="00FB5F3D"/>
    <w:rsid w:val="00FB63C9"/>
    <w:rsid w:val="00FB6535"/>
    <w:rsid w:val="00FB65F9"/>
    <w:rsid w:val="00FB69DE"/>
    <w:rsid w:val="00FB7C2D"/>
    <w:rsid w:val="00FB7E2C"/>
    <w:rsid w:val="00FC0AFB"/>
    <w:rsid w:val="00FC0F7E"/>
    <w:rsid w:val="00FC1189"/>
    <w:rsid w:val="00FC13F0"/>
    <w:rsid w:val="00FC1414"/>
    <w:rsid w:val="00FC1461"/>
    <w:rsid w:val="00FC1F1A"/>
    <w:rsid w:val="00FC26C7"/>
    <w:rsid w:val="00FC395B"/>
    <w:rsid w:val="00FC409A"/>
    <w:rsid w:val="00FC4196"/>
    <w:rsid w:val="00FC467C"/>
    <w:rsid w:val="00FC4ABD"/>
    <w:rsid w:val="00FC5341"/>
    <w:rsid w:val="00FC54CD"/>
    <w:rsid w:val="00FC5666"/>
    <w:rsid w:val="00FC5C9B"/>
    <w:rsid w:val="00FC664F"/>
    <w:rsid w:val="00FC669D"/>
    <w:rsid w:val="00FC66AC"/>
    <w:rsid w:val="00FC6A7F"/>
    <w:rsid w:val="00FC6C28"/>
    <w:rsid w:val="00FC71BC"/>
    <w:rsid w:val="00FC73CB"/>
    <w:rsid w:val="00FC744F"/>
    <w:rsid w:val="00FC75C1"/>
    <w:rsid w:val="00FC7701"/>
    <w:rsid w:val="00FC777A"/>
    <w:rsid w:val="00FC7BB2"/>
    <w:rsid w:val="00FD00EB"/>
    <w:rsid w:val="00FD029C"/>
    <w:rsid w:val="00FD04CF"/>
    <w:rsid w:val="00FD06B3"/>
    <w:rsid w:val="00FD0847"/>
    <w:rsid w:val="00FD0861"/>
    <w:rsid w:val="00FD08B9"/>
    <w:rsid w:val="00FD09FC"/>
    <w:rsid w:val="00FD11A4"/>
    <w:rsid w:val="00FD1232"/>
    <w:rsid w:val="00FD13D0"/>
    <w:rsid w:val="00FD1D23"/>
    <w:rsid w:val="00FD1D4A"/>
    <w:rsid w:val="00FD1D4D"/>
    <w:rsid w:val="00FD221B"/>
    <w:rsid w:val="00FD2323"/>
    <w:rsid w:val="00FD2C5C"/>
    <w:rsid w:val="00FD31B6"/>
    <w:rsid w:val="00FD34C1"/>
    <w:rsid w:val="00FD3A96"/>
    <w:rsid w:val="00FD3B93"/>
    <w:rsid w:val="00FD3F56"/>
    <w:rsid w:val="00FD401F"/>
    <w:rsid w:val="00FD4745"/>
    <w:rsid w:val="00FD4B7F"/>
    <w:rsid w:val="00FD4C82"/>
    <w:rsid w:val="00FD4CA2"/>
    <w:rsid w:val="00FD4EE8"/>
    <w:rsid w:val="00FD511C"/>
    <w:rsid w:val="00FD52DF"/>
    <w:rsid w:val="00FD5587"/>
    <w:rsid w:val="00FD58D6"/>
    <w:rsid w:val="00FD59C1"/>
    <w:rsid w:val="00FD5A5D"/>
    <w:rsid w:val="00FD5C88"/>
    <w:rsid w:val="00FD5E7B"/>
    <w:rsid w:val="00FD5FD1"/>
    <w:rsid w:val="00FD636F"/>
    <w:rsid w:val="00FD637B"/>
    <w:rsid w:val="00FD6691"/>
    <w:rsid w:val="00FD67DD"/>
    <w:rsid w:val="00FD6D27"/>
    <w:rsid w:val="00FD6E2E"/>
    <w:rsid w:val="00FD6FD4"/>
    <w:rsid w:val="00FD7148"/>
    <w:rsid w:val="00FD72A6"/>
    <w:rsid w:val="00FD73DF"/>
    <w:rsid w:val="00FD743B"/>
    <w:rsid w:val="00FD76F7"/>
    <w:rsid w:val="00FD76FF"/>
    <w:rsid w:val="00FE003F"/>
    <w:rsid w:val="00FE028C"/>
    <w:rsid w:val="00FE02EA"/>
    <w:rsid w:val="00FE0319"/>
    <w:rsid w:val="00FE044B"/>
    <w:rsid w:val="00FE0616"/>
    <w:rsid w:val="00FE063A"/>
    <w:rsid w:val="00FE07C7"/>
    <w:rsid w:val="00FE177E"/>
    <w:rsid w:val="00FE1907"/>
    <w:rsid w:val="00FE2701"/>
    <w:rsid w:val="00FE2CC8"/>
    <w:rsid w:val="00FE2CF2"/>
    <w:rsid w:val="00FE2D90"/>
    <w:rsid w:val="00FE3B03"/>
    <w:rsid w:val="00FE3F41"/>
    <w:rsid w:val="00FE4121"/>
    <w:rsid w:val="00FE42C1"/>
    <w:rsid w:val="00FE43F8"/>
    <w:rsid w:val="00FE4510"/>
    <w:rsid w:val="00FE4E97"/>
    <w:rsid w:val="00FE5243"/>
    <w:rsid w:val="00FE5967"/>
    <w:rsid w:val="00FE5986"/>
    <w:rsid w:val="00FE59C4"/>
    <w:rsid w:val="00FE59FA"/>
    <w:rsid w:val="00FE5BBE"/>
    <w:rsid w:val="00FE65EB"/>
    <w:rsid w:val="00FE669E"/>
    <w:rsid w:val="00FE66EE"/>
    <w:rsid w:val="00FE69D1"/>
    <w:rsid w:val="00FE6D0D"/>
    <w:rsid w:val="00FE6D9A"/>
    <w:rsid w:val="00FE6FB2"/>
    <w:rsid w:val="00FE74EC"/>
    <w:rsid w:val="00FE7512"/>
    <w:rsid w:val="00FE75D3"/>
    <w:rsid w:val="00FE7C51"/>
    <w:rsid w:val="00FE7F34"/>
    <w:rsid w:val="00FF0083"/>
    <w:rsid w:val="00FF0C54"/>
    <w:rsid w:val="00FF13CC"/>
    <w:rsid w:val="00FF150D"/>
    <w:rsid w:val="00FF16D4"/>
    <w:rsid w:val="00FF1CE7"/>
    <w:rsid w:val="00FF2008"/>
    <w:rsid w:val="00FF2837"/>
    <w:rsid w:val="00FF2984"/>
    <w:rsid w:val="00FF29EF"/>
    <w:rsid w:val="00FF3003"/>
    <w:rsid w:val="00FF320D"/>
    <w:rsid w:val="00FF34FA"/>
    <w:rsid w:val="00FF3616"/>
    <w:rsid w:val="00FF440D"/>
    <w:rsid w:val="00FF44A9"/>
    <w:rsid w:val="00FF45B3"/>
    <w:rsid w:val="00FF4756"/>
    <w:rsid w:val="00FF47AB"/>
    <w:rsid w:val="00FF47B7"/>
    <w:rsid w:val="00FF4A8A"/>
    <w:rsid w:val="00FF4ED7"/>
    <w:rsid w:val="00FF5075"/>
    <w:rsid w:val="00FF5762"/>
    <w:rsid w:val="00FF594F"/>
    <w:rsid w:val="00FF5AFB"/>
    <w:rsid w:val="00FF5DE1"/>
    <w:rsid w:val="00FF6007"/>
    <w:rsid w:val="00FF61A4"/>
    <w:rsid w:val="00FF667C"/>
    <w:rsid w:val="00FF6C13"/>
    <w:rsid w:val="00FF6CEA"/>
    <w:rsid w:val="00FF6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1468B"/>
  <w15:docId w15:val="{DAF16FE2-BF53-4AB5-8E98-71328311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E3F19"/>
    <w:rPr>
      <w:sz w:val="24"/>
      <w:szCs w:val="24"/>
      <w:lang w:eastAsia="en-US"/>
    </w:rPr>
  </w:style>
  <w:style w:type="paragraph" w:styleId="Antrat1">
    <w:name w:val="heading 1"/>
    <w:basedOn w:val="prastasis"/>
    <w:next w:val="prastasis"/>
    <w:qFormat/>
    <w:rsid w:val="000A28C3"/>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0A28C3"/>
    <w:pPr>
      <w:ind w:firstLine="720"/>
      <w:jc w:val="center"/>
    </w:pPr>
  </w:style>
  <w:style w:type="paragraph" w:styleId="Pagrindiniotekstotrauka2">
    <w:name w:val="Body Text Indent 2"/>
    <w:basedOn w:val="prastasis"/>
    <w:link w:val="Pagrindiniotekstotrauka2Diagrama"/>
    <w:rsid w:val="000A28C3"/>
    <w:pPr>
      <w:ind w:firstLine="720"/>
      <w:jc w:val="both"/>
    </w:pPr>
  </w:style>
  <w:style w:type="paragraph" w:styleId="Pagrindiniotekstotrauka3">
    <w:name w:val="Body Text Indent 3"/>
    <w:basedOn w:val="prastasis"/>
    <w:link w:val="Pagrindiniotekstotrauka3Diagrama"/>
    <w:rsid w:val="000A28C3"/>
    <w:pPr>
      <w:spacing w:before="40" w:after="40" w:line="300" w:lineRule="auto"/>
      <w:ind w:firstLine="720"/>
      <w:jc w:val="both"/>
    </w:pPr>
    <w:rPr>
      <w:szCs w:val="20"/>
    </w:rPr>
  </w:style>
  <w:style w:type="character" w:styleId="HTMLspausdinimomainl">
    <w:name w:val="HTML Typewriter"/>
    <w:rsid w:val="000A28C3"/>
    <w:rPr>
      <w:rFonts w:ascii="Courier New" w:eastAsia="Courier New" w:hAnsi="Courier New" w:cs="Courier New"/>
      <w:sz w:val="20"/>
      <w:szCs w:val="20"/>
    </w:rPr>
  </w:style>
  <w:style w:type="paragraph" w:styleId="prastasiniatinklio">
    <w:name w:val="Normal (Web)"/>
    <w:basedOn w:val="prastasis"/>
    <w:uiPriority w:val="99"/>
    <w:rsid w:val="000A28C3"/>
    <w:pPr>
      <w:spacing w:before="100" w:beforeAutospacing="1" w:after="100" w:afterAutospacing="1"/>
    </w:pPr>
    <w:rPr>
      <w:lang w:val="en-US"/>
    </w:rPr>
  </w:style>
  <w:style w:type="paragraph" w:styleId="Antrats">
    <w:name w:val="header"/>
    <w:basedOn w:val="prastasis"/>
    <w:link w:val="AntratsDiagrama"/>
    <w:uiPriority w:val="99"/>
    <w:rsid w:val="000A28C3"/>
    <w:pPr>
      <w:tabs>
        <w:tab w:val="center" w:pos="4320"/>
        <w:tab w:val="right" w:pos="8640"/>
      </w:tabs>
    </w:pPr>
  </w:style>
  <w:style w:type="character" w:styleId="Puslapionumeris">
    <w:name w:val="page number"/>
    <w:basedOn w:val="Numatytasispastraiposriftas"/>
    <w:rsid w:val="000A28C3"/>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aliases w:val="Footnote Reference Superscript,BVI fnr, BVI fnr,Footnote symbol,Footnote reference number,note TESI,Appel note de bas de p,Nota,SUPERS,Footnote number,EN Footnote Reference,-E Fußnotenzeichen,number Char Char,number,Ref,styl,o"/>
    <w:uiPriority w:val="99"/>
    <w:qFormat/>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character" w:customStyle="1" w:styleId="Pagrindiniotekstotrauka3Diagrama">
    <w:name w:val="Pagrindinio teksto įtrauka 3 Diagrama"/>
    <w:link w:val="Pagrindiniotekstotrauka3"/>
    <w:rsid w:val="0074351C"/>
    <w:rPr>
      <w:sz w:val="24"/>
      <w:lang w:val="lt-LT"/>
    </w:rPr>
  </w:style>
  <w:style w:type="character" w:customStyle="1" w:styleId="Pagrindiniotekstotrauka2Diagrama">
    <w:name w:val="Pagrindinio teksto įtrauka 2 Diagrama"/>
    <w:link w:val="Pagrindiniotekstotrauka2"/>
    <w:rsid w:val="00493EFA"/>
    <w:rPr>
      <w:sz w:val="24"/>
      <w:szCs w:val="24"/>
      <w:lang w:val="lt-LT"/>
    </w:rPr>
  </w:style>
  <w:style w:type="character" w:customStyle="1" w:styleId="PagrindinistekstasDiagrama">
    <w:name w:val="Pagrindinis tekstas Diagrama"/>
    <w:link w:val="Pagrindinistekstas"/>
    <w:rsid w:val="001B2053"/>
    <w:rPr>
      <w:sz w:val="24"/>
      <w:szCs w:val="24"/>
      <w:lang w:val="lt-LT"/>
    </w:rPr>
  </w:style>
  <w:style w:type="paragraph" w:styleId="Pataisymai">
    <w:name w:val="Revision"/>
    <w:hidden/>
    <w:uiPriority w:val="99"/>
    <w:semiHidden/>
    <w:rsid w:val="005C19D3"/>
    <w:rPr>
      <w:sz w:val="24"/>
      <w:szCs w:val="24"/>
      <w:lang w:eastAsia="en-US"/>
    </w:rPr>
  </w:style>
  <w:style w:type="paragraph" w:styleId="Betarp">
    <w:name w:val="No Spacing"/>
    <w:basedOn w:val="prastasis"/>
    <w:uiPriority w:val="1"/>
    <w:qFormat/>
    <w:rsid w:val="007D5389"/>
    <w:pPr>
      <w:autoSpaceDN w:val="0"/>
    </w:pPr>
    <w:rPr>
      <w:lang w:eastAsia="lt-LT"/>
    </w:rPr>
  </w:style>
  <w:style w:type="character" w:styleId="Neapdorotaspaminjimas">
    <w:name w:val="Unresolved Mention"/>
    <w:basedOn w:val="Numatytasispastraiposriftas"/>
    <w:uiPriority w:val="99"/>
    <w:semiHidden/>
    <w:unhideWhenUsed/>
    <w:rsid w:val="00842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1160">
      <w:bodyDiv w:val="1"/>
      <w:marLeft w:val="0"/>
      <w:marRight w:val="0"/>
      <w:marTop w:val="0"/>
      <w:marBottom w:val="0"/>
      <w:divBdr>
        <w:top w:val="none" w:sz="0" w:space="0" w:color="auto"/>
        <w:left w:val="none" w:sz="0" w:space="0" w:color="auto"/>
        <w:bottom w:val="none" w:sz="0" w:space="0" w:color="auto"/>
        <w:right w:val="none" w:sz="0" w:space="0" w:color="auto"/>
      </w:divBdr>
    </w:div>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91048870">
      <w:bodyDiv w:val="1"/>
      <w:marLeft w:val="0"/>
      <w:marRight w:val="0"/>
      <w:marTop w:val="0"/>
      <w:marBottom w:val="0"/>
      <w:divBdr>
        <w:top w:val="none" w:sz="0" w:space="0" w:color="auto"/>
        <w:left w:val="none" w:sz="0" w:space="0" w:color="auto"/>
        <w:bottom w:val="none" w:sz="0" w:space="0" w:color="auto"/>
        <w:right w:val="none" w:sz="0" w:space="0" w:color="auto"/>
      </w:divBdr>
    </w:div>
    <w:div w:id="115878621">
      <w:bodyDiv w:val="1"/>
      <w:marLeft w:val="0"/>
      <w:marRight w:val="0"/>
      <w:marTop w:val="0"/>
      <w:marBottom w:val="0"/>
      <w:divBdr>
        <w:top w:val="none" w:sz="0" w:space="0" w:color="auto"/>
        <w:left w:val="none" w:sz="0" w:space="0" w:color="auto"/>
        <w:bottom w:val="none" w:sz="0" w:space="0" w:color="auto"/>
        <w:right w:val="none" w:sz="0" w:space="0" w:color="auto"/>
      </w:divBdr>
    </w:div>
    <w:div w:id="125002959">
      <w:bodyDiv w:val="1"/>
      <w:marLeft w:val="0"/>
      <w:marRight w:val="0"/>
      <w:marTop w:val="0"/>
      <w:marBottom w:val="0"/>
      <w:divBdr>
        <w:top w:val="none" w:sz="0" w:space="0" w:color="auto"/>
        <w:left w:val="none" w:sz="0" w:space="0" w:color="auto"/>
        <w:bottom w:val="none" w:sz="0" w:space="0" w:color="auto"/>
        <w:right w:val="none" w:sz="0" w:space="0" w:color="auto"/>
      </w:divBdr>
    </w:div>
    <w:div w:id="126317962">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186797012">
      <w:bodyDiv w:val="1"/>
      <w:marLeft w:val="0"/>
      <w:marRight w:val="0"/>
      <w:marTop w:val="0"/>
      <w:marBottom w:val="0"/>
      <w:divBdr>
        <w:top w:val="none" w:sz="0" w:space="0" w:color="auto"/>
        <w:left w:val="none" w:sz="0" w:space="0" w:color="auto"/>
        <w:bottom w:val="none" w:sz="0" w:space="0" w:color="auto"/>
        <w:right w:val="none" w:sz="0" w:space="0" w:color="auto"/>
      </w:divBdr>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52323766">
      <w:bodyDiv w:val="1"/>
      <w:marLeft w:val="0"/>
      <w:marRight w:val="0"/>
      <w:marTop w:val="0"/>
      <w:marBottom w:val="0"/>
      <w:divBdr>
        <w:top w:val="none" w:sz="0" w:space="0" w:color="auto"/>
        <w:left w:val="none" w:sz="0" w:space="0" w:color="auto"/>
        <w:bottom w:val="none" w:sz="0" w:space="0" w:color="auto"/>
        <w:right w:val="none" w:sz="0" w:space="0" w:color="auto"/>
      </w:divBdr>
    </w:div>
    <w:div w:id="264922356">
      <w:bodyDiv w:val="1"/>
      <w:marLeft w:val="0"/>
      <w:marRight w:val="0"/>
      <w:marTop w:val="0"/>
      <w:marBottom w:val="0"/>
      <w:divBdr>
        <w:top w:val="none" w:sz="0" w:space="0" w:color="auto"/>
        <w:left w:val="none" w:sz="0" w:space="0" w:color="auto"/>
        <w:bottom w:val="none" w:sz="0" w:space="0" w:color="auto"/>
        <w:right w:val="none" w:sz="0" w:space="0" w:color="auto"/>
      </w:divBdr>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329060790">
      <w:bodyDiv w:val="1"/>
      <w:marLeft w:val="0"/>
      <w:marRight w:val="0"/>
      <w:marTop w:val="0"/>
      <w:marBottom w:val="0"/>
      <w:divBdr>
        <w:top w:val="none" w:sz="0" w:space="0" w:color="auto"/>
        <w:left w:val="none" w:sz="0" w:space="0" w:color="auto"/>
        <w:bottom w:val="none" w:sz="0" w:space="0" w:color="auto"/>
        <w:right w:val="none" w:sz="0" w:space="0" w:color="auto"/>
      </w:divBdr>
    </w:div>
    <w:div w:id="386148329">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3130">
      <w:bodyDiv w:val="1"/>
      <w:marLeft w:val="0"/>
      <w:marRight w:val="0"/>
      <w:marTop w:val="0"/>
      <w:marBottom w:val="0"/>
      <w:divBdr>
        <w:top w:val="none" w:sz="0" w:space="0" w:color="auto"/>
        <w:left w:val="none" w:sz="0" w:space="0" w:color="auto"/>
        <w:bottom w:val="none" w:sz="0" w:space="0" w:color="auto"/>
        <w:right w:val="none" w:sz="0" w:space="0" w:color="auto"/>
      </w:divBdr>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684984888">
      <w:bodyDiv w:val="1"/>
      <w:marLeft w:val="0"/>
      <w:marRight w:val="0"/>
      <w:marTop w:val="0"/>
      <w:marBottom w:val="0"/>
      <w:divBdr>
        <w:top w:val="none" w:sz="0" w:space="0" w:color="auto"/>
        <w:left w:val="none" w:sz="0" w:space="0" w:color="auto"/>
        <w:bottom w:val="none" w:sz="0" w:space="0" w:color="auto"/>
        <w:right w:val="none" w:sz="0" w:space="0" w:color="auto"/>
      </w:divBdr>
    </w:div>
    <w:div w:id="787092321">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862519521">
      <w:bodyDiv w:val="1"/>
      <w:marLeft w:val="0"/>
      <w:marRight w:val="0"/>
      <w:marTop w:val="0"/>
      <w:marBottom w:val="0"/>
      <w:divBdr>
        <w:top w:val="none" w:sz="0" w:space="0" w:color="auto"/>
        <w:left w:val="none" w:sz="0" w:space="0" w:color="auto"/>
        <w:bottom w:val="none" w:sz="0" w:space="0" w:color="auto"/>
        <w:right w:val="none" w:sz="0" w:space="0" w:color="auto"/>
      </w:divBdr>
    </w:div>
    <w:div w:id="949361752">
      <w:bodyDiv w:val="1"/>
      <w:marLeft w:val="0"/>
      <w:marRight w:val="0"/>
      <w:marTop w:val="0"/>
      <w:marBottom w:val="0"/>
      <w:divBdr>
        <w:top w:val="none" w:sz="0" w:space="0" w:color="auto"/>
        <w:left w:val="none" w:sz="0" w:space="0" w:color="auto"/>
        <w:bottom w:val="none" w:sz="0" w:space="0" w:color="auto"/>
        <w:right w:val="none" w:sz="0" w:space="0" w:color="auto"/>
      </w:divBdr>
    </w:div>
    <w:div w:id="967708079">
      <w:bodyDiv w:val="1"/>
      <w:marLeft w:val="0"/>
      <w:marRight w:val="0"/>
      <w:marTop w:val="0"/>
      <w:marBottom w:val="0"/>
      <w:divBdr>
        <w:top w:val="none" w:sz="0" w:space="0" w:color="auto"/>
        <w:left w:val="none" w:sz="0" w:space="0" w:color="auto"/>
        <w:bottom w:val="none" w:sz="0" w:space="0" w:color="auto"/>
        <w:right w:val="none" w:sz="0" w:space="0" w:color="auto"/>
      </w:divBdr>
    </w:div>
    <w:div w:id="1070691142">
      <w:bodyDiv w:val="1"/>
      <w:marLeft w:val="0"/>
      <w:marRight w:val="0"/>
      <w:marTop w:val="0"/>
      <w:marBottom w:val="0"/>
      <w:divBdr>
        <w:top w:val="none" w:sz="0" w:space="0" w:color="auto"/>
        <w:left w:val="none" w:sz="0" w:space="0" w:color="auto"/>
        <w:bottom w:val="none" w:sz="0" w:space="0" w:color="auto"/>
        <w:right w:val="none" w:sz="0" w:space="0" w:color="auto"/>
      </w:divBdr>
    </w:div>
    <w:div w:id="1073157930">
      <w:bodyDiv w:val="1"/>
      <w:marLeft w:val="0"/>
      <w:marRight w:val="0"/>
      <w:marTop w:val="0"/>
      <w:marBottom w:val="0"/>
      <w:divBdr>
        <w:top w:val="none" w:sz="0" w:space="0" w:color="auto"/>
        <w:left w:val="none" w:sz="0" w:space="0" w:color="auto"/>
        <w:bottom w:val="none" w:sz="0" w:space="0" w:color="auto"/>
        <w:right w:val="none" w:sz="0" w:space="0" w:color="auto"/>
      </w:divBdr>
    </w:div>
    <w:div w:id="1133644610">
      <w:bodyDiv w:val="1"/>
      <w:marLeft w:val="0"/>
      <w:marRight w:val="0"/>
      <w:marTop w:val="0"/>
      <w:marBottom w:val="0"/>
      <w:divBdr>
        <w:top w:val="none" w:sz="0" w:space="0" w:color="auto"/>
        <w:left w:val="none" w:sz="0" w:space="0" w:color="auto"/>
        <w:bottom w:val="none" w:sz="0" w:space="0" w:color="auto"/>
        <w:right w:val="none" w:sz="0" w:space="0" w:color="auto"/>
      </w:divBdr>
    </w:div>
    <w:div w:id="1140616880">
      <w:bodyDiv w:val="1"/>
      <w:marLeft w:val="0"/>
      <w:marRight w:val="0"/>
      <w:marTop w:val="0"/>
      <w:marBottom w:val="0"/>
      <w:divBdr>
        <w:top w:val="none" w:sz="0" w:space="0" w:color="auto"/>
        <w:left w:val="none" w:sz="0" w:space="0" w:color="auto"/>
        <w:bottom w:val="none" w:sz="0" w:space="0" w:color="auto"/>
        <w:right w:val="none" w:sz="0" w:space="0" w:color="auto"/>
      </w:divBdr>
    </w:div>
    <w:div w:id="1141772792">
      <w:bodyDiv w:val="1"/>
      <w:marLeft w:val="0"/>
      <w:marRight w:val="0"/>
      <w:marTop w:val="0"/>
      <w:marBottom w:val="0"/>
      <w:divBdr>
        <w:top w:val="none" w:sz="0" w:space="0" w:color="auto"/>
        <w:left w:val="none" w:sz="0" w:space="0" w:color="auto"/>
        <w:bottom w:val="none" w:sz="0" w:space="0" w:color="auto"/>
        <w:right w:val="none" w:sz="0" w:space="0" w:color="auto"/>
      </w:divBdr>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197429269">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467696082">
      <w:bodyDiv w:val="1"/>
      <w:marLeft w:val="0"/>
      <w:marRight w:val="0"/>
      <w:marTop w:val="0"/>
      <w:marBottom w:val="0"/>
      <w:divBdr>
        <w:top w:val="none" w:sz="0" w:space="0" w:color="auto"/>
        <w:left w:val="none" w:sz="0" w:space="0" w:color="auto"/>
        <w:bottom w:val="none" w:sz="0" w:space="0" w:color="auto"/>
        <w:right w:val="none" w:sz="0" w:space="0" w:color="auto"/>
      </w:divBdr>
    </w:div>
    <w:div w:id="1494952302">
      <w:bodyDiv w:val="1"/>
      <w:marLeft w:val="0"/>
      <w:marRight w:val="0"/>
      <w:marTop w:val="0"/>
      <w:marBottom w:val="0"/>
      <w:divBdr>
        <w:top w:val="none" w:sz="0" w:space="0" w:color="auto"/>
        <w:left w:val="none" w:sz="0" w:space="0" w:color="auto"/>
        <w:bottom w:val="none" w:sz="0" w:space="0" w:color="auto"/>
        <w:right w:val="none" w:sz="0" w:space="0" w:color="auto"/>
      </w:divBdr>
    </w:div>
    <w:div w:id="1505314845">
      <w:bodyDiv w:val="1"/>
      <w:marLeft w:val="0"/>
      <w:marRight w:val="0"/>
      <w:marTop w:val="0"/>
      <w:marBottom w:val="0"/>
      <w:divBdr>
        <w:top w:val="none" w:sz="0" w:space="0" w:color="auto"/>
        <w:left w:val="none" w:sz="0" w:space="0" w:color="auto"/>
        <w:bottom w:val="none" w:sz="0" w:space="0" w:color="auto"/>
        <w:right w:val="none" w:sz="0" w:space="0" w:color="auto"/>
      </w:divBdr>
    </w:div>
    <w:div w:id="1538158363">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585381484">
      <w:bodyDiv w:val="1"/>
      <w:marLeft w:val="0"/>
      <w:marRight w:val="0"/>
      <w:marTop w:val="0"/>
      <w:marBottom w:val="0"/>
      <w:divBdr>
        <w:top w:val="none" w:sz="0" w:space="0" w:color="auto"/>
        <w:left w:val="none" w:sz="0" w:space="0" w:color="auto"/>
        <w:bottom w:val="none" w:sz="0" w:space="0" w:color="auto"/>
        <w:right w:val="none" w:sz="0" w:space="0" w:color="auto"/>
      </w:divBdr>
    </w:div>
    <w:div w:id="1586374526">
      <w:bodyDiv w:val="1"/>
      <w:marLeft w:val="0"/>
      <w:marRight w:val="0"/>
      <w:marTop w:val="0"/>
      <w:marBottom w:val="0"/>
      <w:divBdr>
        <w:top w:val="none" w:sz="0" w:space="0" w:color="auto"/>
        <w:left w:val="none" w:sz="0" w:space="0" w:color="auto"/>
        <w:bottom w:val="none" w:sz="0" w:space="0" w:color="auto"/>
        <w:right w:val="none" w:sz="0" w:space="0" w:color="auto"/>
      </w:divBdr>
    </w:div>
    <w:div w:id="1635940144">
      <w:bodyDiv w:val="1"/>
      <w:marLeft w:val="0"/>
      <w:marRight w:val="0"/>
      <w:marTop w:val="0"/>
      <w:marBottom w:val="0"/>
      <w:divBdr>
        <w:top w:val="none" w:sz="0" w:space="0" w:color="auto"/>
        <w:left w:val="none" w:sz="0" w:space="0" w:color="auto"/>
        <w:bottom w:val="none" w:sz="0" w:space="0" w:color="auto"/>
        <w:right w:val="none" w:sz="0" w:space="0" w:color="auto"/>
      </w:divBdr>
    </w:div>
    <w:div w:id="1642802619">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677656768">
      <w:bodyDiv w:val="1"/>
      <w:marLeft w:val="0"/>
      <w:marRight w:val="0"/>
      <w:marTop w:val="0"/>
      <w:marBottom w:val="0"/>
      <w:divBdr>
        <w:top w:val="none" w:sz="0" w:space="0" w:color="auto"/>
        <w:left w:val="none" w:sz="0" w:space="0" w:color="auto"/>
        <w:bottom w:val="none" w:sz="0" w:space="0" w:color="auto"/>
        <w:right w:val="none" w:sz="0" w:space="0" w:color="auto"/>
      </w:divBdr>
    </w:div>
    <w:div w:id="1712262853">
      <w:bodyDiv w:val="1"/>
      <w:marLeft w:val="0"/>
      <w:marRight w:val="0"/>
      <w:marTop w:val="0"/>
      <w:marBottom w:val="0"/>
      <w:divBdr>
        <w:top w:val="none" w:sz="0" w:space="0" w:color="auto"/>
        <w:left w:val="none" w:sz="0" w:space="0" w:color="auto"/>
        <w:bottom w:val="none" w:sz="0" w:space="0" w:color="auto"/>
        <w:right w:val="none" w:sz="0" w:space="0" w:color="auto"/>
      </w:divBdr>
    </w:div>
    <w:div w:id="1747411389">
      <w:bodyDiv w:val="1"/>
      <w:marLeft w:val="0"/>
      <w:marRight w:val="0"/>
      <w:marTop w:val="0"/>
      <w:marBottom w:val="0"/>
      <w:divBdr>
        <w:top w:val="none" w:sz="0" w:space="0" w:color="auto"/>
        <w:left w:val="none" w:sz="0" w:space="0" w:color="auto"/>
        <w:bottom w:val="none" w:sz="0" w:space="0" w:color="auto"/>
        <w:right w:val="none" w:sz="0" w:space="0" w:color="auto"/>
      </w:divBdr>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757440309">
      <w:bodyDiv w:val="1"/>
      <w:marLeft w:val="0"/>
      <w:marRight w:val="0"/>
      <w:marTop w:val="0"/>
      <w:marBottom w:val="0"/>
      <w:divBdr>
        <w:top w:val="none" w:sz="0" w:space="0" w:color="auto"/>
        <w:left w:val="none" w:sz="0" w:space="0" w:color="auto"/>
        <w:bottom w:val="none" w:sz="0" w:space="0" w:color="auto"/>
        <w:right w:val="none" w:sz="0" w:space="0" w:color="auto"/>
      </w:divBdr>
    </w:div>
    <w:div w:id="1791777000">
      <w:bodyDiv w:val="1"/>
      <w:marLeft w:val="0"/>
      <w:marRight w:val="0"/>
      <w:marTop w:val="0"/>
      <w:marBottom w:val="0"/>
      <w:divBdr>
        <w:top w:val="none" w:sz="0" w:space="0" w:color="auto"/>
        <w:left w:val="none" w:sz="0" w:space="0" w:color="auto"/>
        <w:bottom w:val="none" w:sz="0" w:space="0" w:color="auto"/>
        <w:right w:val="none" w:sz="0" w:space="0" w:color="auto"/>
      </w:divBdr>
    </w:div>
    <w:div w:id="1866365663">
      <w:bodyDiv w:val="1"/>
      <w:marLeft w:val="0"/>
      <w:marRight w:val="0"/>
      <w:marTop w:val="0"/>
      <w:marBottom w:val="0"/>
      <w:divBdr>
        <w:top w:val="none" w:sz="0" w:space="0" w:color="auto"/>
        <w:left w:val="none" w:sz="0" w:space="0" w:color="auto"/>
        <w:bottom w:val="none" w:sz="0" w:space="0" w:color="auto"/>
        <w:right w:val="none" w:sz="0" w:space="0" w:color="auto"/>
      </w:divBdr>
    </w:div>
    <w:div w:id="1916818720">
      <w:bodyDiv w:val="1"/>
      <w:marLeft w:val="0"/>
      <w:marRight w:val="0"/>
      <w:marTop w:val="0"/>
      <w:marBottom w:val="0"/>
      <w:divBdr>
        <w:top w:val="none" w:sz="0" w:space="0" w:color="auto"/>
        <w:left w:val="none" w:sz="0" w:space="0" w:color="auto"/>
        <w:bottom w:val="none" w:sz="0" w:space="0" w:color="auto"/>
        <w:right w:val="none" w:sz="0" w:space="0" w:color="auto"/>
      </w:divBdr>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67395438">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notes.xml.rels><?xml version="1.0" encoding="UTF-8" standalone="yes"?>
<Relationships xmlns="http://schemas.openxmlformats.org/package/2006/relationships">
   <Relationship Id="rId1" Target="https://www.e-tar.lt/portal/lt/legalAct/TAR.2FB4C5F44B52"
                 TargetMode="External"
                 Type="http://schemas.openxmlformats.org/officeDocument/2006/relationships/hyperlink"/>
   <Relationship Id="rId10" Target="http://www.jstor.org/stable/30011928" TargetMode="External"
                 Type="http://schemas.openxmlformats.org/officeDocument/2006/relationships/hyperlink"/>
   <Relationship Id="rId11"
                 Target="https://www.researchgate.net/publication/254360567_An_Examination_of_Foster_Parent_Unionization_The_Washington_State_Experience"
                 TargetMode="External"
                 Type="http://schemas.openxmlformats.org/officeDocument/2006/relationships/hyperlink"/>
   <Relationship Id="rId12" Target="https://www.missoc.org/" TargetMode="External"
                 Type="http://schemas.openxmlformats.org/officeDocument/2006/relationships/hyperlink"/>
   <Relationship Id="rId13" Target="https://www.missoc.org/" TargetMode="External"
                 Type="http://schemas.openxmlformats.org/officeDocument/2006/relationships/hyperlink"/>
   <Relationship Id="rId14"
                 Target="file:///C:/Users/IevaA/Downloads/VA-7_Ataskaita-ikimokyklinis%20(1).pdf"
                 TargetMode="External"
                 Type="http://schemas.openxmlformats.org/officeDocument/2006/relationships/hyperlink"/>
   <Relationship Id="rId15" Target="https://www.e-tar.lt/portal/lt/legalAct/TAR.2FB4C5F44B52"
                 TargetMode="External"
                 Type="http://schemas.openxmlformats.org/officeDocument/2006/relationships/hyperlink"/>
   <Relationship Id="rId16"
                 Target="https://www.arts.unsw.edu.au/sites/default/files/documents/Projected_Downstream_Savings_to_Governments__Foster_Care_Integrated_Model.pdf"
                 TargetMode="External"
                 Type="http://schemas.openxmlformats.org/officeDocument/2006/relationships/hyperlink"/>
   <Relationship Id="rId17"
                 Target="https://www.kvc.org/wp-content/themes/KVC/sugargrove/files/Chapin_Hall_Report.pdf"
                 TargetMode="External"
                 Type="http://schemas.openxmlformats.org/officeDocument/2006/relationships/hyperlink"/>
   <Relationship Id="rId18" Target="https://osp.stat.gov.lt/straipsnis-ivaikinti-vaikai"
                 TargetMode="External"
                 Type="http://schemas.openxmlformats.org/officeDocument/2006/relationships/hyperlink"/>
   <Relationship Id="rId2" Target="https://www.e-tar.lt/portal/lt/legalAct/TAR.2FB4C5F44B52"
                 TargetMode="External"
                 Type="http://schemas.openxmlformats.org/officeDocument/2006/relationships/hyperlink"/>
   <Relationship Id="rId3"
                 Target="https://cascw.umn.edu/wp-content/uploads/2014/07/LitRevFPReimbRate-Rev.pdf"
                 TargetMode="External"
                 Type="http://schemas.openxmlformats.org/officeDocument/2006/relationships/hyperlink"/>
   <Relationship Id="rId4" Target="http://www.jstor.org/stable/30011928" TargetMode="External"
                 Type="http://schemas.openxmlformats.org/officeDocument/2006/relationships/hyperlink"/>
   <Relationship Id="rId5" Target="https://www.jstor.org/stable/20111956" TargetMode="External"
                 Type="http://schemas.openxmlformats.org/officeDocument/2006/relationships/hyperlink"/>
   <Relationship Id="rId6"
                 Target="https://www.researchgate.net/publication/229695876_Love_and_money_Payment_motivation_and_the_fostering_task"
                 TargetMode="External"
                 Type="http://schemas.openxmlformats.org/officeDocument/2006/relationships/hyperlink"/>
   <Relationship Id="rId7" Target="file:///C:/Users/IevaA/Downloads/Ataskaita-vaiku-globa.pdf"
                 TargetMode="External"
                 Type="http://schemas.openxmlformats.org/officeDocument/2006/relationships/hyperlink"/>
   <Relationship Id="rId8" Target="http://www.jstor.org/stable/30011928" TargetMode="External"
                 Type="http://schemas.openxmlformats.org/officeDocument/2006/relationships/hyperlink"/>
   <Relationship Id="rId9"
                 Target="https://www.researchgate.net/publication/229695876_Love_and_money_Payment_motivation_and_the_fostering_task"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04EBE-3832-4F5E-8438-AE7C084B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12</Pages>
  <Words>30587</Words>
  <Characters>17436</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47928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2021-09-14T20:56:00Z</dcterms:created>
  <dc:creator>EK</dc:creator>
  <cp:lastModifiedBy>Ieva Aninkevičiūtė-Gorbyliovienė</cp:lastModifiedBy>
  <cp:lastPrinted>2019-07-31T10:57:00Z</cp:lastPrinted>
  <dcterms:modified xsi:type="dcterms:W3CDTF">2021-10-12T07:52:00Z</dcterms:modified>
  <cp:revision>461</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