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D5" w:rsidRPr="00877948" w:rsidRDefault="00642ED5" w:rsidP="00B74041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 w:rsidRPr="002B11AB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Pr="00877948">
        <w:rPr>
          <w:rFonts w:ascii="Times New Roman" w:hAnsi="Times New Roman"/>
          <w:b/>
          <w:caps/>
          <w:sz w:val="24"/>
          <w:szCs w:val="24"/>
        </w:rPr>
        <w:t>VYRIAUSYBĖS KANCELIARIJA</w:t>
      </w:r>
    </w:p>
    <w:p w:rsidR="00642ED5" w:rsidRPr="00877948" w:rsidRDefault="00642ED5" w:rsidP="00B74041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877948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642ED5" w:rsidRPr="00877948" w:rsidRDefault="00642ED5" w:rsidP="00B74041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42ED5" w:rsidRPr="00877948" w:rsidRDefault="00642ED5" w:rsidP="00B74041">
      <w:pPr>
        <w:pStyle w:val="Preformatted"/>
        <w:tabs>
          <w:tab w:val="clear" w:pos="4795"/>
          <w:tab w:val="center" w:pos="4819"/>
          <w:tab w:val="left" w:pos="6390"/>
        </w:tabs>
        <w:jc w:val="center"/>
        <w:rPr>
          <w:rFonts w:ascii="Times New Roman" w:hAnsi="Times New Roman"/>
          <w:b/>
          <w:sz w:val="24"/>
          <w:szCs w:val="24"/>
        </w:rPr>
      </w:pPr>
      <w:r w:rsidRPr="00877948">
        <w:rPr>
          <w:rFonts w:ascii="Times New Roman" w:hAnsi="Times New Roman"/>
          <w:b/>
          <w:sz w:val="24"/>
          <w:szCs w:val="24"/>
        </w:rPr>
        <w:t>IŠVADA</w:t>
      </w:r>
    </w:p>
    <w:p w:rsidR="00642ED5" w:rsidRPr="00877948" w:rsidRDefault="00877948" w:rsidP="00B74041">
      <w:pPr>
        <w:jc w:val="center"/>
        <w:rPr>
          <w:b/>
          <w:sz w:val="24"/>
          <w:szCs w:val="24"/>
        </w:rPr>
      </w:pPr>
      <w:r w:rsidRPr="00877948">
        <w:rPr>
          <w:b/>
          <w:bCs/>
          <w:sz w:val="24"/>
          <w:szCs w:val="24"/>
        </w:rPr>
        <w:t xml:space="preserve">DĖL </w:t>
      </w:r>
      <w:r w:rsidRPr="00877948">
        <w:rPr>
          <w:b/>
          <w:bCs/>
          <w:sz w:val="24"/>
          <w:szCs w:val="24"/>
          <w:lang w:eastAsia="lt-LT"/>
        </w:rPr>
        <w:t xml:space="preserve">LIETUVOS RESPUBLIKOS PATAISOS PAREIGŪNŲ VEIKLOS ĮSTATYMO </w:t>
      </w:r>
      <w:r w:rsidRPr="00877948">
        <w:rPr>
          <w:b/>
          <w:sz w:val="24"/>
          <w:szCs w:val="24"/>
        </w:rPr>
        <w:t xml:space="preserve">NR. XIII-1387 </w:t>
      </w:r>
      <w:r w:rsidRPr="00877948">
        <w:rPr>
          <w:b/>
          <w:bCs/>
          <w:sz w:val="24"/>
          <w:szCs w:val="24"/>
          <w:lang w:eastAsia="lt-LT"/>
        </w:rPr>
        <w:t xml:space="preserve">PAKEITIMO ĮSTATYMO, LIETUVOS RESPUBLIKOS VIDAUS TARNYBOS STATUTO 4, 7, 16, 18, 25, 28, 30, 31 IR 32 STRAIPSNIŲ BEI PRIEDO PAKEITIMO ĮSTATYMO, </w:t>
      </w:r>
      <w:r w:rsidRPr="00877948">
        <w:rPr>
          <w:b/>
          <w:bCs/>
          <w:sz w:val="24"/>
          <w:szCs w:val="24"/>
        </w:rPr>
        <w:t xml:space="preserve">LIETUVOS RESPUBLIKOS PROBACIJOS ĮSTATYMO NR. XI-1860 5, 6, 8, 10, 17, 18, 21, 22, 25, 28, 32 IR 33 STRAIPSNIŲ PAKEITIMO BEI 9 STRAIPSNIO PRIPAŽINIMO NETEKUSIU GALIOS ĮSTATYMO, </w:t>
      </w:r>
      <w:r w:rsidRPr="00877948">
        <w:rPr>
          <w:b/>
          <w:bCs/>
          <w:sz w:val="24"/>
          <w:szCs w:val="24"/>
          <w:lang w:eastAsia="lt-LT"/>
        </w:rPr>
        <w:t>LIETUVOS RESPUBLIKOS BAUSMIŲ VYKDYMO KODEKSO 18, 47, 48, 159 IR 183 STRAIPSNIŲ PAKEITIMO ĮSTATYM</w:t>
      </w:r>
      <w:r w:rsidRPr="00877948">
        <w:rPr>
          <w:b/>
          <w:bCs/>
          <w:color w:val="000000"/>
          <w:sz w:val="24"/>
          <w:szCs w:val="24"/>
        </w:rPr>
        <w:t xml:space="preserve">O, LIETUVOS RESPUBLIKOS ADMINISTRACINIŲ NUSIŽENGIMŲ KODEKSO 589 STRAIPSNIO PAKEITIMO ĮSTATYMO, </w:t>
      </w:r>
      <w:r w:rsidRPr="00877948">
        <w:rPr>
          <w:b/>
          <w:bCs/>
          <w:sz w:val="24"/>
          <w:szCs w:val="24"/>
        </w:rPr>
        <w:t xml:space="preserve">LIETUVOS RESPUBLIKOS GINKLŲ IR ŠAUDMENŲ KONTROLĖS ĮSTATYMO NR. IX-705 2 STRAIPSNIO PAKEITIMO ĮSTATYMO </w:t>
      </w:r>
      <w:r w:rsidRPr="00877948">
        <w:rPr>
          <w:b/>
          <w:bCs/>
          <w:color w:val="000000"/>
          <w:sz w:val="24"/>
          <w:szCs w:val="24"/>
        </w:rPr>
        <w:t xml:space="preserve">IR </w:t>
      </w:r>
      <w:r w:rsidRPr="00877948">
        <w:rPr>
          <w:rStyle w:val="bold"/>
          <w:b/>
          <w:bCs/>
          <w:sz w:val="24"/>
          <w:szCs w:val="24"/>
        </w:rPr>
        <w:t xml:space="preserve">LIETUVOS RESPUBLIKOS ĮSTATYMO „DĖL EUROPOS SĄJUNGOS VALSTYBIŲ NARIŲ SPRENDIMŲ BAUDŽIAMOSIOSE BYLOSE TARPUSAVIO PRIPAŽINIMO IR VYKDYMO“ NR. XII-1322 87 STRAIPSNIO PAKEITIMO ĮSTATYMO </w:t>
      </w:r>
      <w:r w:rsidRPr="00877948">
        <w:rPr>
          <w:b/>
          <w:bCs/>
          <w:color w:val="000000"/>
          <w:sz w:val="24"/>
          <w:szCs w:val="24"/>
        </w:rPr>
        <w:t xml:space="preserve">PROJEKTŲ </w:t>
      </w:r>
      <w:r w:rsidR="00642ED5" w:rsidRPr="00877948">
        <w:rPr>
          <w:b/>
          <w:bCs/>
          <w:sz w:val="24"/>
          <w:szCs w:val="24"/>
        </w:rPr>
        <w:t>(toliau kar</w:t>
      </w:r>
      <w:r w:rsidR="008C01F9" w:rsidRPr="00877948">
        <w:rPr>
          <w:b/>
          <w:bCs/>
          <w:sz w:val="24"/>
          <w:szCs w:val="24"/>
        </w:rPr>
        <w:t>t</w:t>
      </w:r>
      <w:r w:rsidR="00642ED5" w:rsidRPr="00877948">
        <w:rPr>
          <w:b/>
          <w:bCs/>
          <w:sz w:val="24"/>
          <w:szCs w:val="24"/>
        </w:rPr>
        <w:t>u – Įstatymų projektai)</w:t>
      </w:r>
    </w:p>
    <w:p w:rsidR="00642ED5" w:rsidRPr="00877948" w:rsidRDefault="00642ED5" w:rsidP="00B74041">
      <w:pPr>
        <w:pStyle w:val="Antraste"/>
      </w:pPr>
      <w:r w:rsidRPr="00877948">
        <w:t>(TAP-</w:t>
      </w:r>
      <w:r w:rsidR="008C01F9" w:rsidRPr="00877948">
        <w:t>21-1323</w:t>
      </w:r>
      <w:r w:rsidR="00877948">
        <w:t>(2)</w:t>
      </w:r>
      <w:r w:rsidR="008C01F9" w:rsidRPr="00877948">
        <w:t>;</w:t>
      </w:r>
      <w:r w:rsidRPr="00877948">
        <w:t xml:space="preserve"> TAIS Nr. </w:t>
      </w:r>
      <w:r w:rsidR="008C01F9" w:rsidRPr="00877948">
        <w:t>21-29397(</w:t>
      </w:r>
      <w:r w:rsidR="00877948">
        <w:t>3</w:t>
      </w:r>
      <w:r w:rsidR="008C01F9" w:rsidRPr="00877948">
        <w:t>)</w:t>
      </w:r>
      <w:r w:rsidRPr="00877948">
        <w:rPr>
          <w:rStyle w:val="dnr"/>
        </w:rPr>
        <w:t>)</w:t>
      </w:r>
    </w:p>
    <w:p w:rsidR="00642ED5" w:rsidRPr="00877948" w:rsidRDefault="00642ED5" w:rsidP="00B74041">
      <w:pPr>
        <w:pStyle w:val="Antraste"/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42ED5" w:rsidRPr="00877948" w:rsidTr="00C86AF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2ED5" w:rsidRPr="00877948" w:rsidRDefault="00642ED5" w:rsidP="00E403D6">
            <w:pPr>
              <w:pStyle w:val="Preformatted"/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7948">
              <w:rPr>
                <w:rFonts w:ascii="Times New Roman" w:eastAsia="Calibri" w:hAnsi="Times New Roman"/>
                <w:sz w:val="24"/>
                <w:szCs w:val="24"/>
              </w:rPr>
              <w:t xml:space="preserve"> Nr. </w:t>
            </w:r>
          </w:p>
        </w:tc>
      </w:tr>
    </w:tbl>
    <w:p w:rsidR="00642ED5" w:rsidRPr="002B11AB" w:rsidRDefault="00642ED5" w:rsidP="00E403D6">
      <w:pPr>
        <w:pStyle w:val="Preformatted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B11AB">
        <w:rPr>
          <w:rFonts w:ascii="Times New Roman" w:hAnsi="Times New Roman"/>
          <w:sz w:val="24"/>
          <w:szCs w:val="24"/>
        </w:rPr>
        <w:t>Vilnius</w:t>
      </w:r>
    </w:p>
    <w:p w:rsidR="00642ED5" w:rsidRPr="002B11AB" w:rsidRDefault="00642ED5" w:rsidP="00E403D6">
      <w:pPr>
        <w:pStyle w:val="Preformatted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F19EC" w:rsidRDefault="00642ED5" w:rsidP="00E403D6">
      <w:pPr>
        <w:spacing w:line="360" w:lineRule="auto"/>
        <w:ind w:firstLine="851"/>
        <w:jc w:val="both"/>
        <w:rPr>
          <w:sz w:val="24"/>
          <w:szCs w:val="24"/>
        </w:rPr>
      </w:pPr>
      <w:bookmarkStart w:id="1" w:name="part_677395ad72fb466c98c4d352f6d592bb"/>
      <w:bookmarkStart w:id="2" w:name="part_c1056f8df0d3462aa4ce8cdf79150fc2"/>
      <w:bookmarkStart w:id="3" w:name="part_e421f11061504594bcb297582fbee889"/>
      <w:bookmarkEnd w:id="1"/>
      <w:bookmarkEnd w:id="2"/>
      <w:bookmarkEnd w:id="3"/>
      <w:r w:rsidRPr="002B11AB">
        <w:rPr>
          <w:sz w:val="24"/>
          <w:szCs w:val="24"/>
        </w:rPr>
        <w:t xml:space="preserve">Įvertinę </w:t>
      </w:r>
      <w:r w:rsidR="00877948">
        <w:rPr>
          <w:sz w:val="24"/>
          <w:szCs w:val="24"/>
        </w:rPr>
        <w:t xml:space="preserve">patikslintų pagal Vyriausybės kanceliarijos Teisės grupės 2021 m. spalio 12 d. išvadoje Nr. NV-2501 pateiktas pastabas ir pasiūlymus </w:t>
      </w:r>
      <w:r w:rsidR="008C01F9" w:rsidRPr="002B11AB">
        <w:rPr>
          <w:sz w:val="24"/>
          <w:szCs w:val="24"/>
        </w:rPr>
        <w:t xml:space="preserve">Įstatymų projektų </w:t>
      </w:r>
      <w:r w:rsidRPr="002B11AB">
        <w:rPr>
          <w:sz w:val="24"/>
          <w:szCs w:val="24"/>
        </w:rPr>
        <w:t xml:space="preserve">atitiktį </w:t>
      </w:r>
      <w:r w:rsidR="008C01F9" w:rsidRPr="002B11AB">
        <w:rPr>
          <w:sz w:val="24"/>
          <w:szCs w:val="24"/>
        </w:rPr>
        <w:t xml:space="preserve">Konstitucijai, </w:t>
      </w:r>
      <w:r w:rsidRPr="002B11AB">
        <w:rPr>
          <w:sz w:val="24"/>
          <w:szCs w:val="24"/>
        </w:rPr>
        <w:t>įstatymams</w:t>
      </w:r>
      <w:r w:rsidR="008C01F9" w:rsidRPr="002B11AB">
        <w:rPr>
          <w:sz w:val="24"/>
          <w:szCs w:val="24"/>
        </w:rPr>
        <w:t xml:space="preserve"> </w:t>
      </w:r>
      <w:r w:rsidRPr="002B11AB">
        <w:rPr>
          <w:sz w:val="24"/>
          <w:szCs w:val="24"/>
        </w:rPr>
        <w:t xml:space="preserve">bei teisės technikos reikalavimams, </w:t>
      </w:r>
      <w:r w:rsidR="00877948">
        <w:rPr>
          <w:sz w:val="24"/>
          <w:szCs w:val="24"/>
        </w:rPr>
        <w:t>pažymime, kad esminių pastabų ir pasiūlymų neturime.</w:t>
      </w: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Teisės grupės vadovas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Rimvydas Pilibaitis </w:t>
      </w: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Default="00877948" w:rsidP="00877948">
      <w:pPr>
        <w:spacing w:line="360" w:lineRule="auto"/>
        <w:jc w:val="both"/>
        <w:rPr>
          <w:sz w:val="24"/>
          <w:szCs w:val="24"/>
        </w:rPr>
      </w:pPr>
    </w:p>
    <w:p w:rsidR="00877948" w:rsidRPr="00877948" w:rsidRDefault="00877948" w:rsidP="00877948">
      <w:pPr>
        <w:spacing w:line="360" w:lineRule="auto"/>
        <w:jc w:val="both"/>
        <w:rPr>
          <w:lang w:val="en-GB"/>
        </w:rPr>
      </w:pPr>
      <w:r w:rsidRPr="00877948">
        <w:t xml:space="preserve">Erika Vaivadienė, tel. 8 706 63843, el.p. </w:t>
      </w:r>
      <w:hyperlink r:id="rId9" w:history="1">
        <w:r w:rsidRPr="00877948">
          <w:rPr>
            <w:rStyle w:val="Hyperlink"/>
          </w:rPr>
          <w:t>erika.vaivadiene</w:t>
        </w:r>
        <w:r w:rsidRPr="00877948">
          <w:rPr>
            <w:rStyle w:val="Hyperlink"/>
            <w:lang w:val="en-GB"/>
          </w:rPr>
          <w:t>@lrv.lt</w:t>
        </w:r>
      </w:hyperlink>
      <w:r w:rsidRPr="00877948">
        <w:rPr>
          <w:lang w:val="en-GB"/>
        </w:rPr>
        <w:t xml:space="preserve"> </w:t>
      </w:r>
    </w:p>
    <w:sectPr w:rsidR="00877948" w:rsidRPr="00877948" w:rsidSect="000D2C2B">
      <w:headerReference w:type="default" r:id="rId10"/>
      <w:pgSz w:w="11906" w:h="16838"/>
      <w:pgMar w:top="1296" w:right="432" w:bottom="864" w:left="1296" w:header="562" w:footer="56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C6" w:rsidRDefault="00B11FC6" w:rsidP="00A50EB8">
      <w:r>
        <w:separator/>
      </w:r>
    </w:p>
  </w:endnote>
  <w:endnote w:type="continuationSeparator" w:id="0">
    <w:p w:rsidR="00B11FC6" w:rsidRDefault="00B11FC6" w:rsidP="00A5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C6" w:rsidRDefault="00B11FC6" w:rsidP="00A50EB8">
      <w:r>
        <w:separator/>
      </w:r>
    </w:p>
  </w:footnote>
  <w:footnote w:type="continuationSeparator" w:id="0">
    <w:p w:rsidR="00B11FC6" w:rsidRDefault="00B11FC6" w:rsidP="00A50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B8" w:rsidRPr="00A12D2A" w:rsidRDefault="00A50EB8">
    <w:pPr>
      <w:pStyle w:val="Header"/>
      <w:jc w:val="center"/>
      <w:rPr>
        <w:sz w:val="24"/>
        <w:szCs w:val="24"/>
      </w:rPr>
    </w:pPr>
    <w:r w:rsidRPr="00A12D2A">
      <w:rPr>
        <w:sz w:val="24"/>
        <w:szCs w:val="24"/>
      </w:rPr>
      <w:fldChar w:fldCharType="begin"/>
    </w:r>
    <w:r w:rsidRPr="00A12D2A">
      <w:rPr>
        <w:sz w:val="24"/>
        <w:szCs w:val="24"/>
      </w:rPr>
      <w:instrText>PAGE   \* MERGEFORMAT</w:instrText>
    </w:r>
    <w:r w:rsidRPr="00A12D2A">
      <w:rPr>
        <w:sz w:val="24"/>
        <w:szCs w:val="24"/>
      </w:rPr>
      <w:fldChar w:fldCharType="separate"/>
    </w:r>
    <w:r w:rsidRPr="00A12D2A">
      <w:rPr>
        <w:sz w:val="24"/>
        <w:szCs w:val="24"/>
      </w:rPr>
      <w:t>2</w:t>
    </w:r>
    <w:r w:rsidRPr="00A12D2A">
      <w:rPr>
        <w:sz w:val="24"/>
        <w:szCs w:val="24"/>
      </w:rPr>
      <w:fldChar w:fldCharType="end"/>
    </w:r>
  </w:p>
  <w:p w:rsidR="00A50EB8" w:rsidRDefault="00A50E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187E"/>
    <w:multiLevelType w:val="hybridMultilevel"/>
    <w:tmpl w:val="F02A1D9C"/>
    <w:lvl w:ilvl="0" w:tplc="7B888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8237F"/>
    <w:multiLevelType w:val="multilevel"/>
    <w:tmpl w:val="31C6EA82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AA7DED"/>
    <w:multiLevelType w:val="hybridMultilevel"/>
    <w:tmpl w:val="0E08CE54"/>
    <w:lvl w:ilvl="0" w:tplc="6AA24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0687B09"/>
    <w:multiLevelType w:val="hybridMultilevel"/>
    <w:tmpl w:val="AC388200"/>
    <w:lvl w:ilvl="0" w:tplc="749C08E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1F4054"/>
    <w:multiLevelType w:val="hybridMultilevel"/>
    <w:tmpl w:val="70969E12"/>
    <w:lvl w:ilvl="0" w:tplc="055CD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D5"/>
    <w:rsid w:val="00014129"/>
    <w:rsid w:val="00070085"/>
    <w:rsid w:val="00074F58"/>
    <w:rsid w:val="000A1DCF"/>
    <w:rsid w:val="000D2C2B"/>
    <w:rsid w:val="0011038F"/>
    <w:rsid w:val="0016229D"/>
    <w:rsid w:val="001F4328"/>
    <w:rsid w:val="001F5E9F"/>
    <w:rsid w:val="00200420"/>
    <w:rsid w:val="002311CD"/>
    <w:rsid w:val="00240605"/>
    <w:rsid w:val="002B11AB"/>
    <w:rsid w:val="002D0B8D"/>
    <w:rsid w:val="002F6101"/>
    <w:rsid w:val="003A5602"/>
    <w:rsid w:val="003A6F81"/>
    <w:rsid w:val="003D71CB"/>
    <w:rsid w:val="003F19EC"/>
    <w:rsid w:val="00414BD1"/>
    <w:rsid w:val="004432E5"/>
    <w:rsid w:val="00447D8B"/>
    <w:rsid w:val="00466441"/>
    <w:rsid w:val="004F7D8C"/>
    <w:rsid w:val="00517752"/>
    <w:rsid w:val="005204D2"/>
    <w:rsid w:val="005D4B86"/>
    <w:rsid w:val="00623FA6"/>
    <w:rsid w:val="00642ED5"/>
    <w:rsid w:val="00673137"/>
    <w:rsid w:val="006A4D6B"/>
    <w:rsid w:val="006A6081"/>
    <w:rsid w:val="006D4301"/>
    <w:rsid w:val="00721B03"/>
    <w:rsid w:val="007B74FF"/>
    <w:rsid w:val="007E2010"/>
    <w:rsid w:val="007E365B"/>
    <w:rsid w:val="008502A3"/>
    <w:rsid w:val="00877948"/>
    <w:rsid w:val="008806C0"/>
    <w:rsid w:val="008B333D"/>
    <w:rsid w:val="008B785D"/>
    <w:rsid w:val="008C01F9"/>
    <w:rsid w:val="009416F7"/>
    <w:rsid w:val="00965522"/>
    <w:rsid w:val="00973E60"/>
    <w:rsid w:val="009B2660"/>
    <w:rsid w:val="00A12D2A"/>
    <w:rsid w:val="00A32F44"/>
    <w:rsid w:val="00A50EB8"/>
    <w:rsid w:val="00B11FC6"/>
    <w:rsid w:val="00B36D37"/>
    <w:rsid w:val="00B74041"/>
    <w:rsid w:val="00BA24EA"/>
    <w:rsid w:val="00BB01D3"/>
    <w:rsid w:val="00BB5BC2"/>
    <w:rsid w:val="00C3056B"/>
    <w:rsid w:val="00C53E32"/>
    <w:rsid w:val="00C86AFD"/>
    <w:rsid w:val="00CD313C"/>
    <w:rsid w:val="00D212CF"/>
    <w:rsid w:val="00D30CB2"/>
    <w:rsid w:val="00D95C0C"/>
    <w:rsid w:val="00E403D6"/>
    <w:rsid w:val="00E87D1D"/>
    <w:rsid w:val="00E96F8C"/>
    <w:rsid w:val="00EF57ED"/>
    <w:rsid w:val="00F30BA5"/>
    <w:rsid w:val="00F60944"/>
    <w:rsid w:val="00F72B92"/>
    <w:rsid w:val="00F83247"/>
    <w:rsid w:val="00F94CA4"/>
    <w:rsid w:val="00FD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ED5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642ED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Antraste">
    <w:name w:val="Antraste"/>
    <w:basedOn w:val="Normal"/>
    <w:link w:val="AntrasteChar"/>
    <w:qFormat/>
    <w:rsid w:val="00642ED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link w:val="Antraste"/>
    <w:rsid w:val="00642ED5"/>
    <w:rPr>
      <w:rFonts w:ascii="Times New Roman" w:eastAsia="Times New Roman" w:hAnsi="Times New Roman" w:cs="Times New Roman"/>
      <w:b/>
      <w:caps/>
      <w:sz w:val="24"/>
      <w:szCs w:val="24"/>
      <w:lang w:eastAsia="lt-LT"/>
    </w:rPr>
  </w:style>
  <w:style w:type="character" w:customStyle="1" w:styleId="dnr">
    <w:name w:val="dnr"/>
    <w:basedOn w:val="DefaultParagraphFont"/>
    <w:rsid w:val="00642ED5"/>
  </w:style>
  <w:style w:type="character" w:customStyle="1" w:styleId="bold">
    <w:name w:val="bold"/>
    <w:basedOn w:val="DefaultParagraphFont"/>
    <w:rsid w:val="00642ED5"/>
  </w:style>
  <w:style w:type="paragraph" w:customStyle="1" w:styleId="taltipfb">
    <w:name w:val="taltipfb"/>
    <w:basedOn w:val="Normal"/>
    <w:rsid w:val="00D95C0C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ajtip">
    <w:name w:val="tajtip"/>
    <w:basedOn w:val="Normal"/>
    <w:rsid w:val="00D95C0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yperlink">
    <w:name w:val="Hyperlink"/>
    <w:uiPriority w:val="99"/>
    <w:unhideWhenUsed/>
    <w:rsid w:val="00D95C0C"/>
    <w:rPr>
      <w:color w:val="0000FF"/>
      <w:u w:val="single"/>
    </w:rPr>
  </w:style>
  <w:style w:type="paragraph" w:customStyle="1" w:styleId="tartip">
    <w:name w:val="tartip"/>
    <w:basedOn w:val="Normal"/>
    <w:rsid w:val="00F30B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artin">
    <w:name w:val="tartin"/>
    <w:basedOn w:val="Normal"/>
    <w:rsid w:val="00F30B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in">
    <w:name w:val="tin"/>
    <w:basedOn w:val="Normal"/>
    <w:rsid w:val="0024060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actin">
    <w:name w:val="tactin"/>
    <w:basedOn w:val="Normal"/>
    <w:rsid w:val="0024060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n">
    <w:name w:val="n"/>
    <w:basedOn w:val="Normal"/>
    <w:rsid w:val="0024060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A50EB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50EB8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0EB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50EB8"/>
    <w:rPr>
      <w:rFonts w:ascii="Times New Roman" w:eastAsia="Times New Roman" w:hAnsi="Times New Roman"/>
      <w:lang w:eastAsia="en-US"/>
    </w:rPr>
  </w:style>
  <w:style w:type="character" w:customStyle="1" w:styleId="Neapdorotaspaminjimas">
    <w:name w:val="Neapdorotas paminėjimas"/>
    <w:uiPriority w:val="99"/>
    <w:semiHidden/>
    <w:unhideWhenUsed/>
    <w:rsid w:val="008779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ED5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642ED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Antraste">
    <w:name w:val="Antraste"/>
    <w:basedOn w:val="Normal"/>
    <w:link w:val="AntrasteChar"/>
    <w:qFormat/>
    <w:rsid w:val="00642ED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link w:val="Antraste"/>
    <w:rsid w:val="00642ED5"/>
    <w:rPr>
      <w:rFonts w:ascii="Times New Roman" w:eastAsia="Times New Roman" w:hAnsi="Times New Roman" w:cs="Times New Roman"/>
      <w:b/>
      <w:caps/>
      <w:sz w:val="24"/>
      <w:szCs w:val="24"/>
      <w:lang w:eastAsia="lt-LT"/>
    </w:rPr>
  </w:style>
  <w:style w:type="character" w:customStyle="1" w:styleId="dnr">
    <w:name w:val="dnr"/>
    <w:basedOn w:val="DefaultParagraphFont"/>
    <w:rsid w:val="00642ED5"/>
  </w:style>
  <w:style w:type="character" w:customStyle="1" w:styleId="bold">
    <w:name w:val="bold"/>
    <w:basedOn w:val="DefaultParagraphFont"/>
    <w:rsid w:val="00642ED5"/>
  </w:style>
  <w:style w:type="paragraph" w:customStyle="1" w:styleId="taltipfb">
    <w:name w:val="taltipfb"/>
    <w:basedOn w:val="Normal"/>
    <w:rsid w:val="00D95C0C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ajtip">
    <w:name w:val="tajtip"/>
    <w:basedOn w:val="Normal"/>
    <w:rsid w:val="00D95C0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yperlink">
    <w:name w:val="Hyperlink"/>
    <w:uiPriority w:val="99"/>
    <w:unhideWhenUsed/>
    <w:rsid w:val="00D95C0C"/>
    <w:rPr>
      <w:color w:val="0000FF"/>
      <w:u w:val="single"/>
    </w:rPr>
  </w:style>
  <w:style w:type="paragraph" w:customStyle="1" w:styleId="tartip">
    <w:name w:val="tartip"/>
    <w:basedOn w:val="Normal"/>
    <w:rsid w:val="00F30B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artin">
    <w:name w:val="tartin"/>
    <w:basedOn w:val="Normal"/>
    <w:rsid w:val="00F30B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in">
    <w:name w:val="tin"/>
    <w:basedOn w:val="Normal"/>
    <w:rsid w:val="0024060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actin">
    <w:name w:val="tactin"/>
    <w:basedOn w:val="Normal"/>
    <w:rsid w:val="0024060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n">
    <w:name w:val="n"/>
    <w:basedOn w:val="Normal"/>
    <w:rsid w:val="0024060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A50EB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50EB8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0EB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50EB8"/>
    <w:rPr>
      <w:rFonts w:ascii="Times New Roman" w:eastAsia="Times New Roman" w:hAnsi="Times New Roman"/>
      <w:lang w:eastAsia="en-US"/>
    </w:rPr>
  </w:style>
  <w:style w:type="character" w:customStyle="1" w:styleId="Neapdorotaspaminjimas">
    <w:name w:val="Neapdorotas paminėjimas"/>
    <w:uiPriority w:val="99"/>
    <w:semiHidden/>
    <w:unhideWhenUsed/>
    <w:rsid w:val="00877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ailto:erika.vaivadiene@lrv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0F9B-BC78-4522-B2C3-C61AEBCB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1310</Characters>
  <Application>Microsoft Office Word</Application>
  <DocSecurity>4</DocSecurity>
  <Lines>65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Links>
    <vt:vector size="6" baseType="variant"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mailto:erika.vaivadiene@lrv.lt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2021-10-27T07:11:00Z</dcterms:created>
  <dc:creator>Erika Vaivadienė</dc:creator>
  <cp:lastModifiedBy>Asseco</cp:lastModifiedBy>
  <dcterms:modified xsi:type="dcterms:W3CDTF">2021-10-27T07:11:00Z</dcterms:modified>
  <cp:revision>2</cp:revision>
</cp:coreProperties>
</file>