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pagrindine"/>
        <w:tag w:val="part_53dd9c75401349dca4492599929d876a"/>
        <w:id w:val="1718092850"/>
        <w:lock w:val="sdtLocked"/>
      </w:sdtPr>
      <w:sdtEndPr/>
      <w:sdtContent>
        <w:p w14:paraId="25AF4BF7" w14:textId="77777777" w:rsidR="00667209" w:rsidRDefault="00667209">
          <w:pPr>
            <w:tabs>
              <w:tab w:val="center" w:pos="4986"/>
              <w:tab w:val="right" w:pos="9972"/>
            </w:tabs>
          </w:pPr>
        </w:p>
        <w:p w14:paraId="11462027" w14:textId="36AEA00B" w:rsidR="00667209" w:rsidRDefault="00C4630A">
          <w:pPr>
            <w:ind w:left="7088"/>
            <w:rPr>
              <w:b/>
              <w:bCs/>
              <w:color w:val="000000"/>
              <w:lang w:eastAsia="en-GB"/>
            </w:rPr>
          </w:pPr>
          <w:r>
            <w:rPr>
              <w:b/>
              <w:bCs/>
              <w:color w:val="000000"/>
              <w:lang w:eastAsia="en-GB"/>
            </w:rPr>
            <w:t>Projekto</w:t>
          </w:r>
        </w:p>
        <w:p w14:paraId="53250044" w14:textId="766E4F9D" w:rsidR="00667209" w:rsidRDefault="00C4630A">
          <w:pPr>
            <w:ind w:left="7088"/>
            <w:rPr>
              <w:b/>
              <w:bCs/>
              <w:color w:val="000000"/>
              <w:lang w:eastAsia="en-GB"/>
            </w:rPr>
          </w:pPr>
          <w:r>
            <w:rPr>
              <w:b/>
              <w:bCs/>
              <w:color w:val="000000"/>
              <w:lang w:eastAsia="en-GB"/>
            </w:rPr>
            <w:t>lyginamasis variantas</w:t>
          </w:r>
        </w:p>
        <w:p w14:paraId="3A81B31A" w14:textId="77777777" w:rsidR="00667209" w:rsidRDefault="00667209">
          <w:pPr>
            <w:jc w:val="right"/>
            <w:rPr>
              <w:b/>
              <w:color w:val="000000"/>
              <w:szCs w:val="24"/>
              <w:lang w:eastAsia="en-GB"/>
            </w:rPr>
          </w:pPr>
        </w:p>
        <w:p w14:paraId="121B133D" w14:textId="77777777" w:rsidR="00667209" w:rsidRDefault="00667209">
          <w:pPr>
            <w:jc w:val="right"/>
            <w:rPr>
              <w:b/>
              <w:color w:val="000000"/>
              <w:szCs w:val="24"/>
              <w:lang w:eastAsia="en-GB"/>
            </w:rPr>
          </w:pPr>
        </w:p>
        <w:p w14:paraId="6070BBD2" w14:textId="77777777" w:rsidR="00667209" w:rsidRDefault="00C4630A">
          <w:pPr>
            <w:shd w:val="clear" w:color="auto" w:fill="FFFFFF"/>
            <w:ind w:firstLine="851"/>
            <w:jc w:val="center"/>
            <w:rPr>
              <w:b/>
              <w:bCs/>
              <w:caps/>
              <w:color w:val="000000"/>
              <w:szCs w:val="24"/>
              <w:lang w:eastAsia="lt-LT"/>
            </w:rPr>
          </w:pPr>
          <w:r>
            <w:rPr>
              <w:b/>
              <w:bCs/>
              <w:caps/>
              <w:color w:val="000000"/>
              <w:szCs w:val="24"/>
              <w:lang w:eastAsia="lt-LT"/>
            </w:rPr>
            <w:t>LIETUVOS RESPUBLIKOS</w:t>
          </w:r>
        </w:p>
        <w:p w14:paraId="41209D14" w14:textId="6331930F" w:rsidR="00667209" w:rsidRDefault="00C4630A">
          <w:pPr>
            <w:shd w:val="clear" w:color="auto" w:fill="FFFFFF"/>
            <w:ind w:firstLine="851"/>
            <w:jc w:val="center"/>
            <w:rPr>
              <w:b/>
              <w:bCs/>
              <w:lang w:eastAsia="lt-LT"/>
            </w:rPr>
          </w:pPr>
          <w:r>
            <w:rPr>
              <w:b/>
              <w:bCs/>
              <w:caps/>
              <w:color w:val="000000"/>
              <w:lang w:eastAsia="lt-LT"/>
            </w:rPr>
            <w:t xml:space="preserve">ALTERNATYVIŲJŲ DEGALŲ </w:t>
          </w:r>
          <w:r>
            <w:rPr>
              <w:b/>
              <w:bCs/>
              <w:lang w:eastAsia="lt-LT"/>
            </w:rPr>
            <w:t>ĮSTATYMO NR. XIV-196</w:t>
          </w:r>
        </w:p>
        <w:p w14:paraId="2E0F88A7" w14:textId="44006615" w:rsidR="00667209" w:rsidRDefault="00C4630A">
          <w:pPr>
            <w:shd w:val="clear" w:color="auto" w:fill="FFFFFF"/>
            <w:ind w:firstLine="851"/>
            <w:jc w:val="center"/>
            <w:rPr>
              <w:b/>
              <w:bCs/>
              <w:szCs w:val="24"/>
              <w:lang w:eastAsia="lt-LT"/>
            </w:rPr>
          </w:pPr>
          <w:r>
            <w:rPr>
              <w:b/>
              <w:bCs/>
              <w:szCs w:val="24"/>
              <w:lang w:eastAsia="lt-LT"/>
            </w:rPr>
            <w:t>30 STRAIPSNIO PAKEITIMO</w:t>
          </w:r>
        </w:p>
        <w:p w14:paraId="5F2B966A" w14:textId="2A9B0AE0" w:rsidR="00667209" w:rsidRDefault="00C4630A">
          <w:pPr>
            <w:shd w:val="clear" w:color="auto" w:fill="FFFFFF"/>
            <w:ind w:firstLine="851"/>
            <w:jc w:val="center"/>
            <w:rPr>
              <w:szCs w:val="24"/>
              <w:lang w:eastAsia="lt-LT"/>
            </w:rPr>
          </w:pPr>
          <w:r>
            <w:rPr>
              <w:b/>
              <w:bCs/>
              <w:caps/>
              <w:color w:val="000000"/>
              <w:szCs w:val="24"/>
              <w:lang w:eastAsia="lt-LT"/>
            </w:rPr>
            <w:t xml:space="preserve">ĮSTATYMAS </w:t>
          </w:r>
        </w:p>
        <w:p w14:paraId="5F2B966B" w14:textId="77777777" w:rsidR="00667209" w:rsidRDefault="00667209">
          <w:pPr>
            <w:ind w:right="-1039"/>
            <w:jc w:val="center"/>
            <w:rPr>
              <w:color w:val="000000"/>
              <w:szCs w:val="24"/>
              <w:lang w:eastAsia="en-GB"/>
            </w:rPr>
          </w:pPr>
        </w:p>
        <w:p w14:paraId="5F2B966C" w14:textId="06A08FF3" w:rsidR="00667209" w:rsidRDefault="00C4630A">
          <w:pPr>
            <w:ind w:right="-1039"/>
            <w:jc w:val="center"/>
            <w:rPr>
              <w:color w:val="000000"/>
              <w:szCs w:val="24"/>
              <w:lang w:eastAsia="en-GB"/>
            </w:rPr>
          </w:pPr>
          <w:r>
            <w:rPr>
              <w:color w:val="000000"/>
              <w:szCs w:val="24"/>
              <w:lang w:eastAsia="en-GB"/>
            </w:rPr>
            <w:t xml:space="preserve">2021 m.                    d. Nr. </w:t>
          </w:r>
        </w:p>
        <w:p w14:paraId="5F2B966D" w14:textId="77777777" w:rsidR="00667209" w:rsidRDefault="00C4630A">
          <w:pPr>
            <w:tabs>
              <w:tab w:val="left" w:pos="567"/>
              <w:tab w:val="left" w:pos="709"/>
            </w:tabs>
            <w:ind w:right="-1039"/>
            <w:jc w:val="center"/>
            <w:rPr>
              <w:b/>
              <w:szCs w:val="24"/>
              <w:lang w:eastAsia="lt-LT"/>
            </w:rPr>
          </w:pPr>
          <w:r>
            <w:rPr>
              <w:color w:val="000000"/>
              <w:szCs w:val="24"/>
              <w:lang w:eastAsia="en-GB"/>
            </w:rPr>
            <w:t>Vilnius</w:t>
          </w:r>
        </w:p>
        <w:p w14:paraId="5F2B966E" w14:textId="3331C955" w:rsidR="00667209" w:rsidRDefault="00667209">
          <w:pPr>
            <w:ind w:right="-1039"/>
            <w:rPr>
              <w:color w:val="000000"/>
              <w:szCs w:val="24"/>
              <w:lang w:eastAsia="en-GB"/>
            </w:rPr>
          </w:pPr>
        </w:p>
        <w:p w14:paraId="118E7F5B" w14:textId="77777777" w:rsidR="00667209" w:rsidRDefault="00667209">
          <w:pPr>
            <w:ind w:right="-1039"/>
            <w:rPr>
              <w:color w:val="000000"/>
              <w:szCs w:val="24"/>
              <w:lang w:eastAsia="en-GB"/>
            </w:rPr>
          </w:pPr>
        </w:p>
        <w:sdt>
          <w:sdtPr>
            <w:alias w:val="1 str."/>
            <w:tag w:val="part_8c0e414d72f64beea37d811abe83fd9c"/>
            <w:id w:val="705137686"/>
            <w:lock w:val="sdtLocked"/>
          </w:sdtPr>
          <w:sdtEndPr/>
          <w:sdtContent>
            <w:p w14:paraId="3B3C8C26" w14:textId="363613CC" w:rsidR="00667209" w:rsidRDefault="00C4630A">
              <w:pPr>
                <w:ind w:right="-1039" w:firstLine="709"/>
                <w:rPr>
                  <w:b/>
                  <w:bCs/>
                  <w:szCs w:val="24"/>
                  <w:lang w:eastAsia="lt-LT"/>
                </w:rPr>
              </w:pPr>
              <w:sdt>
                <w:sdtPr>
                  <w:alias w:val="Numeris"/>
                  <w:tag w:val="nr_8c0e414d72f64beea37d811abe83fd9c"/>
                  <w:id w:val="440735933"/>
                  <w:lock w:val="sdtLocked"/>
                </w:sdtPr>
                <w:sdtEndPr/>
                <w:sdtContent>
                  <w:r>
                    <w:rPr>
                      <w:b/>
                      <w:bCs/>
                      <w:szCs w:val="24"/>
                      <w:lang w:eastAsia="lt-LT"/>
                    </w:rPr>
                    <w:t>1</w:t>
                  </w:r>
                </w:sdtContent>
              </w:sdt>
              <w:r>
                <w:rPr>
                  <w:b/>
                  <w:bCs/>
                  <w:szCs w:val="24"/>
                  <w:lang w:eastAsia="lt-LT"/>
                </w:rPr>
                <w:t xml:space="preserve"> straipsnis. </w:t>
              </w:r>
              <w:sdt>
                <w:sdtPr>
                  <w:alias w:val="Pavadinimas"/>
                  <w:tag w:val="title_8c0e414d72f64beea37d811abe83fd9c"/>
                  <w:id w:val="1694494700"/>
                  <w:lock w:val="sdtLocked"/>
                </w:sdtPr>
                <w:sdtEndPr/>
                <w:sdtContent>
                  <w:r>
                    <w:rPr>
                      <w:b/>
                      <w:bCs/>
                      <w:szCs w:val="24"/>
                      <w:lang w:eastAsia="lt-LT"/>
                    </w:rPr>
                    <w:t>30 straipsnio pakeitimas</w:t>
                  </w:r>
                </w:sdtContent>
              </w:sdt>
            </w:p>
            <w:sdt>
              <w:sdtPr>
                <w:alias w:val="1 str. 1 d."/>
                <w:tag w:val="part_50cbe87b7aa7459699ae3ffdc0097865"/>
                <w:id w:val="758561074"/>
                <w:lock w:val="sdtLocked"/>
              </w:sdtPr>
              <w:sdtEndPr/>
              <w:sdtContent>
                <w:p w14:paraId="1CD95ECE" w14:textId="5D9FC73B" w:rsidR="00667209" w:rsidRDefault="00C4630A">
                  <w:pPr>
                    <w:ind w:right="-1038" w:firstLine="709"/>
                    <w:jc w:val="both"/>
                    <w:rPr>
                      <w:szCs w:val="24"/>
                      <w:lang w:eastAsia="lt-LT"/>
                    </w:rPr>
                  </w:pPr>
                  <w:r>
                    <w:rPr>
                      <w:szCs w:val="24"/>
                      <w:lang w:eastAsia="lt-LT"/>
                    </w:rPr>
                    <w:t xml:space="preserve">Pakeisti 30 straipsnį ir jį </w:t>
                  </w:r>
                  <w:r>
                    <w:rPr>
                      <w:szCs w:val="24"/>
                      <w:lang w:eastAsia="lt-LT"/>
                    </w:rPr>
                    <w:t>išdėstyti taip:</w:t>
                  </w:r>
                </w:p>
                <w:sdt>
                  <w:sdtPr>
                    <w:alias w:val="citata"/>
                    <w:tag w:val="part_6804a43f2dc24473b3356268c8c9c8ed"/>
                    <w:id w:val="-1258356330"/>
                    <w:lock w:val="sdtLocked"/>
                  </w:sdtPr>
                  <w:sdtEndPr/>
                  <w:sdtContent>
                    <w:sdt>
                      <w:sdtPr>
                        <w:alias w:val="30 str."/>
                        <w:tag w:val="part_006de1bd477f46c59a735bb5203ff534"/>
                        <w:id w:val="-116300099"/>
                        <w:lock w:val="sdtLocked"/>
                      </w:sdtPr>
                      <w:sdtEndPr/>
                      <w:sdtContent>
                        <w:p w14:paraId="5BA98D21" w14:textId="1C0514DF" w:rsidR="00667209" w:rsidRDefault="00C4630A">
                          <w:pPr>
                            <w:ind w:firstLine="720"/>
                            <w:jc w:val="both"/>
                            <w:rPr>
                              <w:b/>
                              <w:szCs w:val="24"/>
                              <w:lang w:eastAsia="en-GB"/>
                            </w:rPr>
                          </w:pPr>
                          <w:r>
                            <w:rPr>
                              <w:szCs w:val="24"/>
                              <w:lang w:eastAsia="en-GB"/>
                            </w:rPr>
                            <w:t>„</w:t>
                          </w:r>
                          <w:sdt>
                            <w:sdtPr>
                              <w:alias w:val="Numeris"/>
                              <w:tag w:val="nr_006de1bd477f46c59a735bb5203ff534"/>
                              <w:id w:val="-1913005783"/>
                              <w:lock w:val="sdtLocked"/>
                            </w:sdtPr>
                            <w:sdtEndPr/>
                            <w:sdtContent>
                              <w:r>
                                <w:rPr>
                                  <w:b/>
                                  <w:szCs w:val="24"/>
                                  <w:lang w:eastAsia="en-GB"/>
                                </w:rPr>
                                <w:t>30</w:t>
                              </w:r>
                            </w:sdtContent>
                          </w:sdt>
                          <w:r>
                            <w:rPr>
                              <w:b/>
                              <w:szCs w:val="24"/>
                              <w:lang w:eastAsia="en-GB"/>
                            </w:rPr>
                            <w:t xml:space="preserve"> straipsnis. </w:t>
                          </w:r>
                          <w:sdt>
                            <w:sdtPr>
                              <w:alias w:val="Pavadinimas"/>
                              <w:tag w:val="title_006de1bd477f46c59a735bb5203ff534"/>
                              <w:id w:val="1498160261"/>
                              <w:lock w:val="sdtLocked"/>
                            </w:sdtPr>
                            <w:sdtEndPr/>
                            <w:sdtContent>
                              <w:r>
                                <w:rPr>
                                  <w:b/>
                                  <w:szCs w:val="24"/>
                                  <w:lang w:eastAsia="en-GB"/>
                                </w:rPr>
                                <w:t>Darnaus judumo fondas</w:t>
                              </w:r>
                            </w:sdtContent>
                          </w:sdt>
                        </w:p>
                        <w:sdt>
                          <w:sdtPr>
                            <w:alias w:val="30 str. 1 d."/>
                            <w:tag w:val="part_92303fbb4f334551a379682efff3f491"/>
                            <w:id w:val="-1918933789"/>
                            <w:lock w:val="sdtLocked"/>
                          </w:sdtPr>
                          <w:sdtEndPr/>
                          <w:sdtContent>
                            <w:p w14:paraId="5235E7B2" w14:textId="54215C42" w:rsidR="00667209" w:rsidRDefault="00C4630A">
                              <w:pPr>
                                <w:ind w:firstLine="720"/>
                                <w:jc w:val="both"/>
                                <w:rPr>
                                  <w:lang w:eastAsia="en-GB"/>
                                </w:rPr>
                              </w:pPr>
                              <w:sdt>
                                <w:sdtPr>
                                  <w:alias w:val="Numeris"/>
                                  <w:tag w:val="nr_92303fbb4f334551a379682efff3f491"/>
                                  <w:id w:val="1650016309"/>
                                  <w:lock w:val="sdtLocked"/>
                                </w:sdtPr>
                                <w:sdtEndPr/>
                                <w:sdtContent>
                                  <w:r>
                                    <w:rPr>
                                      <w:lang w:eastAsia="en-GB"/>
                                    </w:rPr>
                                    <w:t>1</w:t>
                                  </w:r>
                                </w:sdtContent>
                              </w:sdt>
                              <w:r>
                                <w:rPr>
                                  <w:lang w:eastAsia="en-GB"/>
                                </w:rPr>
                                <w:t>. Darnaus judumo fondas (toliau – Fondas) sudaromas siekiant tikslingai ir nepertraukiamai, ne trumpiau kaip iki 2030 metų, finansuoti alternatyviųjų degalų ir juos naudojančių transporto priemonių infrastruktūros įsigijimą, naudojimą, įrengimą, modernizav</w:t>
                              </w:r>
                              <w:r>
                                <w:rPr>
                                  <w:lang w:eastAsia="en-GB"/>
                                </w:rPr>
                                <w:t xml:space="preserve">imą ir (ar) plėtrą, finansuoti vidaus degimo varikliais varomų transporto priemonių, išskyrus </w:t>
                              </w:r>
                              <w:r>
                                <w:rPr>
                                  <w:strike/>
                                  <w:lang w:eastAsia="en-GB"/>
                                </w:rPr>
                                <w:t>visai</w:t>
                              </w:r>
                              <w:r>
                                <w:rPr>
                                  <w:lang w:eastAsia="en-GB"/>
                                </w:rPr>
                                <w:t xml:space="preserve"> netaršias ir </w:t>
                              </w:r>
                              <w:r>
                                <w:rPr>
                                  <w:b/>
                                  <w:lang w:eastAsia="en-GB"/>
                                </w:rPr>
                                <w:t>visai</w:t>
                              </w:r>
                              <w:r>
                                <w:rPr>
                                  <w:lang w:eastAsia="en-GB"/>
                                </w:rPr>
                                <w:t xml:space="preserve"> netaršias </w:t>
                              </w:r>
                              <w:r>
                                <w:rPr>
                                  <w:b/>
                                  <w:lang w:eastAsia="en-GB"/>
                                </w:rPr>
                                <w:t>sunkiąsias</w:t>
                              </w:r>
                              <w:r>
                                <w:rPr>
                                  <w:lang w:eastAsia="en-GB"/>
                                </w:rPr>
                                <w:t xml:space="preserve"> transporto priemones, ribojimą.</w:t>
                              </w:r>
                            </w:p>
                          </w:sdtContent>
                        </w:sdt>
                        <w:sdt>
                          <w:sdtPr>
                            <w:alias w:val="30 str. 2 d."/>
                            <w:tag w:val="part_6e01dbd2fb344468aa8ba35e436fffa0"/>
                            <w:id w:val="1044103270"/>
                            <w:lock w:val="sdtLocked"/>
                          </w:sdtPr>
                          <w:sdtEndPr/>
                          <w:sdtContent>
                            <w:p w14:paraId="4C0D16ED" w14:textId="1BCD4E5F" w:rsidR="00667209" w:rsidRDefault="00C4630A">
                              <w:pPr>
                                <w:ind w:firstLine="720"/>
                                <w:jc w:val="both"/>
                                <w:rPr>
                                  <w:lang w:eastAsia="en-GB"/>
                                </w:rPr>
                              </w:pPr>
                              <w:sdt>
                                <w:sdtPr>
                                  <w:alias w:val="Numeris"/>
                                  <w:tag w:val="nr_6e01dbd2fb344468aa8ba35e436fffa0"/>
                                  <w:id w:val="-1520241506"/>
                                  <w:lock w:val="sdtLocked"/>
                                </w:sdtPr>
                                <w:sdtEndPr/>
                                <w:sdtContent>
                                  <w:r>
                                    <w:rPr>
                                      <w:lang w:eastAsia="en-GB"/>
                                    </w:rPr>
                                    <w:t>2</w:t>
                                  </w:r>
                                </w:sdtContent>
                              </w:sdt>
                              <w:r>
                                <w:rPr>
                                  <w:lang w:eastAsia="en-GB"/>
                                </w:rPr>
                                <w:t xml:space="preserve">. </w:t>
                              </w:r>
                              <w:r>
                                <w:rPr>
                                  <w:strike/>
                                  <w:lang w:eastAsia="en-GB"/>
                                </w:rPr>
                                <w:t xml:space="preserve">Į Fondą </w:t>
                              </w:r>
                              <w:r>
                                <w:rPr>
                                  <w:b/>
                                  <w:bCs/>
                                  <w:lang w:eastAsia="en-GB"/>
                                </w:rPr>
                                <w:t>Fondo</w:t>
                              </w:r>
                              <w:r>
                                <w:rPr>
                                  <w:lang w:eastAsia="en-GB"/>
                                </w:rPr>
                                <w:t xml:space="preserve"> </w:t>
                              </w:r>
                              <w:r>
                                <w:rPr>
                                  <w:strike/>
                                  <w:lang w:eastAsia="en-GB"/>
                                </w:rPr>
                                <w:t>gali būti skiriamos lėšos</w:t>
                              </w:r>
                              <w:r>
                                <w:rPr>
                                  <w:lang w:eastAsia="en-GB"/>
                                </w:rPr>
                                <w:t xml:space="preserve"> </w:t>
                              </w:r>
                              <w:r>
                                <w:rPr>
                                  <w:b/>
                                  <w:bCs/>
                                  <w:lang w:eastAsia="en-GB"/>
                                </w:rPr>
                                <w:t>lėšas sudaro:</w:t>
                              </w:r>
                            </w:p>
                            <w:sdt>
                              <w:sdtPr>
                                <w:alias w:val="30 str. 2 d. 1 p."/>
                                <w:tag w:val="part_546e4df4e02f45f58f51422dc0415242"/>
                                <w:id w:val="-592473815"/>
                                <w:lock w:val="sdtLocked"/>
                              </w:sdtPr>
                              <w:sdtEndPr/>
                              <w:sdtContent>
                                <w:p w14:paraId="3AF675FA" w14:textId="2A202778" w:rsidR="00667209" w:rsidRDefault="00C4630A">
                                  <w:pPr>
                                    <w:ind w:firstLine="720"/>
                                    <w:jc w:val="both"/>
                                    <w:rPr>
                                      <w:b/>
                                      <w:bCs/>
                                      <w:lang w:eastAsia="en-GB"/>
                                    </w:rPr>
                                  </w:pPr>
                                  <w:sdt>
                                    <w:sdtPr>
                                      <w:alias w:val="Numeris"/>
                                      <w:tag w:val="nr_546e4df4e02f45f58f51422dc0415242"/>
                                      <w:id w:val="-997655126"/>
                                      <w:lock w:val="sdtLocked"/>
                                    </w:sdtPr>
                                    <w:sdtEndPr/>
                                    <w:sdtContent>
                                      <w:r>
                                        <w:rPr>
                                          <w:b/>
                                          <w:bCs/>
                                          <w:lang w:eastAsia="en-GB"/>
                                        </w:rPr>
                                        <w:t>1</w:t>
                                      </w:r>
                                    </w:sdtContent>
                                  </w:sdt>
                                  <w:r>
                                    <w:rPr>
                                      <w:b/>
                                      <w:bCs/>
                                      <w:lang w:eastAsia="en-GB"/>
                                    </w:rPr>
                                    <w:t xml:space="preserve">) </w:t>
                                  </w:r>
                                  <w:r>
                                    <w:rPr>
                                      <w:lang w:eastAsia="en-GB"/>
                                    </w:rPr>
                                    <w:t xml:space="preserve"> </w:t>
                                  </w:r>
                                  <w:r>
                                    <w:rPr>
                                      <w:strike/>
                                      <w:lang w:eastAsia="en-GB"/>
                                    </w:rPr>
                                    <w:t xml:space="preserve">surenkamos iš </w:t>
                                  </w:r>
                                  <w:r>
                                    <w:rPr>
                                      <w:lang w:eastAsia="en-GB"/>
                                    </w:rPr>
                                    <w:t xml:space="preserve">motorinių transporto priemonių </w:t>
                                  </w:r>
                                  <w:r>
                                    <w:rPr>
                                      <w:b/>
                                      <w:bCs/>
                                      <w:lang w:eastAsia="en-GB"/>
                                    </w:rPr>
                                    <w:t xml:space="preserve">taršos </w:t>
                                  </w:r>
                                  <w:r>
                                    <w:rPr>
                                      <w:strike/>
                                      <w:lang w:eastAsia="en-GB"/>
                                    </w:rPr>
                                    <w:t>registracijos</w:t>
                                  </w:r>
                                  <w:r>
                                    <w:rPr>
                                      <w:lang w:eastAsia="en-GB"/>
                                    </w:rPr>
                                    <w:t xml:space="preserve"> mokesčio</w:t>
                                  </w:r>
                                  <w:r>
                                    <w:rPr>
                                      <w:strike/>
                                      <w:lang w:eastAsia="en-GB"/>
                                    </w:rPr>
                                    <w:t>,</w:t>
                                  </w:r>
                                  <w:r>
                                    <w:rPr>
                                      <w:lang w:eastAsia="en-GB"/>
                                    </w:rPr>
                                    <w:t xml:space="preserve"> </w:t>
                                  </w:r>
                                  <w:r>
                                    <w:rPr>
                                      <w:b/>
                                      <w:bCs/>
                                      <w:lang w:eastAsia="en-GB"/>
                                    </w:rPr>
                                    <w:t>įplaukos;</w:t>
                                  </w:r>
                                </w:p>
                              </w:sdtContent>
                            </w:sdt>
                            <w:sdt>
                              <w:sdtPr>
                                <w:alias w:val="30 str. 2 d. 2 p."/>
                                <w:tag w:val="part_af589f7f5c374768b7ad3c921a775290"/>
                                <w:id w:val="-636024948"/>
                                <w:lock w:val="sdtLocked"/>
                              </w:sdtPr>
                              <w:sdtEndPr/>
                              <w:sdtContent>
                                <w:p w14:paraId="636FA6E1" w14:textId="57F9CDB3" w:rsidR="00667209" w:rsidRDefault="00C4630A">
                                  <w:pPr>
                                    <w:ind w:firstLine="720"/>
                                    <w:jc w:val="both"/>
                                    <w:rPr>
                                      <w:strike/>
                                      <w:lang w:eastAsia="en-GB"/>
                                    </w:rPr>
                                  </w:pPr>
                                  <w:sdt>
                                    <w:sdtPr>
                                      <w:alias w:val="Numeris"/>
                                      <w:tag w:val="nr_af589f7f5c374768b7ad3c921a775290"/>
                                      <w:id w:val="529231304"/>
                                      <w:lock w:val="sdtLocked"/>
                                    </w:sdtPr>
                                    <w:sdtEndPr/>
                                    <w:sdtContent>
                                      <w:r>
                                        <w:rPr>
                                          <w:b/>
                                          <w:lang w:eastAsia="en-GB"/>
                                        </w:rPr>
                                        <w:t>2</w:t>
                                      </w:r>
                                    </w:sdtContent>
                                  </w:sdt>
                                  <w:r>
                                    <w:rPr>
                                      <w:b/>
                                      <w:lang w:eastAsia="en-GB"/>
                                    </w:rPr>
                                    <w:t>)</w:t>
                                  </w:r>
                                  <w:r>
                                    <w:rPr>
                                      <w:strike/>
                                      <w:lang w:eastAsia="en-GB"/>
                                    </w:rPr>
                                    <w:t xml:space="preserve"> Europos Sąjungos paramos fondų, savanoriškų užsienio valstybių</w:t>
                                  </w:r>
                                  <w:r>
                                    <w:rPr>
                                      <w:lang w:eastAsia="en-GB"/>
                                    </w:rPr>
                                    <w:t xml:space="preserve"> </w:t>
                                  </w:r>
                                  <w:r>
                                    <w:rPr>
                                      <w:strike/>
                                      <w:lang w:eastAsia="en-GB"/>
                                    </w:rPr>
                                    <w:t>lėšų, skirtų atsinaujinančių išteklių naudojimui transporto sektoriuje skatinti, ir</w:t>
                                  </w:r>
                                  <w:r>
                                    <w:rPr>
                                      <w:lang w:eastAsia="en-GB"/>
                                    </w:rPr>
                                    <w:t xml:space="preserve"> </w:t>
                                  </w:r>
                                  <w:r>
                                    <w:rPr>
                                      <w:bCs/>
                                      <w:color w:val="000000"/>
                                      <w:lang w:eastAsia="en-GB"/>
                                    </w:rPr>
                                    <w:t>valstybės biudže</w:t>
                                  </w:r>
                                  <w:r>
                                    <w:rPr>
                                      <w:bCs/>
                                      <w:color w:val="000000"/>
                                      <w:lang w:eastAsia="en-GB"/>
                                    </w:rPr>
                                    <w:t xml:space="preserve">to </w:t>
                                  </w:r>
                                  <w:proofErr w:type="spellStart"/>
                                  <w:r>
                                    <w:rPr>
                                      <w:bCs/>
                                      <w:color w:val="000000"/>
                                      <w:lang w:eastAsia="en-GB"/>
                                    </w:rPr>
                                    <w:t>asignavim</w:t>
                                  </w:r>
                                  <w:r>
                                    <w:rPr>
                                      <w:bCs/>
                                      <w:strike/>
                                      <w:color w:val="000000"/>
                                      <w:lang w:eastAsia="en-GB"/>
                                    </w:rPr>
                                    <w:t>ų</w:t>
                                  </w:r>
                                  <w:r>
                                    <w:rPr>
                                      <w:b/>
                                      <w:lang w:eastAsia="en-GB"/>
                                    </w:rPr>
                                    <w:t>ai</w:t>
                                  </w:r>
                                  <w:proofErr w:type="spellEnd"/>
                                  <w:r>
                                    <w:rPr>
                                      <w:strike/>
                                      <w:lang w:eastAsia="en-GB"/>
                                    </w:rPr>
                                    <w:t>.</w:t>
                                  </w:r>
                                  <w:r>
                                    <w:rPr>
                                      <w:b/>
                                      <w:lang w:eastAsia="en-GB"/>
                                    </w:rPr>
                                    <w:t>;</w:t>
                                  </w:r>
                                </w:p>
                              </w:sdtContent>
                            </w:sdt>
                            <w:sdt>
                              <w:sdtPr>
                                <w:alias w:val="30 str. 2 d. 3 p."/>
                                <w:tag w:val="part_e00714eb6c6046caada902f544149d20"/>
                                <w:id w:val="759795876"/>
                                <w:lock w:val="sdtLocked"/>
                              </w:sdtPr>
                              <w:sdtEndPr/>
                              <w:sdtContent>
                                <w:p w14:paraId="6D3D1E16" w14:textId="1BB87510" w:rsidR="00667209" w:rsidRDefault="00C4630A">
                                  <w:pPr>
                                    <w:ind w:firstLine="720"/>
                                    <w:jc w:val="both"/>
                                    <w:rPr>
                                      <w:b/>
                                      <w:bCs/>
                                      <w:color w:val="000000"/>
                                      <w:lang w:eastAsia="en-GB"/>
                                    </w:rPr>
                                  </w:pPr>
                                  <w:sdt>
                                    <w:sdtPr>
                                      <w:alias w:val="Numeris"/>
                                      <w:tag w:val="nr_e00714eb6c6046caada902f544149d20"/>
                                      <w:id w:val="-754740157"/>
                                      <w:lock w:val="sdtLocked"/>
                                    </w:sdtPr>
                                    <w:sdtEndPr/>
                                    <w:sdtContent>
                                      <w:r>
                                        <w:rPr>
                                          <w:b/>
                                          <w:lang w:eastAsia="en-GB"/>
                                        </w:rPr>
                                        <w:t>3</w:t>
                                      </w:r>
                                    </w:sdtContent>
                                  </w:sdt>
                                  <w:r>
                                    <w:rPr>
                                      <w:b/>
                                      <w:lang w:eastAsia="en-GB"/>
                                    </w:rPr>
                                    <w:t>)</w:t>
                                  </w:r>
                                  <w:r>
                                    <w:rPr>
                                      <w:lang w:eastAsia="en-GB"/>
                                    </w:rPr>
                                    <w:t xml:space="preserve"> </w:t>
                                  </w:r>
                                  <w:r>
                                    <w:rPr>
                                      <w:b/>
                                      <w:bCs/>
                                      <w:color w:val="000000"/>
                                      <w:lang w:eastAsia="en-GB"/>
                                    </w:rPr>
                                    <w:t xml:space="preserve">kitos teisėtai įgytos </w:t>
                                  </w:r>
                                  <w:r>
                                    <w:rPr>
                                      <w:b/>
                                      <w:lang w:eastAsia="en-GB"/>
                                    </w:rPr>
                                    <w:t>lėšos</w:t>
                                  </w:r>
                                  <w:r>
                                    <w:rPr>
                                      <w:b/>
                                      <w:bCs/>
                                      <w:color w:val="000000"/>
                                      <w:lang w:eastAsia="en-GB"/>
                                    </w:rPr>
                                    <w:t>.</w:t>
                                  </w:r>
                                </w:p>
                              </w:sdtContent>
                            </w:sdt>
                          </w:sdtContent>
                        </w:sdt>
                        <w:sdt>
                          <w:sdtPr>
                            <w:alias w:val="30 str. 3 d."/>
                            <w:tag w:val="part_b18c97d4c3f5467fb81be74cf5f4143f"/>
                            <w:id w:val="187650946"/>
                            <w:lock w:val="sdtLocked"/>
                          </w:sdtPr>
                          <w:sdtEndPr/>
                          <w:sdtContent>
                            <w:p w14:paraId="0A9B8CBE" w14:textId="1C58B33A" w:rsidR="00667209" w:rsidRDefault="00C4630A">
                              <w:pPr>
                                <w:ind w:firstLine="709"/>
                                <w:jc w:val="both"/>
                                <w:rPr>
                                  <w:b/>
                                  <w:bCs/>
                                  <w:strike/>
                                  <w:lang w:eastAsia="en-GB"/>
                                </w:rPr>
                              </w:pPr>
                              <w:sdt>
                                <w:sdtPr>
                                  <w:alias w:val="Numeris"/>
                                  <w:tag w:val="nr_b18c97d4c3f5467fb81be74cf5f4143f"/>
                                  <w:id w:val="1747607397"/>
                                  <w:lock w:val="sdtLocked"/>
                                </w:sdtPr>
                                <w:sdtEndPr/>
                                <w:sdtContent>
                                  <w:r>
                                    <w:rPr>
                                      <w:lang w:eastAsia="en-GB"/>
                                    </w:rPr>
                                    <w:t>3</w:t>
                                  </w:r>
                                </w:sdtContent>
                              </w:sdt>
                              <w:r>
                                <w:rPr>
                                  <w:lang w:eastAsia="en-GB"/>
                                </w:rPr>
                                <w:t xml:space="preserve">. Fondas administruojamas pagal šį įstatymą ir kitus teisės aktus, nustatančius valstybės biudžeto lėšų naudojimo principus ir tvarką, ir Vyriausybės patvirtintus Fondo nuostatus. Fondą administruoja </w:t>
                              </w:r>
                              <w:r>
                                <w:rPr>
                                  <w:strike/>
                                  <w:lang w:eastAsia="en-GB"/>
                                </w:rPr>
                                <w:t xml:space="preserve">Susisiekimo ministerija arba jos </w:t>
                              </w:r>
                              <w:r>
                                <w:rPr>
                                  <w:b/>
                                  <w:bCs/>
                                  <w:lang w:eastAsia="en-GB"/>
                                </w:rPr>
                                <w:t>Vyriausybės</w:t>
                              </w:r>
                              <w:r>
                                <w:rPr>
                                  <w:lang w:eastAsia="en-GB"/>
                                </w:rPr>
                                <w:t xml:space="preserve"> įgaliota in</w:t>
                              </w:r>
                              <w:r>
                                <w:rPr>
                                  <w:lang w:eastAsia="en-GB"/>
                                </w:rPr>
                                <w:t xml:space="preserve">stitucija </w:t>
                              </w:r>
                              <w:r>
                                <w:rPr>
                                  <w:b/>
                                  <w:bCs/>
                                  <w:color w:val="000000"/>
                                  <w:lang w:eastAsia="en-GB"/>
                                </w:rPr>
                                <w:t>arba įstaiga</w:t>
                              </w:r>
                              <w:r>
                                <w:rPr>
                                  <w:lang w:eastAsia="en-GB"/>
                                </w:rPr>
                                <w:t>. Fondo lėšos laikomos atskiroje Susisiekimo ministerijos</w:t>
                              </w:r>
                              <w:r>
                                <w:rPr>
                                  <w:b/>
                                  <w:bCs/>
                                  <w:strike/>
                                  <w:lang w:eastAsia="en-GB"/>
                                </w:rPr>
                                <w:t xml:space="preserve"> </w:t>
                              </w:r>
                              <w:r>
                                <w:rPr>
                                  <w:strike/>
                                  <w:lang w:eastAsia="en-GB"/>
                                </w:rPr>
                                <w:t>arba jos įgaliotos institucijos banko</w:t>
                              </w:r>
                              <w:r>
                                <w:rPr>
                                  <w:lang w:eastAsia="en-GB"/>
                                </w:rPr>
                                <w:t xml:space="preserve"> sąskaitoje</w:t>
                              </w:r>
                              <w:r>
                                <w:rPr>
                                  <w:strike/>
                                  <w:lang w:eastAsia="en-GB"/>
                                </w:rPr>
                                <w:t xml:space="preserve"> ir įtraukiamos į apskaitą pagal atskirą priemonę</w:t>
                              </w:r>
                              <w:r>
                                <w:rPr>
                                  <w:lang w:eastAsia="en-GB"/>
                                </w:rPr>
                                <w:t>.</w:t>
                              </w:r>
                            </w:p>
                          </w:sdtContent>
                        </w:sdt>
                        <w:sdt>
                          <w:sdtPr>
                            <w:alias w:val="30 str. 4 d."/>
                            <w:tag w:val="part_11ccff6ae6f94351a3b025f1e9fff5ce"/>
                            <w:id w:val="247011629"/>
                            <w:lock w:val="sdtLocked"/>
                          </w:sdtPr>
                          <w:sdtEndPr/>
                          <w:sdtContent>
                            <w:p w14:paraId="55E3D87B" w14:textId="4C369B50" w:rsidR="00667209" w:rsidRDefault="00C4630A">
                              <w:pPr>
                                <w:tabs>
                                  <w:tab w:val="left" w:pos="774"/>
                                  <w:tab w:val="left" w:pos="993"/>
                                </w:tabs>
                                <w:ind w:firstLine="720"/>
                                <w:jc w:val="both"/>
                                <w:rPr>
                                  <w:b/>
                                  <w:szCs w:val="24"/>
                                </w:rPr>
                              </w:pPr>
                              <w:sdt>
                                <w:sdtPr>
                                  <w:alias w:val="Numeris"/>
                                  <w:tag w:val="nr_11ccff6ae6f94351a3b025f1e9fff5ce"/>
                                  <w:id w:val="-291833228"/>
                                  <w:lock w:val="sdtLocked"/>
                                </w:sdtPr>
                                <w:sdtEndPr/>
                                <w:sdtContent>
                                  <w:r>
                                    <w:rPr>
                                      <w:szCs w:val="24"/>
                                      <w:lang w:eastAsia="en-GB"/>
                                    </w:rPr>
                                    <w:t>4</w:t>
                                  </w:r>
                                </w:sdtContent>
                              </w:sdt>
                              <w:r>
                                <w:rPr>
                                  <w:szCs w:val="24"/>
                                  <w:lang w:eastAsia="en-GB"/>
                                </w:rPr>
                                <w:t xml:space="preserve">. </w:t>
                              </w:r>
                              <w:r>
                                <w:rPr>
                                  <w:b/>
                                  <w:szCs w:val="24"/>
                                  <w:lang w:eastAsia="en-GB"/>
                                </w:rPr>
                                <w:t>Fondo nuostatose nustatyta tvarka</w:t>
                              </w:r>
                              <w:r>
                                <w:rPr>
                                  <w:szCs w:val="24"/>
                                  <w:lang w:eastAsia="en-GB"/>
                                </w:rPr>
                                <w:t xml:space="preserve"> </w:t>
                              </w:r>
                              <w:r>
                                <w:rPr>
                                  <w:szCs w:val="24"/>
                                </w:rPr>
                                <w:t xml:space="preserve">Fondo lėšos skiriamos </w:t>
                              </w:r>
                              <w:r>
                                <w:rPr>
                                  <w:strike/>
                                  <w:szCs w:val="24"/>
                                </w:rPr>
                                <w:t>miestų darnaus</w:t>
                              </w:r>
                              <w:r>
                                <w:rPr>
                                  <w:strike/>
                                  <w:szCs w:val="24"/>
                                </w:rPr>
                                <w:t xml:space="preserve"> judumo plano priemonėms</w:t>
                              </w:r>
                              <w:r>
                                <w:rPr>
                                  <w:szCs w:val="24"/>
                                </w:rPr>
                                <w:t xml:space="preserve"> finansuoti</w:t>
                              </w:r>
                              <w:r>
                                <w:rPr>
                                  <w:strike/>
                                  <w:szCs w:val="24"/>
                                </w:rPr>
                                <w:t>,</w:t>
                              </w:r>
                              <w:r>
                                <w:rPr>
                                  <w:b/>
                                  <w:szCs w:val="24"/>
                                </w:rPr>
                                <w:t>:</w:t>
                              </w:r>
                            </w:p>
                            <w:sdt>
                              <w:sdtPr>
                                <w:alias w:val="30 str. 4 d. 1 p."/>
                                <w:tag w:val="part_0392b61a14024f7b9ed987fe6d773559"/>
                                <w:id w:val="240371473"/>
                                <w:lock w:val="sdtLocked"/>
                              </w:sdtPr>
                              <w:sdtEndPr/>
                              <w:sdtContent>
                                <w:p w14:paraId="3B998F6F" w14:textId="55585FF4" w:rsidR="00667209" w:rsidRDefault="00C4630A">
                                  <w:pPr>
                                    <w:tabs>
                                      <w:tab w:val="left" w:pos="774"/>
                                      <w:tab w:val="left" w:pos="993"/>
                                    </w:tabs>
                                    <w:ind w:firstLine="720"/>
                                    <w:jc w:val="both"/>
                                    <w:rPr>
                                      <w:b/>
                                      <w:szCs w:val="24"/>
                                    </w:rPr>
                                  </w:pPr>
                                  <w:sdt>
                                    <w:sdtPr>
                                      <w:alias w:val="Numeris"/>
                                      <w:tag w:val="nr_0392b61a14024f7b9ed987fe6d773559"/>
                                      <w:id w:val="-1564859508"/>
                                      <w:lock w:val="sdtLocked"/>
                                    </w:sdtPr>
                                    <w:sdtEndPr/>
                                    <w:sdtContent>
                                      <w:r>
                                        <w:rPr>
                                          <w:b/>
                                          <w:szCs w:val="24"/>
                                        </w:rPr>
                                        <w:t>1</w:t>
                                      </w:r>
                                    </w:sdtContent>
                                  </w:sdt>
                                  <w:r>
                                    <w:rPr>
                                      <w:b/>
                                      <w:szCs w:val="24"/>
                                    </w:rPr>
                                    <w:t>) miestų darnaus judumo plano priemones;</w:t>
                                  </w:r>
                                </w:p>
                              </w:sdtContent>
                            </w:sdt>
                            <w:sdt>
                              <w:sdtPr>
                                <w:alias w:val="30 str. 4 d. 2 p."/>
                                <w:tag w:val="part_23e0a8cedbe6437d979e9a91e7a17370"/>
                                <w:id w:val="645631801"/>
                                <w:lock w:val="sdtLocked"/>
                              </w:sdtPr>
                              <w:sdtEndPr/>
                              <w:sdtContent>
                                <w:p w14:paraId="3517C1D1" w14:textId="09A3365E" w:rsidR="00667209" w:rsidRDefault="00C4630A">
                                  <w:pPr>
                                    <w:tabs>
                                      <w:tab w:val="left" w:pos="774"/>
                                      <w:tab w:val="left" w:pos="993"/>
                                    </w:tabs>
                                    <w:ind w:firstLine="720"/>
                                    <w:jc w:val="both"/>
                                    <w:rPr>
                                      <w:b/>
                                      <w:szCs w:val="24"/>
                                    </w:rPr>
                                  </w:pPr>
                                  <w:sdt>
                                    <w:sdtPr>
                                      <w:alias w:val="Numeris"/>
                                      <w:tag w:val="nr_23e0a8cedbe6437d979e9a91e7a17370"/>
                                      <w:id w:val="859396502"/>
                                      <w:lock w:val="sdtLocked"/>
                                    </w:sdtPr>
                                    <w:sdtEndPr/>
                                    <w:sdtContent>
                                      <w:r>
                                        <w:rPr>
                                          <w:b/>
                                          <w:szCs w:val="24"/>
                                        </w:rPr>
                                        <w:t>2</w:t>
                                      </w:r>
                                    </w:sdtContent>
                                  </w:sdt>
                                  <w:r>
                                    <w:rPr>
                                      <w:b/>
                                      <w:szCs w:val="24"/>
                                    </w:rPr>
                                    <w:t>) alternatyviaisiais degalais varomų transporto priemonių naudojimo skatinimo priemones;</w:t>
                                  </w:r>
                                </w:p>
                              </w:sdtContent>
                            </w:sdt>
                            <w:sdt>
                              <w:sdtPr>
                                <w:alias w:val="30 str. 4 d. 3 p."/>
                                <w:tag w:val="part_9af968866e9a426fad33d71c13902729"/>
                                <w:id w:val="-831828474"/>
                                <w:lock w:val="sdtLocked"/>
                              </w:sdtPr>
                              <w:sdtEndPr/>
                              <w:sdtContent>
                                <w:p w14:paraId="72D8FE5D" w14:textId="69AD5F0B" w:rsidR="00667209" w:rsidRDefault="00C4630A">
                                  <w:pPr>
                                    <w:tabs>
                                      <w:tab w:val="left" w:pos="774"/>
                                      <w:tab w:val="left" w:pos="993"/>
                                    </w:tabs>
                                    <w:ind w:firstLine="720"/>
                                    <w:jc w:val="both"/>
                                    <w:rPr>
                                      <w:b/>
                                      <w:szCs w:val="24"/>
                                    </w:rPr>
                                  </w:pPr>
                                  <w:sdt>
                                    <w:sdtPr>
                                      <w:alias w:val="Numeris"/>
                                      <w:tag w:val="nr_9af968866e9a426fad33d71c13902729"/>
                                      <w:id w:val="-607961480"/>
                                      <w:lock w:val="sdtLocked"/>
                                    </w:sdtPr>
                                    <w:sdtEndPr/>
                                    <w:sdtContent>
                                      <w:r>
                                        <w:rPr>
                                          <w:b/>
                                          <w:szCs w:val="24"/>
                                        </w:rPr>
                                        <w:t>3</w:t>
                                      </w:r>
                                    </w:sdtContent>
                                  </w:sdt>
                                  <w:r>
                                    <w:rPr>
                                      <w:b/>
                                      <w:szCs w:val="24"/>
                                    </w:rPr>
                                    <w:t>) alternatyviųjų degalų ir transporto infrastruktūros kūrimo ir plėtros pri</w:t>
                                  </w:r>
                                  <w:r>
                                    <w:rPr>
                                      <w:b/>
                                      <w:szCs w:val="24"/>
                                    </w:rPr>
                                    <w:t>emones;</w:t>
                                  </w:r>
                                </w:p>
                              </w:sdtContent>
                            </w:sdt>
                            <w:sdt>
                              <w:sdtPr>
                                <w:alias w:val="30 str. 4 d. 4 p."/>
                                <w:tag w:val="part_f39baad9c7c14a4aa47043a5e535f7d0"/>
                                <w:id w:val="861553411"/>
                                <w:lock w:val="sdtLocked"/>
                              </w:sdtPr>
                              <w:sdtEndPr/>
                              <w:sdtContent>
                                <w:p w14:paraId="3B241F75" w14:textId="09D06692" w:rsidR="00667209" w:rsidRDefault="00C4630A">
                                  <w:pPr>
                                    <w:tabs>
                                      <w:tab w:val="left" w:pos="774"/>
                                      <w:tab w:val="left" w:pos="993"/>
                                    </w:tabs>
                                    <w:ind w:firstLine="720"/>
                                    <w:jc w:val="both"/>
                                    <w:rPr>
                                      <w:b/>
                                      <w:szCs w:val="24"/>
                                    </w:rPr>
                                  </w:pPr>
                                  <w:sdt>
                                    <w:sdtPr>
                                      <w:alias w:val="Numeris"/>
                                      <w:tag w:val="nr_f39baad9c7c14a4aa47043a5e535f7d0"/>
                                      <w:id w:val="-2027467260"/>
                                      <w:lock w:val="sdtLocked"/>
                                    </w:sdtPr>
                                    <w:sdtEndPr/>
                                    <w:sdtContent>
                                      <w:r>
                                        <w:rPr>
                                          <w:b/>
                                          <w:szCs w:val="24"/>
                                        </w:rPr>
                                        <w:t>4</w:t>
                                      </w:r>
                                    </w:sdtContent>
                                  </w:sdt>
                                  <w:r>
                                    <w:rPr>
                                      <w:b/>
                                      <w:szCs w:val="24"/>
                                    </w:rPr>
                                    <w:t>) vidaus degimo varikliais varomų transporto priemonių ribojimų miestuose įrengimą;</w:t>
                                  </w:r>
                                </w:p>
                              </w:sdtContent>
                            </w:sdt>
                            <w:sdt>
                              <w:sdtPr>
                                <w:alias w:val="30 str. 4 d. 5 p."/>
                                <w:tag w:val="part_441473bb2e914136a1fe70a04a11d9a6"/>
                                <w:id w:val="122048854"/>
                                <w:lock w:val="sdtLocked"/>
                              </w:sdtPr>
                              <w:sdtEndPr/>
                              <w:sdtContent>
                                <w:p w14:paraId="750D1442" w14:textId="4500821C" w:rsidR="00667209" w:rsidRDefault="00C4630A">
                                  <w:pPr>
                                    <w:tabs>
                                      <w:tab w:val="left" w:pos="774"/>
                                      <w:tab w:val="left" w:pos="993"/>
                                    </w:tabs>
                                    <w:ind w:firstLine="720"/>
                                    <w:jc w:val="both"/>
                                    <w:rPr>
                                      <w:b/>
                                      <w:szCs w:val="24"/>
                                    </w:rPr>
                                  </w:pPr>
                                  <w:sdt>
                                    <w:sdtPr>
                                      <w:alias w:val="Numeris"/>
                                      <w:tag w:val="nr_441473bb2e914136a1fe70a04a11d9a6"/>
                                      <w:id w:val="386543711"/>
                                      <w:lock w:val="sdtLocked"/>
                                    </w:sdtPr>
                                    <w:sdtEndPr/>
                                    <w:sdtContent>
                                      <w:r>
                                        <w:rPr>
                                          <w:b/>
                                          <w:szCs w:val="24"/>
                                        </w:rPr>
                                        <w:t>5</w:t>
                                      </w:r>
                                    </w:sdtContent>
                                  </w:sdt>
                                  <w:r>
                                    <w:rPr>
                                      <w:b/>
                                      <w:szCs w:val="24"/>
                                    </w:rPr>
                                    <w:t>) vidaus degimo varikliais varomų transporto priemonių perdarymą į alternatyviaisiais degalais varomas transporto priemones;</w:t>
                                  </w:r>
                                </w:p>
                              </w:sdtContent>
                            </w:sdt>
                            <w:sdt>
                              <w:sdtPr>
                                <w:alias w:val="30 str. 4 d. 6 p."/>
                                <w:tag w:val="part_bb777d54fd63489a9db495e0725de968"/>
                                <w:id w:val="370115536"/>
                                <w:lock w:val="sdtLocked"/>
                              </w:sdtPr>
                              <w:sdtEndPr/>
                              <w:sdtContent>
                                <w:p w14:paraId="4A78BD98" w14:textId="226A6820" w:rsidR="00667209" w:rsidRDefault="00C4630A">
                                  <w:pPr>
                                    <w:tabs>
                                      <w:tab w:val="left" w:pos="774"/>
                                      <w:tab w:val="left" w:pos="993"/>
                                    </w:tabs>
                                    <w:ind w:firstLine="720"/>
                                    <w:jc w:val="both"/>
                                    <w:rPr>
                                      <w:b/>
                                      <w:szCs w:val="24"/>
                                    </w:rPr>
                                  </w:pPr>
                                  <w:sdt>
                                    <w:sdtPr>
                                      <w:alias w:val="Numeris"/>
                                      <w:tag w:val="nr_bb777d54fd63489a9db495e0725de968"/>
                                      <w:id w:val="-1453091380"/>
                                      <w:lock w:val="sdtLocked"/>
                                    </w:sdtPr>
                                    <w:sdtEndPr/>
                                    <w:sdtContent>
                                      <w:r>
                                        <w:rPr>
                                          <w:b/>
                                          <w:szCs w:val="24"/>
                                        </w:rPr>
                                        <w:t>6</w:t>
                                      </w:r>
                                    </w:sdtContent>
                                  </w:sdt>
                                  <w:r>
                                    <w:rPr>
                                      <w:b/>
                                      <w:szCs w:val="24"/>
                                    </w:rPr>
                                    <w:t>) aplinkos oro taršos ma</w:t>
                                  </w:r>
                                  <w:r>
                                    <w:rPr>
                                      <w:b/>
                                      <w:szCs w:val="24"/>
                                    </w:rPr>
                                    <w:t>žinimo priemones;</w:t>
                                  </w:r>
                                </w:p>
                              </w:sdtContent>
                            </w:sdt>
                            <w:sdt>
                              <w:sdtPr>
                                <w:alias w:val="30 str. 4 d. 7 p."/>
                                <w:tag w:val="part_c8d65a5407ec4fd3870a2e0522d826da"/>
                                <w:id w:val="-103344036"/>
                                <w:lock w:val="sdtLocked"/>
                              </w:sdtPr>
                              <w:sdtEndPr/>
                              <w:sdtContent>
                                <w:p w14:paraId="1AFBA7EA" w14:textId="5742D983" w:rsidR="00667209" w:rsidRDefault="00C4630A">
                                  <w:pPr>
                                    <w:tabs>
                                      <w:tab w:val="left" w:pos="774"/>
                                      <w:tab w:val="left" w:pos="993"/>
                                    </w:tabs>
                                    <w:ind w:firstLine="720"/>
                                    <w:jc w:val="both"/>
                                    <w:rPr>
                                      <w:b/>
                                      <w:szCs w:val="24"/>
                                    </w:rPr>
                                  </w:pPr>
                                  <w:sdt>
                                    <w:sdtPr>
                                      <w:alias w:val="Numeris"/>
                                      <w:tag w:val="nr_c8d65a5407ec4fd3870a2e0522d826da"/>
                                      <w:id w:val="740453052"/>
                                      <w:lock w:val="sdtLocked"/>
                                    </w:sdtPr>
                                    <w:sdtEndPr/>
                                    <w:sdtContent>
                                      <w:r>
                                        <w:rPr>
                                          <w:b/>
                                          <w:szCs w:val="24"/>
                                        </w:rPr>
                                        <w:t>7</w:t>
                                      </w:r>
                                    </w:sdtContent>
                                  </w:sdt>
                                  <w:r>
                                    <w:rPr>
                                      <w:b/>
                                      <w:szCs w:val="24"/>
                                    </w:rPr>
                                    <w:t>) visuomenės informavimo ir švietimo priemones, susijusias su darnaus judumo plėtra;</w:t>
                                  </w:r>
                                </w:p>
                              </w:sdtContent>
                            </w:sdt>
                            <w:sdt>
                              <w:sdtPr>
                                <w:alias w:val="30 str. 4 d. 8 p."/>
                                <w:tag w:val="part_3a6267fee80a4614987ad259603c2bc4"/>
                                <w:id w:val="1736815924"/>
                                <w:lock w:val="sdtLocked"/>
                              </w:sdtPr>
                              <w:sdtEndPr/>
                              <w:sdtContent>
                                <w:p w14:paraId="65F13602" w14:textId="727605BB" w:rsidR="00667209" w:rsidRDefault="00C4630A">
                                  <w:pPr>
                                    <w:tabs>
                                      <w:tab w:val="left" w:pos="774"/>
                                      <w:tab w:val="left" w:pos="993"/>
                                    </w:tabs>
                                    <w:ind w:firstLine="720"/>
                                    <w:jc w:val="both"/>
                                    <w:rPr>
                                      <w:b/>
                                      <w:szCs w:val="24"/>
                                    </w:rPr>
                                  </w:pPr>
                                  <w:sdt>
                                    <w:sdtPr>
                                      <w:alias w:val="Numeris"/>
                                      <w:tag w:val="nr_3a6267fee80a4614987ad259603c2bc4"/>
                                      <w:id w:val="-671492299"/>
                                      <w:lock w:val="sdtLocked"/>
                                    </w:sdtPr>
                                    <w:sdtEndPr/>
                                    <w:sdtContent>
                                      <w:r>
                                        <w:rPr>
                                          <w:b/>
                                          <w:szCs w:val="24"/>
                                        </w:rPr>
                                        <w:t>8</w:t>
                                      </w:r>
                                    </w:sdtContent>
                                  </w:sdt>
                                  <w:r>
                                    <w:rPr>
                                      <w:b/>
                                      <w:szCs w:val="24"/>
                                    </w:rPr>
                                    <w:t>) motorinių transporto priemonių taršos mokesčio administravimą.</w:t>
                                  </w:r>
                                </w:p>
                              </w:sdtContent>
                            </w:sdt>
                            <w:sdt>
                              <w:sdtPr>
                                <w:alias w:val="pastraipa"/>
                                <w:tag w:val="part_b563fa521dbb4554aece641bb356326a"/>
                                <w:id w:val="-134958719"/>
                                <w:lock w:val="sdtLocked"/>
                              </w:sdtPr>
                              <w:sdtEndPr/>
                              <w:sdtContent>
                                <w:p w14:paraId="3C38C723" w14:textId="4960C0AC" w:rsidR="00667209" w:rsidRDefault="00C4630A">
                                  <w:pPr>
                                    <w:tabs>
                                      <w:tab w:val="left" w:pos="774"/>
                                      <w:tab w:val="left" w:pos="993"/>
                                    </w:tabs>
                                    <w:ind w:firstLine="720"/>
                                    <w:jc w:val="both"/>
                                    <w:rPr>
                                      <w:strike/>
                                      <w:szCs w:val="24"/>
                                      <w:lang w:eastAsia="en-GB"/>
                                    </w:rPr>
                                  </w:pPr>
                                  <w:r>
                                    <w:rPr>
                                      <w:strike/>
                                      <w:szCs w:val="24"/>
                                    </w:rPr>
                                    <w:t xml:space="preserve">alternatyviaisiais degalais varomų transporto priemonių naudojimui </w:t>
                                  </w:r>
                                  <w:r>
                                    <w:rPr>
                                      <w:strike/>
                                      <w:szCs w:val="24"/>
                                    </w:rPr>
                                    <w:t>skatinti, alternatyviųjų degalų ir transporto infrastruktūros kūrimui ir plėtrai, vidaus degimo varikliais varomų transporto priemonių ribojimams miestuose įrengti, vidaus degimo varikliais varomoms transporto priemonėms perdaryti į alternatyviaisiais dega</w:t>
                                  </w:r>
                                  <w:r>
                                    <w:rPr>
                                      <w:strike/>
                                      <w:szCs w:val="24"/>
                                    </w:rPr>
                                    <w:t>lais varomas transporto priemones, aplinkos oro taršos mažinimo priemonių</w:t>
                                  </w:r>
                                  <w:r>
                                    <w:rPr>
                                      <w:bCs/>
                                      <w:strike/>
                                      <w:szCs w:val="24"/>
                                    </w:rPr>
                                    <w:t xml:space="preserve"> </w:t>
                                  </w:r>
                                  <w:r>
                                    <w:rPr>
                                      <w:strike/>
                                      <w:szCs w:val="24"/>
                                    </w:rPr>
                                    <w:t xml:space="preserve">įgyvendinimui finansuoti, visuomenės informavimo, švietimo </w:t>
                                  </w:r>
                                  <w:r>
                                    <w:rPr>
                                      <w:strike/>
                                      <w:szCs w:val="24"/>
                                    </w:rPr>
                                    <w:lastRenderedPageBreak/>
                                    <w:t>priemonėms įgyvendinti ir priemonių, susijusių su darnaus judumo plėtra, įgyvendinimui finansuoti Fondo nuostatuose nustaty</w:t>
                                  </w:r>
                                  <w:r>
                                    <w:rPr>
                                      <w:strike/>
                                      <w:szCs w:val="24"/>
                                    </w:rPr>
                                    <w:t>ta tvarka.</w:t>
                                  </w:r>
                                </w:p>
                              </w:sdtContent>
                            </w:sdt>
                          </w:sdtContent>
                        </w:sdt>
                        <w:sdt>
                          <w:sdtPr>
                            <w:alias w:val="30 str. 5 d."/>
                            <w:tag w:val="part_65dddaaa11d6436a917203982553c73e"/>
                            <w:id w:val="1242760401"/>
                            <w:lock w:val="sdtLocked"/>
                          </w:sdtPr>
                          <w:sdtEndPr/>
                          <w:sdtContent>
                            <w:p w14:paraId="32C0F7B1" w14:textId="1350F217" w:rsidR="00667209" w:rsidRDefault="00C4630A">
                              <w:pPr>
                                <w:ind w:firstLine="720"/>
                                <w:jc w:val="both"/>
                                <w:rPr>
                                  <w:szCs w:val="24"/>
                                  <w:lang w:eastAsia="en-GB"/>
                                </w:rPr>
                              </w:pPr>
                              <w:sdt>
                                <w:sdtPr>
                                  <w:alias w:val="Numeris"/>
                                  <w:tag w:val="nr_65dddaaa11d6436a917203982553c73e"/>
                                  <w:id w:val="692352826"/>
                                  <w:lock w:val="sdtLocked"/>
                                </w:sdtPr>
                                <w:sdtEndPr/>
                                <w:sdtContent>
                                  <w:r>
                                    <w:rPr>
                                      <w:szCs w:val="24"/>
                                      <w:lang w:eastAsia="en-GB"/>
                                    </w:rPr>
                                    <w:t>5</w:t>
                                  </w:r>
                                </w:sdtContent>
                              </w:sdt>
                              <w:r>
                                <w:rPr>
                                  <w:szCs w:val="24"/>
                                  <w:lang w:eastAsia="en-GB"/>
                                </w:rPr>
                                <w:t xml:space="preserve">. Sprendimus dėl Fondo strateginių programų krypčių ir lėšų tam tikroms Fondo veiklos kryptims skyrimo Fondo nuostatuose nustatyta tvarka priima Fondo taryba. Fondo tarybą sudaro </w:t>
                              </w:r>
                              <w:r>
                                <w:rPr>
                                  <w:b/>
                                  <w:szCs w:val="24"/>
                                  <w:lang w:eastAsia="en-GB"/>
                                </w:rPr>
                                <w:t>ne mažiau kaip</w:t>
                              </w:r>
                              <w:r>
                                <w:rPr>
                                  <w:szCs w:val="24"/>
                                  <w:lang w:eastAsia="en-GB"/>
                                </w:rPr>
                                <w:t xml:space="preserve"> septyni nariai. Fondo tarybos institucinę su</w:t>
                              </w:r>
                              <w:r>
                                <w:rPr>
                                  <w:szCs w:val="24"/>
                                  <w:lang w:eastAsia="en-GB"/>
                                </w:rPr>
                                <w:t>dėtį susisiekimo ministro teikimu trejiems metams tvirtina Vyriausybė. Fondo tarybos personalinę sudėtį tvirtina susisiekimo ministras. Fondo tarybos kadencijos yra treji metai. Fondo tarybos nariu gali būti skiriamas Lietuvos Respublikos valstybės tarnybo</w:t>
                              </w:r>
                              <w:r>
                                <w:rPr>
                                  <w:szCs w:val="24"/>
                                  <w:lang w:eastAsia="en-GB"/>
                                </w:rPr>
                                <w:t>s įstatyme nustatytus nepriekaištingos reputacijos reikalavimus atitinkantis asmuo.</w:t>
                              </w:r>
                            </w:p>
                          </w:sdtContent>
                        </w:sdt>
                        <w:sdt>
                          <w:sdtPr>
                            <w:alias w:val="30 str. 6 d."/>
                            <w:tag w:val="part_b6cc0b3525604fc1beb72947d015df04"/>
                            <w:id w:val="-931670957"/>
                            <w:lock w:val="sdtLocked"/>
                          </w:sdtPr>
                          <w:sdtEndPr/>
                          <w:sdtContent>
                            <w:p w14:paraId="3D87D6DF" w14:textId="77777777" w:rsidR="00667209" w:rsidRDefault="00C4630A">
                              <w:pPr>
                                <w:spacing w:line="259" w:lineRule="auto"/>
                                <w:ind w:firstLine="720"/>
                                <w:jc w:val="both"/>
                                <w:rPr>
                                  <w:b/>
                                  <w:bCs/>
                                  <w:lang w:eastAsia="en-GB"/>
                                </w:rPr>
                              </w:pPr>
                              <w:sdt>
                                <w:sdtPr>
                                  <w:alias w:val="Numeris"/>
                                  <w:tag w:val="nr_b6cc0b3525604fc1beb72947d015df04"/>
                                  <w:id w:val="443193454"/>
                                  <w:lock w:val="sdtLocked"/>
                                </w:sdtPr>
                                <w:sdtEndPr/>
                                <w:sdtContent>
                                  <w:r>
                                    <w:rPr>
                                      <w:b/>
                                      <w:bCs/>
                                      <w:lang w:eastAsia="en-GB"/>
                                    </w:rPr>
                                    <w:t>6</w:t>
                                  </w:r>
                                </w:sdtContent>
                              </w:sdt>
                              <w:r>
                                <w:rPr>
                                  <w:b/>
                                  <w:bCs/>
                                  <w:lang w:eastAsia="en-GB"/>
                                </w:rPr>
                                <w:t>. Šio straipsnio 2 dalies 1 punkte nurodytos lėšos skiriamos:</w:t>
                              </w:r>
                            </w:p>
                            <w:sdt>
                              <w:sdtPr>
                                <w:alias w:val="30 str. 6 d. 1 p."/>
                                <w:tag w:val="part_1b44e5b67bb148d9b894a9b2c6984f93"/>
                                <w:id w:val="-780420399"/>
                                <w:lock w:val="sdtLocked"/>
                              </w:sdtPr>
                              <w:sdtEndPr/>
                              <w:sdtContent>
                                <w:p w14:paraId="3D1A21AA" w14:textId="3CF7AB98" w:rsidR="00667209" w:rsidRDefault="00C4630A">
                                  <w:pPr>
                                    <w:spacing w:line="259" w:lineRule="auto"/>
                                    <w:ind w:firstLine="720"/>
                                    <w:jc w:val="both"/>
                                    <w:rPr>
                                      <w:b/>
                                      <w:bCs/>
                                      <w:lang w:eastAsia="en-GB"/>
                                    </w:rPr>
                                  </w:pPr>
                                  <w:sdt>
                                    <w:sdtPr>
                                      <w:alias w:val="Numeris"/>
                                      <w:tag w:val="nr_1b44e5b67bb148d9b894a9b2c6984f93"/>
                                      <w:id w:val="331108715"/>
                                      <w:lock w:val="sdtLocked"/>
                                    </w:sdtPr>
                                    <w:sdtEndPr/>
                                    <w:sdtContent>
                                      <w:r>
                                        <w:rPr>
                                          <w:b/>
                                          <w:bCs/>
                                          <w:lang w:eastAsia="en-GB"/>
                                        </w:rPr>
                                        <w:t>1</w:t>
                                      </w:r>
                                    </w:sdtContent>
                                  </w:sdt>
                                  <w:r>
                                    <w:rPr>
                                      <w:b/>
                                      <w:bCs/>
                                      <w:lang w:eastAsia="en-GB"/>
                                    </w:rPr>
                                    <w:t>) savivaldybėms šio straipsnio 4 dalies 1–7 punktuose nurodytoms priemonėms įgyvendinti. Lėšas savival</w:t>
                                  </w:r>
                                  <w:r>
                                    <w:rPr>
                                      <w:b/>
                                      <w:bCs/>
                                      <w:lang w:eastAsia="en-GB"/>
                                    </w:rPr>
                                    <w:t xml:space="preserve">dybėms paskirsto Lietuvos Respublikos susisiekimo ministerija proporcingai praėjusių kalendorinių metų paskutinę dieną savivaldybėse deklaravusių gyvenamąją vietą gyventojų skaičiui susisiekimo ministro nustatyta tvarka. </w:t>
                                  </w:r>
                                  <w:r>
                                    <w:rPr>
                                      <w:b/>
                                      <w:bCs/>
                                    </w:rPr>
                                    <w:t>Savivaldybės atsiskaito Fondo taryb</w:t>
                                  </w:r>
                                  <w:r>
                                    <w:rPr>
                                      <w:b/>
                                      <w:bCs/>
                                    </w:rPr>
                                    <w:t>ai už lėšų panaudojimą Fondo nuostatuose nustatyta tvarka</w:t>
                                  </w:r>
                                  <w:r>
                                    <w:rPr>
                                      <w:b/>
                                      <w:bCs/>
                                      <w:lang w:eastAsia="en-GB"/>
                                    </w:rPr>
                                    <w:t>;</w:t>
                                  </w:r>
                                </w:p>
                              </w:sdtContent>
                            </w:sdt>
                            <w:sdt>
                              <w:sdtPr>
                                <w:alias w:val="30 str. 6 d. 2 p."/>
                                <w:tag w:val="part_ba34a6d4295f4589b77c39e4526b6336"/>
                                <w:id w:val="-220290002"/>
                                <w:lock w:val="sdtLocked"/>
                              </w:sdtPr>
                              <w:sdtEndPr/>
                              <w:sdtContent>
                                <w:p w14:paraId="60952F1D" w14:textId="0D87D7DF" w:rsidR="00667209" w:rsidRDefault="00C4630A">
                                  <w:pPr>
                                    <w:spacing w:line="259" w:lineRule="auto"/>
                                    <w:ind w:firstLine="720"/>
                                    <w:jc w:val="both"/>
                                    <w:rPr>
                                      <w:b/>
                                      <w:bCs/>
                                      <w:lang w:eastAsia="en-GB"/>
                                    </w:rPr>
                                  </w:pPr>
                                  <w:sdt>
                                    <w:sdtPr>
                                      <w:alias w:val="Numeris"/>
                                      <w:tag w:val="nr_ba34a6d4295f4589b77c39e4526b6336"/>
                                      <w:id w:val="1480886240"/>
                                      <w:lock w:val="sdtLocked"/>
                                    </w:sdtPr>
                                    <w:sdtEndPr/>
                                    <w:sdtContent>
                                      <w:r>
                                        <w:rPr>
                                          <w:b/>
                                          <w:bCs/>
                                          <w:lang w:eastAsia="en-GB"/>
                                        </w:rPr>
                                        <w:t>2</w:t>
                                      </w:r>
                                    </w:sdtContent>
                                  </w:sdt>
                                  <w:r>
                                    <w:rPr>
                                      <w:b/>
                                      <w:bCs/>
                                      <w:lang w:eastAsia="en-GB"/>
                                    </w:rPr>
                                    <w:t>)</w:t>
                                  </w:r>
                                  <w:r>
                                    <w:rPr>
                                      <w:b/>
                                    </w:rPr>
                                    <w:t xml:space="preserve"> M</w:t>
                                  </w:r>
                                  <w:r>
                                    <w:rPr>
                                      <w:b/>
                                      <w:bCs/>
                                    </w:rPr>
                                    <w:t>otorinių transporto priemonių taršos mokesčio įstatymo 9 straipsnio 1 dalyje nurodytoms administravimo išlaidoms padengti</w:t>
                                  </w:r>
                                  <w:r>
                                    <w:rPr>
                                      <w:b/>
                                      <w:bCs/>
                                      <w:lang w:eastAsia="en-GB"/>
                                    </w:rPr>
                                    <w:t>.</w:t>
                                  </w:r>
                                </w:p>
                              </w:sdtContent>
                            </w:sdt>
                          </w:sdtContent>
                        </w:sdt>
                        <w:sdt>
                          <w:sdtPr>
                            <w:alias w:val="30 str. 6.7 d."/>
                            <w:tag w:val="part_aa434b6f4e994b9ca3816e33bd697f42"/>
                            <w:id w:val="-617299355"/>
                            <w:lock w:val="sdtLocked"/>
                          </w:sdtPr>
                          <w:sdtEndPr/>
                          <w:sdtContent>
                            <w:p w14:paraId="09FE7F6A" w14:textId="2E8A5D09" w:rsidR="00667209" w:rsidRDefault="00C4630A">
                              <w:pPr>
                                <w:spacing w:line="259" w:lineRule="auto"/>
                                <w:ind w:firstLine="720"/>
                                <w:jc w:val="both"/>
                                <w:rPr>
                                  <w:lang w:eastAsia="en-GB"/>
                                </w:rPr>
                              </w:pPr>
                              <w:sdt>
                                <w:sdtPr>
                                  <w:alias w:val="Numeris"/>
                                  <w:tag w:val="nr_aa434b6f4e994b9ca3816e33bd697f42"/>
                                  <w:id w:val="-389577131"/>
                                  <w:lock w:val="sdtLocked"/>
                                </w:sdtPr>
                                <w:sdtEndPr/>
                                <w:sdtContent>
                                  <w:r>
                                    <w:rPr>
                                      <w:b/>
                                      <w:bCs/>
                                      <w:strike/>
                                      <w:lang w:eastAsia="en-GB"/>
                                    </w:rPr>
                                    <w:t>6.</w:t>
                                  </w:r>
                                  <w:r>
                                    <w:rPr>
                                      <w:b/>
                                      <w:bCs/>
                                      <w:lang w:eastAsia="en-GB"/>
                                    </w:rPr>
                                    <w:t>7</w:t>
                                  </w:r>
                                </w:sdtContent>
                              </w:sdt>
                              <w:r>
                                <w:rPr>
                                  <w:lang w:eastAsia="en-GB"/>
                                </w:rPr>
                                <w:t>. Fondo tarybos sudarymo tvarka, reikalavimai, kuriuos tu</w:t>
                              </w:r>
                              <w:r>
                                <w:rPr>
                                  <w:lang w:eastAsia="en-GB"/>
                                </w:rPr>
                                <w:t>ri atitikti asmuo, siūlomas eiti Fondo tarybos nario ir (ar) pirmininko pareigas, nustatomi Fondo nuostatuose.“</w:t>
                              </w:r>
                            </w:p>
                            <w:p w14:paraId="1B82683F" w14:textId="77777777" w:rsidR="00667209" w:rsidRDefault="00C4630A">
                              <w:pPr>
                                <w:ind w:firstLine="720"/>
                                <w:jc w:val="both"/>
                                <w:rPr>
                                  <w:b/>
                                  <w:szCs w:val="24"/>
                                  <w:lang w:eastAsia="en-GB"/>
                                </w:rPr>
                              </w:pPr>
                            </w:p>
                          </w:sdtContent>
                        </w:sdt>
                      </w:sdtContent>
                    </w:sdt>
                  </w:sdtContent>
                </w:sdt>
              </w:sdtContent>
            </w:sdt>
          </w:sdtContent>
        </w:sdt>
        <w:sdt>
          <w:sdtPr>
            <w:alias w:val="2 str."/>
            <w:tag w:val="part_a40fc01fe309497bbee144262d7ac234"/>
            <w:id w:val="-1012992257"/>
            <w:lock w:val="sdtLocked"/>
          </w:sdtPr>
          <w:sdtEndPr/>
          <w:sdtContent>
            <w:p w14:paraId="1F032D08" w14:textId="77777777" w:rsidR="00667209" w:rsidRDefault="00C4630A">
              <w:pPr>
                <w:ind w:firstLine="720"/>
                <w:jc w:val="both"/>
                <w:rPr>
                  <w:b/>
                  <w:szCs w:val="24"/>
                  <w:lang w:eastAsia="en-GB"/>
                </w:rPr>
              </w:pPr>
              <w:sdt>
                <w:sdtPr>
                  <w:alias w:val="Numeris"/>
                  <w:tag w:val="nr_a40fc01fe309497bbee144262d7ac234"/>
                  <w:id w:val="-1918467623"/>
                  <w:lock w:val="sdtLocked"/>
                </w:sdtPr>
                <w:sdtEndPr/>
                <w:sdtContent>
                  <w:r>
                    <w:rPr>
                      <w:b/>
                      <w:szCs w:val="24"/>
                      <w:lang w:eastAsia="en-GB"/>
                    </w:rPr>
                    <w:t>2</w:t>
                  </w:r>
                </w:sdtContent>
              </w:sdt>
              <w:r>
                <w:rPr>
                  <w:b/>
                  <w:szCs w:val="24"/>
                  <w:lang w:eastAsia="en-GB"/>
                </w:rPr>
                <w:t xml:space="preserve"> straipsnis. </w:t>
              </w:r>
              <w:sdt>
                <w:sdtPr>
                  <w:alias w:val="Pavadinimas"/>
                  <w:tag w:val="title_a40fc01fe309497bbee144262d7ac234"/>
                  <w:id w:val="-980609978"/>
                  <w:lock w:val="sdtLocked"/>
                </w:sdtPr>
                <w:sdtEndPr/>
                <w:sdtContent>
                  <w:r>
                    <w:rPr>
                      <w:b/>
                      <w:szCs w:val="24"/>
                      <w:lang w:eastAsia="en-GB"/>
                    </w:rPr>
                    <w:t xml:space="preserve">Įstatymo įsigaliojimas ir įgyvendinimas </w:t>
                  </w:r>
                </w:sdtContent>
              </w:sdt>
            </w:p>
            <w:sdt>
              <w:sdtPr>
                <w:alias w:val="2 str. 1 d."/>
                <w:tag w:val="part_39e4b8c3e9d1486a8d8fa72bb140ed80"/>
                <w:id w:val="-606187989"/>
                <w:lock w:val="sdtLocked"/>
              </w:sdtPr>
              <w:sdtEndPr/>
              <w:sdtContent>
                <w:p w14:paraId="57E356C2" w14:textId="4D3BFC79" w:rsidR="00667209" w:rsidRDefault="00C4630A">
                  <w:pPr>
                    <w:ind w:firstLine="720"/>
                    <w:jc w:val="both"/>
                    <w:rPr>
                      <w:bCs/>
                      <w:szCs w:val="24"/>
                      <w:lang w:eastAsia="en-GB"/>
                    </w:rPr>
                  </w:pPr>
                  <w:sdt>
                    <w:sdtPr>
                      <w:alias w:val="Numeris"/>
                      <w:tag w:val="nr_39e4b8c3e9d1486a8d8fa72bb140ed80"/>
                      <w:id w:val="549809361"/>
                      <w:lock w:val="sdtLocked"/>
                    </w:sdtPr>
                    <w:sdtEndPr/>
                    <w:sdtContent>
                      <w:r>
                        <w:rPr>
                          <w:szCs w:val="24"/>
                          <w:lang w:eastAsia="en-GB"/>
                        </w:rPr>
                        <w:t>1</w:t>
                      </w:r>
                    </w:sdtContent>
                  </w:sdt>
                  <w:r>
                    <w:rPr>
                      <w:szCs w:val="24"/>
                      <w:lang w:eastAsia="en-GB"/>
                    </w:rPr>
                    <w:t xml:space="preserve">. </w:t>
                  </w:r>
                  <w:r>
                    <w:rPr>
                      <w:bCs/>
                      <w:szCs w:val="24"/>
                      <w:lang w:eastAsia="en-GB"/>
                    </w:rPr>
                    <w:t>Šis įstatymas</w:t>
                  </w:r>
                  <w:r>
                    <w:rPr>
                      <w:szCs w:val="24"/>
                      <w:lang w:eastAsia="en-GB"/>
                    </w:rPr>
                    <w:t>, išskyrus šio įstatymo 1 straipsniu keičiamo Lietuvos R</w:t>
                  </w:r>
                  <w:r>
                    <w:rPr>
                      <w:szCs w:val="24"/>
                      <w:lang w:eastAsia="en-GB"/>
                    </w:rPr>
                    <w:t xml:space="preserve">espublikos alternatyviųjų degalų įstatymo 30 straipsnio 2 dalies 1 punktą ir 6 dalį, </w:t>
                  </w:r>
                  <w:r>
                    <w:rPr>
                      <w:bCs/>
                      <w:szCs w:val="24"/>
                      <w:lang w:eastAsia="en-GB"/>
                    </w:rPr>
                    <w:t>įsigalioja 2022 m. sausio 1 d.</w:t>
                  </w:r>
                </w:p>
              </w:sdtContent>
            </w:sdt>
            <w:sdt>
              <w:sdtPr>
                <w:alias w:val="2 str. 2 d."/>
                <w:tag w:val="part_373b3cc6bb8c4711bffb243dc28dc61f"/>
                <w:id w:val="1968698658"/>
                <w:lock w:val="sdtLocked"/>
              </w:sdtPr>
              <w:sdtEndPr/>
              <w:sdtContent>
                <w:p w14:paraId="47843BEC" w14:textId="247DE13D" w:rsidR="00667209" w:rsidRDefault="00C4630A">
                  <w:pPr>
                    <w:ind w:firstLine="720"/>
                    <w:jc w:val="both"/>
                    <w:rPr>
                      <w:szCs w:val="24"/>
                      <w:lang w:eastAsia="en-GB"/>
                    </w:rPr>
                  </w:pPr>
                  <w:sdt>
                    <w:sdtPr>
                      <w:alias w:val="Numeris"/>
                      <w:tag w:val="nr_373b3cc6bb8c4711bffb243dc28dc61f"/>
                      <w:id w:val="218023945"/>
                      <w:lock w:val="sdtLocked"/>
                    </w:sdtPr>
                    <w:sdtEndPr/>
                    <w:sdtContent>
                      <w:r>
                        <w:rPr>
                          <w:szCs w:val="24"/>
                          <w:lang w:eastAsia="en-GB"/>
                        </w:rPr>
                        <w:t>2</w:t>
                      </w:r>
                    </w:sdtContent>
                  </w:sdt>
                  <w:r>
                    <w:rPr>
                      <w:szCs w:val="24"/>
                      <w:lang w:eastAsia="en-GB"/>
                    </w:rPr>
                    <w:t xml:space="preserve">. Šio įstatymo 1 straipsniu keičiamo Alternatyviųjų degalų įstatymo 30 straipsnio 2 dalies 1 punktas ir 6 dalis įsigalioja 2023 m. </w:t>
                  </w:r>
                  <w:r>
                    <w:rPr>
                      <w:szCs w:val="24"/>
                      <w:lang w:eastAsia="en-GB"/>
                    </w:rPr>
                    <w:t>sausio 1 d.</w:t>
                  </w:r>
                </w:p>
              </w:sdtContent>
            </w:sdt>
            <w:sdt>
              <w:sdtPr>
                <w:alias w:val="2 str. 3 d."/>
                <w:tag w:val="part_f0eab8707dfe4cbf977d14c9814162d5"/>
                <w:id w:val="2033075418"/>
                <w:lock w:val="sdtLocked"/>
              </w:sdtPr>
              <w:sdtEndPr/>
              <w:sdtContent>
                <w:p w14:paraId="36FBB8B5" w14:textId="39D2D614" w:rsidR="00667209" w:rsidRDefault="00C4630A">
                  <w:pPr>
                    <w:ind w:firstLine="720"/>
                    <w:jc w:val="both"/>
                    <w:rPr>
                      <w:szCs w:val="24"/>
                      <w:lang w:eastAsia="en-GB"/>
                    </w:rPr>
                  </w:pPr>
                  <w:sdt>
                    <w:sdtPr>
                      <w:alias w:val="Numeris"/>
                      <w:tag w:val="nr_f0eab8707dfe4cbf977d14c9814162d5"/>
                      <w:id w:val="2090653433"/>
                      <w:lock w:val="sdtLocked"/>
                    </w:sdtPr>
                    <w:sdtEndPr/>
                    <w:sdtContent>
                      <w:r>
                        <w:rPr>
                          <w:szCs w:val="24"/>
                          <w:lang w:eastAsia="en-GB"/>
                        </w:rPr>
                        <w:t>3</w:t>
                      </w:r>
                    </w:sdtContent>
                  </w:sdt>
                  <w:r>
                    <w:rPr>
                      <w:szCs w:val="24"/>
                      <w:lang w:eastAsia="en-GB"/>
                    </w:rPr>
                    <w:t>. Lietuvos Respublikos Vyriausybė ir Lietuvos Respublikos susisiekimo ministras iki šio įstatymo įsigaliojimo priima šio įstatymo įgyvendinamuosius teisės aktus.</w:t>
                  </w:r>
                </w:p>
                <w:p w14:paraId="5A5594F4" w14:textId="484E7214" w:rsidR="00667209" w:rsidRDefault="00667209">
                  <w:pPr>
                    <w:ind w:firstLine="720"/>
                    <w:jc w:val="both"/>
                    <w:rPr>
                      <w:lang w:eastAsia="en-GB"/>
                    </w:rPr>
                  </w:pPr>
                </w:p>
                <w:p w14:paraId="300F6080" w14:textId="77777777" w:rsidR="00667209" w:rsidRDefault="00C4630A">
                  <w:pPr>
                    <w:ind w:firstLine="720"/>
                    <w:jc w:val="both"/>
                    <w:rPr>
                      <w:lang w:eastAsia="en-GB"/>
                    </w:rPr>
                  </w:pPr>
                </w:p>
              </w:sdtContent>
            </w:sdt>
          </w:sdtContent>
        </w:sdt>
        <w:sdt>
          <w:sdtPr>
            <w:alias w:val="signatura"/>
            <w:tag w:val="part_cbb028dc802e426aaff79518910d6d63"/>
            <w:id w:val="330041399"/>
            <w:lock w:val="sdtLocked"/>
          </w:sdtPr>
          <w:sdtEndPr/>
          <w:sdtContent>
            <w:p w14:paraId="5559BCE3" w14:textId="08F370D8" w:rsidR="00667209" w:rsidRDefault="00C4630A">
              <w:pPr>
                <w:ind w:firstLine="720"/>
                <w:jc w:val="both"/>
                <w:rPr>
                  <w:szCs w:val="24"/>
                  <w:lang w:eastAsia="en-GB"/>
                </w:rPr>
              </w:pPr>
              <w:r>
                <w:rPr>
                  <w:i/>
                  <w:iCs/>
                  <w:szCs w:val="24"/>
                  <w:lang w:eastAsia="en-GB"/>
                </w:rPr>
                <w:t>Skelbiu šį Lietuvos Respublikos Seimo priimtą įstatymą.</w:t>
              </w:r>
            </w:p>
            <w:p w14:paraId="140234C1" w14:textId="77777777" w:rsidR="00667209" w:rsidRDefault="00667209">
              <w:pPr>
                <w:ind w:right="-1039"/>
                <w:jc w:val="both"/>
                <w:rPr>
                  <w:color w:val="000000"/>
                  <w:szCs w:val="24"/>
                  <w:lang w:eastAsia="en-GB"/>
                </w:rPr>
              </w:pPr>
            </w:p>
            <w:p w14:paraId="72A2E7D8" w14:textId="77777777" w:rsidR="00667209" w:rsidRDefault="00667209">
              <w:pPr>
                <w:ind w:right="-1039"/>
                <w:jc w:val="both"/>
                <w:rPr>
                  <w:color w:val="000000"/>
                  <w:szCs w:val="24"/>
                  <w:lang w:eastAsia="en-GB"/>
                </w:rPr>
              </w:pPr>
            </w:p>
            <w:p w14:paraId="6EA54A1E" w14:textId="77777777" w:rsidR="00667209" w:rsidRDefault="00667209">
              <w:pPr>
                <w:ind w:right="-1039"/>
                <w:jc w:val="both"/>
                <w:rPr>
                  <w:color w:val="000000"/>
                  <w:szCs w:val="24"/>
                  <w:lang w:eastAsia="en-GB"/>
                </w:rPr>
              </w:pPr>
            </w:p>
            <w:p w14:paraId="210DE60F" w14:textId="56195C74" w:rsidR="00667209" w:rsidRDefault="00C4630A">
              <w:pPr>
                <w:ind w:right="-1039"/>
                <w:jc w:val="both"/>
                <w:rPr>
                  <w:color w:val="000000"/>
                  <w:szCs w:val="24"/>
                  <w:lang w:eastAsia="en-GB"/>
                </w:rPr>
              </w:pPr>
              <w:r>
                <w:rPr>
                  <w:color w:val="000000"/>
                  <w:szCs w:val="24"/>
                  <w:lang w:eastAsia="en-GB"/>
                </w:rPr>
                <w:t>Respublikos Prezidentas</w:t>
              </w:r>
            </w:p>
          </w:sdtContent>
        </w:sdt>
      </w:sdtContent>
    </w:sdt>
    <w:sectPr w:rsidR="00667209">
      <w:headerReference w:type="even" r:id="rId11"/>
      <w:headerReference w:type="default" r:id="rId12"/>
      <w:footerReference w:type="even" r:id="rId13"/>
      <w:footerReference w:type="default" r:id="rId14"/>
      <w:headerReference w:type="first" r:id="rId15"/>
      <w:footerReference w:type="first" r:id="rId16"/>
      <w:pgSz w:w="11906" w:h="16838"/>
      <w:pgMar w:top="426" w:right="851" w:bottom="851"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4EA24" w14:textId="77777777" w:rsidR="00C4630A" w:rsidRDefault="00C4630A">
      <w:pPr>
        <w:rPr>
          <w:sz w:val="22"/>
          <w:szCs w:val="22"/>
          <w:lang w:eastAsia="lt-LT"/>
        </w:rPr>
      </w:pPr>
      <w:r>
        <w:rPr>
          <w:sz w:val="22"/>
          <w:szCs w:val="22"/>
          <w:lang w:eastAsia="lt-LT"/>
        </w:rPr>
        <w:separator/>
      </w:r>
    </w:p>
  </w:endnote>
  <w:endnote w:type="continuationSeparator" w:id="0">
    <w:p w14:paraId="622B6B2F" w14:textId="77777777" w:rsidR="00C4630A" w:rsidRDefault="00C4630A">
      <w:pPr>
        <w:rPr>
          <w:sz w:val="22"/>
          <w:szCs w:val="22"/>
          <w:lang w:eastAsia="lt-LT"/>
        </w:rPr>
      </w:pPr>
      <w:r>
        <w:rPr>
          <w:sz w:val="22"/>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D3F00" w14:textId="77777777" w:rsidR="00667209" w:rsidRDefault="00667209">
    <w:pPr>
      <w:tabs>
        <w:tab w:val="center" w:pos="4819"/>
        <w:tab w:val="right" w:pos="9638"/>
      </w:tabs>
      <w:rPr>
        <w:sz w:val="22"/>
        <w:szCs w:val="22"/>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F38B3" w14:textId="77777777" w:rsidR="00667209" w:rsidRDefault="00667209">
    <w:pPr>
      <w:tabs>
        <w:tab w:val="center" w:pos="4819"/>
        <w:tab w:val="right" w:pos="9638"/>
      </w:tabs>
      <w:rPr>
        <w:sz w:val="22"/>
        <w:szCs w:val="22"/>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F4D0D" w14:textId="77777777" w:rsidR="00667209" w:rsidRDefault="00667209">
    <w:pPr>
      <w:tabs>
        <w:tab w:val="center" w:pos="4819"/>
        <w:tab w:val="right" w:pos="9638"/>
      </w:tabs>
      <w:rPr>
        <w:sz w:val="22"/>
        <w:szCs w:val="22"/>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77E9A" w14:textId="77777777" w:rsidR="00C4630A" w:rsidRDefault="00C4630A">
      <w:pPr>
        <w:rPr>
          <w:sz w:val="22"/>
          <w:szCs w:val="22"/>
          <w:lang w:eastAsia="lt-LT"/>
        </w:rPr>
      </w:pPr>
      <w:r>
        <w:rPr>
          <w:sz w:val="22"/>
          <w:szCs w:val="22"/>
          <w:lang w:eastAsia="lt-LT"/>
        </w:rPr>
        <w:separator/>
      </w:r>
    </w:p>
  </w:footnote>
  <w:footnote w:type="continuationSeparator" w:id="0">
    <w:p w14:paraId="55DB89CC" w14:textId="77777777" w:rsidR="00C4630A" w:rsidRDefault="00C4630A">
      <w:pPr>
        <w:rPr>
          <w:sz w:val="22"/>
          <w:szCs w:val="22"/>
          <w:lang w:eastAsia="lt-LT"/>
        </w:rPr>
      </w:pPr>
      <w:r>
        <w:rPr>
          <w:sz w:val="22"/>
          <w:szCs w:val="22"/>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92503" w14:textId="77777777" w:rsidR="00667209" w:rsidRDefault="00667209">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7279" w14:textId="27303559" w:rsidR="00667209" w:rsidRDefault="00C4630A">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5865FB26" w14:textId="77777777" w:rsidR="00667209" w:rsidRDefault="00667209">
    <w:pPr>
      <w:tabs>
        <w:tab w:val="center" w:pos="4819"/>
        <w:tab w:val="right" w:pos="9638"/>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98F3" w14:textId="77777777" w:rsidR="00667209" w:rsidRDefault="00667209">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C6F"/>
    <w:rsid w:val="00667209"/>
    <w:rsid w:val="009F10EC"/>
    <w:rsid w:val="00C4630A"/>
    <w:rsid w:val="00C82C6F"/>
    <w:rsid w:val="00D258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9664"/>
  <w15:docId w15:val="{CBB9230D-E3A4-4830-9881-5F5E75969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3897">
      <w:bodyDiv w:val="1"/>
      <w:marLeft w:val="0"/>
      <w:marRight w:val="0"/>
      <w:marTop w:val="0"/>
      <w:marBottom w:val="0"/>
      <w:divBdr>
        <w:top w:val="none" w:sz="0" w:space="0" w:color="auto"/>
        <w:left w:val="none" w:sz="0" w:space="0" w:color="auto"/>
        <w:bottom w:val="none" w:sz="0" w:space="0" w:color="auto"/>
        <w:right w:val="none" w:sz="0" w:space="0" w:color="auto"/>
      </w:divBdr>
      <w:divsChild>
        <w:div w:id="1360856905">
          <w:marLeft w:val="0"/>
          <w:marRight w:val="0"/>
          <w:marTop w:val="0"/>
          <w:marBottom w:val="0"/>
          <w:divBdr>
            <w:top w:val="none" w:sz="0" w:space="0" w:color="auto"/>
            <w:left w:val="none" w:sz="0" w:space="0" w:color="auto"/>
            <w:bottom w:val="none" w:sz="0" w:space="0" w:color="auto"/>
            <w:right w:val="none" w:sz="0" w:space="0" w:color="auto"/>
          </w:divBdr>
          <w:divsChild>
            <w:div w:id="1085492104">
              <w:marLeft w:val="0"/>
              <w:marRight w:val="0"/>
              <w:marTop w:val="0"/>
              <w:marBottom w:val="0"/>
              <w:divBdr>
                <w:top w:val="none" w:sz="0" w:space="0" w:color="auto"/>
                <w:left w:val="none" w:sz="0" w:space="0" w:color="auto"/>
                <w:bottom w:val="none" w:sz="0" w:space="0" w:color="auto"/>
                <w:right w:val="none" w:sz="0" w:space="0" w:color="auto"/>
              </w:divBdr>
              <w:divsChild>
                <w:div w:id="597367381">
                  <w:marLeft w:val="0"/>
                  <w:marRight w:val="0"/>
                  <w:marTop w:val="0"/>
                  <w:marBottom w:val="0"/>
                  <w:divBdr>
                    <w:top w:val="none" w:sz="0" w:space="0" w:color="auto"/>
                    <w:left w:val="none" w:sz="0" w:space="0" w:color="auto"/>
                    <w:bottom w:val="none" w:sz="0" w:space="0" w:color="auto"/>
                    <w:right w:val="none" w:sz="0" w:space="0" w:color="auto"/>
                  </w:divBdr>
                  <w:divsChild>
                    <w:div w:id="1947033174">
                      <w:marLeft w:val="0"/>
                      <w:marRight w:val="0"/>
                      <w:marTop w:val="0"/>
                      <w:marBottom w:val="0"/>
                      <w:divBdr>
                        <w:top w:val="none" w:sz="0" w:space="0" w:color="auto"/>
                        <w:left w:val="none" w:sz="0" w:space="0" w:color="auto"/>
                        <w:bottom w:val="none" w:sz="0" w:space="0" w:color="auto"/>
                        <w:right w:val="none" w:sz="0" w:space="0" w:color="auto"/>
                      </w:divBdr>
                      <w:divsChild>
                        <w:div w:id="1611623031">
                          <w:marLeft w:val="0"/>
                          <w:marRight w:val="0"/>
                          <w:marTop w:val="0"/>
                          <w:marBottom w:val="0"/>
                          <w:divBdr>
                            <w:top w:val="none" w:sz="0" w:space="0" w:color="auto"/>
                            <w:left w:val="none" w:sz="0" w:space="0" w:color="auto"/>
                            <w:bottom w:val="none" w:sz="0" w:space="0" w:color="auto"/>
                            <w:right w:val="none" w:sz="0" w:space="0" w:color="auto"/>
                          </w:divBdr>
                          <w:divsChild>
                            <w:div w:id="1132404334">
                              <w:marLeft w:val="0"/>
                              <w:marRight w:val="0"/>
                              <w:marTop w:val="0"/>
                              <w:marBottom w:val="0"/>
                              <w:divBdr>
                                <w:top w:val="none" w:sz="0" w:space="0" w:color="auto"/>
                                <w:left w:val="none" w:sz="0" w:space="0" w:color="auto"/>
                                <w:bottom w:val="none" w:sz="0" w:space="0" w:color="auto"/>
                                <w:right w:val="none" w:sz="0" w:space="0" w:color="auto"/>
                              </w:divBdr>
                              <w:divsChild>
                                <w:div w:id="1581989372">
                                  <w:marLeft w:val="0"/>
                                  <w:marRight w:val="0"/>
                                  <w:marTop w:val="0"/>
                                  <w:marBottom w:val="0"/>
                                  <w:divBdr>
                                    <w:top w:val="none" w:sz="0" w:space="0" w:color="auto"/>
                                    <w:left w:val="none" w:sz="0" w:space="0" w:color="auto"/>
                                    <w:bottom w:val="none" w:sz="0" w:space="0" w:color="auto"/>
                                    <w:right w:val="none" w:sz="0" w:space="0" w:color="auto"/>
                                  </w:divBdr>
                                </w:div>
                                <w:div w:id="2003700254">
                                  <w:marLeft w:val="0"/>
                                  <w:marRight w:val="0"/>
                                  <w:marTop w:val="0"/>
                                  <w:marBottom w:val="0"/>
                                  <w:divBdr>
                                    <w:top w:val="none" w:sz="0" w:space="0" w:color="auto"/>
                                    <w:left w:val="none" w:sz="0" w:space="0" w:color="auto"/>
                                    <w:bottom w:val="none" w:sz="0" w:space="0" w:color="auto"/>
                                    <w:right w:val="none" w:sz="0" w:space="0" w:color="auto"/>
                                  </w:divBdr>
                                </w:div>
                                <w:div w:id="592784307">
                                  <w:marLeft w:val="0"/>
                                  <w:marRight w:val="0"/>
                                  <w:marTop w:val="0"/>
                                  <w:marBottom w:val="0"/>
                                  <w:divBdr>
                                    <w:top w:val="none" w:sz="0" w:space="0" w:color="auto"/>
                                    <w:left w:val="none" w:sz="0" w:space="0" w:color="auto"/>
                                    <w:bottom w:val="none" w:sz="0" w:space="0" w:color="auto"/>
                                    <w:right w:val="none" w:sz="0" w:space="0" w:color="auto"/>
                                  </w:divBdr>
                                </w:div>
                                <w:div w:id="2071490269">
                                  <w:marLeft w:val="0"/>
                                  <w:marRight w:val="0"/>
                                  <w:marTop w:val="0"/>
                                  <w:marBottom w:val="0"/>
                                  <w:divBdr>
                                    <w:top w:val="none" w:sz="0" w:space="0" w:color="auto"/>
                                    <w:left w:val="none" w:sz="0" w:space="0" w:color="auto"/>
                                    <w:bottom w:val="none" w:sz="0" w:space="0" w:color="auto"/>
                                    <w:right w:val="none" w:sz="0" w:space="0" w:color="auto"/>
                                  </w:divBdr>
                                </w:div>
                                <w:div w:id="984161844">
                                  <w:marLeft w:val="0"/>
                                  <w:marRight w:val="0"/>
                                  <w:marTop w:val="0"/>
                                  <w:marBottom w:val="0"/>
                                  <w:divBdr>
                                    <w:top w:val="none" w:sz="0" w:space="0" w:color="auto"/>
                                    <w:left w:val="none" w:sz="0" w:space="0" w:color="auto"/>
                                    <w:bottom w:val="none" w:sz="0" w:space="0" w:color="auto"/>
                                    <w:right w:val="none" w:sz="0" w:space="0" w:color="auto"/>
                                  </w:divBdr>
                                </w:div>
                                <w:div w:id="1347362771">
                                  <w:marLeft w:val="0"/>
                                  <w:marRight w:val="0"/>
                                  <w:marTop w:val="0"/>
                                  <w:marBottom w:val="0"/>
                                  <w:divBdr>
                                    <w:top w:val="none" w:sz="0" w:space="0" w:color="auto"/>
                                    <w:left w:val="none" w:sz="0" w:space="0" w:color="auto"/>
                                    <w:bottom w:val="none" w:sz="0" w:space="0" w:color="auto"/>
                                    <w:right w:val="none" w:sz="0" w:space="0" w:color="auto"/>
                                  </w:divBdr>
                                </w:div>
                                <w:div w:id="87581997">
                                  <w:marLeft w:val="0"/>
                                  <w:marRight w:val="0"/>
                                  <w:marTop w:val="0"/>
                                  <w:marBottom w:val="0"/>
                                  <w:divBdr>
                                    <w:top w:val="none" w:sz="0" w:space="0" w:color="auto"/>
                                    <w:left w:val="none" w:sz="0" w:space="0" w:color="auto"/>
                                    <w:bottom w:val="none" w:sz="0" w:space="0" w:color="auto"/>
                                    <w:right w:val="none" w:sz="0" w:space="0" w:color="auto"/>
                                  </w:divBdr>
                                </w:div>
                                <w:div w:id="420957895">
                                  <w:marLeft w:val="0"/>
                                  <w:marRight w:val="0"/>
                                  <w:marTop w:val="0"/>
                                  <w:marBottom w:val="0"/>
                                  <w:divBdr>
                                    <w:top w:val="none" w:sz="0" w:space="0" w:color="auto"/>
                                    <w:left w:val="none" w:sz="0" w:space="0" w:color="auto"/>
                                    <w:bottom w:val="none" w:sz="0" w:space="0" w:color="auto"/>
                                    <w:right w:val="none" w:sz="0" w:space="0" w:color="auto"/>
                                  </w:divBdr>
                                </w:div>
                                <w:div w:id="1305619312">
                                  <w:marLeft w:val="0"/>
                                  <w:marRight w:val="0"/>
                                  <w:marTop w:val="0"/>
                                  <w:marBottom w:val="0"/>
                                  <w:divBdr>
                                    <w:top w:val="none" w:sz="0" w:space="0" w:color="auto"/>
                                    <w:left w:val="none" w:sz="0" w:space="0" w:color="auto"/>
                                    <w:bottom w:val="none" w:sz="0" w:space="0" w:color="auto"/>
                                    <w:right w:val="none" w:sz="0" w:space="0" w:color="auto"/>
                                  </w:divBdr>
                                </w:div>
                                <w:div w:id="26217733">
                                  <w:marLeft w:val="0"/>
                                  <w:marRight w:val="0"/>
                                  <w:marTop w:val="0"/>
                                  <w:marBottom w:val="0"/>
                                  <w:divBdr>
                                    <w:top w:val="none" w:sz="0" w:space="0" w:color="auto"/>
                                    <w:left w:val="none" w:sz="0" w:space="0" w:color="auto"/>
                                    <w:bottom w:val="none" w:sz="0" w:space="0" w:color="auto"/>
                                    <w:right w:val="none" w:sz="0" w:space="0" w:color="auto"/>
                                  </w:divBdr>
                                </w:div>
                                <w:div w:id="161436844">
                                  <w:marLeft w:val="0"/>
                                  <w:marRight w:val="0"/>
                                  <w:marTop w:val="0"/>
                                  <w:marBottom w:val="0"/>
                                  <w:divBdr>
                                    <w:top w:val="none" w:sz="0" w:space="0" w:color="auto"/>
                                    <w:left w:val="none" w:sz="0" w:space="0" w:color="auto"/>
                                    <w:bottom w:val="none" w:sz="0" w:space="0" w:color="auto"/>
                                    <w:right w:val="none" w:sz="0" w:space="0" w:color="auto"/>
                                  </w:divBdr>
                                </w:div>
                                <w:div w:id="1600529814">
                                  <w:marLeft w:val="0"/>
                                  <w:marRight w:val="0"/>
                                  <w:marTop w:val="0"/>
                                  <w:marBottom w:val="0"/>
                                  <w:divBdr>
                                    <w:top w:val="none" w:sz="0" w:space="0" w:color="auto"/>
                                    <w:left w:val="none" w:sz="0" w:space="0" w:color="auto"/>
                                    <w:bottom w:val="none" w:sz="0" w:space="0" w:color="auto"/>
                                    <w:right w:val="none" w:sz="0" w:space="0" w:color="auto"/>
                                  </w:divBdr>
                                </w:div>
                                <w:div w:id="1953323027">
                                  <w:marLeft w:val="0"/>
                                  <w:marRight w:val="0"/>
                                  <w:marTop w:val="0"/>
                                  <w:marBottom w:val="0"/>
                                  <w:divBdr>
                                    <w:top w:val="none" w:sz="0" w:space="0" w:color="auto"/>
                                    <w:left w:val="none" w:sz="0" w:space="0" w:color="auto"/>
                                    <w:bottom w:val="none" w:sz="0" w:space="0" w:color="auto"/>
                                    <w:right w:val="none" w:sz="0" w:space="0" w:color="auto"/>
                                  </w:divBdr>
                                </w:div>
                                <w:div w:id="2130008659">
                                  <w:marLeft w:val="0"/>
                                  <w:marRight w:val="0"/>
                                  <w:marTop w:val="0"/>
                                  <w:marBottom w:val="0"/>
                                  <w:divBdr>
                                    <w:top w:val="none" w:sz="0" w:space="0" w:color="auto"/>
                                    <w:left w:val="none" w:sz="0" w:space="0" w:color="auto"/>
                                    <w:bottom w:val="none" w:sz="0" w:space="0" w:color="auto"/>
                                    <w:right w:val="none" w:sz="0" w:space="0" w:color="auto"/>
                                  </w:divBdr>
                                </w:div>
                              </w:divsChild>
                            </w:div>
                            <w:div w:id="17136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68485">
      <w:bodyDiv w:val="1"/>
      <w:marLeft w:val="0"/>
      <w:marRight w:val="0"/>
      <w:marTop w:val="0"/>
      <w:marBottom w:val="0"/>
      <w:divBdr>
        <w:top w:val="none" w:sz="0" w:space="0" w:color="auto"/>
        <w:left w:val="none" w:sz="0" w:space="0" w:color="auto"/>
        <w:bottom w:val="none" w:sz="0" w:space="0" w:color="auto"/>
        <w:right w:val="none" w:sz="0" w:space="0" w:color="auto"/>
      </w:divBdr>
      <w:divsChild>
        <w:div w:id="1423726014">
          <w:marLeft w:val="0"/>
          <w:marRight w:val="0"/>
          <w:marTop w:val="0"/>
          <w:marBottom w:val="0"/>
          <w:divBdr>
            <w:top w:val="none" w:sz="0" w:space="0" w:color="auto"/>
            <w:left w:val="none" w:sz="0" w:space="0" w:color="auto"/>
            <w:bottom w:val="none" w:sz="0" w:space="0" w:color="auto"/>
            <w:right w:val="none" w:sz="0" w:space="0" w:color="auto"/>
          </w:divBdr>
          <w:divsChild>
            <w:div w:id="2025548639">
              <w:marLeft w:val="0"/>
              <w:marRight w:val="0"/>
              <w:marTop w:val="0"/>
              <w:marBottom w:val="0"/>
              <w:divBdr>
                <w:top w:val="none" w:sz="0" w:space="0" w:color="auto"/>
                <w:left w:val="none" w:sz="0" w:space="0" w:color="auto"/>
                <w:bottom w:val="none" w:sz="0" w:space="0" w:color="auto"/>
                <w:right w:val="none" w:sz="0" w:space="0" w:color="auto"/>
              </w:divBdr>
              <w:divsChild>
                <w:div w:id="1597589552">
                  <w:marLeft w:val="0"/>
                  <w:marRight w:val="0"/>
                  <w:marTop w:val="0"/>
                  <w:marBottom w:val="0"/>
                  <w:divBdr>
                    <w:top w:val="none" w:sz="0" w:space="0" w:color="auto"/>
                    <w:left w:val="none" w:sz="0" w:space="0" w:color="auto"/>
                    <w:bottom w:val="none" w:sz="0" w:space="0" w:color="auto"/>
                    <w:right w:val="none" w:sz="0" w:space="0" w:color="auto"/>
                  </w:divBdr>
                  <w:divsChild>
                    <w:div w:id="130103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1053">
      <w:bodyDiv w:val="1"/>
      <w:marLeft w:val="0"/>
      <w:marRight w:val="0"/>
      <w:marTop w:val="0"/>
      <w:marBottom w:val="0"/>
      <w:divBdr>
        <w:top w:val="none" w:sz="0" w:space="0" w:color="auto"/>
        <w:left w:val="none" w:sz="0" w:space="0" w:color="auto"/>
        <w:bottom w:val="none" w:sz="0" w:space="0" w:color="auto"/>
        <w:right w:val="none" w:sz="0" w:space="0" w:color="auto"/>
      </w:divBdr>
      <w:divsChild>
        <w:div w:id="1255363600">
          <w:marLeft w:val="0"/>
          <w:marRight w:val="0"/>
          <w:marTop w:val="0"/>
          <w:marBottom w:val="0"/>
          <w:divBdr>
            <w:top w:val="none" w:sz="0" w:space="0" w:color="auto"/>
            <w:left w:val="none" w:sz="0" w:space="0" w:color="auto"/>
            <w:bottom w:val="none" w:sz="0" w:space="0" w:color="auto"/>
            <w:right w:val="none" w:sz="0" w:space="0" w:color="auto"/>
          </w:divBdr>
          <w:divsChild>
            <w:div w:id="407994092">
              <w:marLeft w:val="0"/>
              <w:marRight w:val="0"/>
              <w:marTop w:val="0"/>
              <w:marBottom w:val="0"/>
              <w:divBdr>
                <w:top w:val="none" w:sz="0" w:space="0" w:color="auto"/>
                <w:left w:val="none" w:sz="0" w:space="0" w:color="auto"/>
                <w:bottom w:val="none" w:sz="0" w:space="0" w:color="auto"/>
                <w:right w:val="none" w:sz="0" w:space="0" w:color="auto"/>
              </w:divBdr>
              <w:divsChild>
                <w:div w:id="1813477819">
                  <w:marLeft w:val="0"/>
                  <w:marRight w:val="0"/>
                  <w:marTop w:val="0"/>
                  <w:marBottom w:val="0"/>
                  <w:divBdr>
                    <w:top w:val="none" w:sz="0" w:space="0" w:color="auto"/>
                    <w:left w:val="none" w:sz="0" w:space="0" w:color="auto"/>
                    <w:bottom w:val="none" w:sz="0" w:space="0" w:color="auto"/>
                    <w:right w:val="none" w:sz="0" w:space="0" w:color="auto"/>
                  </w:divBdr>
                  <w:divsChild>
                    <w:div w:id="1543446233">
                      <w:marLeft w:val="0"/>
                      <w:marRight w:val="0"/>
                      <w:marTop w:val="0"/>
                      <w:marBottom w:val="0"/>
                      <w:divBdr>
                        <w:top w:val="none" w:sz="0" w:space="0" w:color="auto"/>
                        <w:left w:val="none" w:sz="0" w:space="0" w:color="auto"/>
                        <w:bottom w:val="none" w:sz="0" w:space="0" w:color="auto"/>
                        <w:right w:val="none" w:sz="0" w:space="0" w:color="auto"/>
                      </w:divBdr>
                      <w:divsChild>
                        <w:div w:id="1972707355">
                          <w:marLeft w:val="0"/>
                          <w:marRight w:val="0"/>
                          <w:marTop w:val="0"/>
                          <w:marBottom w:val="0"/>
                          <w:divBdr>
                            <w:top w:val="none" w:sz="0" w:space="0" w:color="auto"/>
                            <w:left w:val="none" w:sz="0" w:space="0" w:color="auto"/>
                            <w:bottom w:val="none" w:sz="0" w:space="0" w:color="auto"/>
                            <w:right w:val="none" w:sz="0" w:space="0" w:color="auto"/>
                          </w:divBdr>
                        </w:div>
                        <w:div w:id="1288589005">
                          <w:marLeft w:val="0"/>
                          <w:marRight w:val="0"/>
                          <w:marTop w:val="0"/>
                          <w:marBottom w:val="0"/>
                          <w:divBdr>
                            <w:top w:val="none" w:sz="0" w:space="0" w:color="auto"/>
                            <w:left w:val="none" w:sz="0" w:space="0" w:color="auto"/>
                            <w:bottom w:val="none" w:sz="0" w:space="0" w:color="auto"/>
                            <w:right w:val="none" w:sz="0" w:space="0" w:color="auto"/>
                          </w:divBdr>
                        </w:div>
                        <w:div w:id="1074623252">
                          <w:marLeft w:val="0"/>
                          <w:marRight w:val="0"/>
                          <w:marTop w:val="0"/>
                          <w:marBottom w:val="0"/>
                          <w:divBdr>
                            <w:top w:val="none" w:sz="0" w:space="0" w:color="auto"/>
                            <w:left w:val="none" w:sz="0" w:space="0" w:color="auto"/>
                            <w:bottom w:val="none" w:sz="0" w:space="0" w:color="auto"/>
                            <w:right w:val="none" w:sz="0" w:space="0" w:color="auto"/>
                          </w:divBdr>
                        </w:div>
                        <w:div w:id="1870413897">
                          <w:marLeft w:val="0"/>
                          <w:marRight w:val="0"/>
                          <w:marTop w:val="0"/>
                          <w:marBottom w:val="0"/>
                          <w:divBdr>
                            <w:top w:val="none" w:sz="0" w:space="0" w:color="auto"/>
                            <w:left w:val="none" w:sz="0" w:space="0" w:color="auto"/>
                            <w:bottom w:val="none" w:sz="0" w:space="0" w:color="auto"/>
                            <w:right w:val="none" w:sz="0" w:space="0" w:color="auto"/>
                          </w:divBdr>
                        </w:div>
                        <w:div w:id="105889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737308">
      <w:bodyDiv w:val="1"/>
      <w:marLeft w:val="0"/>
      <w:marRight w:val="0"/>
      <w:marTop w:val="0"/>
      <w:marBottom w:val="0"/>
      <w:divBdr>
        <w:top w:val="none" w:sz="0" w:space="0" w:color="auto"/>
        <w:left w:val="none" w:sz="0" w:space="0" w:color="auto"/>
        <w:bottom w:val="none" w:sz="0" w:space="0" w:color="auto"/>
        <w:right w:val="none" w:sz="0" w:space="0" w:color="auto"/>
      </w:divBdr>
      <w:divsChild>
        <w:div w:id="1249194975">
          <w:marLeft w:val="0"/>
          <w:marRight w:val="0"/>
          <w:marTop w:val="0"/>
          <w:marBottom w:val="0"/>
          <w:divBdr>
            <w:top w:val="none" w:sz="0" w:space="0" w:color="auto"/>
            <w:left w:val="none" w:sz="0" w:space="0" w:color="auto"/>
            <w:bottom w:val="none" w:sz="0" w:space="0" w:color="auto"/>
            <w:right w:val="none" w:sz="0" w:space="0" w:color="auto"/>
          </w:divBdr>
          <w:divsChild>
            <w:div w:id="525140060">
              <w:marLeft w:val="0"/>
              <w:marRight w:val="0"/>
              <w:marTop w:val="0"/>
              <w:marBottom w:val="0"/>
              <w:divBdr>
                <w:top w:val="none" w:sz="0" w:space="0" w:color="auto"/>
                <w:left w:val="none" w:sz="0" w:space="0" w:color="auto"/>
                <w:bottom w:val="none" w:sz="0" w:space="0" w:color="auto"/>
                <w:right w:val="none" w:sz="0" w:space="0" w:color="auto"/>
              </w:divBdr>
              <w:divsChild>
                <w:div w:id="994188534">
                  <w:marLeft w:val="0"/>
                  <w:marRight w:val="0"/>
                  <w:marTop w:val="0"/>
                  <w:marBottom w:val="0"/>
                  <w:divBdr>
                    <w:top w:val="none" w:sz="0" w:space="0" w:color="auto"/>
                    <w:left w:val="none" w:sz="0" w:space="0" w:color="auto"/>
                    <w:bottom w:val="none" w:sz="0" w:space="0" w:color="auto"/>
                    <w:right w:val="none" w:sz="0" w:space="0" w:color="auto"/>
                  </w:divBdr>
                  <w:divsChild>
                    <w:div w:id="1692367678">
                      <w:marLeft w:val="0"/>
                      <w:marRight w:val="0"/>
                      <w:marTop w:val="0"/>
                      <w:marBottom w:val="0"/>
                      <w:divBdr>
                        <w:top w:val="none" w:sz="0" w:space="0" w:color="auto"/>
                        <w:left w:val="none" w:sz="0" w:space="0" w:color="auto"/>
                        <w:bottom w:val="none" w:sz="0" w:space="0" w:color="auto"/>
                        <w:right w:val="none" w:sz="0" w:space="0" w:color="auto"/>
                      </w:divBdr>
                    </w:div>
                    <w:div w:id="550731374">
                      <w:marLeft w:val="0"/>
                      <w:marRight w:val="0"/>
                      <w:marTop w:val="0"/>
                      <w:marBottom w:val="0"/>
                      <w:divBdr>
                        <w:top w:val="none" w:sz="0" w:space="0" w:color="auto"/>
                        <w:left w:val="none" w:sz="0" w:space="0" w:color="auto"/>
                        <w:bottom w:val="none" w:sz="0" w:space="0" w:color="auto"/>
                        <w:right w:val="none" w:sz="0" w:space="0" w:color="auto"/>
                      </w:divBdr>
                    </w:div>
                    <w:div w:id="179517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628031">
      <w:bodyDiv w:val="1"/>
      <w:marLeft w:val="0"/>
      <w:marRight w:val="0"/>
      <w:marTop w:val="0"/>
      <w:marBottom w:val="0"/>
      <w:divBdr>
        <w:top w:val="none" w:sz="0" w:space="0" w:color="auto"/>
        <w:left w:val="none" w:sz="0" w:space="0" w:color="auto"/>
        <w:bottom w:val="none" w:sz="0" w:space="0" w:color="auto"/>
        <w:right w:val="none" w:sz="0" w:space="0" w:color="auto"/>
      </w:divBdr>
      <w:divsChild>
        <w:div w:id="335152022">
          <w:marLeft w:val="0"/>
          <w:marRight w:val="0"/>
          <w:marTop w:val="0"/>
          <w:marBottom w:val="0"/>
          <w:divBdr>
            <w:top w:val="none" w:sz="0" w:space="0" w:color="auto"/>
            <w:left w:val="none" w:sz="0" w:space="0" w:color="auto"/>
            <w:bottom w:val="none" w:sz="0" w:space="0" w:color="auto"/>
            <w:right w:val="none" w:sz="0" w:space="0" w:color="auto"/>
          </w:divBdr>
          <w:divsChild>
            <w:div w:id="1689405332">
              <w:marLeft w:val="0"/>
              <w:marRight w:val="0"/>
              <w:marTop w:val="0"/>
              <w:marBottom w:val="0"/>
              <w:divBdr>
                <w:top w:val="none" w:sz="0" w:space="0" w:color="auto"/>
                <w:left w:val="none" w:sz="0" w:space="0" w:color="auto"/>
                <w:bottom w:val="none" w:sz="0" w:space="0" w:color="auto"/>
                <w:right w:val="none" w:sz="0" w:space="0" w:color="auto"/>
              </w:divBdr>
              <w:divsChild>
                <w:div w:id="27612756">
                  <w:marLeft w:val="0"/>
                  <w:marRight w:val="0"/>
                  <w:marTop w:val="0"/>
                  <w:marBottom w:val="0"/>
                  <w:divBdr>
                    <w:top w:val="none" w:sz="0" w:space="0" w:color="auto"/>
                    <w:left w:val="none" w:sz="0" w:space="0" w:color="auto"/>
                    <w:bottom w:val="none" w:sz="0" w:space="0" w:color="auto"/>
                    <w:right w:val="none" w:sz="0" w:space="0" w:color="auto"/>
                  </w:divBdr>
                  <w:divsChild>
                    <w:div w:id="1046299182">
                      <w:marLeft w:val="0"/>
                      <w:marRight w:val="0"/>
                      <w:marTop w:val="0"/>
                      <w:marBottom w:val="0"/>
                      <w:divBdr>
                        <w:top w:val="none" w:sz="0" w:space="0" w:color="auto"/>
                        <w:left w:val="none" w:sz="0" w:space="0" w:color="auto"/>
                        <w:bottom w:val="none" w:sz="0" w:space="0" w:color="auto"/>
                        <w:right w:val="none" w:sz="0" w:space="0" w:color="auto"/>
                      </w:divBdr>
                    </w:div>
                    <w:div w:id="2026011304">
                      <w:marLeft w:val="0"/>
                      <w:marRight w:val="0"/>
                      <w:marTop w:val="0"/>
                      <w:marBottom w:val="0"/>
                      <w:divBdr>
                        <w:top w:val="none" w:sz="0" w:space="0" w:color="auto"/>
                        <w:left w:val="none" w:sz="0" w:space="0" w:color="auto"/>
                        <w:bottom w:val="none" w:sz="0" w:space="0" w:color="auto"/>
                        <w:right w:val="none" w:sz="0" w:space="0" w:color="auto"/>
                      </w:divBdr>
                    </w:div>
                    <w:div w:id="1034963534">
                      <w:marLeft w:val="0"/>
                      <w:marRight w:val="0"/>
                      <w:marTop w:val="0"/>
                      <w:marBottom w:val="0"/>
                      <w:divBdr>
                        <w:top w:val="none" w:sz="0" w:space="0" w:color="auto"/>
                        <w:left w:val="none" w:sz="0" w:space="0" w:color="auto"/>
                        <w:bottom w:val="none" w:sz="0" w:space="0" w:color="auto"/>
                        <w:right w:val="none" w:sz="0" w:space="0" w:color="auto"/>
                      </w:divBdr>
                    </w:div>
                    <w:div w:id="884952612">
                      <w:marLeft w:val="0"/>
                      <w:marRight w:val="0"/>
                      <w:marTop w:val="0"/>
                      <w:marBottom w:val="0"/>
                      <w:divBdr>
                        <w:top w:val="none" w:sz="0" w:space="0" w:color="auto"/>
                        <w:left w:val="none" w:sz="0" w:space="0" w:color="auto"/>
                        <w:bottom w:val="none" w:sz="0" w:space="0" w:color="auto"/>
                        <w:right w:val="none" w:sz="0" w:space="0" w:color="auto"/>
                      </w:divBdr>
                    </w:div>
                    <w:div w:id="378944135">
                      <w:marLeft w:val="0"/>
                      <w:marRight w:val="0"/>
                      <w:marTop w:val="0"/>
                      <w:marBottom w:val="0"/>
                      <w:divBdr>
                        <w:top w:val="none" w:sz="0" w:space="0" w:color="auto"/>
                        <w:left w:val="none" w:sz="0" w:space="0" w:color="auto"/>
                        <w:bottom w:val="none" w:sz="0" w:space="0" w:color="auto"/>
                        <w:right w:val="none" w:sz="0" w:space="0" w:color="auto"/>
                      </w:divBdr>
                      <w:divsChild>
                        <w:div w:id="1809475981">
                          <w:marLeft w:val="0"/>
                          <w:marRight w:val="0"/>
                          <w:marTop w:val="0"/>
                          <w:marBottom w:val="0"/>
                          <w:divBdr>
                            <w:top w:val="none" w:sz="0" w:space="0" w:color="auto"/>
                            <w:left w:val="none" w:sz="0" w:space="0" w:color="auto"/>
                            <w:bottom w:val="none" w:sz="0" w:space="0" w:color="auto"/>
                            <w:right w:val="none" w:sz="0" w:space="0" w:color="auto"/>
                          </w:divBdr>
                        </w:div>
                        <w:div w:id="1570723194">
                          <w:marLeft w:val="0"/>
                          <w:marRight w:val="0"/>
                          <w:marTop w:val="0"/>
                          <w:marBottom w:val="0"/>
                          <w:divBdr>
                            <w:top w:val="none" w:sz="0" w:space="0" w:color="auto"/>
                            <w:left w:val="none" w:sz="0" w:space="0" w:color="auto"/>
                            <w:bottom w:val="none" w:sz="0" w:space="0" w:color="auto"/>
                            <w:right w:val="none" w:sz="0" w:space="0" w:color="auto"/>
                          </w:divBdr>
                        </w:div>
                        <w:div w:id="1361928544">
                          <w:marLeft w:val="0"/>
                          <w:marRight w:val="0"/>
                          <w:marTop w:val="0"/>
                          <w:marBottom w:val="0"/>
                          <w:divBdr>
                            <w:top w:val="none" w:sz="0" w:space="0" w:color="auto"/>
                            <w:left w:val="none" w:sz="0" w:space="0" w:color="auto"/>
                            <w:bottom w:val="none" w:sz="0" w:space="0" w:color="auto"/>
                            <w:right w:val="none" w:sz="0" w:space="0" w:color="auto"/>
                          </w:divBdr>
                        </w:div>
                        <w:div w:id="1365985931">
                          <w:marLeft w:val="0"/>
                          <w:marRight w:val="0"/>
                          <w:marTop w:val="0"/>
                          <w:marBottom w:val="0"/>
                          <w:divBdr>
                            <w:top w:val="none" w:sz="0" w:space="0" w:color="auto"/>
                            <w:left w:val="none" w:sz="0" w:space="0" w:color="auto"/>
                            <w:bottom w:val="none" w:sz="0" w:space="0" w:color="auto"/>
                            <w:right w:val="none" w:sz="0" w:space="0" w:color="auto"/>
                          </w:divBdr>
                        </w:div>
                        <w:div w:id="1683044433">
                          <w:marLeft w:val="0"/>
                          <w:marRight w:val="0"/>
                          <w:marTop w:val="0"/>
                          <w:marBottom w:val="0"/>
                          <w:divBdr>
                            <w:top w:val="none" w:sz="0" w:space="0" w:color="auto"/>
                            <w:left w:val="none" w:sz="0" w:space="0" w:color="auto"/>
                            <w:bottom w:val="none" w:sz="0" w:space="0" w:color="auto"/>
                            <w:right w:val="none" w:sz="0" w:space="0" w:color="auto"/>
                          </w:divBdr>
                        </w:div>
                      </w:divsChild>
                    </w:div>
                    <w:div w:id="1605458766">
                      <w:marLeft w:val="0"/>
                      <w:marRight w:val="0"/>
                      <w:marTop w:val="0"/>
                      <w:marBottom w:val="0"/>
                      <w:divBdr>
                        <w:top w:val="none" w:sz="0" w:space="0" w:color="auto"/>
                        <w:left w:val="none" w:sz="0" w:space="0" w:color="auto"/>
                        <w:bottom w:val="none" w:sz="0" w:space="0" w:color="auto"/>
                        <w:right w:val="none" w:sz="0" w:space="0" w:color="auto"/>
                      </w:divBdr>
                    </w:div>
                    <w:div w:id="1359625141">
                      <w:marLeft w:val="0"/>
                      <w:marRight w:val="0"/>
                      <w:marTop w:val="0"/>
                      <w:marBottom w:val="0"/>
                      <w:divBdr>
                        <w:top w:val="none" w:sz="0" w:space="0" w:color="auto"/>
                        <w:left w:val="none" w:sz="0" w:space="0" w:color="auto"/>
                        <w:bottom w:val="none" w:sz="0" w:space="0" w:color="auto"/>
                        <w:right w:val="none" w:sz="0" w:space="0" w:color="auto"/>
                      </w:divBdr>
                    </w:div>
                    <w:div w:id="913122872">
                      <w:marLeft w:val="0"/>
                      <w:marRight w:val="0"/>
                      <w:marTop w:val="0"/>
                      <w:marBottom w:val="0"/>
                      <w:divBdr>
                        <w:top w:val="none" w:sz="0" w:space="0" w:color="auto"/>
                        <w:left w:val="none" w:sz="0" w:space="0" w:color="auto"/>
                        <w:bottom w:val="none" w:sz="0" w:space="0" w:color="auto"/>
                        <w:right w:val="none" w:sz="0" w:space="0" w:color="auto"/>
                      </w:divBdr>
                    </w:div>
                    <w:div w:id="887573091">
                      <w:marLeft w:val="0"/>
                      <w:marRight w:val="0"/>
                      <w:marTop w:val="0"/>
                      <w:marBottom w:val="0"/>
                      <w:divBdr>
                        <w:top w:val="none" w:sz="0" w:space="0" w:color="auto"/>
                        <w:left w:val="none" w:sz="0" w:space="0" w:color="auto"/>
                        <w:bottom w:val="none" w:sz="0" w:space="0" w:color="auto"/>
                        <w:right w:val="none" w:sz="0" w:space="0" w:color="auto"/>
                      </w:divBdr>
                    </w:div>
                    <w:div w:id="127057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045302">
      <w:bodyDiv w:val="1"/>
      <w:marLeft w:val="0"/>
      <w:marRight w:val="0"/>
      <w:marTop w:val="0"/>
      <w:marBottom w:val="0"/>
      <w:divBdr>
        <w:top w:val="none" w:sz="0" w:space="0" w:color="auto"/>
        <w:left w:val="none" w:sz="0" w:space="0" w:color="auto"/>
        <w:bottom w:val="none" w:sz="0" w:space="0" w:color="auto"/>
        <w:right w:val="none" w:sz="0" w:space="0" w:color="auto"/>
      </w:divBdr>
      <w:divsChild>
        <w:div w:id="1251546904">
          <w:marLeft w:val="0"/>
          <w:marRight w:val="0"/>
          <w:marTop w:val="0"/>
          <w:marBottom w:val="0"/>
          <w:divBdr>
            <w:top w:val="none" w:sz="0" w:space="0" w:color="auto"/>
            <w:left w:val="none" w:sz="0" w:space="0" w:color="auto"/>
            <w:bottom w:val="none" w:sz="0" w:space="0" w:color="auto"/>
            <w:right w:val="none" w:sz="0" w:space="0" w:color="auto"/>
          </w:divBdr>
          <w:divsChild>
            <w:div w:id="1740521555">
              <w:marLeft w:val="0"/>
              <w:marRight w:val="0"/>
              <w:marTop w:val="0"/>
              <w:marBottom w:val="0"/>
              <w:divBdr>
                <w:top w:val="none" w:sz="0" w:space="0" w:color="auto"/>
                <w:left w:val="none" w:sz="0" w:space="0" w:color="auto"/>
                <w:bottom w:val="none" w:sz="0" w:space="0" w:color="auto"/>
                <w:right w:val="none" w:sz="0" w:space="0" w:color="auto"/>
              </w:divBdr>
              <w:divsChild>
                <w:div w:id="972292329">
                  <w:marLeft w:val="0"/>
                  <w:marRight w:val="0"/>
                  <w:marTop w:val="0"/>
                  <w:marBottom w:val="0"/>
                  <w:divBdr>
                    <w:top w:val="none" w:sz="0" w:space="0" w:color="auto"/>
                    <w:left w:val="none" w:sz="0" w:space="0" w:color="auto"/>
                    <w:bottom w:val="none" w:sz="0" w:space="0" w:color="auto"/>
                    <w:right w:val="none" w:sz="0" w:space="0" w:color="auto"/>
                  </w:divBdr>
                  <w:divsChild>
                    <w:div w:id="1235430752">
                      <w:marLeft w:val="0"/>
                      <w:marRight w:val="0"/>
                      <w:marTop w:val="0"/>
                      <w:marBottom w:val="0"/>
                      <w:divBdr>
                        <w:top w:val="none" w:sz="0" w:space="0" w:color="auto"/>
                        <w:left w:val="none" w:sz="0" w:space="0" w:color="auto"/>
                        <w:bottom w:val="none" w:sz="0" w:space="0" w:color="auto"/>
                        <w:right w:val="none" w:sz="0" w:space="0" w:color="auto"/>
                      </w:divBdr>
                    </w:div>
                    <w:div w:id="16093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399104">
      <w:bodyDiv w:val="1"/>
      <w:marLeft w:val="0"/>
      <w:marRight w:val="0"/>
      <w:marTop w:val="0"/>
      <w:marBottom w:val="0"/>
      <w:divBdr>
        <w:top w:val="none" w:sz="0" w:space="0" w:color="auto"/>
        <w:left w:val="none" w:sz="0" w:space="0" w:color="auto"/>
        <w:bottom w:val="none" w:sz="0" w:space="0" w:color="auto"/>
        <w:right w:val="none" w:sz="0" w:space="0" w:color="auto"/>
      </w:divBdr>
    </w:div>
    <w:div w:id="493691450">
      <w:bodyDiv w:val="1"/>
      <w:marLeft w:val="0"/>
      <w:marRight w:val="0"/>
      <w:marTop w:val="0"/>
      <w:marBottom w:val="0"/>
      <w:divBdr>
        <w:top w:val="none" w:sz="0" w:space="0" w:color="auto"/>
        <w:left w:val="none" w:sz="0" w:space="0" w:color="auto"/>
        <w:bottom w:val="none" w:sz="0" w:space="0" w:color="auto"/>
        <w:right w:val="none" w:sz="0" w:space="0" w:color="auto"/>
      </w:divBdr>
      <w:divsChild>
        <w:div w:id="1180507993">
          <w:marLeft w:val="0"/>
          <w:marRight w:val="0"/>
          <w:marTop w:val="0"/>
          <w:marBottom w:val="0"/>
          <w:divBdr>
            <w:top w:val="none" w:sz="0" w:space="0" w:color="auto"/>
            <w:left w:val="none" w:sz="0" w:space="0" w:color="auto"/>
            <w:bottom w:val="none" w:sz="0" w:space="0" w:color="auto"/>
            <w:right w:val="none" w:sz="0" w:space="0" w:color="auto"/>
          </w:divBdr>
          <w:divsChild>
            <w:div w:id="1610965905">
              <w:marLeft w:val="0"/>
              <w:marRight w:val="0"/>
              <w:marTop w:val="0"/>
              <w:marBottom w:val="0"/>
              <w:divBdr>
                <w:top w:val="none" w:sz="0" w:space="0" w:color="auto"/>
                <w:left w:val="none" w:sz="0" w:space="0" w:color="auto"/>
                <w:bottom w:val="none" w:sz="0" w:space="0" w:color="auto"/>
                <w:right w:val="none" w:sz="0" w:space="0" w:color="auto"/>
              </w:divBdr>
              <w:divsChild>
                <w:div w:id="344744385">
                  <w:marLeft w:val="0"/>
                  <w:marRight w:val="0"/>
                  <w:marTop w:val="0"/>
                  <w:marBottom w:val="0"/>
                  <w:divBdr>
                    <w:top w:val="none" w:sz="0" w:space="0" w:color="auto"/>
                    <w:left w:val="none" w:sz="0" w:space="0" w:color="auto"/>
                    <w:bottom w:val="none" w:sz="0" w:space="0" w:color="auto"/>
                    <w:right w:val="none" w:sz="0" w:space="0" w:color="auto"/>
                  </w:divBdr>
                  <w:divsChild>
                    <w:div w:id="253320366">
                      <w:marLeft w:val="0"/>
                      <w:marRight w:val="0"/>
                      <w:marTop w:val="0"/>
                      <w:marBottom w:val="0"/>
                      <w:divBdr>
                        <w:top w:val="none" w:sz="0" w:space="0" w:color="auto"/>
                        <w:left w:val="none" w:sz="0" w:space="0" w:color="auto"/>
                        <w:bottom w:val="none" w:sz="0" w:space="0" w:color="auto"/>
                        <w:right w:val="none" w:sz="0" w:space="0" w:color="auto"/>
                      </w:divBdr>
                    </w:div>
                    <w:div w:id="358507840">
                      <w:marLeft w:val="0"/>
                      <w:marRight w:val="0"/>
                      <w:marTop w:val="0"/>
                      <w:marBottom w:val="0"/>
                      <w:divBdr>
                        <w:top w:val="none" w:sz="0" w:space="0" w:color="auto"/>
                        <w:left w:val="none" w:sz="0" w:space="0" w:color="auto"/>
                        <w:bottom w:val="none" w:sz="0" w:space="0" w:color="auto"/>
                        <w:right w:val="none" w:sz="0" w:space="0" w:color="auto"/>
                      </w:divBdr>
                    </w:div>
                    <w:div w:id="2102142600">
                      <w:marLeft w:val="0"/>
                      <w:marRight w:val="0"/>
                      <w:marTop w:val="0"/>
                      <w:marBottom w:val="0"/>
                      <w:divBdr>
                        <w:top w:val="none" w:sz="0" w:space="0" w:color="auto"/>
                        <w:left w:val="none" w:sz="0" w:space="0" w:color="auto"/>
                        <w:bottom w:val="none" w:sz="0" w:space="0" w:color="auto"/>
                        <w:right w:val="none" w:sz="0" w:space="0" w:color="auto"/>
                      </w:divBdr>
                    </w:div>
                    <w:div w:id="1432816673">
                      <w:marLeft w:val="0"/>
                      <w:marRight w:val="0"/>
                      <w:marTop w:val="0"/>
                      <w:marBottom w:val="0"/>
                      <w:divBdr>
                        <w:top w:val="none" w:sz="0" w:space="0" w:color="auto"/>
                        <w:left w:val="none" w:sz="0" w:space="0" w:color="auto"/>
                        <w:bottom w:val="none" w:sz="0" w:space="0" w:color="auto"/>
                        <w:right w:val="none" w:sz="0" w:space="0" w:color="auto"/>
                      </w:divBdr>
                    </w:div>
                    <w:div w:id="1379083557">
                      <w:marLeft w:val="0"/>
                      <w:marRight w:val="0"/>
                      <w:marTop w:val="0"/>
                      <w:marBottom w:val="0"/>
                      <w:divBdr>
                        <w:top w:val="none" w:sz="0" w:space="0" w:color="auto"/>
                        <w:left w:val="none" w:sz="0" w:space="0" w:color="auto"/>
                        <w:bottom w:val="none" w:sz="0" w:space="0" w:color="auto"/>
                        <w:right w:val="none" w:sz="0" w:space="0" w:color="auto"/>
                      </w:divBdr>
                    </w:div>
                    <w:div w:id="83428556">
                      <w:marLeft w:val="0"/>
                      <w:marRight w:val="0"/>
                      <w:marTop w:val="0"/>
                      <w:marBottom w:val="0"/>
                      <w:divBdr>
                        <w:top w:val="none" w:sz="0" w:space="0" w:color="auto"/>
                        <w:left w:val="none" w:sz="0" w:space="0" w:color="auto"/>
                        <w:bottom w:val="none" w:sz="0" w:space="0" w:color="auto"/>
                        <w:right w:val="none" w:sz="0" w:space="0" w:color="auto"/>
                      </w:divBdr>
                    </w:div>
                    <w:div w:id="1608734699">
                      <w:marLeft w:val="0"/>
                      <w:marRight w:val="0"/>
                      <w:marTop w:val="0"/>
                      <w:marBottom w:val="0"/>
                      <w:divBdr>
                        <w:top w:val="none" w:sz="0" w:space="0" w:color="auto"/>
                        <w:left w:val="none" w:sz="0" w:space="0" w:color="auto"/>
                        <w:bottom w:val="none" w:sz="0" w:space="0" w:color="auto"/>
                        <w:right w:val="none" w:sz="0" w:space="0" w:color="auto"/>
                      </w:divBdr>
                      <w:divsChild>
                        <w:div w:id="478427399">
                          <w:marLeft w:val="0"/>
                          <w:marRight w:val="0"/>
                          <w:marTop w:val="0"/>
                          <w:marBottom w:val="0"/>
                          <w:divBdr>
                            <w:top w:val="none" w:sz="0" w:space="0" w:color="auto"/>
                            <w:left w:val="none" w:sz="0" w:space="0" w:color="auto"/>
                            <w:bottom w:val="none" w:sz="0" w:space="0" w:color="auto"/>
                            <w:right w:val="none" w:sz="0" w:space="0" w:color="auto"/>
                          </w:divBdr>
                        </w:div>
                        <w:div w:id="1347904976">
                          <w:marLeft w:val="0"/>
                          <w:marRight w:val="0"/>
                          <w:marTop w:val="0"/>
                          <w:marBottom w:val="0"/>
                          <w:divBdr>
                            <w:top w:val="none" w:sz="0" w:space="0" w:color="auto"/>
                            <w:left w:val="none" w:sz="0" w:space="0" w:color="auto"/>
                            <w:bottom w:val="none" w:sz="0" w:space="0" w:color="auto"/>
                            <w:right w:val="none" w:sz="0" w:space="0" w:color="auto"/>
                          </w:divBdr>
                        </w:div>
                        <w:div w:id="83647155">
                          <w:marLeft w:val="0"/>
                          <w:marRight w:val="0"/>
                          <w:marTop w:val="0"/>
                          <w:marBottom w:val="0"/>
                          <w:divBdr>
                            <w:top w:val="none" w:sz="0" w:space="0" w:color="auto"/>
                            <w:left w:val="none" w:sz="0" w:space="0" w:color="auto"/>
                            <w:bottom w:val="none" w:sz="0" w:space="0" w:color="auto"/>
                            <w:right w:val="none" w:sz="0" w:space="0" w:color="auto"/>
                          </w:divBdr>
                        </w:div>
                        <w:div w:id="806125537">
                          <w:marLeft w:val="0"/>
                          <w:marRight w:val="0"/>
                          <w:marTop w:val="0"/>
                          <w:marBottom w:val="0"/>
                          <w:divBdr>
                            <w:top w:val="none" w:sz="0" w:space="0" w:color="auto"/>
                            <w:left w:val="none" w:sz="0" w:space="0" w:color="auto"/>
                            <w:bottom w:val="none" w:sz="0" w:space="0" w:color="auto"/>
                            <w:right w:val="none" w:sz="0" w:space="0" w:color="auto"/>
                          </w:divBdr>
                        </w:div>
                        <w:div w:id="422840248">
                          <w:marLeft w:val="0"/>
                          <w:marRight w:val="0"/>
                          <w:marTop w:val="0"/>
                          <w:marBottom w:val="0"/>
                          <w:divBdr>
                            <w:top w:val="none" w:sz="0" w:space="0" w:color="auto"/>
                            <w:left w:val="none" w:sz="0" w:space="0" w:color="auto"/>
                            <w:bottom w:val="none" w:sz="0" w:space="0" w:color="auto"/>
                            <w:right w:val="none" w:sz="0" w:space="0" w:color="auto"/>
                          </w:divBdr>
                        </w:div>
                        <w:div w:id="899637475">
                          <w:marLeft w:val="0"/>
                          <w:marRight w:val="0"/>
                          <w:marTop w:val="0"/>
                          <w:marBottom w:val="0"/>
                          <w:divBdr>
                            <w:top w:val="none" w:sz="0" w:space="0" w:color="auto"/>
                            <w:left w:val="none" w:sz="0" w:space="0" w:color="auto"/>
                            <w:bottom w:val="none" w:sz="0" w:space="0" w:color="auto"/>
                            <w:right w:val="none" w:sz="0" w:space="0" w:color="auto"/>
                          </w:divBdr>
                        </w:div>
                        <w:div w:id="419181777">
                          <w:marLeft w:val="0"/>
                          <w:marRight w:val="0"/>
                          <w:marTop w:val="0"/>
                          <w:marBottom w:val="0"/>
                          <w:divBdr>
                            <w:top w:val="none" w:sz="0" w:space="0" w:color="auto"/>
                            <w:left w:val="none" w:sz="0" w:space="0" w:color="auto"/>
                            <w:bottom w:val="none" w:sz="0" w:space="0" w:color="auto"/>
                            <w:right w:val="none" w:sz="0" w:space="0" w:color="auto"/>
                          </w:divBdr>
                        </w:div>
                      </w:divsChild>
                    </w:div>
                    <w:div w:id="2132506942">
                      <w:marLeft w:val="0"/>
                      <w:marRight w:val="0"/>
                      <w:marTop w:val="0"/>
                      <w:marBottom w:val="0"/>
                      <w:divBdr>
                        <w:top w:val="none" w:sz="0" w:space="0" w:color="auto"/>
                        <w:left w:val="none" w:sz="0" w:space="0" w:color="auto"/>
                        <w:bottom w:val="none" w:sz="0" w:space="0" w:color="auto"/>
                        <w:right w:val="none" w:sz="0" w:space="0" w:color="auto"/>
                      </w:divBdr>
                    </w:div>
                    <w:div w:id="1535775127">
                      <w:marLeft w:val="0"/>
                      <w:marRight w:val="0"/>
                      <w:marTop w:val="0"/>
                      <w:marBottom w:val="0"/>
                      <w:divBdr>
                        <w:top w:val="none" w:sz="0" w:space="0" w:color="auto"/>
                        <w:left w:val="none" w:sz="0" w:space="0" w:color="auto"/>
                        <w:bottom w:val="none" w:sz="0" w:space="0" w:color="auto"/>
                        <w:right w:val="none" w:sz="0" w:space="0" w:color="auto"/>
                      </w:divBdr>
                    </w:div>
                    <w:div w:id="141219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550253">
      <w:bodyDiv w:val="1"/>
      <w:marLeft w:val="0"/>
      <w:marRight w:val="0"/>
      <w:marTop w:val="0"/>
      <w:marBottom w:val="0"/>
      <w:divBdr>
        <w:top w:val="none" w:sz="0" w:space="0" w:color="auto"/>
        <w:left w:val="none" w:sz="0" w:space="0" w:color="auto"/>
        <w:bottom w:val="none" w:sz="0" w:space="0" w:color="auto"/>
        <w:right w:val="none" w:sz="0" w:space="0" w:color="auto"/>
      </w:divBdr>
      <w:divsChild>
        <w:div w:id="1588226283">
          <w:marLeft w:val="0"/>
          <w:marRight w:val="0"/>
          <w:marTop w:val="0"/>
          <w:marBottom w:val="0"/>
          <w:divBdr>
            <w:top w:val="none" w:sz="0" w:space="0" w:color="auto"/>
            <w:left w:val="none" w:sz="0" w:space="0" w:color="auto"/>
            <w:bottom w:val="none" w:sz="0" w:space="0" w:color="auto"/>
            <w:right w:val="none" w:sz="0" w:space="0" w:color="auto"/>
          </w:divBdr>
          <w:divsChild>
            <w:div w:id="1037504762">
              <w:marLeft w:val="0"/>
              <w:marRight w:val="0"/>
              <w:marTop w:val="0"/>
              <w:marBottom w:val="0"/>
              <w:divBdr>
                <w:top w:val="none" w:sz="0" w:space="0" w:color="auto"/>
                <w:left w:val="none" w:sz="0" w:space="0" w:color="auto"/>
                <w:bottom w:val="none" w:sz="0" w:space="0" w:color="auto"/>
                <w:right w:val="none" w:sz="0" w:space="0" w:color="auto"/>
              </w:divBdr>
              <w:divsChild>
                <w:div w:id="1106845530">
                  <w:marLeft w:val="0"/>
                  <w:marRight w:val="0"/>
                  <w:marTop w:val="0"/>
                  <w:marBottom w:val="0"/>
                  <w:divBdr>
                    <w:top w:val="none" w:sz="0" w:space="0" w:color="auto"/>
                    <w:left w:val="none" w:sz="0" w:space="0" w:color="auto"/>
                    <w:bottom w:val="none" w:sz="0" w:space="0" w:color="auto"/>
                    <w:right w:val="none" w:sz="0" w:space="0" w:color="auto"/>
                  </w:divBdr>
                  <w:divsChild>
                    <w:div w:id="735009066">
                      <w:marLeft w:val="0"/>
                      <w:marRight w:val="0"/>
                      <w:marTop w:val="0"/>
                      <w:marBottom w:val="0"/>
                      <w:divBdr>
                        <w:top w:val="none" w:sz="0" w:space="0" w:color="auto"/>
                        <w:left w:val="none" w:sz="0" w:space="0" w:color="auto"/>
                        <w:bottom w:val="none" w:sz="0" w:space="0" w:color="auto"/>
                        <w:right w:val="none" w:sz="0" w:space="0" w:color="auto"/>
                      </w:divBdr>
                    </w:div>
                    <w:div w:id="921764794">
                      <w:marLeft w:val="0"/>
                      <w:marRight w:val="0"/>
                      <w:marTop w:val="0"/>
                      <w:marBottom w:val="0"/>
                      <w:divBdr>
                        <w:top w:val="none" w:sz="0" w:space="0" w:color="auto"/>
                        <w:left w:val="none" w:sz="0" w:space="0" w:color="auto"/>
                        <w:bottom w:val="none" w:sz="0" w:space="0" w:color="auto"/>
                        <w:right w:val="none" w:sz="0" w:space="0" w:color="auto"/>
                      </w:divBdr>
                      <w:divsChild>
                        <w:div w:id="1399403499">
                          <w:marLeft w:val="0"/>
                          <w:marRight w:val="0"/>
                          <w:marTop w:val="0"/>
                          <w:marBottom w:val="0"/>
                          <w:divBdr>
                            <w:top w:val="none" w:sz="0" w:space="0" w:color="auto"/>
                            <w:left w:val="none" w:sz="0" w:space="0" w:color="auto"/>
                            <w:bottom w:val="none" w:sz="0" w:space="0" w:color="auto"/>
                            <w:right w:val="none" w:sz="0" w:space="0" w:color="auto"/>
                          </w:divBdr>
                        </w:div>
                        <w:div w:id="1535456840">
                          <w:marLeft w:val="0"/>
                          <w:marRight w:val="0"/>
                          <w:marTop w:val="0"/>
                          <w:marBottom w:val="0"/>
                          <w:divBdr>
                            <w:top w:val="none" w:sz="0" w:space="0" w:color="auto"/>
                            <w:left w:val="none" w:sz="0" w:space="0" w:color="auto"/>
                            <w:bottom w:val="none" w:sz="0" w:space="0" w:color="auto"/>
                            <w:right w:val="none" w:sz="0" w:space="0" w:color="auto"/>
                          </w:divBdr>
                        </w:div>
                        <w:div w:id="316037089">
                          <w:marLeft w:val="0"/>
                          <w:marRight w:val="0"/>
                          <w:marTop w:val="0"/>
                          <w:marBottom w:val="0"/>
                          <w:divBdr>
                            <w:top w:val="none" w:sz="0" w:space="0" w:color="auto"/>
                            <w:left w:val="none" w:sz="0" w:space="0" w:color="auto"/>
                            <w:bottom w:val="none" w:sz="0" w:space="0" w:color="auto"/>
                            <w:right w:val="none" w:sz="0" w:space="0" w:color="auto"/>
                          </w:divBdr>
                        </w:div>
                        <w:div w:id="1949389090">
                          <w:marLeft w:val="0"/>
                          <w:marRight w:val="0"/>
                          <w:marTop w:val="0"/>
                          <w:marBottom w:val="0"/>
                          <w:divBdr>
                            <w:top w:val="none" w:sz="0" w:space="0" w:color="auto"/>
                            <w:left w:val="none" w:sz="0" w:space="0" w:color="auto"/>
                            <w:bottom w:val="none" w:sz="0" w:space="0" w:color="auto"/>
                            <w:right w:val="none" w:sz="0" w:space="0" w:color="auto"/>
                          </w:divBdr>
                        </w:div>
                        <w:div w:id="919678138">
                          <w:marLeft w:val="0"/>
                          <w:marRight w:val="0"/>
                          <w:marTop w:val="0"/>
                          <w:marBottom w:val="0"/>
                          <w:divBdr>
                            <w:top w:val="none" w:sz="0" w:space="0" w:color="auto"/>
                            <w:left w:val="none" w:sz="0" w:space="0" w:color="auto"/>
                            <w:bottom w:val="none" w:sz="0" w:space="0" w:color="auto"/>
                            <w:right w:val="none" w:sz="0" w:space="0" w:color="auto"/>
                          </w:divBdr>
                        </w:div>
                        <w:div w:id="57166401">
                          <w:marLeft w:val="0"/>
                          <w:marRight w:val="0"/>
                          <w:marTop w:val="0"/>
                          <w:marBottom w:val="0"/>
                          <w:divBdr>
                            <w:top w:val="none" w:sz="0" w:space="0" w:color="auto"/>
                            <w:left w:val="none" w:sz="0" w:space="0" w:color="auto"/>
                            <w:bottom w:val="none" w:sz="0" w:space="0" w:color="auto"/>
                            <w:right w:val="none" w:sz="0" w:space="0" w:color="auto"/>
                          </w:divBdr>
                        </w:div>
                        <w:div w:id="1030030191">
                          <w:marLeft w:val="0"/>
                          <w:marRight w:val="0"/>
                          <w:marTop w:val="0"/>
                          <w:marBottom w:val="0"/>
                          <w:divBdr>
                            <w:top w:val="none" w:sz="0" w:space="0" w:color="auto"/>
                            <w:left w:val="none" w:sz="0" w:space="0" w:color="auto"/>
                            <w:bottom w:val="none" w:sz="0" w:space="0" w:color="auto"/>
                            <w:right w:val="none" w:sz="0" w:space="0" w:color="auto"/>
                          </w:divBdr>
                        </w:div>
                        <w:div w:id="998079488">
                          <w:marLeft w:val="0"/>
                          <w:marRight w:val="0"/>
                          <w:marTop w:val="0"/>
                          <w:marBottom w:val="0"/>
                          <w:divBdr>
                            <w:top w:val="none" w:sz="0" w:space="0" w:color="auto"/>
                            <w:left w:val="none" w:sz="0" w:space="0" w:color="auto"/>
                            <w:bottom w:val="none" w:sz="0" w:space="0" w:color="auto"/>
                            <w:right w:val="none" w:sz="0" w:space="0" w:color="auto"/>
                          </w:divBdr>
                        </w:div>
                        <w:div w:id="1121876948">
                          <w:marLeft w:val="0"/>
                          <w:marRight w:val="0"/>
                          <w:marTop w:val="0"/>
                          <w:marBottom w:val="0"/>
                          <w:divBdr>
                            <w:top w:val="none" w:sz="0" w:space="0" w:color="auto"/>
                            <w:left w:val="none" w:sz="0" w:space="0" w:color="auto"/>
                            <w:bottom w:val="none" w:sz="0" w:space="0" w:color="auto"/>
                            <w:right w:val="none" w:sz="0" w:space="0" w:color="auto"/>
                          </w:divBdr>
                        </w:div>
                        <w:div w:id="423305171">
                          <w:marLeft w:val="0"/>
                          <w:marRight w:val="0"/>
                          <w:marTop w:val="0"/>
                          <w:marBottom w:val="0"/>
                          <w:divBdr>
                            <w:top w:val="none" w:sz="0" w:space="0" w:color="auto"/>
                            <w:left w:val="none" w:sz="0" w:space="0" w:color="auto"/>
                            <w:bottom w:val="none" w:sz="0" w:space="0" w:color="auto"/>
                            <w:right w:val="none" w:sz="0" w:space="0" w:color="auto"/>
                          </w:divBdr>
                        </w:div>
                        <w:div w:id="1836995578">
                          <w:marLeft w:val="0"/>
                          <w:marRight w:val="0"/>
                          <w:marTop w:val="0"/>
                          <w:marBottom w:val="0"/>
                          <w:divBdr>
                            <w:top w:val="none" w:sz="0" w:space="0" w:color="auto"/>
                            <w:left w:val="none" w:sz="0" w:space="0" w:color="auto"/>
                            <w:bottom w:val="none" w:sz="0" w:space="0" w:color="auto"/>
                            <w:right w:val="none" w:sz="0" w:space="0" w:color="auto"/>
                          </w:divBdr>
                        </w:div>
                        <w:div w:id="1254824081">
                          <w:marLeft w:val="0"/>
                          <w:marRight w:val="0"/>
                          <w:marTop w:val="0"/>
                          <w:marBottom w:val="0"/>
                          <w:divBdr>
                            <w:top w:val="none" w:sz="0" w:space="0" w:color="auto"/>
                            <w:left w:val="none" w:sz="0" w:space="0" w:color="auto"/>
                            <w:bottom w:val="none" w:sz="0" w:space="0" w:color="auto"/>
                            <w:right w:val="none" w:sz="0" w:space="0" w:color="auto"/>
                          </w:divBdr>
                        </w:div>
                        <w:div w:id="131946911">
                          <w:marLeft w:val="0"/>
                          <w:marRight w:val="0"/>
                          <w:marTop w:val="0"/>
                          <w:marBottom w:val="0"/>
                          <w:divBdr>
                            <w:top w:val="none" w:sz="0" w:space="0" w:color="auto"/>
                            <w:left w:val="none" w:sz="0" w:space="0" w:color="auto"/>
                            <w:bottom w:val="none" w:sz="0" w:space="0" w:color="auto"/>
                            <w:right w:val="none" w:sz="0" w:space="0" w:color="auto"/>
                          </w:divBdr>
                        </w:div>
                        <w:div w:id="1378502912">
                          <w:marLeft w:val="0"/>
                          <w:marRight w:val="0"/>
                          <w:marTop w:val="0"/>
                          <w:marBottom w:val="0"/>
                          <w:divBdr>
                            <w:top w:val="none" w:sz="0" w:space="0" w:color="auto"/>
                            <w:left w:val="none" w:sz="0" w:space="0" w:color="auto"/>
                            <w:bottom w:val="none" w:sz="0" w:space="0" w:color="auto"/>
                            <w:right w:val="none" w:sz="0" w:space="0" w:color="auto"/>
                          </w:divBdr>
                        </w:div>
                        <w:div w:id="502403293">
                          <w:marLeft w:val="0"/>
                          <w:marRight w:val="0"/>
                          <w:marTop w:val="0"/>
                          <w:marBottom w:val="0"/>
                          <w:divBdr>
                            <w:top w:val="none" w:sz="0" w:space="0" w:color="auto"/>
                            <w:left w:val="none" w:sz="0" w:space="0" w:color="auto"/>
                            <w:bottom w:val="none" w:sz="0" w:space="0" w:color="auto"/>
                            <w:right w:val="none" w:sz="0" w:space="0" w:color="auto"/>
                          </w:divBdr>
                        </w:div>
                        <w:div w:id="2036537161">
                          <w:marLeft w:val="0"/>
                          <w:marRight w:val="0"/>
                          <w:marTop w:val="0"/>
                          <w:marBottom w:val="0"/>
                          <w:divBdr>
                            <w:top w:val="none" w:sz="0" w:space="0" w:color="auto"/>
                            <w:left w:val="none" w:sz="0" w:space="0" w:color="auto"/>
                            <w:bottom w:val="none" w:sz="0" w:space="0" w:color="auto"/>
                            <w:right w:val="none" w:sz="0" w:space="0" w:color="auto"/>
                          </w:divBdr>
                        </w:div>
                        <w:div w:id="1646818580">
                          <w:marLeft w:val="0"/>
                          <w:marRight w:val="0"/>
                          <w:marTop w:val="0"/>
                          <w:marBottom w:val="0"/>
                          <w:divBdr>
                            <w:top w:val="none" w:sz="0" w:space="0" w:color="auto"/>
                            <w:left w:val="none" w:sz="0" w:space="0" w:color="auto"/>
                            <w:bottom w:val="none" w:sz="0" w:space="0" w:color="auto"/>
                            <w:right w:val="none" w:sz="0" w:space="0" w:color="auto"/>
                          </w:divBdr>
                        </w:div>
                        <w:div w:id="484586662">
                          <w:marLeft w:val="0"/>
                          <w:marRight w:val="0"/>
                          <w:marTop w:val="0"/>
                          <w:marBottom w:val="0"/>
                          <w:divBdr>
                            <w:top w:val="none" w:sz="0" w:space="0" w:color="auto"/>
                            <w:left w:val="none" w:sz="0" w:space="0" w:color="auto"/>
                            <w:bottom w:val="none" w:sz="0" w:space="0" w:color="auto"/>
                            <w:right w:val="none" w:sz="0" w:space="0" w:color="auto"/>
                          </w:divBdr>
                        </w:div>
                        <w:div w:id="1304962273">
                          <w:marLeft w:val="0"/>
                          <w:marRight w:val="0"/>
                          <w:marTop w:val="0"/>
                          <w:marBottom w:val="0"/>
                          <w:divBdr>
                            <w:top w:val="none" w:sz="0" w:space="0" w:color="auto"/>
                            <w:left w:val="none" w:sz="0" w:space="0" w:color="auto"/>
                            <w:bottom w:val="none" w:sz="0" w:space="0" w:color="auto"/>
                            <w:right w:val="none" w:sz="0" w:space="0" w:color="auto"/>
                          </w:divBdr>
                        </w:div>
                        <w:div w:id="1501382737">
                          <w:marLeft w:val="0"/>
                          <w:marRight w:val="0"/>
                          <w:marTop w:val="0"/>
                          <w:marBottom w:val="0"/>
                          <w:divBdr>
                            <w:top w:val="none" w:sz="0" w:space="0" w:color="auto"/>
                            <w:left w:val="none" w:sz="0" w:space="0" w:color="auto"/>
                            <w:bottom w:val="none" w:sz="0" w:space="0" w:color="auto"/>
                            <w:right w:val="none" w:sz="0" w:space="0" w:color="auto"/>
                          </w:divBdr>
                        </w:div>
                        <w:div w:id="1689408985">
                          <w:marLeft w:val="0"/>
                          <w:marRight w:val="0"/>
                          <w:marTop w:val="0"/>
                          <w:marBottom w:val="0"/>
                          <w:divBdr>
                            <w:top w:val="none" w:sz="0" w:space="0" w:color="auto"/>
                            <w:left w:val="none" w:sz="0" w:space="0" w:color="auto"/>
                            <w:bottom w:val="none" w:sz="0" w:space="0" w:color="auto"/>
                            <w:right w:val="none" w:sz="0" w:space="0" w:color="auto"/>
                          </w:divBdr>
                        </w:div>
                        <w:div w:id="289098305">
                          <w:marLeft w:val="0"/>
                          <w:marRight w:val="0"/>
                          <w:marTop w:val="0"/>
                          <w:marBottom w:val="0"/>
                          <w:divBdr>
                            <w:top w:val="none" w:sz="0" w:space="0" w:color="auto"/>
                            <w:left w:val="none" w:sz="0" w:space="0" w:color="auto"/>
                            <w:bottom w:val="none" w:sz="0" w:space="0" w:color="auto"/>
                            <w:right w:val="none" w:sz="0" w:space="0" w:color="auto"/>
                          </w:divBdr>
                        </w:div>
                        <w:div w:id="1320885959">
                          <w:marLeft w:val="0"/>
                          <w:marRight w:val="0"/>
                          <w:marTop w:val="0"/>
                          <w:marBottom w:val="0"/>
                          <w:divBdr>
                            <w:top w:val="none" w:sz="0" w:space="0" w:color="auto"/>
                            <w:left w:val="none" w:sz="0" w:space="0" w:color="auto"/>
                            <w:bottom w:val="none" w:sz="0" w:space="0" w:color="auto"/>
                            <w:right w:val="none" w:sz="0" w:space="0" w:color="auto"/>
                          </w:divBdr>
                        </w:div>
                      </w:divsChild>
                    </w:div>
                    <w:div w:id="2438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650565">
      <w:bodyDiv w:val="1"/>
      <w:marLeft w:val="0"/>
      <w:marRight w:val="0"/>
      <w:marTop w:val="0"/>
      <w:marBottom w:val="0"/>
      <w:divBdr>
        <w:top w:val="none" w:sz="0" w:space="0" w:color="auto"/>
        <w:left w:val="none" w:sz="0" w:space="0" w:color="auto"/>
        <w:bottom w:val="none" w:sz="0" w:space="0" w:color="auto"/>
        <w:right w:val="none" w:sz="0" w:space="0" w:color="auto"/>
      </w:divBdr>
    </w:div>
    <w:div w:id="769087499">
      <w:bodyDiv w:val="1"/>
      <w:marLeft w:val="0"/>
      <w:marRight w:val="0"/>
      <w:marTop w:val="0"/>
      <w:marBottom w:val="0"/>
      <w:divBdr>
        <w:top w:val="none" w:sz="0" w:space="0" w:color="auto"/>
        <w:left w:val="none" w:sz="0" w:space="0" w:color="auto"/>
        <w:bottom w:val="none" w:sz="0" w:space="0" w:color="auto"/>
        <w:right w:val="none" w:sz="0" w:space="0" w:color="auto"/>
      </w:divBdr>
    </w:div>
    <w:div w:id="843472177">
      <w:bodyDiv w:val="1"/>
      <w:marLeft w:val="0"/>
      <w:marRight w:val="0"/>
      <w:marTop w:val="0"/>
      <w:marBottom w:val="0"/>
      <w:divBdr>
        <w:top w:val="none" w:sz="0" w:space="0" w:color="auto"/>
        <w:left w:val="none" w:sz="0" w:space="0" w:color="auto"/>
        <w:bottom w:val="none" w:sz="0" w:space="0" w:color="auto"/>
        <w:right w:val="none" w:sz="0" w:space="0" w:color="auto"/>
      </w:divBdr>
      <w:divsChild>
        <w:div w:id="1126702567">
          <w:marLeft w:val="0"/>
          <w:marRight w:val="0"/>
          <w:marTop w:val="0"/>
          <w:marBottom w:val="0"/>
          <w:divBdr>
            <w:top w:val="none" w:sz="0" w:space="0" w:color="auto"/>
            <w:left w:val="none" w:sz="0" w:space="0" w:color="auto"/>
            <w:bottom w:val="none" w:sz="0" w:space="0" w:color="auto"/>
            <w:right w:val="none" w:sz="0" w:space="0" w:color="auto"/>
          </w:divBdr>
          <w:divsChild>
            <w:div w:id="468518644">
              <w:marLeft w:val="0"/>
              <w:marRight w:val="0"/>
              <w:marTop w:val="0"/>
              <w:marBottom w:val="0"/>
              <w:divBdr>
                <w:top w:val="none" w:sz="0" w:space="0" w:color="auto"/>
                <w:left w:val="none" w:sz="0" w:space="0" w:color="auto"/>
                <w:bottom w:val="none" w:sz="0" w:space="0" w:color="auto"/>
                <w:right w:val="none" w:sz="0" w:space="0" w:color="auto"/>
              </w:divBdr>
              <w:divsChild>
                <w:div w:id="939725039">
                  <w:marLeft w:val="0"/>
                  <w:marRight w:val="0"/>
                  <w:marTop w:val="0"/>
                  <w:marBottom w:val="0"/>
                  <w:divBdr>
                    <w:top w:val="none" w:sz="0" w:space="0" w:color="auto"/>
                    <w:left w:val="none" w:sz="0" w:space="0" w:color="auto"/>
                    <w:bottom w:val="none" w:sz="0" w:space="0" w:color="auto"/>
                    <w:right w:val="none" w:sz="0" w:space="0" w:color="auto"/>
                  </w:divBdr>
                  <w:divsChild>
                    <w:div w:id="1803496649">
                      <w:marLeft w:val="0"/>
                      <w:marRight w:val="0"/>
                      <w:marTop w:val="0"/>
                      <w:marBottom w:val="0"/>
                      <w:divBdr>
                        <w:top w:val="none" w:sz="0" w:space="0" w:color="auto"/>
                        <w:left w:val="none" w:sz="0" w:space="0" w:color="auto"/>
                        <w:bottom w:val="none" w:sz="0" w:space="0" w:color="auto"/>
                        <w:right w:val="none" w:sz="0" w:space="0" w:color="auto"/>
                      </w:divBdr>
                    </w:div>
                    <w:div w:id="99897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644415">
      <w:bodyDiv w:val="1"/>
      <w:marLeft w:val="0"/>
      <w:marRight w:val="0"/>
      <w:marTop w:val="0"/>
      <w:marBottom w:val="0"/>
      <w:divBdr>
        <w:top w:val="none" w:sz="0" w:space="0" w:color="auto"/>
        <w:left w:val="none" w:sz="0" w:space="0" w:color="auto"/>
        <w:bottom w:val="none" w:sz="0" w:space="0" w:color="auto"/>
        <w:right w:val="none" w:sz="0" w:space="0" w:color="auto"/>
      </w:divBdr>
      <w:divsChild>
        <w:div w:id="742215854">
          <w:marLeft w:val="0"/>
          <w:marRight w:val="0"/>
          <w:marTop w:val="0"/>
          <w:marBottom w:val="0"/>
          <w:divBdr>
            <w:top w:val="none" w:sz="0" w:space="0" w:color="auto"/>
            <w:left w:val="none" w:sz="0" w:space="0" w:color="auto"/>
            <w:bottom w:val="none" w:sz="0" w:space="0" w:color="auto"/>
            <w:right w:val="none" w:sz="0" w:space="0" w:color="auto"/>
          </w:divBdr>
          <w:divsChild>
            <w:div w:id="1239483507">
              <w:marLeft w:val="0"/>
              <w:marRight w:val="0"/>
              <w:marTop w:val="0"/>
              <w:marBottom w:val="0"/>
              <w:divBdr>
                <w:top w:val="none" w:sz="0" w:space="0" w:color="auto"/>
                <w:left w:val="none" w:sz="0" w:space="0" w:color="auto"/>
                <w:bottom w:val="none" w:sz="0" w:space="0" w:color="auto"/>
                <w:right w:val="none" w:sz="0" w:space="0" w:color="auto"/>
              </w:divBdr>
              <w:divsChild>
                <w:div w:id="1920485333">
                  <w:marLeft w:val="0"/>
                  <w:marRight w:val="0"/>
                  <w:marTop w:val="0"/>
                  <w:marBottom w:val="0"/>
                  <w:divBdr>
                    <w:top w:val="none" w:sz="0" w:space="0" w:color="auto"/>
                    <w:left w:val="none" w:sz="0" w:space="0" w:color="auto"/>
                    <w:bottom w:val="none" w:sz="0" w:space="0" w:color="auto"/>
                    <w:right w:val="none" w:sz="0" w:space="0" w:color="auto"/>
                  </w:divBdr>
                  <w:divsChild>
                    <w:div w:id="1767917769">
                      <w:marLeft w:val="0"/>
                      <w:marRight w:val="0"/>
                      <w:marTop w:val="0"/>
                      <w:marBottom w:val="0"/>
                      <w:divBdr>
                        <w:top w:val="none" w:sz="0" w:space="0" w:color="auto"/>
                        <w:left w:val="none" w:sz="0" w:space="0" w:color="auto"/>
                        <w:bottom w:val="none" w:sz="0" w:space="0" w:color="auto"/>
                        <w:right w:val="none" w:sz="0" w:space="0" w:color="auto"/>
                      </w:divBdr>
                    </w:div>
                    <w:div w:id="1695226034">
                      <w:marLeft w:val="0"/>
                      <w:marRight w:val="0"/>
                      <w:marTop w:val="0"/>
                      <w:marBottom w:val="0"/>
                      <w:divBdr>
                        <w:top w:val="none" w:sz="0" w:space="0" w:color="auto"/>
                        <w:left w:val="none" w:sz="0" w:space="0" w:color="auto"/>
                        <w:bottom w:val="none" w:sz="0" w:space="0" w:color="auto"/>
                        <w:right w:val="none" w:sz="0" w:space="0" w:color="auto"/>
                      </w:divBdr>
                    </w:div>
                    <w:div w:id="1751152491">
                      <w:marLeft w:val="0"/>
                      <w:marRight w:val="0"/>
                      <w:marTop w:val="0"/>
                      <w:marBottom w:val="0"/>
                      <w:divBdr>
                        <w:top w:val="none" w:sz="0" w:space="0" w:color="auto"/>
                        <w:left w:val="none" w:sz="0" w:space="0" w:color="auto"/>
                        <w:bottom w:val="none" w:sz="0" w:space="0" w:color="auto"/>
                        <w:right w:val="none" w:sz="0" w:space="0" w:color="auto"/>
                      </w:divBdr>
                    </w:div>
                    <w:div w:id="1565532751">
                      <w:marLeft w:val="0"/>
                      <w:marRight w:val="0"/>
                      <w:marTop w:val="0"/>
                      <w:marBottom w:val="0"/>
                      <w:divBdr>
                        <w:top w:val="none" w:sz="0" w:space="0" w:color="auto"/>
                        <w:left w:val="none" w:sz="0" w:space="0" w:color="auto"/>
                        <w:bottom w:val="none" w:sz="0" w:space="0" w:color="auto"/>
                        <w:right w:val="none" w:sz="0" w:space="0" w:color="auto"/>
                      </w:divBdr>
                    </w:div>
                    <w:div w:id="813987956">
                      <w:marLeft w:val="0"/>
                      <w:marRight w:val="0"/>
                      <w:marTop w:val="0"/>
                      <w:marBottom w:val="0"/>
                      <w:divBdr>
                        <w:top w:val="none" w:sz="0" w:space="0" w:color="auto"/>
                        <w:left w:val="none" w:sz="0" w:space="0" w:color="auto"/>
                        <w:bottom w:val="none" w:sz="0" w:space="0" w:color="auto"/>
                        <w:right w:val="none" w:sz="0" w:space="0" w:color="auto"/>
                      </w:divBdr>
                    </w:div>
                    <w:div w:id="479274185">
                      <w:marLeft w:val="0"/>
                      <w:marRight w:val="0"/>
                      <w:marTop w:val="0"/>
                      <w:marBottom w:val="0"/>
                      <w:divBdr>
                        <w:top w:val="none" w:sz="0" w:space="0" w:color="auto"/>
                        <w:left w:val="none" w:sz="0" w:space="0" w:color="auto"/>
                        <w:bottom w:val="none" w:sz="0" w:space="0" w:color="auto"/>
                        <w:right w:val="none" w:sz="0" w:space="0" w:color="auto"/>
                      </w:divBdr>
                    </w:div>
                    <w:div w:id="1136946875">
                      <w:marLeft w:val="0"/>
                      <w:marRight w:val="0"/>
                      <w:marTop w:val="0"/>
                      <w:marBottom w:val="0"/>
                      <w:divBdr>
                        <w:top w:val="none" w:sz="0" w:space="0" w:color="auto"/>
                        <w:left w:val="none" w:sz="0" w:space="0" w:color="auto"/>
                        <w:bottom w:val="none" w:sz="0" w:space="0" w:color="auto"/>
                        <w:right w:val="none" w:sz="0" w:space="0" w:color="auto"/>
                      </w:divBdr>
                    </w:div>
                    <w:div w:id="76357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732077">
      <w:bodyDiv w:val="1"/>
      <w:marLeft w:val="0"/>
      <w:marRight w:val="0"/>
      <w:marTop w:val="0"/>
      <w:marBottom w:val="0"/>
      <w:divBdr>
        <w:top w:val="none" w:sz="0" w:space="0" w:color="auto"/>
        <w:left w:val="none" w:sz="0" w:space="0" w:color="auto"/>
        <w:bottom w:val="none" w:sz="0" w:space="0" w:color="auto"/>
        <w:right w:val="none" w:sz="0" w:space="0" w:color="auto"/>
      </w:divBdr>
      <w:divsChild>
        <w:div w:id="1401099073">
          <w:marLeft w:val="0"/>
          <w:marRight w:val="0"/>
          <w:marTop w:val="0"/>
          <w:marBottom w:val="0"/>
          <w:divBdr>
            <w:top w:val="none" w:sz="0" w:space="0" w:color="auto"/>
            <w:left w:val="none" w:sz="0" w:space="0" w:color="auto"/>
            <w:bottom w:val="none" w:sz="0" w:space="0" w:color="auto"/>
            <w:right w:val="none" w:sz="0" w:space="0" w:color="auto"/>
          </w:divBdr>
          <w:divsChild>
            <w:div w:id="1054814807">
              <w:marLeft w:val="0"/>
              <w:marRight w:val="0"/>
              <w:marTop w:val="0"/>
              <w:marBottom w:val="0"/>
              <w:divBdr>
                <w:top w:val="none" w:sz="0" w:space="0" w:color="auto"/>
                <w:left w:val="none" w:sz="0" w:space="0" w:color="auto"/>
                <w:bottom w:val="none" w:sz="0" w:space="0" w:color="auto"/>
                <w:right w:val="none" w:sz="0" w:space="0" w:color="auto"/>
              </w:divBdr>
              <w:divsChild>
                <w:div w:id="1651323332">
                  <w:marLeft w:val="0"/>
                  <w:marRight w:val="0"/>
                  <w:marTop w:val="0"/>
                  <w:marBottom w:val="0"/>
                  <w:divBdr>
                    <w:top w:val="none" w:sz="0" w:space="0" w:color="auto"/>
                    <w:left w:val="none" w:sz="0" w:space="0" w:color="auto"/>
                    <w:bottom w:val="none" w:sz="0" w:space="0" w:color="auto"/>
                    <w:right w:val="none" w:sz="0" w:space="0" w:color="auto"/>
                  </w:divBdr>
                  <w:divsChild>
                    <w:div w:id="2000769499">
                      <w:marLeft w:val="0"/>
                      <w:marRight w:val="0"/>
                      <w:marTop w:val="0"/>
                      <w:marBottom w:val="0"/>
                      <w:divBdr>
                        <w:top w:val="none" w:sz="0" w:space="0" w:color="auto"/>
                        <w:left w:val="none" w:sz="0" w:space="0" w:color="auto"/>
                        <w:bottom w:val="none" w:sz="0" w:space="0" w:color="auto"/>
                        <w:right w:val="none" w:sz="0" w:space="0" w:color="auto"/>
                      </w:divBdr>
                      <w:divsChild>
                        <w:div w:id="761686036">
                          <w:marLeft w:val="0"/>
                          <w:marRight w:val="0"/>
                          <w:marTop w:val="0"/>
                          <w:marBottom w:val="0"/>
                          <w:divBdr>
                            <w:top w:val="none" w:sz="0" w:space="0" w:color="auto"/>
                            <w:left w:val="none" w:sz="0" w:space="0" w:color="auto"/>
                            <w:bottom w:val="none" w:sz="0" w:space="0" w:color="auto"/>
                            <w:right w:val="none" w:sz="0" w:space="0" w:color="auto"/>
                          </w:divBdr>
                          <w:divsChild>
                            <w:div w:id="103230697">
                              <w:marLeft w:val="0"/>
                              <w:marRight w:val="0"/>
                              <w:marTop w:val="0"/>
                              <w:marBottom w:val="0"/>
                              <w:divBdr>
                                <w:top w:val="none" w:sz="0" w:space="0" w:color="auto"/>
                                <w:left w:val="none" w:sz="0" w:space="0" w:color="auto"/>
                                <w:bottom w:val="none" w:sz="0" w:space="0" w:color="auto"/>
                                <w:right w:val="none" w:sz="0" w:space="0" w:color="auto"/>
                              </w:divBdr>
                            </w:div>
                            <w:div w:id="2117629176">
                              <w:marLeft w:val="0"/>
                              <w:marRight w:val="0"/>
                              <w:marTop w:val="0"/>
                              <w:marBottom w:val="0"/>
                              <w:divBdr>
                                <w:top w:val="none" w:sz="0" w:space="0" w:color="auto"/>
                                <w:left w:val="none" w:sz="0" w:space="0" w:color="auto"/>
                                <w:bottom w:val="none" w:sz="0" w:space="0" w:color="auto"/>
                                <w:right w:val="none" w:sz="0" w:space="0" w:color="auto"/>
                              </w:divBdr>
                            </w:div>
                            <w:div w:id="18336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050508">
      <w:bodyDiv w:val="1"/>
      <w:marLeft w:val="0"/>
      <w:marRight w:val="0"/>
      <w:marTop w:val="0"/>
      <w:marBottom w:val="0"/>
      <w:divBdr>
        <w:top w:val="none" w:sz="0" w:space="0" w:color="auto"/>
        <w:left w:val="none" w:sz="0" w:space="0" w:color="auto"/>
        <w:bottom w:val="none" w:sz="0" w:space="0" w:color="auto"/>
        <w:right w:val="none" w:sz="0" w:space="0" w:color="auto"/>
      </w:divBdr>
    </w:div>
    <w:div w:id="1284799803">
      <w:bodyDiv w:val="1"/>
      <w:marLeft w:val="0"/>
      <w:marRight w:val="0"/>
      <w:marTop w:val="0"/>
      <w:marBottom w:val="0"/>
      <w:divBdr>
        <w:top w:val="none" w:sz="0" w:space="0" w:color="auto"/>
        <w:left w:val="none" w:sz="0" w:space="0" w:color="auto"/>
        <w:bottom w:val="none" w:sz="0" w:space="0" w:color="auto"/>
        <w:right w:val="none" w:sz="0" w:space="0" w:color="auto"/>
      </w:divBdr>
    </w:div>
    <w:div w:id="1305282210">
      <w:bodyDiv w:val="1"/>
      <w:marLeft w:val="0"/>
      <w:marRight w:val="0"/>
      <w:marTop w:val="0"/>
      <w:marBottom w:val="0"/>
      <w:divBdr>
        <w:top w:val="none" w:sz="0" w:space="0" w:color="auto"/>
        <w:left w:val="none" w:sz="0" w:space="0" w:color="auto"/>
        <w:bottom w:val="none" w:sz="0" w:space="0" w:color="auto"/>
        <w:right w:val="none" w:sz="0" w:space="0" w:color="auto"/>
      </w:divBdr>
    </w:div>
    <w:div w:id="1363240243">
      <w:bodyDiv w:val="1"/>
      <w:marLeft w:val="0"/>
      <w:marRight w:val="0"/>
      <w:marTop w:val="0"/>
      <w:marBottom w:val="0"/>
      <w:divBdr>
        <w:top w:val="none" w:sz="0" w:space="0" w:color="auto"/>
        <w:left w:val="none" w:sz="0" w:space="0" w:color="auto"/>
        <w:bottom w:val="none" w:sz="0" w:space="0" w:color="auto"/>
        <w:right w:val="none" w:sz="0" w:space="0" w:color="auto"/>
      </w:divBdr>
    </w:div>
    <w:div w:id="1413425802">
      <w:bodyDiv w:val="1"/>
      <w:marLeft w:val="0"/>
      <w:marRight w:val="0"/>
      <w:marTop w:val="0"/>
      <w:marBottom w:val="0"/>
      <w:divBdr>
        <w:top w:val="none" w:sz="0" w:space="0" w:color="auto"/>
        <w:left w:val="none" w:sz="0" w:space="0" w:color="auto"/>
        <w:bottom w:val="none" w:sz="0" w:space="0" w:color="auto"/>
        <w:right w:val="none" w:sz="0" w:space="0" w:color="auto"/>
      </w:divBdr>
      <w:divsChild>
        <w:div w:id="1094858544">
          <w:marLeft w:val="0"/>
          <w:marRight w:val="0"/>
          <w:marTop w:val="0"/>
          <w:marBottom w:val="0"/>
          <w:divBdr>
            <w:top w:val="none" w:sz="0" w:space="0" w:color="auto"/>
            <w:left w:val="none" w:sz="0" w:space="0" w:color="auto"/>
            <w:bottom w:val="none" w:sz="0" w:space="0" w:color="auto"/>
            <w:right w:val="none" w:sz="0" w:space="0" w:color="auto"/>
          </w:divBdr>
          <w:divsChild>
            <w:div w:id="931622257">
              <w:marLeft w:val="0"/>
              <w:marRight w:val="0"/>
              <w:marTop w:val="0"/>
              <w:marBottom w:val="0"/>
              <w:divBdr>
                <w:top w:val="none" w:sz="0" w:space="0" w:color="auto"/>
                <w:left w:val="none" w:sz="0" w:space="0" w:color="auto"/>
                <w:bottom w:val="none" w:sz="0" w:space="0" w:color="auto"/>
                <w:right w:val="none" w:sz="0" w:space="0" w:color="auto"/>
              </w:divBdr>
              <w:divsChild>
                <w:div w:id="1736733395">
                  <w:marLeft w:val="0"/>
                  <w:marRight w:val="0"/>
                  <w:marTop w:val="0"/>
                  <w:marBottom w:val="0"/>
                  <w:divBdr>
                    <w:top w:val="none" w:sz="0" w:space="0" w:color="auto"/>
                    <w:left w:val="none" w:sz="0" w:space="0" w:color="auto"/>
                    <w:bottom w:val="none" w:sz="0" w:space="0" w:color="auto"/>
                    <w:right w:val="none" w:sz="0" w:space="0" w:color="auto"/>
                  </w:divBdr>
                  <w:divsChild>
                    <w:div w:id="347096859">
                      <w:marLeft w:val="0"/>
                      <w:marRight w:val="0"/>
                      <w:marTop w:val="0"/>
                      <w:marBottom w:val="0"/>
                      <w:divBdr>
                        <w:top w:val="none" w:sz="0" w:space="0" w:color="auto"/>
                        <w:left w:val="none" w:sz="0" w:space="0" w:color="auto"/>
                        <w:bottom w:val="none" w:sz="0" w:space="0" w:color="auto"/>
                        <w:right w:val="none" w:sz="0" w:space="0" w:color="auto"/>
                      </w:divBdr>
                      <w:divsChild>
                        <w:div w:id="1739399464">
                          <w:marLeft w:val="0"/>
                          <w:marRight w:val="0"/>
                          <w:marTop w:val="0"/>
                          <w:marBottom w:val="0"/>
                          <w:divBdr>
                            <w:top w:val="none" w:sz="0" w:space="0" w:color="auto"/>
                            <w:left w:val="none" w:sz="0" w:space="0" w:color="auto"/>
                            <w:bottom w:val="none" w:sz="0" w:space="0" w:color="auto"/>
                            <w:right w:val="none" w:sz="0" w:space="0" w:color="auto"/>
                          </w:divBdr>
                          <w:divsChild>
                            <w:div w:id="1850829961">
                              <w:marLeft w:val="0"/>
                              <w:marRight w:val="0"/>
                              <w:marTop w:val="0"/>
                              <w:marBottom w:val="0"/>
                              <w:divBdr>
                                <w:top w:val="none" w:sz="0" w:space="0" w:color="auto"/>
                                <w:left w:val="none" w:sz="0" w:space="0" w:color="auto"/>
                                <w:bottom w:val="none" w:sz="0" w:space="0" w:color="auto"/>
                                <w:right w:val="none" w:sz="0" w:space="0" w:color="auto"/>
                              </w:divBdr>
                              <w:divsChild>
                                <w:div w:id="1687631761">
                                  <w:marLeft w:val="0"/>
                                  <w:marRight w:val="0"/>
                                  <w:marTop w:val="0"/>
                                  <w:marBottom w:val="0"/>
                                  <w:divBdr>
                                    <w:top w:val="none" w:sz="0" w:space="0" w:color="auto"/>
                                    <w:left w:val="none" w:sz="0" w:space="0" w:color="auto"/>
                                    <w:bottom w:val="none" w:sz="0" w:space="0" w:color="auto"/>
                                    <w:right w:val="none" w:sz="0" w:space="0" w:color="auto"/>
                                  </w:divBdr>
                                </w:div>
                                <w:div w:id="1558009517">
                                  <w:marLeft w:val="0"/>
                                  <w:marRight w:val="0"/>
                                  <w:marTop w:val="0"/>
                                  <w:marBottom w:val="0"/>
                                  <w:divBdr>
                                    <w:top w:val="none" w:sz="0" w:space="0" w:color="auto"/>
                                    <w:left w:val="none" w:sz="0" w:space="0" w:color="auto"/>
                                    <w:bottom w:val="none" w:sz="0" w:space="0" w:color="auto"/>
                                    <w:right w:val="none" w:sz="0" w:space="0" w:color="auto"/>
                                  </w:divBdr>
                                </w:div>
                                <w:div w:id="1559129137">
                                  <w:marLeft w:val="0"/>
                                  <w:marRight w:val="0"/>
                                  <w:marTop w:val="0"/>
                                  <w:marBottom w:val="0"/>
                                  <w:divBdr>
                                    <w:top w:val="none" w:sz="0" w:space="0" w:color="auto"/>
                                    <w:left w:val="none" w:sz="0" w:space="0" w:color="auto"/>
                                    <w:bottom w:val="none" w:sz="0" w:space="0" w:color="auto"/>
                                    <w:right w:val="none" w:sz="0" w:space="0" w:color="auto"/>
                                  </w:divBdr>
                                </w:div>
                                <w:div w:id="869301529">
                                  <w:marLeft w:val="0"/>
                                  <w:marRight w:val="0"/>
                                  <w:marTop w:val="0"/>
                                  <w:marBottom w:val="0"/>
                                  <w:divBdr>
                                    <w:top w:val="none" w:sz="0" w:space="0" w:color="auto"/>
                                    <w:left w:val="none" w:sz="0" w:space="0" w:color="auto"/>
                                    <w:bottom w:val="none" w:sz="0" w:space="0" w:color="auto"/>
                                    <w:right w:val="none" w:sz="0" w:space="0" w:color="auto"/>
                                  </w:divBdr>
                                </w:div>
                                <w:div w:id="1665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265129">
      <w:bodyDiv w:val="1"/>
      <w:marLeft w:val="0"/>
      <w:marRight w:val="0"/>
      <w:marTop w:val="0"/>
      <w:marBottom w:val="0"/>
      <w:divBdr>
        <w:top w:val="none" w:sz="0" w:space="0" w:color="auto"/>
        <w:left w:val="none" w:sz="0" w:space="0" w:color="auto"/>
        <w:bottom w:val="none" w:sz="0" w:space="0" w:color="auto"/>
        <w:right w:val="none" w:sz="0" w:space="0" w:color="auto"/>
      </w:divBdr>
      <w:divsChild>
        <w:div w:id="1363095034">
          <w:marLeft w:val="0"/>
          <w:marRight w:val="0"/>
          <w:marTop w:val="0"/>
          <w:marBottom w:val="0"/>
          <w:divBdr>
            <w:top w:val="none" w:sz="0" w:space="0" w:color="auto"/>
            <w:left w:val="none" w:sz="0" w:space="0" w:color="auto"/>
            <w:bottom w:val="none" w:sz="0" w:space="0" w:color="auto"/>
            <w:right w:val="none" w:sz="0" w:space="0" w:color="auto"/>
          </w:divBdr>
          <w:divsChild>
            <w:div w:id="178397902">
              <w:marLeft w:val="0"/>
              <w:marRight w:val="0"/>
              <w:marTop w:val="0"/>
              <w:marBottom w:val="0"/>
              <w:divBdr>
                <w:top w:val="none" w:sz="0" w:space="0" w:color="auto"/>
                <w:left w:val="none" w:sz="0" w:space="0" w:color="auto"/>
                <w:bottom w:val="none" w:sz="0" w:space="0" w:color="auto"/>
                <w:right w:val="none" w:sz="0" w:space="0" w:color="auto"/>
              </w:divBdr>
              <w:divsChild>
                <w:div w:id="875197105">
                  <w:marLeft w:val="0"/>
                  <w:marRight w:val="0"/>
                  <w:marTop w:val="0"/>
                  <w:marBottom w:val="0"/>
                  <w:divBdr>
                    <w:top w:val="none" w:sz="0" w:space="0" w:color="auto"/>
                    <w:left w:val="none" w:sz="0" w:space="0" w:color="auto"/>
                    <w:bottom w:val="none" w:sz="0" w:space="0" w:color="auto"/>
                    <w:right w:val="none" w:sz="0" w:space="0" w:color="auto"/>
                  </w:divBdr>
                  <w:divsChild>
                    <w:div w:id="634067641">
                      <w:marLeft w:val="0"/>
                      <w:marRight w:val="0"/>
                      <w:marTop w:val="0"/>
                      <w:marBottom w:val="0"/>
                      <w:divBdr>
                        <w:top w:val="none" w:sz="0" w:space="0" w:color="auto"/>
                        <w:left w:val="none" w:sz="0" w:space="0" w:color="auto"/>
                        <w:bottom w:val="none" w:sz="0" w:space="0" w:color="auto"/>
                        <w:right w:val="none" w:sz="0" w:space="0" w:color="auto"/>
                      </w:divBdr>
                      <w:divsChild>
                        <w:div w:id="1657763931">
                          <w:marLeft w:val="0"/>
                          <w:marRight w:val="0"/>
                          <w:marTop w:val="0"/>
                          <w:marBottom w:val="0"/>
                          <w:divBdr>
                            <w:top w:val="none" w:sz="0" w:space="0" w:color="auto"/>
                            <w:left w:val="none" w:sz="0" w:space="0" w:color="auto"/>
                            <w:bottom w:val="none" w:sz="0" w:space="0" w:color="auto"/>
                            <w:right w:val="none" w:sz="0" w:space="0" w:color="auto"/>
                          </w:divBdr>
                        </w:div>
                        <w:div w:id="1480921614">
                          <w:marLeft w:val="0"/>
                          <w:marRight w:val="0"/>
                          <w:marTop w:val="0"/>
                          <w:marBottom w:val="0"/>
                          <w:divBdr>
                            <w:top w:val="none" w:sz="0" w:space="0" w:color="auto"/>
                            <w:left w:val="none" w:sz="0" w:space="0" w:color="auto"/>
                            <w:bottom w:val="none" w:sz="0" w:space="0" w:color="auto"/>
                            <w:right w:val="none" w:sz="0" w:space="0" w:color="auto"/>
                          </w:divBdr>
                        </w:div>
                        <w:div w:id="779254109">
                          <w:marLeft w:val="0"/>
                          <w:marRight w:val="0"/>
                          <w:marTop w:val="0"/>
                          <w:marBottom w:val="0"/>
                          <w:divBdr>
                            <w:top w:val="none" w:sz="0" w:space="0" w:color="auto"/>
                            <w:left w:val="none" w:sz="0" w:space="0" w:color="auto"/>
                            <w:bottom w:val="none" w:sz="0" w:space="0" w:color="auto"/>
                            <w:right w:val="none" w:sz="0" w:space="0" w:color="auto"/>
                          </w:divBdr>
                        </w:div>
                        <w:div w:id="2937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313116">
      <w:bodyDiv w:val="1"/>
      <w:marLeft w:val="0"/>
      <w:marRight w:val="0"/>
      <w:marTop w:val="0"/>
      <w:marBottom w:val="0"/>
      <w:divBdr>
        <w:top w:val="none" w:sz="0" w:space="0" w:color="auto"/>
        <w:left w:val="none" w:sz="0" w:space="0" w:color="auto"/>
        <w:bottom w:val="none" w:sz="0" w:space="0" w:color="auto"/>
        <w:right w:val="none" w:sz="0" w:space="0" w:color="auto"/>
      </w:divBdr>
      <w:divsChild>
        <w:div w:id="684553577">
          <w:marLeft w:val="0"/>
          <w:marRight w:val="0"/>
          <w:marTop w:val="0"/>
          <w:marBottom w:val="0"/>
          <w:divBdr>
            <w:top w:val="none" w:sz="0" w:space="0" w:color="auto"/>
            <w:left w:val="none" w:sz="0" w:space="0" w:color="auto"/>
            <w:bottom w:val="none" w:sz="0" w:space="0" w:color="auto"/>
            <w:right w:val="none" w:sz="0" w:space="0" w:color="auto"/>
          </w:divBdr>
          <w:divsChild>
            <w:div w:id="1929272741">
              <w:marLeft w:val="0"/>
              <w:marRight w:val="0"/>
              <w:marTop w:val="0"/>
              <w:marBottom w:val="0"/>
              <w:divBdr>
                <w:top w:val="none" w:sz="0" w:space="0" w:color="auto"/>
                <w:left w:val="none" w:sz="0" w:space="0" w:color="auto"/>
                <w:bottom w:val="none" w:sz="0" w:space="0" w:color="auto"/>
                <w:right w:val="none" w:sz="0" w:space="0" w:color="auto"/>
              </w:divBdr>
              <w:divsChild>
                <w:div w:id="2123259170">
                  <w:marLeft w:val="0"/>
                  <w:marRight w:val="0"/>
                  <w:marTop w:val="0"/>
                  <w:marBottom w:val="0"/>
                  <w:divBdr>
                    <w:top w:val="none" w:sz="0" w:space="0" w:color="auto"/>
                    <w:left w:val="none" w:sz="0" w:space="0" w:color="auto"/>
                    <w:bottom w:val="none" w:sz="0" w:space="0" w:color="auto"/>
                    <w:right w:val="none" w:sz="0" w:space="0" w:color="auto"/>
                  </w:divBdr>
                  <w:divsChild>
                    <w:div w:id="213085628">
                      <w:marLeft w:val="0"/>
                      <w:marRight w:val="0"/>
                      <w:marTop w:val="0"/>
                      <w:marBottom w:val="0"/>
                      <w:divBdr>
                        <w:top w:val="none" w:sz="0" w:space="0" w:color="auto"/>
                        <w:left w:val="none" w:sz="0" w:space="0" w:color="auto"/>
                        <w:bottom w:val="none" w:sz="0" w:space="0" w:color="auto"/>
                        <w:right w:val="none" w:sz="0" w:space="0" w:color="auto"/>
                      </w:divBdr>
                      <w:divsChild>
                        <w:div w:id="486243530">
                          <w:marLeft w:val="0"/>
                          <w:marRight w:val="0"/>
                          <w:marTop w:val="0"/>
                          <w:marBottom w:val="0"/>
                          <w:divBdr>
                            <w:top w:val="none" w:sz="0" w:space="0" w:color="auto"/>
                            <w:left w:val="none" w:sz="0" w:space="0" w:color="auto"/>
                            <w:bottom w:val="none" w:sz="0" w:space="0" w:color="auto"/>
                            <w:right w:val="none" w:sz="0" w:space="0" w:color="auto"/>
                          </w:divBdr>
                          <w:divsChild>
                            <w:div w:id="13533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9431">
      <w:bodyDiv w:val="1"/>
      <w:marLeft w:val="0"/>
      <w:marRight w:val="0"/>
      <w:marTop w:val="0"/>
      <w:marBottom w:val="0"/>
      <w:divBdr>
        <w:top w:val="none" w:sz="0" w:space="0" w:color="auto"/>
        <w:left w:val="none" w:sz="0" w:space="0" w:color="auto"/>
        <w:bottom w:val="none" w:sz="0" w:space="0" w:color="auto"/>
        <w:right w:val="none" w:sz="0" w:space="0" w:color="auto"/>
      </w:divBdr>
      <w:divsChild>
        <w:div w:id="1575507483">
          <w:marLeft w:val="0"/>
          <w:marRight w:val="0"/>
          <w:marTop w:val="0"/>
          <w:marBottom w:val="0"/>
          <w:divBdr>
            <w:top w:val="none" w:sz="0" w:space="0" w:color="auto"/>
            <w:left w:val="none" w:sz="0" w:space="0" w:color="auto"/>
            <w:bottom w:val="none" w:sz="0" w:space="0" w:color="auto"/>
            <w:right w:val="none" w:sz="0" w:space="0" w:color="auto"/>
          </w:divBdr>
          <w:divsChild>
            <w:div w:id="1652712981">
              <w:marLeft w:val="0"/>
              <w:marRight w:val="0"/>
              <w:marTop w:val="0"/>
              <w:marBottom w:val="0"/>
              <w:divBdr>
                <w:top w:val="none" w:sz="0" w:space="0" w:color="auto"/>
                <w:left w:val="none" w:sz="0" w:space="0" w:color="auto"/>
                <w:bottom w:val="none" w:sz="0" w:space="0" w:color="auto"/>
                <w:right w:val="none" w:sz="0" w:space="0" w:color="auto"/>
              </w:divBdr>
              <w:divsChild>
                <w:div w:id="784813424">
                  <w:marLeft w:val="0"/>
                  <w:marRight w:val="0"/>
                  <w:marTop w:val="0"/>
                  <w:marBottom w:val="0"/>
                  <w:divBdr>
                    <w:top w:val="none" w:sz="0" w:space="0" w:color="auto"/>
                    <w:left w:val="none" w:sz="0" w:space="0" w:color="auto"/>
                    <w:bottom w:val="none" w:sz="0" w:space="0" w:color="auto"/>
                    <w:right w:val="none" w:sz="0" w:space="0" w:color="auto"/>
                  </w:divBdr>
                  <w:divsChild>
                    <w:div w:id="717359770">
                      <w:marLeft w:val="0"/>
                      <w:marRight w:val="0"/>
                      <w:marTop w:val="0"/>
                      <w:marBottom w:val="0"/>
                      <w:divBdr>
                        <w:top w:val="none" w:sz="0" w:space="0" w:color="auto"/>
                        <w:left w:val="none" w:sz="0" w:space="0" w:color="auto"/>
                        <w:bottom w:val="none" w:sz="0" w:space="0" w:color="auto"/>
                        <w:right w:val="none" w:sz="0" w:space="0" w:color="auto"/>
                      </w:divBdr>
                    </w:div>
                    <w:div w:id="1113673492">
                      <w:marLeft w:val="0"/>
                      <w:marRight w:val="0"/>
                      <w:marTop w:val="0"/>
                      <w:marBottom w:val="0"/>
                      <w:divBdr>
                        <w:top w:val="none" w:sz="0" w:space="0" w:color="auto"/>
                        <w:left w:val="none" w:sz="0" w:space="0" w:color="auto"/>
                        <w:bottom w:val="none" w:sz="0" w:space="0" w:color="auto"/>
                        <w:right w:val="none" w:sz="0" w:space="0" w:color="auto"/>
                      </w:divBdr>
                    </w:div>
                    <w:div w:id="2055887733">
                      <w:marLeft w:val="0"/>
                      <w:marRight w:val="0"/>
                      <w:marTop w:val="0"/>
                      <w:marBottom w:val="0"/>
                      <w:divBdr>
                        <w:top w:val="none" w:sz="0" w:space="0" w:color="auto"/>
                        <w:left w:val="none" w:sz="0" w:space="0" w:color="auto"/>
                        <w:bottom w:val="none" w:sz="0" w:space="0" w:color="auto"/>
                        <w:right w:val="none" w:sz="0" w:space="0" w:color="auto"/>
                      </w:divBdr>
                      <w:divsChild>
                        <w:div w:id="1356467160">
                          <w:marLeft w:val="0"/>
                          <w:marRight w:val="0"/>
                          <w:marTop w:val="0"/>
                          <w:marBottom w:val="0"/>
                          <w:divBdr>
                            <w:top w:val="none" w:sz="0" w:space="0" w:color="auto"/>
                            <w:left w:val="none" w:sz="0" w:space="0" w:color="auto"/>
                            <w:bottom w:val="none" w:sz="0" w:space="0" w:color="auto"/>
                            <w:right w:val="none" w:sz="0" w:space="0" w:color="auto"/>
                          </w:divBdr>
                        </w:div>
                        <w:div w:id="1974098008">
                          <w:marLeft w:val="0"/>
                          <w:marRight w:val="0"/>
                          <w:marTop w:val="0"/>
                          <w:marBottom w:val="0"/>
                          <w:divBdr>
                            <w:top w:val="none" w:sz="0" w:space="0" w:color="auto"/>
                            <w:left w:val="none" w:sz="0" w:space="0" w:color="auto"/>
                            <w:bottom w:val="none" w:sz="0" w:space="0" w:color="auto"/>
                            <w:right w:val="none" w:sz="0" w:space="0" w:color="auto"/>
                          </w:divBdr>
                        </w:div>
                        <w:div w:id="1009796422">
                          <w:marLeft w:val="0"/>
                          <w:marRight w:val="0"/>
                          <w:marTop w:val="0"/>
                          <w:marBottom w:val="0"/>
                          <w:divBdr>
                            <w:top w:val="none" w:sz="0" w:space="0" w:color="auto"/>
                            <w:left w:val="none" w:sz="0" w:space="0" w:color="auto"/>
                            <w:bottom w:val="none" w:sz="0" w:space="0" w:color="auto"/>
                            <w:right w:val="none" w:sz="0" w:space="0" w:color="auto"/>
                          </w:divBdr>
                        </w:div>
                        <w:div w:id="929970997">
                          <w:marLeft w:val="0"/>
                          <w:marRight w:val="0"/>
                          <w:marTop w:val="0"/>
                          <w:marBottom w:val="0"/>
                          <w:divBdr>
                            <w:top w:val="none" w:sz="0" w:space="0" w:color="auto"/>
                            <w:left w:val="none" w:sz="0" w:space="0" w:color="auto"/>
                            <w:bottom w:val="none" w:sz="0" w:space="0" w:color="auto"/>
                            <w:right w:val="none" w:sz="0" w:space="0" w:color="auto"/>
                          </w:divBdr>
                        </w:div>
                      </w:divsChild>
                    </w:div>
                    <w:div w:id="118031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98776">
      <w:bodyDiv w:val="1"/>
      <w:marLeft w:val="0"/>
      <w:marRight w:val="0"/>
      <w:marTop w:val="0"/>
      <w:marBottom w:val="0"/>
      <w:divBdr>
        <w:top w:val="none" w:sz="0" w:space="0" w:color="auto"/>
        <w:left w:val="none" w:sz="0" w:space="0" w:color="auto"/>
        <w:bottom w:val="none" w:sz="0" w:space="0" w:color="auto"/>
        <w:right w:val="none" w:sz="0" w:space="0" w:color="auto"/>
      </w:divBdr>
      <w:divsChild>
        <w:div w:id="479200612">
          <w:marLeft w:val="0"/>
          <w:marRight w:val="0"/>
          <w:marTop w:val="0"/>
          <w:marBottom w:val="0"/>
          <w:divBdr>
            <w:top w:val="none" w:sz="0" w:space="0" w:color="auto"/>
            <w:left w:val="none" w:sz="0" w:space="0" w:color="auto"/>
            <w:bottom w:val="none" w:sz="0" w:space="0" w:color="auto"/>
            <w:right w:val="none" w:sz="0" w:space="0" w:color="auto"/>
          </w:divBdr>
          <w:divsChild>
            <w:div w:id="695082741">
              <w:marLeft w:val="0"/>
              <w:marRight w:val="0"/>
              <w:marTop w:val="0"/>
              <w:marBottom w:val="0"/>
              <w:divBdr>
                <w:top w:val="none" w:sz="0" w:space="0" w:color="auto"/>
                <w:left w:val="none" w:sz="0" w:space="0" w:color="auto"/>
                <w:bottom w:val="none" w:sz="0" w:space="0" w:color="auto"/>
                <w:right w:val="none" w:sz="0" w:space="0" w:color="auto"/>
              </w:divBdr>
              <w:divsChild>
                <w:div w:id="853376580">
                  <w:marLeft w:val="0"/>
                  <w:marRight w:val="0"/>
                  <w:marTop w:val="0"/>
                  <w:marBottom w:val="0"/>
                  <w:divBdr>
                    <w:top w:val="none" w:sz="0" w:space="0" w:color="auto"/>
                    <w:left w:val="none" w:sz="0" w:space="0" w:color="auto"/>
                    <w:bottom w:val="none" w:sz="0" w:space="0" w:color="auto"/>
                    <w:right w:val="none" w:sz="0" w:space="0" w:color="auto"/>
                  </w:divBdr>
                  <w:divsChild>
                    <w:div w:id="152771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129693">
      <w:bodyDiv w:val="1"/>
      <w:marLeft w:val="0"/>
      <w:marRight w:val="0"/>
      <w:marTop w:val="0"/>
      <w:marBottom w:val="0"/>
      <w:divBdr>
        <w:top w:val="none" w:sz="0" w:space="0" w:color="auto"/>
        <w:left w:val="none" w:sz="0" w:space="0" w:color="auto"/>
        <w:bottom w:val="none" w:sz="0" w:space="0" w:color="auto"/>
        <w:right w:val="none" w:sz="0" w:space="0" w:color="auto"/>
      </w:divBdr>
      <w:divsChild>
        <w:div w:id="730619353">
          <w:marLeft w:val="0"/>
          <w:marRight w:val="0"/>
          <w:marTop w:val="0"/>
          <w:marBottom w:val="0"/>
          <w:divBdr>
            <w:top w:val="none" w:sz="0" w:space="0" w:color="auto"/>
            <w:left w:val="none" w:sz="0" w:space="0" w:color="auto"/>
            <w:bottom w:val="none" w:sz="0" w:space="0" w:color="auto"/>
            <w:right w:val="none" w:sz="0" w:space="0" w:color="auto"/>
          </w:divBdr>
          <w:divsChild>
            <w:div w:id="1028676232">
              <w:marLeft w:val="0"/>
              <w:marRight w:val="0"/>
              <w:marTop w:val="0"/>
              <w:marBottom w:val="0"/>
              <w:divBdr>
                <w:top w:val="none" w:sz="0" w:space="0" w:color="auto"/>
                <w:left w:val="none" w:sz="0" w:space="0" w:color="auto"/>
                <w:bottom w:val="none" w:sz="0" w:space="0" w:color="auto"/>
                <w:right w:val="none" w:sz="0" w:space="0" w:color="auto"/>
              </w:divBdr>
              <w:divsChild>
                <w:div w:id="799809753">
                  <w:marLeft w:val="0"/>
                  <w:marRight w:val="0"/>
                  <w:marTop w:val="0"/>
                  <w:marBottom w:val="0"/>
                  <w:divBdr>
                    <w:top w:val="none" w:sz="0" w:space="0" w:color="auto"/>
                    <w:left w:val="none" w:sz="0" w:space="0" w:color="auto"/>
                    <w:bottom w:val="none" w:sz="0" w:space="0" w:color="auto"/>
                    <w:right w:val="none" w:sz="0" w:space="0" w:color="auto"/>
                  </w:divBdr>
                  <w:divsChild>
                    <w:div w:id="1173959605">
                      <w:marLeft w:val="0"/>
                      <w:marRight w:val="0"/>
                      <w:marTop w:val="0"/>
                      <w:marBottom w:val="0"/>
                      <w:divBdr>
                        <w:top w:val="none" w:sz="0" w:space="0" w:color="auto"/>
                        <w:left w:val="none" w:sz="0" w:space="0" w:color="auto"/>
                        <w:bottom w:val="none" w:sz="0" w:space="0" w:color="auto"/>
                        <w:right w:val="none" w:sz="0" w:space="0" w:color="auto"/>
                      </w:divBdr>
                    </w:div>
                    <w:div w:id="1059937206">
                      <w:marLeft w:val="0"/>
                      <w:marRight w:val="0"/>
                      <w:marTop w:val="0"/>
                      <w:marBottom w:val="0"/>
                      <w:divBdr>
                        <w:top w:val="none" w:sz="0" w:space="0" w:color="auto"/>
                        <w:left w:val="none" w:sz="0" w:space="0" w:color="auto"/>
                        <w:bottom w:val="none" w:sz="0" w:space="0" w:color="auto"/>
                        <w:right w:val="none" w:sz="0" w:space="0" w:color="auto"/>
                      </w:divBdr>
                    </w:div>
                    <w:div w:id="1913277106">
                      <w:marLeft w:val="0"/>
                      <w:marRight w:val="0"/>
                      <w:marTop w:val="0"/>
                      <w:marBottom w:val="0"/>
                      <w:divBdr>
                        <w:top w:val="none" w:sz="0" w:space="0" w:color="auto"/>
                        <w:left w:val="none" w:sz="0" w:space="0" w:color="auto"/>
                        <w:bottom w:val="none" w:sz="0" w:space="0" w:color="auto"/>
                        <w:right w:val="none" w:sz="0" w:space="0" w:color="auto"/>
                      </w:divBdr>
                    </w:div>
                    <w:div w:id="514001406">
                      <w:marLeft w:val="0"/>
                      <w:marRight w:val="0"/>
                      <w:marTop w:val="0"/>
                      <w:marBottom w:val="0"/>
                      <w:divBdr>
                        <w:top w:val="none" w:sz="0" w:space="0" w:color="auto"/>
                        <w:left w:val="none" w:sz="0" w:space="0" w:color="auto"/>
                        <w:bottom w:val="none" w:sz="0" w:space="0" w:color="auto"/>
                        <w:right w:val="none" w:sz="0" w:space="0" w:color="auto"/>
                      </w:divBdr>
                    </w:div>
                    <w:div w:id="17481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310911">
      <w:bodyDiv w:val="1"/>
      <w:marLeft w:val="0"/>
      <w:marRight w:val="0"/>
      <w:marTop w:val="0"/>
      <w:marBottom w:val="0"/>
      <w:divBdr>
        <w:top w:val="none" w:sz="0" w:space="0" w:color="auto"/>
        <w:left w:val="none" w:sz="0" w:space="0" w:color="auto"/>
        <w:bottom w:val="none" w:sz="0" w:space="0" w:color="auto"/>
        <w:right w:val="none" w:sz="0" w:space="0" w:color="auto"/>
      </w:divBdr>
    </w:div>
    <w:div w:id="2010131290">
      <w:bodyDiv w:val="1"/>
      <w:marLeft w:val="0"/>
      <w:marRight w:val="0"/>
      <w:marTop w:val="0"/>
      <w:marBottom w:val="0"/>
      <w:divBdr>
        <w:top w:val="none" w:sz="0" w:space="0" w:color="auto"/>
        <w:left w:val="none" w:sz="0" w:space="0" w:color="auto"/>
        <w:bottom w:val="none" w:sz="0" w:space="0" w:color="auto"/>
        <w:right w:val="none" w:sz="0" w:space="0" w:color="auto"/>
      </w:divBdr>
    </w:div>
    <w:div w:id="2111702169">
      <w:bodyDiv w:val="1"/>
      <w:marLeft w:val="0"/>
      <w:marRight w:val="0"/>
      <w:marTop w:val="0"/>
      <w:marBottom w:val="0"/>
      <w:divBdr>
        <w:top w:val="none" w:sz="0" w:space="0" w:color="auto"/>
        <w:left w:val="none" w:sz="0" w:space="0" w:color="auto"/>
        <w:bottom w:val="none" w:sz="0" w:space="0" w:color="auto"/>
        <w:right w:val="none" w:sz="0" w:space="0" w:color="auto"/>
      </w:divBdr>
      <w:divsChild>
        <w:div w:id="123547384">
          <w:marLeft w:val="0"/>
          <w:marRight w:val="0"/>
          <w:marTop w:val="0"/>
          <w:marBottom w:val="0"/>
          <w:divBdr>
            <w:top w:val="none" w:sz="0" w:space="0" w:color="auto"/>
            <w:left w:val="none" w:sz="0" w:space="0" w:color="auto"/>
            <w:bottom w:val="none" w:sz="0" w:space="0" w:color="auto"/>
            <w:right w:val="none" w:sz="0" w:space="0" w:color="auto"/>
          </w:divBdr>
          <w:divsChild>
            <w:div w:id="2047558327">
              <w:marLeft w:val="0"/>
              <w:marRight w:val="0"/>
              <w:marTop w:val="0"/>
              <w:marBottom w:val="0"/>
              <w:divBdr>
                <w:top w:val="none" w:sz="0" w:space="0" w:color="auto"/>
                <w:left w:val="none" w:sz="0" w:space="0" w:color="auto"/>
                <w:bottom w:val="none" w:sz="0" w:space="0" w:color="auto"/>
                <w:right w:val="none" w:sz="0" w:space="0" w:color="auto"/>
              </w:divBdr>
              <w:divsChild>
                <w:div w:id="1438210853">
                  <w:marLeft w:val="0"/>
                  <w:marRight w:val="0"/>
                  <w:marTop w:val="0"/>
                  <w:marBottom w:val="0"/>
                  <w:divBdr>
                    <w:top w:val="none" w:sz="0" w:space="0" w:color="auto"/>
                    <w:left w:val="none" w:sz="0" w:space="0" w:color="auto"/>
                    <w:bottom w:val="none" w:sz="0" w:space="0" w:color="auto"/>
                    <w:right w:val="none" w:sz="0" w:space="0" w:color="auto"/>
                  </w:divBdr>
                </w:div>
                <w:div w:id="97930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arts xmlns="http://lrs.lt/TAIS/DocParts">
  <Part Type="pagrindine" DocPartId="d81b89e9aaec45109420e294826eb37e" PartId="53dd9c75401349dca4492599929d876a">
    <Part Type="straipsnis" Nr="1" Abbr="1 str." Title="30 straipsnio pakeitimas" DocPartId="6e643eead5014f719dcb2c9f8bca569c" PartId="8c0e414d72f64beea37d811abe83fd9c">
      <Part Type="strDalis" Nr="1" Abbr="1 str. 1 d." DocPartId="e35a19675d414042867b982c4fb4341b" PartId="50cbe87b7aa7459699ae3ffdc0097865">
        <Part Type="citata" DocPartId="e9f96cc8a4bb46c8b1d55794c799a331" PartId="6804a43f2dc24473b3356268c8c9c8ed">
          <Part Type="straipsnis" Nr="30" Abbr="30 str." Title="Darnaus judumo fondas" DocPartId="d58112e9048748a4b07c81df085f1d72" PartId="006de1bd477f46c59a735bb5203ff534">
            <Part Type="strDalis" Nr="1" Abbr="30 str. 1 d." DocPartId="62f1ecb8f1ac4a339aca09d110979261" PartId="92303fbb4f334551a379682efff3f491"/>
            <Part Type="strDalis" Nr="2" Abbr="30 str. 2 d." DocPartId="407e132526554af785956ff7348553fe" PartId="6e01dbd2fb344468aa8ba35e436fffa0">
              <Part Type="strPunktas" Nr="1" Abbr="30 str. 2 d. 1 p." DocPartId="463094ed0ce24d55bc6c1d8d5536f6c8" PartId="546e4df4e02f45f58f51422dc0415242"/>
              <Part Type="strPunktas" Nr="2" Abbr="30 str. 2 d. 2 p." DocPartId="0ac3678ca1b04e21a8e3053c06426ed0" PartId="af589f7f5c374768b7ad3c921a775290"/>
              <Part Type="strPunktas" Nr="3" Abbr="30 str. 2 d. 3 p." DocPartId="5e883be5ac654d47831c83b62be2ac77" PartId="e00714eb6c6046caada902f544149d20"/>
            </Part>
            <Part Type="strDalis" Nr="3" Abbr="30 str. 3 d." DocPartId="12c85999835545af8ebf255b10d58df7" PartId="b18c97d4c3f5467fb81be74cf5f4143f"/>
            <Part Type="strDalis" Nr="4" Abbr="30 str. 4 d." DocPartId="6953516cc10c48919da555c35494cde7" PartId="11ccff6ae6f94351a3b025f1e9fff5ce">
              <Part Type="strPunktas" Nr="1" Abbr="30 str. 4 d. 1 p." DocPartId="c6370f406fa34f5ea902b8225bdb8556" PartId="0392b61a14024f7b9ed987fe6d773559"/>
              <Part Type="strPunktas" Nr="2" Abbr="30 str. 4 d. 2 p." DocPartId="866c3d2c62154264928ae7d15cb24ed3" PartId="23e0a8cedbe6437d979e9a91e7a17370"/>
              <Part Type="strPunktas" Nr="3" Abbr="30 str. 4 d. 3 p." DocPartId="cbab78eb3ef24c6fafbe52698dcc46bd" PartId="9af968866e9a426fad33d71c13902729"/>
              <Part Type="strPunktas" Nr="4" Abbr="30 str. 4 d. 4 p." DocPartId="edcf9e8c7ec0411d8b92d2aa47229e87" PartId="f39baad9c7c14a4aa47043a5e535f7d0"/>
              <Part Type="strPunktas" Nr="5" Abbr="30 str. 4 d. 5 p." DocPartId="53a41bdeb757470fb2477745408b2daf" PartId="441473bb2e914136a1fe70a04a11d9a6"/>
              <Part Type="strPunktas" Nr="6" Abbr="30 str. 4 d. 6 p." DocPartId="31fd561c683944e2a2ff9e4f4677a274" PartId="bb777d54fd63489a9db495e0725de968"/>
              <Part Type="strPunktas" Nr="7" Abbr="30 str. 4 d. 7 p." DocPartId="ea7b86afffbd412abb833a96607f0e0e" PartId="c8d65a5407ec4fd3870a2e0522d826da"/>
              <Part Type="strPunktas" Nr="8" Abbr="30 str. 4 d. 8 p." DocPartId="e9dc3d3b05ae453699200325fa2f3169" PartId="3a6267fee80a4614987ad259603c2bc4"/>
              <Part Type="pastraipa" DocPartId="729479acb11f4cb6ad0dce2c1f91ef35" PartId="b563fa521dbb4554aece641bb356326a"/>
            </Part>
            <Part Type="strDalis" Nr="5" Abbr="30 str. 5 d." DocPartId="3670d746a8fd463fad7b333b896b267d" PartId="65dddaaa11d6436a917203982553c73e"/>
            <Part Type="strDalis" Nr="6" Abbr="30 str. 6 d." DocPartId="68b78302284e4a56b32fc72d5e7fe762" PartId="b6cc0b3525604fc1beb72947d015df04">
              <Part Type="strPunktas" Nr="1" Abbr="30 str. 6 d. 1 p." DocPartId="9f7b5f8994284df485e0abab5d9a1296" PartId="1b44e5b67bb148d9b894a9b2c6984f93"/>
              <Part Type="strPunktas" Nr="2" Abbr="30 str. 6 d. 2 p." DocPartId="dedeaa38687940edb4192d5e95f1a633" PartId="ba34a6d4295f4589b77c39e4526b6336"/>
            </Part>
            <Part Type="strDalis" Nr="6.7" Abbr="30 str. 6.7 d." Notes="Numeris ne iš eilės. Trūksta dalių? [DocDalys]" DocPartId="e701ab4d3e1147368346de227b432f4e" PartId="aa434b6f4e994b9ca3816e33bd697f42"/>
          </Part>
        </Part>
      </Part>
    </Part>
    <Part Type="straipsnis" Nr="2" Abbr="2 str." Title="Įstatymo įsigaliojimas ir įgyvendinimas" DocPartId="1774f496ed0c4ba9b4fa474c8cc694f3" PartId="a40fc01fe309497bbee144262d7ac234">
      <Part Type="strDalis" Nr="1" Abbr="2 str. 1 d." DocPartId="5a8d382f92024cf4a58810f38c241448" PartId="39e4b8c3e9d1486a8d8fa72bb140ed80"/>
      <Part Type="strDalis" Nr="2" Abbr="2 str. 2 d." DocPartId="7066b8839c264dbcb5a555820e3a9488" PartId="373b3cc6bb8c4711bffb243dc28dc61f"/>
      <Part Type="strDalis" Nr="3" Abbr="2 str. 3 d." DocPartId="969fef4f33d54047b835bbbe4d24f49e" PartId="f0eab8707dfe4cbf977d14c9814162d5"/>
    </Part>
    <Part Type="signatura" DocPartId="5668bc0387dd4979bbd9e375208155d0" PartId="cbb028dc802e426aaff79518910d6d63"/>
  </Part>
</Par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0" ma:contentTypeDescription="Create a new document." ma:contentTypeScope="" ma:versionID="59cfcf5728384eacadcae5ae18b26250">
  <xsd:schema xmlns:xsd="http://www.w3.org/2001/XMLSchema" xmlns:xs="http://www.w3.org/2001/XMLSchema" xmlns:p="http://schemas.microsoft.com/office/2006/metadata/properties" xmlns:ns2="19cf09c5-daa1-4028-a0ff-74a0be4ec5cc" xmlns:ns3="f5aad5d0-9c26-490e-8743-a6c7ceabd501" targetNamespace="http://schemas.microsoft.com/office/2006/metadata/properties" ma:root="true" ma:fieldsID="3871c76f053172472674a7623b5f4a38" ns2:_="" ns3:_="">
    <xsd:import namespace="19cf09c5-daa1-4028-a0ff-74a0be4ec5cc"/>
    <xsd:import namespace="f5aad5d0-9c26-490e-8743-a6c7ceabd5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19cf09c5-daa1-4028-a0ff-74a0be4ec5cc">
      <UserInfo>
        <DisplayName/>
        <AccountId xsi:nil="true"/>
        <AccountType/>
      </UserInfo>
    </SharedWithUsers>
  </documentManagement>
</p:properties>
</file>

<file path=customXml/itemProps1.xml><?xml version="1.0" encoding="utf-8"?>
<ds:datastoreItem xmlns:ds="http://schemas.openxmlformats.org/officeDocument/2006/customXml" ds:itemID="{0F858D95-B31A-46E3-8EB7-14C9F15E9884}">
  <ds:schemaRefs>
    <ds:schemaRef ds:uri="http://schemas.microsoft.com/sharepoint/v3/contenttype/forms"/>
  </ds:schemaRefs>
</ds:datastoreItem>
</file>

<file path=customXml/itemProps2.xml><?xml version="1.0" encoding="utf-8"?>
<ds:datastoreItem xmlns:ds="http://schemas.openxmlformats.org/officeDocument/2006/customXml" ds:itemID="{36DB4A89-35FD-45D8-9E94-0042D94B478D}">
  <ds:schemaRefs>
    <ds:schemaRef ds:uri="http://lrs.lt/TAIS/DocParts"/>
  </ds:schemaRefs>
</ds:datastoreItem>
</file>

<file path=customXml/itemProps3.xml><?xml version="1.0" encoding="utf-8"?>
<ds:datastoreItem xmlns:ds="http://schemas.openxmlformats.org/officeDocument/2006/customXml" ds:itemID="{9F58CC00-7722-4163-9FB5-A00A99626FEE}">
  <ds:schemaRefs>
    <ds:schemaRef ds:uri="http://schemas.openxmlformats.org/officeDocument/2006/bibliography"/>
  </ds:schemaRefs>
</ds:datastoreItem>
</file>

<file path=customXml/itemProps4.xml><?xml version="1.0" encoding="utf-8"?>
<ds:datastoreItem xmlns:ds="http://schemas.openxmlformats.org/officeDocument/2006/customXml" ds:itemID="{3E12029A-783B-4FF1-AAB1-545EA1933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f09c5-daa1-4028-a0ff-74a0be4ec5cc"/>
    <ds:schemaRef ds:uri="f5aad5d0-9c26-490e-8743-a6c7ceabd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316221-5857-4014-8A4B-00E68ECC2CFA}">
  <ds:schemaRefs>
    <ds:schemaRef ds:uri="http://schemas.microsoft.com/office/2006/metadata/properties"/>
    <ds:schemaRef ds:uri="http://schemas.microsoft.com/office/infopath/2007/PartnerControls"/>
    <ds:schemaRef ds:uri="19cf09c5-daa1-4028-a0ff-74a0be4ec5c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3163</Words>
  <Characters>1803</Characters>
  <Application>Microsoft Office Word</Application>
  <DocSecurity>0</DocSecurity>
  <Lines>15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4957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2021-11-12T05:56:00Z</dcterms:created>
  <dc:creator>Giedrius</dc:creator>
  <cp:lastModifiedBy>Liuda Liudvika Kiaunienė</cp:lastModifiedBy>
  <cp:lastPrinted>2020-05-13T04:45:00Z</cp:lastPrinted>
  <dcterms:modified xsi:type="dcterms:W3CDTF">2021-11-12T05:56:00Z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Order">
    <vt:r8>32900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