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5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4"/>
        <w:gridCol w:w="709"/>
        <w:gridCol w:w="4394"/>
      </w:tblGrid>
      <w:tr w:rsidR="002707F6" w:rsidRPr="002707F6" w14:paraId="39D787C1" w14:textId="77777777" w:rsidTr="00042717">
        <w:trPr>
          <w:cantSplit/>
        </w:trPr>
        <w:tc>
          <w:tcPr>
            <w:tcW w:w="4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F32E" w14:textId="77777777" w:rsidR="002707F6" w:rsidRPr="002707F6" w:rsidRDefault="002707F6" w:rsidP="002707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bookmarkStart w:id="0" w:name="_Hlk535489046"/>
            <w:r w:rsidRPr="002707F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Socialinės apsaugos ir darbo ministerijai</w:t>
            </w:r>
          </w:p>
          <w:p w14:paraId="2AD82219" w14:textId="77777777" w:rsidR="002707F6" w:rsidRPr="002707F6" w:rsidRDefault="002707F6" w:rsidP="002707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2707F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El. p. </w:t>
            </w:r>
            <w:hyperlink r:id="rId6" w:history="1">
              <w:r w:rsidRPr="002707F6">
                <w:rPr>
                  <w:rFonts w:ascii="Times New Roman" w:hAnsi="Times New Roman" w:cs="Times New Roman"/>
                  <w:noProof w:val="0"/>
                  <w:color w:val="0000FF"/>
                  <w:sz w:val="24"/>
                  <w:szCs w:val="24"/>
                  <w:u w:val="single"/>
                </w:rPr>
                <w:t>post@socmin.lt</w:t>
              </w:r>
            </w:hyperlink>
          </w:p>
          <w:p w14:paraId="40A0F29F" w14:textId="77777777" w:rsidR="002707F6" w:rsidRPr="002707F6" w:rsidRDefault="002707F6" w:rsidP="002707F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99EC" w14:textId="77777777" w:rsidR="002707F6" w:rsidRPr="002707F6" w:rsidRDefault="002707F6" w:rsidP="002707F6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14:paraId="0885DC9D" w14:textId="77777777" w:rsidR="002707F6" w:rsidRPr="002707F6" w:rsidRDefault="002707F6" w:rsidP="002707F6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707F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Į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197A" w14:textId="5F9A4142" w:rsidR="002707F6" w:rsidRPr="002707F6" w:rsidRDefault="002707F6" w:rsidP="002707F6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2707F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1-04-    </w:t>
            </w:r>
            <w:r w:rsidRPr="002707F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 Nr. (1.19</w:t>
            </w:r>
            <w:r w:rsidRPr="002707F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1</w:t>
            </w:r>
            <w:r w:rsidRPr="002707F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309</w:t>
            </w:r>
            <w:r w:rsidRPr="002707F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)2-</w:t>
            </w:r>
          </w:p>
          <w:p w14:paraId="7E7717C3" w14:textId="02947845" w:rsidR="002707F6" w:rsidRPr="002707F6" w:rsidRDefault="00234005" w:rsidP="002707F6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2021-04-16  Nr. (16.3E-34)STAP-149</w:t>
            </w:r>
            <w:r w:rsidR="002707F6" w:rsidRPr="002707F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 xml:space="preserve"> </w:t>
            </w:r>
          </w:p>
        </w:tc>
      </w:tr>
    </w:tbl>
    <w:p w14:paraId="1C7FD0F4" w14:textId="77777777" w:rsidR="002707F6" w:rsidRPr="002707F6" w:rsidRDefault="002707F6" w:rsidP="002707F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</w:pPr>
    </w:p>
    <w:p w14:paraId="6E7FF24F" w14:textId="77777777" w:rsidR="002707F6" w:rsidRPr="002707F6" w:rsidRDefault="002707F6" w:rsidP="002707F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</w:pPr>
    </w:p>
    <w:p w14:paraId="3D7FC074" w14:textId="7C3C489C" w:rsidR="002707F6" w:rsidRPr="002707F6" w:rsidRDefault="002707F6" w:rsidP="002707F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707F6"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  <w:t>DĖL vyriausybės nutarimo projekto Nr. 2</w:t>
      </w:r>
      <w:r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  <w:t>1</w:t>
      </w:r>
      <w:r w:rsidRPr="002707F6"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  <w:t>23098</w:t>
      </w:r>
      <w:r w:rsidRPr="002707F6">
        <w:rPr>
          <w:rFonts w:ascii="Times New Roman" w:eastAsia="Times New Roman" w:hAnsi="Times New Roman" w:cs="Times New Roman"/>
          <w:b/>
          <w:bCs/>
          <w:caps/>
          <w:noProof w:val="0"/>
          <w:sz w:val="24"/>
          <w:szCs w:val="24"/>
        </w:rPr>
        <w:t xml:space="preserve"> derinimo</w:t>
      </w:r>
    </w:p>
    <w:p w14:paraId="6906F070" w14:textId="47444683" w:rsidR="002707F6" w:rsidRDefault="002707F6" w:rsidP="002707F6">
      <w:pPr>
        <w:numPr>
          <w:ilvl w:val="1"/>
          <w:numId w:val="0"/>
        </w:numPr>
        <w:spacing w:after="0" w:line="240" w:lineRule="auto"/>
        <w:ind w:firstLine="709"/>
        <w:rPr>
          <w:rFonts w:ascii="Times New Roman" w:eastAsiaTheme="minorEastAsia" w:hAnsi="Times New Roman" w:cs="Times New Roman"/>
          <w:noProof w:val="0"/>
          <w:spacing w:val="15"/>
          <w:sz w:val="24"/>
          <w:szCs w:val="24"/>
        </w:rPr>
      </w:pPr>
    </w:p>
    <w:p w14:paraId="2151F9C4" w14:textId="77777777" w:rsidR="002707F6" w:rsidRPr="002707F6" w:rsidRDefault="002707F6" w:rsidP="002707F6">
      <w:pPr>
        <w:numPr>
          <w:ilvl w:val="1"/>
          <w:numId w:val="0"/>
        </w:numPr>
        <w:spacing w:after="0" w:line="240" w:lineRule="auto"/>
        <w:ind w:firstLine="709"/>
        <w:rPr>
          <w:rFonts w:ascii="Times New Roman" w:eastAsiaTheme="minorEastAsia" w:hAnsi="Times New Roman" w:cs="Times New Roman"/>
          <w:noProof w:val="0"/>
          <w:spacing w:val="15"/>
          <w:sz w:val="24"/>
          <w:szCs w:val="24"/>
        </w:rPr>
      </w:pPr>
    </w:p>
    <w:p w14:paraId="4A42F1C5" w14:textId="77777777" w:rsidR="002707F6" w:rsidRPr="002707F6" w:rsidRDefault="002707F6" w:rsidP="002707F6">
      <w:pPr>
        <w:numPr>
          <w:ilvl w:val="1"/>
          <w:numId w:val="0"/>
        </w:numPr>
        <w:spacing w:after="0" w:line="240" w:lineRule="auto"/>
        <w:ind w:firstLine="709"/>
        <w:rPr>
          <w:rFonts w:ascii="Times New Roman" w:eastAsiaTheme="minorEastAsia" w:hAnsi="Times New Roman" w:cs="Times New Roman"/>
          <w:noProof w:val="0"/>
          <w:spacing w:val="15"/>
          <w:sz w:val="24"/>
          <w:szCs w:val="24"/>
        </w:rPr>
      </w:pPr>
    </w:p>
    <w:p w14:paraId="054200CA" w14:textId="2CD44677" w:rsidR="002707F6" w:rsidRDefault="002707F6" w:rsidP="002707F6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707F6">
        <w:rPr>
          <w:rFonts w:ascii="Times New Roman" w:hAnsi="Times New Roman"/>
          <w:noProof w:val="0"/>
          <w:sz w:val="24"/>
          <w:szCs w:val="24"/>
        </w:rPr>
        <w:t xml:space="preserve">Socialinės apsaugos ir darbo ministerija parengė ir pateikė Vyriausybės institucijoms bei vaiko teisių apsaugos kontrolieriui derinti Lietuvos Respublikos Vyriausybės nutarimo </w:t>
      </w:r>
      <w:r w:rsidRPr="002707F6">
        <w:rPr>
          <w:rFonts w:ascii="Times New Roman" w:hAnsi="Times New Roman" w:cs="Times New Roman"/>
          <w:color w:val="000000"/>
          <w:sz w:val="24"/>
          <w:szCs w:val="24"/>
        </w:rPr>
        <w:t xml:space="preserve">„Lietuvos Respublikos vaikų išlaikymo išmokų įstatymo Nr. X-987 2, 7, 8, 9, 10, 11, 12, 14, 15, 16 straipsnių pakeitimo įstatymo projektui Nr. XIVP-209“ </w:t>
      </w:r>
      <w:r w:rsidRPr="002707F6">
        <w:rPr>
          <w:rFonts w:ascii="Times New Roman" w:hAnsi="Times New Roman" w:cs="Times New Roman"/>
          <w:noProof w:val="0"/>
          <w:sz w:val="24"/>
          <w:szCs w:val="24"/>
        </w:rPr>
        <w:t xml:space="preserve">projektą, kuriuo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Lietuvos Respublikos Seimui </w:t>
      </w:r>
      <w:r w:rsidRPr="002707F6">
        <w:rPr>
          <w:rFonts w:ascii="Times New Roman" w:hAnsi="Times New Roman" w:cs="Times New Roman"/>
          <w:noProof w:val="0"/>
          <w:sz w:val="24"/>
          <w:szCs w:val="24"/>
        </w:rPr>
        <w:t xml:space="preserve">teikiama </w:t>
      </w:r>
      <w:r w:rsidRPr="002707F6">
        <w:rPr>
          <w:rFonts w:ascii="Times New Roman" w:hAnsi="Times New Roman" w:cs="Times New Roman"/>
          <w:i/>
          <w:noProof w:val="0"/>
          <w:sz w:val="24"/>
          <w:szCs w:val="24"/>
        </w:rPr>
        <w:t>Lietuvos Respublikos Vyriausybės išvada</w:t>
      </w:r>
      <w:r w:rsidRPr="002707F6">
        <w:rPr>
          <w:rFonts w:ascii="Times New Roman" w:hAnsi="Times New Roman" w:cs="Times New Roman"/>
          <w:noProof w:val="0"/>
          <w:sz w:val="24"/>
          <w:szCs w:val="24"/>
        </w:rPr>
        <w:t xml:space="preserve"> dėl aukščiau nurodytų projektų.</w:t>
      </w:r>
    </w:p>
    <w:p w14:paraId="500AF1FA" w14:textId="77777777" w:rsidR="002707F6" w:rsidRDefault="002707F6" w:rsidP="002707F6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V</w:t>
      </w:r>
      <w:r w:rsidRPr="002707F6">
        <w:rPr>
          <w:rFonts w:ascii="Times New Roman" w:hAnsi="Times New Roman"/>
          <w:noProof w:val="0"/>
          <w:sz w:val="24"/>
          <w:szCs w:val="24"/>
        </w:rPr>
        <w:t xml:space="preserve">aiko teisių apsaugos kontrolieriaus institucija nėra priskirtina vykdomosios valdžios (Vyriausybės) institucijoms, </w:t>
      </w:r>
      <w:r>
        <w:rPr>
          <w:rFonts w:ascii="Times New Roman" w:hAnsi="Times New Roman"/>
          <w:noProof w:val="0"/>
          <w:sz w:val="24"/>
          <w:szCs w:val="24"/>
        </w:rPr>
        <w:t xml:space="preserve">todėl </w:t>
      </w:r>
      <w:r w:rsidRPr="002707F6">
        <w:rPr>
          <w:rFonts w:ascii="Times New Roman" w:hAnsi="Times New Roman"/>
          <w:noProof w:val="0"/>
          <w:sz w:val="24"/>
          <w:szCs w:val="24"/>
        </w:rPr>
        <w:t>vaiko teisių apsaugos kontrolierius nedalyvauja Vyriausybės išvados rengime (derinime) dėl Seime svarstomų įstatymų projektų.</w:t>
      </w:r>
    </w:p>
    <w:p w14:paraId="368874CB" w14:textId="1D83DF7E" w:rsidR="002707F6" w:rsidRPr="002707F6" w:rsidRDefault="002707F6" w:rsidP="002707F6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Vadovaujantis </w:t>
      </w:r>
      <w:r w:rsidRPr="002707F6">
        <w:rPr>
          <w:rFonts w:ascii="Times New Roman" w:hAnsi="Times New Roman"/>
          <w:noProof w:val="0"/>
          <w:sz w:val="24"/>
          <w:szCs w:val="24"/>
        </w:rPr>
        <w:t>Vaiko teisių apsaugos kontrolieriaus įstatymo 11 straipsnio 4 punktu</w:t>
      </w:r>
      <w:r>
        <w:rPr>
          <w:rFonts w:ascii="Times New Roman" w:hAnsi="Times New Roman"/>
          <w:noProof w:val="0"/>
          <w:sz w:val="24"/>
          <w:szCs w:val="24"/>
        </w:rPr>
        <w:t xml:space="preserve">, išvados ir pasiūlymai dėl </w:t>
      </w:r>
      <w:r w:rsidRPr="002707F6">
        <w:rPr>
          <w:rFonts w:ascii="Times New Roman" w:hAnsi="Times New Roman"/>
          <w:noProof w:val="0"/>
          <w:sz w:val="24"/>
          <w:szCs w:val="24"/>
        </w:rPr>
        <w:t>Seime svarstomų įstatymų projektų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2707F6">
        <w:rPr>
          <w:rFonts w:ascii="Times New Roman" w:hAnsi="Times New Roman"/>
          <w:noProof w:val="0"/>
          <w:sz w:val="24"/>
          <w:szCs w:val="24"/>
        </w:rPr>
        <w:t>teikia</w:t>
      </w:r>
      <w:r>
        <w:rPr>
          <w:rFonts w:ascii="Times New Roman" w:hAnsi="Times New Roman"/>
          <w:noProof w:val="0"/>
          <w:sz w:val="24"/>
          <w:szCs w:val="24"/>
        </w:rPr>
        <w:t>mi</w:t>
      </w:r>
      <w:r w:rsidRPr="002707F6">
        <w:rPr>
          <w:rFonts w:ascii="Times New Roman" w:hAnsi="Times New Roman"/>
          <w:noProof w:val="0"/>
          <w:sz w:val="24"/>
          <w:szCs w:val="24"/>
        </w:rPr>
        <w:t xml:space="preserve"> Seimo posėdžių sekretoriatui ir Seimo komitetams</w:t>
      </w:r>
      <w:r>
        <w:rPr>
          <w:rFonts w:ascii="Times New Roman" w:hAnsi="Times New Roman"/>
          <w:noProof w:val="0"/>
          <w:sz w:val="24"/>
          <w:szCs w:val="24"/>
        </w:rPr>
        <w:t>.</w:t>
      </w:r>
    </w:p>
    <w:p w14:paraId="7D28FBF8" w14:textId="6721976C" w:rsidR="002707F6" w:rsidRDefault="002707F6" w:rsidP="002707F6">
      <w:pPr>
        <w:spacing w:after="0" w:line="276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EBB0259" w14:textId="77777777" w:rsidR="002707F6" w:rsidRPr="002707F6" w:rsidRDefault="002707F6" w:rsidP="002707F6">
      <w:pPr>
        <w:spacing w:after="0" w:line="276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85747D7" w14:textId="77777777" w:rsidR="002707F6" w:rsidRPr="002707F6" w:rsidRDefault="002707F6" w:rsidP="002707F6">
      <w:pPr>
        <w:spacing w:after="0" w:line="276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76BC891" w14:textId="77777777" w:rsidR="002707F6" w:rsidRPr="002707F6" w:rsidRDefault="002707F6" w:rsidP="002707F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>Vaiko teisių apsaugos kontrolierė</w:t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Edita </w:t>
      </w:r>
      <w:proofErr w:type="spellStart"/>
      <w:r w:rsidRPr="002707F6">
        <w:rPr>
          <w:rFonts w:ascii="Times New Roman" w:eastAsia="Times New Roman" w:hAnsi="Times New Roman" w:cs="Times New Roman"/>
          <w:noProof w:val="0"/>
          <w:sz w:val="24"/>
          <w:szCs w:val="24"/>
        </w:rPr>
        <w:t>Žiobienė</w:t>
      </w:r>
      <w:proofErr w:type="spellEnd"/>
    </w:p>
    <w:p w14:paraId="3CFA24C3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3612E9F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246652D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1A439E8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44E227F" w14:textId="3755CA54" w:rsid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13FC29E" w14:textId="361A19E4" w:rsid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9504BAD" w14:textId="592AA4CC" w:rsid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400FC80" w14:textId="44E3A4E6" w:rsid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C39E2B2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873FBC3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48E23BE" w14:textId="77777777" w:rsidR="002707F6" w:rsidRPr="002707F6" w:rsidRDefault="002707F6" w:rsidP="002707F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BFE258D" w14:textId="77777777" w:rsidR="002707F6" w:rsidRPr="002707F6" w:rsidRDefault="002707F6" w:rsidP="002707F6">
      <w:pPr>
        <w:spacing w:after="0" w:line="240" w:lineRule="auto"/>
        <w:ind w:right="40"/>
        <w:jc w:val="both"/>
        <w:rPr>
          <w:rFonts w:ascii="Times New Roman" w:hAnsi="Times New Roman" w:cs="Times New Roman"/>
          <w:noProof w:val="0"/>
        </w:rPr>
      </w:pPr>
      <w:proofErr w:type="spellStart"/>
      <w:r w:rsidRPr="002707F6">
        <w:rPr>
          <w:rFonts w:ascii="Times New Roman" w:hAnsi="Times New Roman" w:cs="Times New Roman"/>
          <w:noProof w:val="0"/>
        </w:rPr>
        <w:t>Eivilė</w:t>
      </w:r>
      <w:proofErr w:type="spellEnd"/>
      <w:r w:rsidRPr="002707F6">
        <w:rPr>
          <w:rFonts w:ascii="Times New Roman" w:hAnsi="Times New Roman" w:cs="Times New Roman"/>
          <w:noProof w:val="0"/>
        </w:rPr>
        <w:t xml:space="preserve"> Žemaitytė, tel. (8 5) 210 7175 el. p. </w:t>
      </w:r>
      <w:hyperlink r:id="rId7" w:history="1">
        <w:r w:rsidRPr="002707F6">
          <w:rPr>
            <w:rFonts w:ascii="Times New Roman" w:hAnsi="Times New Roman" w:cs="Times New Roman"/>
            <w:noProof w:val="0"/>
          </w:rPr>
          <w:t>eivile.zemaityte@vtaki.lt</w:t>
        </w:r>
      </w:hyperlink>
      <w:bookmarkEnd w:id="0"/>
    </w:p>
    <w:p w14:paraId="57A54DD5" w14:textId="77777777" w:rsidR="00302183" w:rsidRDefault="00302183"/>
    <w:sectPr w:rsidR="00302183" w:rsidSect="00B77844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737" w:bottom="1134" w:left="1701" w:header="113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B2971" w14:textId="77777777" w:rsidR="00AB274D" w:rsidRDefault="00AB274D">
      <w:pPr>
        <w:spacing w:after="0" w:line="240" w:lineRule="auto"/>
      </w:pPr>
      <w:r>
        <w:separator/>
      </w:r>
    </w:p>
  </w:endnote>
  <w:endnote w:type="continuationSeparator" w:id="0">
    <w:p w14:paraId="1DC76684" w14:textId="77777777" w:rsidR="00AB274D" w:rsidRDefault="00AB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50"/>
      <w:gridCol w:w="2247"/>
      <w:gridCol w:w="3222"/>
      <w:gridCol w:w="1663"/>
    </w:tblGrid>
    <w:tr w:rsidR="007F1BA2" w14:paraId="6C60C286" w14:textId="77777777">
      <w:trPr>
        <w:trHeight w:val="260"/>
      </w:trPr>
      <w:tc>
        <w:tcPr>
          <w:tcW w:w="245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2FCA6B3" w14:textId="77777777" w:rsidR="007F1BA2" w:rsidRDefault="00AB274D">
          <w:pPr>
            <w:pStyle w:val="Porat"/>
            <w:rPr>
              <w:sz w:val="16"/>
            </w:rPr>
          </w:pPr>
        </w:p>
      </w:tc>
      <w:tc>
        <w:tcPr>
          <w:tcW w:w="224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93F52C" w14:textId="77777777" w:rsidR="007F1BA2" w:rsidRDefault="00AB274D">
          <w:pPr>
            <w:pStyle w:val="Porat"/>
            <w:rPr>
              <w:sz w:val="16"/>
            </w:rPr>
          </w:pPr>
        </w:p>
      </w:tc>
      <w:tc>
        <w:tcPr>
          <w:tcW w:w="3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4317226" w14:textId="77777777" w:rsidR="007F1BA2" w:rsidRDefault="00AB274D">
          <w:pPr>
            <w:pStyle w:val="Porat"/>
            <w:rPr>
              <w:sz w:val="16"/>
            </w:rPr>
          </w:pPr>
        </w:p>
      </w:tc>
      <w:tc>
        <w:tcPr>
          <w:tcW w:w="16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7F4FB7D" w14:textId="77777777" w:rsidR="007F1BA2" w:rsidRDefault="00AB274D">
          <w:pPr>
            <w:pStyle w:val="Porat"/>
            <w:jc w:val="center"/>
            <w:rPr>
              <w:sz w:val="16"/>
            </w:rPr>
          </w:pPr>
        </w:p>
      </w:tc>
    </w:tr>
  </w:tbl>
  <w:p w14:paraId="57137FE5" w14:textId="77777777" w:rsidR="007F1BA2" w:rsidRDefault="00AB274D">
    <w:pPr>
      <w:pStyle w:val="Pora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4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08"/>
      <w:gridCol w:w="1695"/>
    </w:tblGrid>
    <w:tr w:rsidR="007F1BA2" w:rsidRPr="00BF7C07" w14:paraId="675488A4" w14:textId="77777777">
      <w:trPr>
        <w:cantSplit/>
        <w:trHeight w:val="260"/>
      </w:trPr>
      <w:tc>
        <w:tcPr>
          <w:tcW w:w="970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9C54FE" w14:textId="77777777" w:rsidR="007F1BA2" w:rsidRPr="00BF7C07" w:rsidRDefault="00AB274D">
          <w:pPr>
            <w:spacing w:after="0" w:line="240" w:lineRule="auto"/>
            <w:ind w:left="-357"/>
            <w:jc w:val="center"/>
            <w:rPr>
              <w:rFonts w:ascii="Times New Roman" w:hAnsi="Times New Roman" w:cs="Times New Roman"/>
            </w:rPr>
          </w:pPr>
          <w:r w:rsidRPr="00BF7C07">
            <w:rPr>
              <w:rFonts w:ascii="Times New Roman" w:hAnsi="Times New Roman" w:cs="Times New Roman"/>
              <w:sz w:val="18"/>
            </w:rPr>
            <w:t xml:space="preserve">Biudžetinė įstaiga, Plačioji g. 10, LT-01308  Vilnius, tel. (8-5) 210 7176, faks. </w:t>
          </w:r>
          <w:r w:rsidRPr="00BF7C07">
            <w:rPr>
              <w:rFonts w:ascii="Times New Roman" w:hAnsi="Times New Roman" w:cs="Times New Roman"/>
              <w:sz w:val="18"/>
              <w:szCs w:val="18"/>
            </w:rPr>
            <w:t>(8-5) 265 7960,</w:t>
          </w:r>
          <w:r w:rsidRPr="00BF7C07">
            <w:rPr>
              <w:rFonts w:ascii="Times New Roman" w:hAnsi="Times New Roman" w:cs="Times New Roman"/>
              <w:sz w:val="18"/>
            </w:rPr>
            <w:t xml:space="preserve"> el. paštas: </w:t>
          </w:r>
          <w:hyperlink r:id="rId1" w:history="1">
            <w:r w:rsidRPr="00BF7C07">
              <w:rPr>
                <w:rStyle w:val="Hipersaitas"/>
                <w:rFonts w:ascii="Times New Roman" w:hAnsi="Times New Roman" w:cs="Times New Roman"/>
                <w:sz w:val="18"/>
              </w:rPr>
              <w:t>vtaki@vtaki.lt</w:t>
            </w:r>
          </w:hyperlink>
        </w:p>
        <w:p w14:paraId="1C75535E" w14:textId="77777777" w:rsidR="007F1BA2" w:rsidRPr="00BF7C07" w:rsidRDefault="00AB274D" w:rsidP="00B77844">
          <w:pPr>
            <w:spacing w:after="0" w:line="240" w:lineRule="auto"/>
            <w:ind w:left="-357"/>
            <w:jc w:val="center"/>
            <w:rPr>
              <w:rFonts w:ascii="Times New Roman" w:hAnsi="Times New Roman" w:cs="Times New Roman"/>
              <w:sz w:val="18"/>
            </w:rPr>
          </w:pPr>
          <w:r w:rsidRPr="00BF7C07">
            <w:rPr>
              <w:rFonts w:ascii="Times New Roman" w:hAnsi="Times New Roman" w:cs="Times New Roman"/>
              <w:sz w:val="18"/>
            </w:rPr>
            <w:t xml:space="preserve">Duomenys kaupiami ir </w:t>
          </w:r>
          <w:r w:rsidRPr="00BF7C07">
            <w:rPr>
              <w:rFonts w:ascii="Times New Roman" w:hAnsi="Times New Roman" w:cs="Times New Roman"/>
              <w:sz w:val="18"/>
            </w:rPr>
            <w:t>saugomi Juridinių asmenų registre, kodas 188755327</w:t>
          </w:r>
        </w:p>
      </w:tc>
      <w:tc>
        <w:tcPr>
          <w:tcW w:w="1695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0BEE60" w14:textId="77777777" w:rsidR="007F1BA2" w:rsidRPr="00BF7C07" w:rsidRDefault="00AB274D">
          <w:pPr>
            <w:pStyle w:val="Porat"/>
            <w:ind w:left="-1126" w:hanging="240"/>
            <w:rPr>
              <w:rFonts w:ascii="Times New Roman" w:hAnsi="Times New Roman" w:cs="Times New Roman"/>
              <w:sz w:val="18"/>
            </w:rPr>
          </w:pPr>
        </w:p>
        <w:p w14:paraId="50C4BFAD" w14:textId="77777777" w:rsidR="007F1BA2" w:rsidRPr="00BF7C07" w:rsidRDefault="00AB274D">
          <w:pPr>
            <w:pStyle w:val="Porat"/>
            <w:ind w:left="-1126" w:hanging="240"/>
            <w:rPr>
              <w:rFonts w:ascii="Times New Roman" w:hAnsi="Times New Roman" w:cs="Times New Roman"/>
              <w:sz w:val="18"/>
            </w:rPr>
          </w:pPr>
        </w:p>
        <w:p w14:paraId="26FA31C8" w14:textId="77777777" w:rsidR="007F1BA2" w:rsidRPr="00BF7C07" w:rsidRDefault="00AB274D">
          <w:pPr>
            <w:pStyle w:val="Porat"/>
            <w:ind w:left="-1126" w:hanging="240"/>
            <w:rPr>
              <w:rFonts w:ascii="Times New Roman" w:hAnsi="Times New Roman" w:cs="Times New Roman"/>
              <w:sz w:val="18"/>
            </w:rPr>
          </w:pPr>
        </w:p>
      </w:tc>
    </w:tr>
  </w:tbl>
  <w:p w14:paraId="310AE441" w14:textId="77777777" w:rsidR="007F1BA2" w:rsidRPr="00BF7C07" w:rsidRDefault="00AB274D">
    <w:pPr>
      <w:pStyle w:val="Por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3C9AB" w14:textId="77777777" w:rsidR="00AB274D" w:rsidRDefault="00AB274D">
      <w:pPr>
        <w:spacing w:after="0" w:line="240" w:lineRule="auto"/>
      </w:pPr>
      <w:r>
        <w:separator/>
      </w:r>
    </w:p>
  </w:footnote>
  <w:footnote w:type="continuationSeparator" w:id="0">
    <w:p w14:paraId="1613E515" w14:textId="77777777" w:rsidR="00AB274D" w:rsidRDefault="00AB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6037" w14:textId="77777777" w:rsidR="007F1BA2" w:rsidRDefault="00AB274D">
    <w:pPr>
      <w:pStyle w:val="Antrats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033C" wp14:editId="3A5606D7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0" cy="0"/>
              <wp:effectExtent l="0" t="0" r="5080" b="63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C80CC9" w14:textId="77777777" w:rsidR="007F1BA2" w:rsidRPr="0045509F" w:rsidRDefault="00AB274D">
                          <w:pPr>
                            <w:pStyle w:val="Antrats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5509F">
                            <w:rPr>
                              <w:rStyle w:val="Puslapionumeris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5509F">
                            <w:rPr>
                              <w:rStyle w:val="Puslapionumeris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45509F">
                            <w:rPr>
                              <w:rStyle w:val="Puslapionumeris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5509F">
                            <w:rPr>
                              <w:rStyle w:val="Puslapionumeris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45509F">
                            <w:rPr>
                              <w:rStyle w:val="Puslapionumeris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733103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4.2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LQ/euAEAAHQDAAAOAAAAZHJzL2Uyb0RvYy54bWysU8Fu2zAMvQ/YPwi6N0p6KAYjTrEt6DCg 2Aak+wBFlmIBkiiIauz060vJdjp0t2EXmSKpx/dIens/esfOOqGF0PLNas2ZDgo6G04t//30cPOJ M8wydNJB0C2/aOT3u48ftkNs9C304DqdGIEEbIbY8j7n2AiBqtde4gqiDhQ0kLzMdE0n0SU5ELp3 4na9vhMDpC4mUBqRvPspyHcV3xit8k9jUGfmWk7ccj1TPY/lFLutbE5Jxt6qmYb8BxZe2kBFr1B7 mSV7TvYvKG9VAgSTVwq8AGOs0lUDqdms36k59DLqqoWag/HaJvx/sOrH+VditqPZcRakpxE96TGz LzCyTenOELGhpEOktDySu2TOfiRnET2a5MuX5DCKU58v194WMDU51eIVb09iwvxNg2fFaHmigdU+ yvMjZipDqUtKqRDgwTpXh+bCO0fJ20vsp1clLAr5iWSx8ngcZ+ZH6C4kiBaXivaQXjgbaAlaHmhL OXPfA/W47MtipMU4LoYMih62PHM2mV/ztFc02CjzYzhEVTAKS4yfnzNRr4oKlan+zJBGW4XOa1h2 5897zXr7WXavAAAA//8DAFBLAwQUAAYACAAAACEAYatnGNYAAAAFAQAADwAAAGRycy9kb3ducmV2 LnhtbEyPwWrDMBBE74X+g9hCb4ncQFvjWg4lkEtuTUMgN8XaWKbSykiKY/99t1Boj49ZZt7W68k7 MWJMfSAFT8sCBFIbTE+dgsPndlGCSFmT0S4QKpgxwbq5v6t1ZcKNPnDc505wCaVKK7A5D5WUqbXo dVqGAYmzS4heZ8bYSRP1jcu9k6uieJFe98QLVg+4sdh+7a9ewet0DDgk3ODpMrbR9nPpdrNSjw/T +xuIjFP+O4YffVaHhp3O4UomCaeAH8kKFqvyGQTHjOdflE0t/9s33wAAAP//AwBQSwECLQAUAAYA CAAAACEAtoM4kv4AAADhAQAAEwAAAAAAAAAAAAAAAAAAAAAAW0NvbnRlbnRfVHlwZXNdLnhtbFBL AQItABQABgAIAAAAIQA4/SH/1gAAAJQBAAALAAAAAAAAAAAAAAAAAC8BAABfcmVscy8ucmVsc1BL AQItABQABgAIAAAAIQCqLQ/euAEAAHQDAAAOAAAAAAAAAAAAAAAAAC4CAABkcnMvZTJvRG9jLnht bFBLAQItABQABgAIAAAAIQBhq2cY1gAAAAUBAAAPAAAAAAAAAAAAAAAAABIEAABkcnMvZG93bnJl di54bWxQSwUGAAAAAAQABADzAAAAFQUAAAAA " filled="f" stroked="f">
              <v:textbox style="mso-fit-shape-to-text:t" inset="0,0,0,0">
                <w:txbxContent>
                  <w:p w14:paraId="30C80CC9" w14:textId="77777777" w:rsidR="007F1BA2" w:rsidRPr="0045509F" w:rsidRDefault="002C2279">
                    <w:pPr>
                      <w:pStyle w:val="Antrats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5509F">
                      <w:rPr>
                        <w:rStyle w:val="Puslapionumeris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45509F">
                      <w:rPr>
                        <w:rStyle w:val="Puslapionumeris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 w:rsidRPr="0045509F">
                      <w:rPr>
                        <w:rStyle w:val="Puslapionumeris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45509F">
                      <w:rPr>
                        <w:rStyle w:val="Puslapionumeris"/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 w:rsidRPr="0045509F">
                      <w:rPr>
                        <w:rStyle w:val="Puslapionumeris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8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82"/>
    </w:tblGrid>
    <w:tr w:rsidR="007F1BA2" w14:paraId="081D575B" w14:textId="77777777">
      <w:tc>
        <w:tcPr>
          <w:tcW w:w="9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24ABC10" w14:textId="77777777" w:rsidR="007F1BA2" w:rsidRPr="00724263" w:rsidRDefault="00AB274D">
          <w:pPr>
            <w:pStyle w:val="Antrats"/>
            <w:tabs>
              <w:tab w:val="center" w:pos="4900"/>
            </w:tabs>
            <w:jc w:val="right"/>
            <w:rPr>
              <w:rFonts w:ascii="TimesLT" w:hAnsi="TimesLT"/>
              <w:b/>
            </w:rPr>
          </w:pPr>
          <w:r w:rsidRPr="00724263">
            <w:rPr>
              <w:rFonts w:ascii="TimesLT" w:hAnsi="TimesLT"/>
              <w:b/>
            </w:rPr>
            <w:t>Originalas siunčiamas nebus</w:t>
          </w:r>
        </w:p>
      </w:tc>
    </w:tr>
    <w:tr w:rsidR="007F1BA2" w14:paraId="4DBDDD4E" w14:textId="77777777">
      <w:tc>
        <w:tcPr>
          <w:tcW w:w="9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ACF19C" w14:textId="77777777" w:rsidR="007F1BA2" w:rsidRDefault="00AB274D">
          <w:pPr>
            <w:pStyle w:val="Antrats"/>
            <w:tabs>
              <w:tab w:val="center" w:pos="4900"/>
            </w:tabs>
            <w:jc w:val="right"/>
            <w:rPr>
              <w:rFonts w:ascii="TimesLT" w:hAnsi="TimesLT"/>
            </w:rPr>
          </w:pPr>
        </w:p>
      </w:tc>
    </w:tr>
    <w:tr w:rsidR="007F1BA2" w14:paraId="321F66BA" w14:textId="77777777">
      <w:tc>
        <w:tcPr>
          <w:tcW w:w="9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7DFDC9F" w14:textId="77777777" w:rsidR="007F1BA2" w:rsidRPr="005B53BF" w:rsidRDefault="00AB274D">
          <w:pPr>
            <w:pStyle w:val="Antrats"/>
            <w:tabs>
              <w:tab w:val="center" w:pos="490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bookmarkStart w:id="1" w:name="_MON_1064649012"/>
          <w:bookmarkStart w:id="2" w:name="_MON_1064649033"/>
          <w:bookmarkEnd w:id="1"/>
          <w:bookmarkEnd w:id="2"/>
          <w:r>
            <w:rPr>
              <w:rFonts w:ascii="Times New Roman" w:hAnsi="Times New Roman" w:cs="Times New Roman"/>
              <w:sz w:val="24"/>
              <w:szCs w:val="24"/>
            </w:rPr>
            <w:drawing>
              <wp:inline distT="0" distB="0" distL="0" distR="0" wp14:anchorId="11512B44" wp14:editId="71F59C47">
                <wp:extent cx="525780" cy="502920"/>
                <wp:effectExtent l="0" t="0" r="0" b="0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1BA2" w14:paraId="1E982F9F" w14:textId="77777777">
      <w:tc>
        <w:tcPr>
          <w:tcW w:w="9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9B4B26D" w14:textId="77777777" w:rsidR="007F1BA2" w:rsidRPr="005B53BF" w:rsidRDefault="00AB274D">
          <w:pPr>
            <w:pStyle w:val="Antrats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B53BF">
            <w:rPr>
              <w:rFonts w:ascii="Times New Roman" w:hAnsi="Times New Roman" w:cs="Times New Roman"/>
              <w:b/>
              <w:sz w:val="24"/>
              <w:szCs w:val="24"/>
            </w:rPr>
            <w:t xml:space="preserve">LIETUVOS </w:t>
          </w:r>
          <w:r w:rsidRPr="005B53BF">
            <w:rPr>
              <w:rFonts w:ascii="Times New Roman" w:hAnsi="Times New Roman" w:cs="Times New Roman"/>
              <w:b/>
              <w:sz w:val="24"/>
              <w:szCs w:val="24"/>
            </w:rPr>
            <w:t>RESPUBLIKOS</w:t>
          </w:r>
        </w:p>
        <w:p w14:paraId="242DFD08" w14:textId="77777777" w:rsidR="007F1BA2" w:rsidRPr="005B53BF" w:rsidRDefault="00AB274D">
          <w:pPr>
            <w:pStyle w:val="Antrats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53B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VAIKO TEISIŲ APSAUGOS KONTROLIERIAUS ĮSTAIGA </w:t>
          </w:r>
        </w:p>
        <w:p w14:paraId="1350D215" w14:textId="77777777" w:rsidR="007F1BA2" w:rsidRPr="005B53BF" w:rsidRDefault="00AB274D">
          <w:pPr>
            <w:pStyle w:val="Antrats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4F679EE2" w14:textId="77777777" w:rsidR="007F1BA2" w:rsidRDefault="00AB274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F6"/>
    <w:rsid w:val="00234005"/>
    <w:rsid w:val="002707F6"/>
    <w:rsid w:val="00302183"/>
    <w:rsid w:val="003F66F4"/>
    <w:rsid w:val="00AB274D"/>
    <w:rsid w:val="00C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17BF"/>
  <w15:chartTrackingRefBased/>
  <w15:docId w15:val="{0AC4C075-CD56-4777-B8EF-48DC1160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70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707F6"/>
    <w:rPr>
      <w:noProof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70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707F6"/>
    <w:rPr>
      <w:noProof/>
      <w:lang w:val="lt-LT"/>
    </w:rPr>
  </w:style>
  <w:style w:type="character" w:styleId="Puslapionumeris">
    <w:name w:val="page number"/>
    <w:basedOn w:val="Numatytasispastraiposriftas"/>
    <w:rsid w:val="002707F6"/>
  </w:style>
  <w:style w:type="character" w:styleId="Hipersaitas">
    <w:name w:val="Hyperlink"/>
    <w:basedOn w:val="Numatytasispastraiposriftas"/>
    <w:rsid w:val="00270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post@socmin.lt" TargetMode="External"
                 Type="http://schemas.openxmlformats.org/officeDocument/2006/relationships/hyperlink"/>
   <Relationship Id="rId7" Target="mailto:eivile.zemaityte@vtaki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ailto:vtaki@vtaki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wmf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2021-05-21T10:33:00Z</dcterms:created>
  <dc:creator>Eivile Zemaityte</dc:creator>
  <cp:lastModifiedBy>Laura Purinė</cp:lastModifiedBy>
  <cp:lastPrinted>2021-04-21T13:35:00Z</cp:lastPrinted>
  <dcterms:modified xsi:type="dcterms:W3CDTF">2021-05-21T10:33:00Z</dcterms:modified>
  <cp:revision>2</cp:revision>
</cp:coreProperties>
</file>