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DB4C" w14:textId="6B6FD49E" w:rsidR="006B0470" w:rsidRDefault="006B0470" w:rsidP="006771FD">
      <w:pPr>
        <w:ind w:left="4820"/>
      </w:pPr>
      <w:bookmarkStart w:id="0" w:name="OLE_LINK11"/>
      <w:bookmarkStart w:id="1" w:name="_GoBack"/>
      <w:bookmarkEnd w:id="1"/>
      <w:r>
        <w:rPr>
          <w:lang w:eastAsia="ar-SA"/>
        </w:rPr>
        <w:t>PATVIRTINTA</w:t>
      </w:r>
      <w:r>
        <w:rPr>
          <w:lang w:eastAsia="ar-SA"/>
        </w:rPr>
        <w:br/>
      </w:r>
      <w:r w:rsidR="0003687C">
        <w:rPr>
          <w:lang w:eastAsia="ar-SA"/>
        </w:rPr>
        <w:t>Lietuvos Respublikos Vyriausybės</w:t>
      </w:r>
      <w:r w:rsidR="0003687C">
        <w:rPr>
          <w:lang w:eastAsia="ar-SA"/>
        </w:rPr>
        <w:br/>
      </w:r>
      <w:bookmarkStart w:id="2" w:name="OLE_LINK9"/>
      <w:bookmarkStart w:id="3" w:name="OLE_LINK10"/>
      <w:bookmarkStart w:id="4" w:name="OLE_LINK6"/>
      <w:bookmarkStart w:id="5" w:name="OLE_LINK7"/>
      <w:sdt>
        <w:sdtPr>
          <w:tag w:val="registravimoData"/>
          <w:id w:val="-278879082"/>
          <w:placeholder>
            <w:docPart w:val="57A2F0C60610401192121ABE355BD9ED"/>
          </w:placeholder>
          <w:showingPlcHdr/>
        </w:sdtPr>
        <w:sdtEndPr/>
        <w:sdtContent>
          <w:r>
            <w:t/>
          </w:r>
        </w:sdtContent>
      </w:sdt>
      <w:bookmarkEnd w:id="2"/>
      <w:bookmarkEnd w:id="3"/>
      <w:r w:rsidR="00B62188">
        <w:t xml:space="preserve"> </w:t>
      </w:r>
      <w:r w:rsidR="00B62188">
        <w:rPr>
          <w:lang w:eastAsia="ar-SA"/>
        </w:rPr>
        <w:t xml:space="preserve">nutarimu </w:t>
      </w:r>
      <w:r w:rsidR="00B62188">
        <w:t>Nr.</w:t>
      </w:r>
      <w:bookmarkEnd w:id="4"/>
      <w:bookmarkEnd w:id="5"/>
      <w:r w:rsidR="00B62188" w:rsidRPr="00B62188">
        <w:t xml:space="preserve"> </w:t>
      </w:r>
      <w:sdt>
        <w:sdtPr>
          <w:tag w:val="registravimoNr"/>
          <w:id w:val="-1182505853"/>
          <w:placeholder>
            <w:docPart w:val="859A30224DFE4538BCF141356DE0D1FB"/>
          </w:placeholder>
          <w:showingPlcHdr/>
        </w:sdtPr>
        <w:sdtEndPr/>
        <w:sdtContent>
          <w:r>
            <w:t/>
          </w:r>
        </w:sdtContent>
      </w:sdt>
      <w:r w:rsidR="00CE3590">
        <w:t xml:space="preserve">  </w:t>
      </w:r>
    </w:p>
    <w:p w14:paraId="67B0DB4D" w14:textId="77777777" w:rsidR="006B0470" w:rsidRDefault="006B0470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11458E1A" w14:textId="77777777" w:rsidR="00D852C2" w:rsidRDefault="00D852C2" w:rsidP="00D852C2">
      <w:pPr>
        <w:tabs>
          <w:tab w:val="left" w:pos="6237"/>
        </w:tabs>
        <w:ind w:right="282"/>
        <w:jc w:val="both"/>
        <w:rPr>
          <w:color w:val="000000"/>
        </w:rPr>
      </w:pPr>
    </w:p>
    <w:p w14:paraId="42428505" w14:textId="748DE01B" w:rsidR="00D852C2" w:rsidRDefault="00E05E8F" w:rsidP="00C41E5E">
      <w:pPr>
        <w:tabs>
          <w:tab w:val="left" w:pos="993"/>
        </w:tabs>
        <w:jc w:val="center"/>
        <w:rPr>
          <w:b/>
          <w:szCs w:val="24"/>
        </w:rPr>
      </w:pPr>
      <w:r w:rsidRPr="00E05E8F">
        <w:rPr>
          <w:b/>
          <w:szCs w:val="24"/>
        </w:rPr>
        <w:t>PRIIMANČIOSIO</w:t>
      </w:r>
      <w:r>
        <w:rPr>
          <w:b/>
          <w:szCs w:val="24"/>
        </w:rPr>
        <w:t>S ŠALIES PARAMOS TEIKIMO UŽDUO</w:t>
      </w:r>
      <w:r w:rsidR="00B6635F">
        <w:rPr>
          <w:b/>
          <w:szCs w:val="24"/>
        </w:rPr>
        <w:t>ČIŲ</w:t>
      </w:r>
      <w:r w:rsidRPr="00E05E8F">
        <w:rPr>
          <w:b/>
          <w:szCs w:val="24"/>
        </w:rPr>
        <w:t xml:space="preserve"> VALSTYBĖS IR SAVIVALDYBIŲ INSTITUCIJOMS IR ĮSTAIGOMS</w:t>
      </w:r>
      <w:r w:rsidR="00B6635F">
        <w:rPr>
          <w:b/>
          <w:szCs w:val="24"/>
        </w:rPr>
        <w:t xml:space="preserve"> </w:t>
      </w:r>
      <w:r w:rsidR="00B6635F" w:rsidRPr="005119DC">
        <w:rPr>
          <w:b/>
          <w:szCs w:val="24"/>
        </w:rPr>
        <w:t>SĄRAŠAS</w:t>
      </w:r>
    </w:p>
    <w:p w14:paraId="4B97EB70" w14:textId="77777777" w:rsidR="00E05E8F" w:rsidRDefault="00E05E8F" w:rsidP="00E05E8F">
      <w:pPr>
        <w:tabs>
          <w:tab w:val="left" w:pos="993"/>
        </w:tabs>
        <w:ind w:right="282"/>
        <w:jc w:val="center"/>
        <w:rPr>
          <w:b/>
        </w:rPr>
      </w:pPr>
    </w:p>
    <w:p w14:paraId="411FD72E" w14:textId="77777777" w:rsidR="00905592" w:rsidRPr="00E05E8F" w:rsidRDefault="00905592" w:rsidP="00E05E8F">
      <w:pPr>
        <w:tabs>
          <w:tab w:val="left" w:pos="993"/>
        </w:tabs>
        <w:ind w:right="282"/>
        <w:jc w:val="center"/>
        <w:rPr>
          <w:b/>
        </w:rPr>
      </w:pPr>
    </w:p>
    <w:p w14:paraId="7030F390" w14:textId="7AD3F536" w:rsidR="00B74551" w:rsidRPr="00641ACB" w:rsidRDefault="00B74551" w:rsidP="00CA405F">
      <w:pPr>
        <w:spacing w:line="360" w:lineRule="atLeast"/>
        <w:ind w:firstLine="720"/>
        <w:jc w:val="both"/>
        <w:rPr>
          <w:szCs w:val="24"/>
        </w:rPr>
      </w:pPr>
      <w:r w:rsidRPr="005119DC">
        <w:rPr>
          <w:szCs w:val="24"/>
        </w:rPr>
        <w:t xml:space="preserve">1. </w:t>
      </w:r>
      <w:r w:rsidR="00B0625E" w:rsidRPr="005119DC">
        <w:rPr>
          <w:szCs w:val="24"/>
        </w:rPr>
        <w:t>Priimančiosios šalies paramos teikimo užduočių valstybės ir savivaldybių institucijoms ir įstaigoms s</w:t>
      </w:r>
      <w:r w:rsidR="00492954" w:rsidRPr="005119DC">
        <w:rPr>
          <w:szCs w:val="24"/>
        </w:rPr>
        <w:t>ąrašas parengtas v</w:t>
      </w:r>
      <w:r w:rsidRPr="005119DC">
        <w:rPr>
          <w:szCs w:val="24"/>
        </w:rPr>
        <w:t xml:space="preserve">adovaujantis Lietuvos Respublikos mobilizacijos ir priimančiosios šalies paramos įstatymo 6 straipsnio 3 </w:t>
      </w:r>
      <w:r w:rsidR="001C5F49" w:rsidRPr="005119DC">
        <w:rPr>
          <w:szCs w:val="24"/>
        </w:rPr>
        <w:t>punktu</w:t>
      </w:r>
      <w:r w:rsidRPr="005119DC">
        <w:rPr>
          <w:szCs w:val="24"/>
        </w:rPr>
        <w:t>.</w:t>
      </w:r>
    </w:p>
    <w:p w14:paraId="31D46E99" w14:textId="258091D0" w:rsidR="00E05E8F" w:rsidRDefault="00492954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2.</w:t>
      </w:r>
      <w:r w:rsidR="005119DC">
        <w:rPr>
          <w:szCs w:val="24"/>
        </w:rPr>
        <w:t xml:space="preserve"> </w:t>
      </w:r>
      <w:r w:rsidR="008C2E67">
        <w:rPr>
          <w:szCs w:val="24"/>
        </w:rPr>
        <w:t>P</w:t>
      </w:r>
      <w:r w:rsidR="00E05E8F">
        <w:rPr>
          <w:szCs w:val="24"/>
        </w:rPr>
        <w:t>riimančiosios šalies paramos teikimo užduotys valstybės ir savivaldybių institucijoms ir įstaigoms:</w:t>
      </w:r>
    </w:p>
    <w:p w14:paraId="3DA3B508" w14:textId="66770970" w:rsidR="00E05E8F" w:rsidRDefault="00492954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</w:t>
      </w:r>
      <w:r w:rsidR="00E05E8F">
        <w:rPr>
          <w:szCs w:val="24"/>
        </w:rPr>
        <w:t>.1. Aplinkos ministerija</w:t>
      </w:r>
      <w:r w:rsidR="00C01D75">
        <w:rPr>
          <w:szCs w:val="24"/>
        </w:rPr>
        <w:t>i</w:t>
      </w:r>
      <w:r w:rsidR="00E05E8F">
        <w:rPr>
          <w:szCs w:val="24"/>
        </w:rPr>
        <w:t>:</w:t>
      </w:r>
    </w:p>
    <w:p w14:paraId="4C64B864" w14:textId="5647973B" w:rsidR="00E05E8F" w:rsidRDefault="00492954">
      <w:pPr>
        <w:spacing w:line="360" w:lineRule="atLeast"/>
        <w:ind w:firstLine="720"/>
        <w:jc w:val="both"/>
        <w:rPr>
          <w:szCs w:val="24"/>
        </w:rPr>
      </w:pPr>
      <w:r w:rsidRPr="00503A12">
        <w:rPr>
          <w:szCs w:val="24"/>
        </w:rPr>
        <w:t>2.</w:t>
      </w:r>
      <w:r w:rsidR="00E05E8F" w:rsidRPr="00503A12">
        <w:rPr>
          <w:szCs w:val="24"/>
        </w:rPr>
        <w:t>1.1. teik</w:t>
      </w:r>
      <w:r w:rsidR="00C01D75" w:rsidRPr="00503A12">
        <w:rPr>
          <w:szCs w:val="24"/>
        </w:rPr>
        <w:t>ti</w:t>
      </w:r>
      <w:r w:rsidR="00E05E8F">
        <w:rPr>
          <w:szCs w:val="24"/>
        </w:rPr>
        <w:t xml:space="preserve"> informaciją apie atliekų (išskyrus netinkamus naudoti sprogmenis) surinkimo ir jų tvarkymo, geriamojo vandens tiekimo, nuotekų tvarkymo, saugomų teritorijų ir miškų naudojimo reglamentavimą atvykstančių pajėgų apsistojimo vietose; </w:t>
      </w:r>
    </w:p>
    <w:p w14:paraId="5FF2E23C" w14:textId="77777777" w:rsidR="00C41E5E" w:rsidRPr="00CF5E43" w:rsidRDefault="00D837F5" w:rsidP="00C41E5E">
      <w:pPr>
        <w:spacing w:line="276" w:lineRule="auto"/>
        <w:ind w:firstLine="720"/>
        <w:jc w:val="both"/>
        <w:rPr>
          <w:szCs w:val="24"/>
        </w:rPr>
      </w:pPr>
      <w:r w:rsidRPr="00FB3527">
        <w:rPr>
          <w:szCs w:val="24"/>
        </w:rPr>
        <w:t xml:space="preserve">2.1.2. užtikrinti ministerijos valdymo srities valstybės informacinių išteklių duomenų, reikalingų suinteresuotiems mobilizacijos sistemos subjektams rengiantis teikti priimančiosios šalies paramą ir ją teikiant, neatlygintiną teikimą Lietuvos Respublikos valstybės informacinių išteklių valdymo </w:t>
      </w:r>
      <w:r w:rsidRPr="00CF5E43">
        <w:rPr>
          <w:szCs w:val="24"/>
        </w:rPr>
        <w:t xml:space="preserve">įstatymo </w:t>
      </w:r>
      <w:r w:rsidR="00C41E5E" w:rsidRPr="00CF5E43">
        <w:rPr>
          <w:szCs w:val="24"/>
        </w:rPr>
        <w:t>ir asmens duomenų tvarkymą reglamentuojančių teisės aktų</w:t>
      </w:r>
      <w:r w:rsidR="00C41E5E" w:rsidRPr="00CF5E43">
        <w:rPr>
          <w:color w:val="000000"/>
        </w:rPr>
        <w:t xml:space="preserve"> n</w:t>
      </w:r>
      <w:r w:rsidR="00C41E5E" w:rsidRPr="00CF5E43">
        <w:rPr>
          <w:szCs w:val="24"/>
        </w:rPr>
        <w:t>ustatyta tvarka.</w:t>
      </w:r>
    </w:p>
    <w:p w14:paraId="34FD3800" w14:textId="38B0567E" w:rsidR="00E05E8F" w:rsidRPr="00CF5E43" w:rsidRDefault="00492954" w:rsidP="00C41E5E">
      <w:pPr>
        <w:spacing w:line="276" w:lineRule="auto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2. Finansų ministerija</w:t>
      </w:r>
      <w:r w:rsidR="00C01D75" w:rsidRPr="00CF5E43">
        <w:rPr>
          <w:szCs w:val="24"/>
        </w:rPr>
        <w:t>i</w:t>
      </w:r>
      <w:r w:rsidR="00E05E8F" w:rsidRPr="00CF5E43">
        <w:rPr>
          <w:szCs w:val="24"/>
        </w:rPr>
        <w:t xml:space="preserve"> teik</w:t>
      </w:r>
      <w:r w:rsidR="00C01D75" w:rsidRPr="00CF5E43">
        <w:rPr>
          <w:szCs w:val="24"/>
        </w:rPr>
        <w:t>ti</w:t>
      </w:r>
      <w:r w:rsidR="00E05E8F" w:rsidRPr="00CF5E43">
        <w:rPr>
          <w:szCs w:val="24"/>
        </w:rPr>
        <w:t xml:space="preserve"> informaciją apie valstybės nekilnojamojo turto naudojimo reglamentavimą atvykstančių pajėgų apsistojimo vietose.</w:t>
      </w:r>
    </w:p>
    <w:p w14:paraId="715A2E8A" w14:textId="2A05D113" w:rsidR="00E05E8F" w:rsidRPr="00CF5E43" w:rsidRDefault="00492954" w:rsidP="00CA405F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3. Susisiekimo ministerija</w:t>
      </w:r>
      <w:r w:rsidR="00C01D75" w:rsidRPr="00CF5E43">
        <w:rPr>
          <w:szCs w:val="24"/>
        </w:rPr>
        <w:t>i</w:t>
      </w:r>
      <w:r w:rsidR="00E05E8F" w:rsidRPr="00CF5E43">
        <w:rPr>
          <w:szCs w:val="24"/>
        </w:rPr>
        <w:t xml:space="preserve"> ir jai pavaldži</w:t>
      </w:r>
      <w:r w:rsidR="00281B46" w:rsidRPr="00CF5E43">
        <w:rPr>
          <w:szCs w:val="24"/>
        </w:rPr>
        <w:t>oms</w:t>
      </w:r>
      <w:r w:rsidR="00E05E8F" w:rsidRPr="00CF5E43">
        <w:rPr>
          <w:szCs w:val="24"/>
        </w:rPr>
        <w:t xml:space="preserve"> institucij</w:t>
      </w:r>
      <w:r w:rsidR="00281B46" w:rsidRPr="00CF5E43">
        <w:rPr>
          <w:szCs w:val="24"/>
        </w:rPr>
        <w:t>oms</w:t>
      </w:r>
      <w:r w:rsidR="00E05E8F" w:rsidRPr="00CF5E43">
        <w:rPr>
          <w:szCs w:val="24"/>
        </w:rPr>
        <w:t xml:space="preserve">, kurių veikla susijusi su šiame </w:t>
      </w:r>
      <w:r w:rsidR="00281B46" w:rsidRPr="00CF5E43">
        <w:rPr>
          <w:szCs w:val="24"/>
        </w:rPr>
        <w:t>pa</w:t>
      </w:r>
      <w:r w:rsidR="00E05E8F" w:rsidRPr="00CF5E43">
        <w:rPr>
          <w:szCs w:val="24"/>
        </w:rPr>
        <w:t>punkt</w:t>
      </w:r>
      <w:r w:rsidR="00281B46" w:rsidRPr="00CF5E43">
        <w:rPr>
          <w:szCs w:val="24"/>
        </w:rPr>
        <w:t>yj</w:t>
      </w:r>
      <w:r w:rsidR="00E05E8F" w:rsidRPr="00CF5E43">
        <w:rPr>
          <w:szCs w:val="24"/>
        </w:rPr>
        <w:t>e nurodytomis užduotimis:</w:t>
      </w:r>
    </w:p>
    <w:p w14:paraId="2BB85C78" w14:textId="3093D93A" w:rsidR="00E05E8F" w:rsidRPr="00CF5E43" w:rsidRDefault="005119DC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</w:t>
      </w:r>
      <w:r w:rsidR="00E05E8F" w:rsidRPr="00CF5E43">
        <w:rPr>
          <w:szCs w:val="24"/>
        </w:rPr>
        <w:t>.3.1. pagal Lietuvos kariuomenės nurodytus priimančiosios šalies paramos poreikius nustat</w:t>
      </w:r>
      <w:r w:rsidR="00C01D75" w:rsidRPr="00CF5E43">
        <w:rPr>
          <w:szCs w:val="24"/>
        </w:rPr>
        <w:t>yti</w:t>
      </w:r>
      <w:r w:rsidR="00E05E8F" w:rsidRPr="00CF5E43">
        <w:rPr>
          <w:szCs w:val="24"/>
        </w:rPr>
        <w:t xml:space="preserve"> didžiagabaričių ir (ar) sunkiasvorių transporto priemonių judėjimo valstybinės reikšmės keliais maršrutus, organizuo</w:t>
      </w:r>
      <w:r w:rsidR="00C01D75" w:rsidRPr="00CF5E43">
        <w:rPr>
          <w:szCs w:val="24"/>
        </w:rPr>
        <w:t>ti</w:t>
      </w:r>
      <w:r w:rsidR="00E05E8F" w:rsidRPr="00CF5E43">
        <w:rPr>
          <w:szCs w:val="24"/>
        </w:rPr>
        <w:t xml:space="preserve"> nustatytuose maršrutuose kelių ir kelio statinių remonto, rekonstrukcijos darbus;</w:t>
      </w:r>
    </w:p>
    <w:p w14:paraId="5AC036A4" w14:textId="4DD40AD4" w:rsidR="00E05E8F" w:rsidRPr="00CF5E43" w:rsidRDefault="00492954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3.2. pagal Lietuvos kariuomenės nurodytus priimančiosios šalies paramos poreikius dalyvau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užtikrinant saugų eismą Lietuvos kariuomenei ar atvykstančioms pajėgoms, vežant negabaritinius, sunkiuosius ir (ar) pavojinguosius krovinius geležinkelio keliais, organizuo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geležinkelio kelių remonto, rekonstrukcijos darbus;</w:t>
      </w:r>
    </w:p>
    <w:p w14:paraId="1AFD239F" w14:textId="1B07EEF3" w:rsidR="00E05E8F" w:rsidRPr="00CF5E43" w:rsidRDefault="00D40F36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3.3. pagal Lietuvos kariuomenės nurodytus priimančiosios šalies paramos poreikius užtikrin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galimybę atvykstančioms pajėgoms naudotis transporto infrastruktūros objektais (keliais ir jų statiniais, valstybiniais jūrų ir oro uostais, geležinkelio keliais, jų infrastruktūra);</w:t>
      </w:r>
    </w:p>
    <w:p w14:paraId="7C4C4FC4" w14:textId="79CB825E" w:rsidR="00E05E8F" w:rsidRPr="00CF5E43" w:rsidRDefault="00D40F36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</w:t>
      </w:r>
      <w:r w:rsidR="00E05E8F" w:rsidRPr="00CF5E43">
        <w:rPr>
          <w:szCs w:val="24"/>
        </w:rPr>
        <w:t>.3.4. teik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suinteresuotiems mobilizacijos sistemos subjektams informaciją apie valstybinės reikšmės kelius, jų statinius ir remonto darbus, susijusius su numatytais atvykstančių pajėgų judėjimo maršrutais;</w:t>
      </w:r>
    </w:p>
    <w:p w14:paraId="169D1D93" w14:textId="3C328571" w:rsidR="00E05E8F" w:rsidRPr="00CF5E43" w:rsidRDefault="00D40F36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</w:t>
      </w:r>
      <w:r w:rsidR="00E05E8F" w:rsidRPr="00CF5E43">
        <w:rPr>
          <w:szCs w:val="24"/>
        </w:rPr>
        <w:t>.3.5. užtikrin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elektroninio ryšio ir pašto paslaugų teikimą, koordinuo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valstybės institucijų, įstaigų ir valstybės įmonių valdomų elektroninių ryšių tinklų naudojimą.</w:t>
      </w:r>
    </w:p>
    <w:p w14:paraId="24843E2F" w14:textId="6C076656" w:rsidR="00E05E8F" w:rsidRPr="00CF5E43" w:rsidRDefault="00D40F36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lastRenderedPageBreak/>
        <w:t>2.</w:t>
      </w:r>
      <w:r w:rsidR="00E05E8F" w:rsidRPr="00CF5E43">
        <w:rPr>
          <w:szCs w:val="24"/>
        </w:rPr>
        <w:t>4. Sveikatos apsaugos ministerija</w:t>
      </w:r>
      <w:r w:rsidR="005E08BD" w:rsidRPr="00CF5E43">
        <w:rPr>
          <w:szCs w:val="24"/>
        </w:rPr>
        <w:t>i</w:t>
      </w:r>
      <w:r w:rsidR="00E05E8F" w:rsidRPr="00CF5E43">
        <w:rPr>
          <w:szCs w:val="24"/>
        </w:rPr>
        <w:t xml:space="preserve"> organizuo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sveikatos priežiūros paslaugų teikimą atvykstančioms pajėgoms jai pavaldžiose sveikatos priežiūros įstaigose.</w:t>
      </w:r>
    </w:p>
    <w:p w14:paraId="4B1487E2" w14:textId="66FCDF9C" w:rsidR="00D837F5" w:rsidRPr="00CF5E43" w:rsidRDefault="00D837F5" w:rsidP="00C41E5E">
      <w:pPr>
        <w:spacing w:line="276" w:lineRule="auto"/>
        <w:ind w:firstLine="720"/>
        <w:jc w:val="both"/>
        <w:rPr>
          <w:szCs w:val="24"/>
        </w:rPr>
      </w:pPr>
      <w:r w:rsidRPr="00CF5E43">
        <w:rPr>
          <w:szCs w:val="24"/>
        </w:rPr>
        <w:t>2.5. Teisingumo ministerijai užtikrinti ministerijos valdymo srities valstybės informacinių išteklių duomenų, reikalingų suinteresuotiems mobilizacijos sistemos subjektams rengiantis teikti priimančiosios šalies paramą ir ją teikiant, neatlygintiną teikimą Valstybės informacinių išteklių valdymo įstatymo</w:t>
      </w:r>
      <w:r w:rsidR="00C41E5E" w:rsidRPr="00CF5E43">
        <w:rPr>
          <w:szCs w:val="24"/>
        </w:rPr>
        <w:t xml:space="preserve"> ir asmens duomenų tvarkymą reglamentuojančių teisės aktų</w:t>
      </w:r>
      <w:r w:rsidR="00C41E5E" w:rsidRPr="00CF5E43">
        <w:rPr>
          <w:color w:val="000000"/>
        </w:rPr>
        <w:t xml:space="preserve"> n</w:t>
      </w:r>
      <w:r w:rsidR="00C41E5E" w:rsidRPr="00CF5E43">
        <w:rPr>
          <w:szCs w:val="24"/>
        </w:rPr>
        <w:t>ustatyta tvarka.</w:t>
      </w:r>
    </w:p>
    <w:p w14:paraId="74C285D7" w14:textId="7BA59BEC" w:rsidR="00E05E8F" w:rsidRPr="00CF5E43" w:rsidRDefault="00D40F36" w:rsidP="00CA405F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6. Ekonomikos ir inovacijų ministerija</w:t>
      </w:r>
      <w:r w:rsidR="005E08BD" w:rsidRPr="00CF5E43">
        <w:rPr>
          <w:szCs w:val="24"/>
        </w:rPr>
        <w:t>i</w:t>
      </w:r>
      <w:r w:rsidR="00E05E8F" w:rsidRPr="00CF5E43">
        <w:rPr>
          <w:szCs w:val="24"/>
        </w:rPr>
        <w:t xml:space="preserve"> koordinuo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valstybės rezervo materialinių išteklių atsargų naudojimą, nagrinė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civilinių mobilizacijos institucijų teikiamus prašymus skirti papildomų materialinių išteklių.</w:t>
      </w:r>
    </w:p>
    <w:p w14:paraId="65958795" w14:textId="1C907A76" w:rsidR="00E05E8F" w:rsidRPr="00CF5E43" w:rsidRDefault="00D40F36" w:rsidP="00CA405F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7. Vidaus reikalų ministerija</w:t>
      </w:r>
      <w:r w:rsidR="0082258E" w:rsidRPr="00CF5E43">
        <w:rPr>
          <w:szCs w:val="24"/>
        </w:rPr>
        <w:t>i</w:t>
      </w:r>
      <w:r w:rsidR="00E05E8F" w:rsidRPr="00CF5E43">
        <w:rPr>
          <w:szCs w:val="24"/>
        </w:rPr>
        <w:t xml:space="preserve"> ir jai pavaldži</w:t>
      </w:r>
      <w:r w:rsidR="00FE2A02" w:rsidRPr="00CF5E43">
        <w:rPr>
          <w:szCs w:val="24"/>
        </w:rPr>
        <w:t>oms</w:t>
      </w:r>
      <w:r w:rsidR="00E05E8F" w:rsidRPr="00CF5E43">
        <w:rPr>
          <w:szCs w:val="24"/>
        </w:rPr>
        <w:t xml:space="preserve"> institucij</w:t>
      </w:r>
      <w:r w:rsidR="00FE2A02" w:rsidRPr="00CF5E43">
        <w:rPr>
          <w:szCs w:val="24"/>
        </w:rPr>
        <w:t>oms</w:t>
      </w:r>
      <w:r w:rsidR="00E05E8F" w:rsidRPr="00CF5E43">
        <w:rPr>
          <w:szCs w:val="24"/>
        </w:rPr>
        <w:t xml:space="preserve">, kurių veikla susijusi su šiame </w:t>
      </w:r>
      <w:r w:rsidR="00367B94" w:rsidRPr="00CF5E43">
        <w:rPr>
          <w:szCs w:val="24"/>
        </w:rPr>
        <w:t>pa</w:t>
      </w:r>
      <w:r w:rsidR="00E05E8F" w:rsidRPr="00CF5E43">
        <w:rPr>
          <w:szCs w:val="24"/>
        </w:rPr>
        <w:t>punkt</w:t>
      </w:r>
      <w:r w:rsidR="00367B94" w:rsidRPr="00CF5E43">
        <w:rPr>
          <w:szCs w:val="24"/>
        </w:rPr>
        <w:t>yj</w:t>
      </w:r>
      <w:r w:rsidR="00E05E8F" w:rsidRPr="00CF5E43">
        <w:rPr>
          <w:szCs w:val="24"/>
        </w:rPr>
        <w:t>e nurodytomis užduotimis:</w:t>
      </w:r>
    </w:p>
    <w:p w14:paraId="347F5EBC" w14:textId="0CDBF7D2" w:rsidR="00E05E8F" w:rsidRPr="00CF5E43" w:rsidRDefault="00D40F36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</w:t>
      </w:r>
      <w:r w:rsidR="00E05E8F" w:rsidRPr="00CF5E43">
        <w:rPr>
          <w:szCs w:val="24"/>
        </w:rPr>
        <w:t>.7.1. viešosios tvarkos užtikrinimo srityje:</w:t>
      </w:r>
    </w:p>
    <w:p w14:paraId="15621297" w14:textId="2C15DB10" w:rsidR="00E05E8F" w:rsidRPr="00CF5E43" w:rsidRDefault="00D40F36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7.1.1. atvykstančių pajėgų judėjimo maršrutuose vykd</w:t>
      </w:r>
      <w:r w:rsidR="0082258E" w:rsidRPr="00CF5E43">
        <w:rPr>
          <w:szCs w:val="24"/>
        </w:rPr>
        <w:t>yti</w:t>
      </w:r>
      <w:r w:rsidR="00E05E8F" w:rsidRPr="00CF5E43">
        <w:rPr>
          <w:szCs w:val="24"/>
        </w:rPr>
        <w:t xml:space="preserve"> eismo priežiūrą, pad</w:t>
      </w:r>
      <w:r w:rsidR="0035128B" w:rsidRPr="00CF5E43">
        <w:rPr>
          <w:szCs w:val="24"/>
        </w:rPr>
        <w:t>ė</w:t>
      </w:r>
      <w:r w:rsidR="0082258E" w:rsidRPr="00CF5E43">
        <w:rPr>
          <w:szCs w:val="24"/>
        </w:rPr>
        <w:t>ti</w:t>
      </w:r>
      <w:r w:rsidR="00E05E8F" w:rsidRPr="00CF5E43">
        <w:rPr>
          <w:szCs w:val="24"/>
        </w:rPr>
        <w:t xml:space="preserve"> Lietuvos kariuomenės Karo policijai reguliuoti atvykstančių pajėgų transporto kolonų eismą, dalyvau</w:t>
      </w:r>
      <w:r w:rsidR="0082258E" w:rsidRPr="00CF5E43">
        <w:rPr>
          <w:szCs w:val="24"/>
        </w:rPr>
        <w:t>ti</w:t>
      </w:r>
      <w:r w:rsidR="00E05E8F" w:rsidRPr="00CF5E43">
        <w:rPr>
          <w:szCs w:val="24"/>
        </w:rPr>
        <w:t xml:space="preserve"> lydint transporto kolonas;</w:t>
      </w:r>
    </w:p>
    <w:p w14:paraId="6E6FD87C" w14:textId="5497B9D7" w:rsidR="00E05E8F" w:rsidRPr="00CF5E43" w:rsidRDefault="00D40F36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</w:t>
      </w:r>
      <w:r w:rsidR="00E05E8F" w:rsidRPr="00CF5E43">
        <w:rPr>
          <w:szCs w:val="24"/>
        </w:rPr>
        <w:t>.7.1.2. užtikrin</w:t>
      </w:r>
      <w:r w:rsidR="0082258E" w:rsidRPr="00CF5E43">
        <w:rPr>
          <w:szCs w:val="24"/>
        </w:rPr>
        <w:t xml:space="preserve">ti </w:t>
      </w:r>
      <w:r w:rsidR="00E05E8F" w:rsidRPr="00CF5E43">
        <w:rPr>
          <w:szCs w:val="24"/>
        </w:rPr>
        <w:t>viešąją tvarką ir eismo saugumą atvykstančių pajėgų apsistojimo (dislokavimo) teritorijų prieigose;</w:t>
      </w:r>
    </w:p>
    <w:p w14:paraId="53D0FEA3" w14:textId="77FB2220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7.1.3. užtikrin</w:t>
      </w:r>
      <w:r w:rsidR="0082258E" w:rsidRPr="00CF5E43">
        <w:rPr>
          <w:szCs w:val="24"/>
        </w:rPr>
        <w:t>ti</w:t>
      </w:r>
      <w:r w:rsidR="00E05E8F" w:rsidRPr="00CF5E43">
        <w:rPr>
          <w:szCs w:val="24"/>
        </w:rPr>
        <w:t xml:space="preserve"> priešgaisrinės saugos ir gelbėjimo darbų vykdymą atvykstančių pajėgų judėjimo ir apsistojimo (dislokavimo) vietose;</w:t>
      </w:r>
    </w:p>
    <w:p w14:paraId="20E2F870" w14:textId="2B4F893C" w:rsidR="00D837F5" w:rsidRPr="00CF5E43" w:rsidRDefault="00D837F5" w:rsidP="00C41E5E">
      <w:pPr>
        <w:spacing w:line="276" w:lineRule="auto"/>
        <w:ind w:firstLine="720"/>
        <w:jc w:val="both"/>
        <w:rPr>
          <w:szCs w:val="24"/>
        </w:rPr>
      </w:pPr>
      <w:r w:rsidRPr="00CF5E43">
        <w:rPr>
          <w:szCs w:val="24"/>
        </w:rPr>
        <w:t xml:space="preserve">2.7.2. užtikrinti ministerijos valdymo srities valstybės informacinių išteklių duomenų, reikalingų suinteresuotiems mobilizacijos sistemos subjektams rengiantis teikti priimančiosios šalies paramą ir ją teikiant, neatlygintiną teikimą Valstybės informacinių išteklių valdymo įstatymo </w:t>
      </w:r>
      <w:r w:rsidR="00C41E5E" w:rsidRPr="00CF5E43">
        <w:rPr>
          <w:szCs w:val="24"/>
        </w:rPr>
        <w:t>ir asmens duomenų tvarkymą reglamentuojančių teisės aktų</w:t>
      </w:r>
      <w:r w:rsidR="00C41E5E" w:rsidRPr="00CF5E43">
        <w:rPr>
          <w:color w:val="000000"/>
        </w:rPr>
        <w:t xml:space="preserve"> n</w:t>
      </w:r>
      <w:r w:rsidR="00C41E5E" w:rsidRPr="00CF5E43">
        <w:rPr>
          <w:szCs w:val="24"/>
        </w:rPr>
        <w:t>ustatyta tvarka.</w:t>
      </w:r>
    </w:p>
    <w:p w14:paraId="1EDD8B72" w14:textId="0C9DACA8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8. Žemės ūkio ministerija</w:t>
      </w:r>
      <w:r w:rsidR="0082258E" w:rsidRPr="00CF5E43">
        <w:rPr>
          <w:szCs w:val="24"/>
        </w:rPr>
        <w:t>i</w:t>
      </w:r>
      <w:r w:rsidR="00E05E8F" w:rsidRPr="00CF5E43">
        <w:rPr>
          <w:szCs w:val="24"/>
        </w:rPr>
        <w:t xml:space="preserve"> ir jai pavaldži</w:t>
      </w:r>
      <w:r w:rsidR="00FE2A02" w:rsidRPr="00CF5E43">
        <w:rPr>
          <w:szCs w:val="24"/>
        </w:rPr>
        <w:t>oms</w:t>
      </w:r>
      <w:r w:rsidR="00E05E8F" w:rsidRPr="00CF5E43">
        <w:rPr>
          <w:szCs w:val="24"/>
        </w:rPr>
        <w:t xml:space="preserve"> institucij</w:t>
      </w:r>
      <w:r w:rsidR="00FE2A02" w:rsidRPr="00CF5E43">
        <w:rPr>
          <w:szCs w:val="24"/>
        </w:rPr>
        <w:t>oms</w:t>
      </w:r>
      <w:r w:rsidR="00E05E8F" w:rsidRPr="00CF5E43">
        <w:rPr>
          <w:szCs w:val="24"/>
        </w:rPr>
        <w:t xml:space="preserve">, kurių veikla susijusi su šiame </w:t>
      </w:r>
      <w:r w:rsidR="00A84283" w:rsidRPr="00CF5E43">
        <w:rPr>
          <w:szCs w:val="24"/>
        </w:rPr>
        <w:t>pa</w:t>
      </w:r>
      <w:r w:rsidR="00E05E8F" w:rsidRPr="00CF5E43">
        <w:rPr>
          <w:szCs w:val="24"/>
        </w:rPr>
        <w:t>punkt</w:t>
      </w:r>
      <w:r w:rsidR="00A84283" w:rsidRPr="00CF5E43">
        <w:rPr>
          <w:szCs w:val="24"/>
        </w:rPr>
        <w:t>yj</w:t>
      </w:r>
      <w:r w:rsidR="00E05E8F" w:rsidRPr="00CF5E43">
        <w:rPr>
          <w:szCs w:val="24"/>
        </w:rPr>
        <w:t>e nurodytomis užduotimis:</w:t>
      </w:r>
    </w:p>
    <w:p w14:paraId="4C01DC3A" w14:textId="3D907097" w:rsidR="00D837F5" w:rsidRPr="00CF5E43" w:rsidRDefault="00D837F5" w:rsidP="00C41E5E">
      <w:pPr>
        <w:spacing w:line="276" w:lineRule="auto"/>
        <w:ind w:firstLine="720"/>
        <w:jc w:val="both"/>
        <w:rPr>
          <w:szCs w:val="24"/>
        </w:rPr>
      </w:pPr>
      <w:r w:rsidRPr="00CF5E43">
        <w:rPr>
          <w:szCs w:val="24"/>
        </w:rPr>
        <w:t xml:space="preserve">2.8.1. užtikrinti ministerijos valdymo srities valstybės informacinių išteklių duomenų, reikalingų suinteresuotiems mobilizacijos sistemos subjektams rengiantis teikti priimančiosios šalies paramą ir ją teikiant, neatlygintiną teikimą Valstybės informacinių išteklių valdymo įstatymo, </w:t>
      </w:r>
      <w:r w:rsidR="00C41E5E" w:rsidRPr="00CF5E43">
        <w:rPr>
          <w:szCs w:val="24"/>
        </w:rPr>
        <w:t>ir asmens duomenų tvarkymą reglamentuojančių teisės aktų</w:t>
      </w:r>
      <w:r w:rsidR="00C41E5E" w:rsidRPr="00CF5E43">
        <w:rPr>
          <w:color w:val="000000"/>
        </w:rPr>
        <w:t xml:space="preserve"> n</w:t>
      </w:r>
      <w:r w:rsidR="00C41E5E" w:rsidRPr="00CF5E43">
        <w:rPr>
          <w:szCs w:val="24"/>
        </w:rPr>
        <w:t>ustatyta tvarka;</w:t>
      </w:r>
    </w:p>
    <w:p w14:paraId="65D0D2FE" w14:textId="43FB267F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8.2. pagal kompetenciją organizuo</w:t>
      </w:r>
      <w:r w:rsidR="0082258E" w:rsidRPr="00CF5E43">
        <w:rPr>
          <w:szCs w:val="24"/>
        </w:rPr>
        <w:t>ti</w:t>
      </w:r>
      <w:r w:rsidR="00E05E8F" w:rsidRPr="00CF5E43">
        <w:rPr>
          <w:szCs w:val="24"/>
        </w:rPr>
        <w:t xml:space="preserve"> Nacionalinės žemės tarnybos prie Žemės ūkio ministerijos, valstybės įmonės Valstybės žemės fondo patikėjimo teise valdomos valstybinės žemės, reikalingos teikiant priimančiosios šalies paramą, suteikimą Lietuvos kariuomenei.</w:t>
      </w:r>
    </w:p>
    <w:p w14:paraId="173B4280" w14:textId="3A5F86B9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9. Savivaldybių administracij</w:t>
      </w:r>
      <w:r w:rsidR="0082258E" w:rsidRPr="00CF5E43">
        <w:rPr>
          <w:szCs w:val="24"/>
        </w:rPr>
        <w:t>ai</w:t>
      </w:r>
      <w:r w:rsidR="00E05E8F" w:rsidRPr="00CF5E43">
        <w:rPr>
          <w:szCs w:val="24"/>
        </w:rPr>
        <w:t>:</w:t>
      </w:r>
    </w:p>
    <w:p w14:paraId="5772F560" w14:textId="42E14C80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9.1. organizuo</w:t>
      </w:r>
      <w:r w:rsidR="0082258E" w:rsidRPr="00CF5E43">
        <w:rPr>
          <w:szCs w:val="24"/>
        </w:rPr>
        <w:t>ti</w:t>
      </w:r>
      <w:r w:rsidR="00E05E8F" w:rsidRPr="00CF5E43">
        <w:rPr>
          <w:szCs w:val="24"/>
        </w:rPr>
        <w:t xml:space="preserve"> sveikatos priežiūros paslaugų teikimą atvykstančioms pajėgoms savivaldybei pavaldžiose sveikatos priežiūros įstaigose;</w:t>
      </w:r>
    </w:p>
    <w:p w14:paraId="703C4BA6" w14:textId="574FA83C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9.2. užtikrin</w:t>
      </w:r>
      <w:r w:rsidR="0082258E" w:rsidRPr="00CF5E43">
        <w:rPr>
          <w:szCs w:val="24"/>
        </w:rPr>
        <w:t>ti</w:t>
      </w:r>
      <w:r w:rsidR="00E05E8F" w:rsidRPr="00CF5E43">
        <w:rPr>
          <w:szCs w:val="24"/>
        </w:rPr>
        <w:t xml:space="preserve"> susidarančių komunalinių atliekų surinkimą ir tvarkymą, geriamojo vandens tiekimą ir nuotekų tvarkymą atvykstančių pajėgų apsistojimo (dislokavimo) vietose;</w:t>
      </w:r>
    </w:p>
    <w:p w14:paraId="542F0F19" w14:textId="10C3426E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9.3. pagal Lietuvos kariuomenės nurodytus priimančiosios šalies paramos poreikius nustat</w:t>
      </w:r>
      <w:r w:rsidR="0082258E" w:rsidRPr="00CF5E43">
        <w:rPr>
          <w:szCs w:val="24"/>
        </w:rPr>
        <w:t>yti</w:t>
      </w:r>
      <w:r w:rsidR="00E05E8F" w:rsidRPr="00CF5E43">
        <w:rPr>
          <w:szCs w:val="24"/>
        </w:rPr>
        <w:t xml:space="preserve"> didžiagabaričių ir (ar) sunkiasvorių transporto priemonių judėjimo vietinės reikšmės viešaisiais keliais ir gatvėmis maršrutus, organizuo</w:t>
      </w:r>
      <w:r w:rsidR="0082258E" w:rsidRPr="00CF5E43">
        <w:rPr>
          <w:szCs w:val="24"/>
        </w:rPr>
        <w:t>ti</w:t>
      </w:r>
      <w:r w:rsidR="00E05E8F" w:rsidRPr="00CF5E43">
        <w:rPr>
          <w:szCs w:val="24"/>
        </w:rPr>
        <w:t xml:space="preserve"> nustatytuose maršrutuose kelių, gatvių ir jų statinių įrengimo, remonto, rekonstrukcijos, priežiūros darbus;</w:t>
      </w:r>
    </w:p>
    <w:p w14:paraId="2C630C39" w14:textId="3592BD06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9.4. pagal Lietuvos kariuomenės nurodytus priimančiosios šalies paramos poreikius organizuo</w:t>
      </w:r>
      <w:r w:rsidR="00B6635F" w:rsidRPr="00CF5E43">
        <w:rPr>
          <w:szCs w:val="24"/>
        </w:rPr>
        <w:t>ti</w:t>
      </w:r>
      <w:r w:rsidR="00E05E8F" w:rsidRPr="00CF5E43">
        <w:rPr>
          <w:szCs w:val="24"/>
        </w:rPr>
        <w:t xml:space="preserve"> savivaldybėms nuosavybės teise priklausančių ar jų patikėjimo teise valdomų vietinės reikšmės vidaus kelių, gatvių ir jų statinių priežiūros darbus;</w:t>
      </w:r>
    </w:p>
    <w:p w14:paraId="6ED8ADE3" w14:textId="70BDB7C2" w:rsidR="00E05E8F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9.5. pagal Lietuvos kariuomenės nurodytus priimančiosios šalies paramos poreikius organizuo</w:t>
      </w:r>
      <w:r w:rsidR="00B6635F" w:rsidRPr="00CF5E43">
        <w:rPr>
          <w:szCs w:val="24"/>
        </w:rPr>
        <w:t>ti</w:t>
      </w:r>
      <w:r w:rsidR="00E05E8F" w:rsidRPr="00CF5E43">
        <w:rPr>
          <w:szCs w:val="24"/>
        </w:rPr>
        <w:t xml:space="preserve"> savivaldybėms nuosavybės teise priklausančio, patikėjimo teise valdomo ar savivaldybių įmonių ar įstaigų patikėjimo teise valdomo nekilnojamojo turto, reikalingo teikiant priimančiosios šalies paramą, suteikimą Lietuvos kariuomenei.</w:t>
      </w:r>
    </w:p>
    <w:p w14:paraId="660DC356" w14:textId="77777777" w:rsidR="00D852C2" w:rsidRDefault="00D852C2" w:rsidP="00D852C2">
      <w:pPr>
        <w:tabs>
          <w:tab w:val="left" w:pos="6237"/>
        </w:tabs>
        <w:rPr>
          <w:color w:val="000000"/>
        </w:rPr>
      </w:pPr>
    </w:p>
    <w:p w14:paraId="67B0DB4F" w14:textId="7A239A54" w:rsidR="006B0470" w:rsidRPr="00D852C2" w:rsidRDefault="00D852C2" w:rsidP="00D852C2">
      <w:pPr>
        <w:tabs>
          <w:tab w:val="left" w:pos="6237"/>
        </w:tabs>
        <w:jc w:val="center"/>
      </w:pPr>
      <w:r>
        <w:rPr>
          <w:color w:val="000000"/>
        </w:rPr>
        <w:t>––––––––––––––––––––</w:t>
      </w:r>
      <w:bookmarkEnd w:id="0"/>
    </w:p>
    <w:sectPr w:rsidR="006B0470" w:rsidRPr="00D852C2" w:rsidSect="00744FED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D681B" w16cex:dateUtc="2021-09-28T07:08:00Z"/>
  <w16cex:commentExtensible w16cex:durableId="24FD68D0" w16cex:dateUtc="2021-09-28T0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A41E81" w16cid:durableId="24FD681B"/>
  <w16cid:commentId w16cid:paraId="01566BD3" w16cid:durableId="24FD68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4C9B2" w14:textId="77777777" w:rsidR="00586DE3" w:rsidRDefault="00586DE3">
      <w:r>
        <w:separator/>
      </w:r>
    </w:p>
  </w:endnote>
  <w:endnote w:type="continuationSeparator" w:id="0">
    <w:p w14:paraId="4337F110" w14:textId="77777777" w:rsidR="00586DE3" w:rsidRDefault="0058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F6691" w14:textId="77777777" w:rsidR="00586DE3" w:rsidRDefault="00586DE3">
      <w:r>
        <w:separator/>
      </w:r>
    </w:p>
  </w:footnote>
  <w:footnote w:type="continuationSeparator" w:id="0">
    <w:p w14:paraId="7610C9B8" w14:textId="77777777" w:rsidR="00586DE3" w:rsidRDefault="0058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DB57" w14:textId="77777777" w:rsidR="00ED3FF1" w:rsidRDefault="00ED3FF1" w:rsidP="00C30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B0DB58" w14:textId="77777777" w:rsidR="00ED3FF1" w:rsidRDefault="00ED3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DB59" w14:textId="266DD931" w:rsidR="00ED3FF1" w:rsidRDefault="00ED3FF1" w:rsidP="00C30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5E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B0DB5A" w14:textId="77777777" w:rsidR="00ED3FF1" w:rsidRDefault="00ED3FF1">
    <w:pPr>
      <w:pStyle w:val="Header"/>
    </w:pPr>
  </w:p>
  <w:p w14:paraId="67B0DB5B" w14:textId="77777777" w:rsidR="00ED3FF1" w:rsidRDefault="00ED3FF1" w:rsidP="00C309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0904802"/>
    <w:multiLevelType w:val="multilevel"/>
    <w:tmpl w:val="A198F0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B23014C"/>
    <w:multiLevelType w:val="hybridMultilevel"/>
    <w:tmpl w:val="8496D4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D9A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33862CE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494CCD"/>
    <w:multiLevelType w:val="multilevel"/>
    <w:tmpl w:val="F0B2799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E723BB"/>
    <w:multiLevelType w:val="multilevel"/>
    <w:tmpl w:val="E2CA0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3B5BB2"/>
    <w:multiLevelType w:val="hybridMultilevel"/>
    <w:tmpl w:val="0C08D4C8"/>
    <w:lvl w:ilvl="0" w:tplc="6130D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43C0E50"/>
    <w:multiLevelType w:val="hybridMultilevel"/>
    <w:tmpl w:val="141CE2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4" w15:restartNumberingAfterBreak="0">
    <w:nsid w:val="432E08BB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1D11045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ECE54D8"/>
    <w:multiLevelType w:val="hybridMultilevel"/>
    <w:tmpl w:val="444ED5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CC04EA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056E51"/>
    <w:multiLevelType w:val="hybridMultilevel"/>
    <w:tmpl w:val="A6429A60"/>
    <w:lvl w:ilvl="0" w:tplc="E4F677BE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5F6599"/>
    <w:multiLevelType w:val="hybridMultilevel"/>
    <w:tmpl w:val="A154BD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E97D61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E164D9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23" w15:restartNumberingAfterBreak="0">
    <w:nsid w:val="757D1DEC"/>
    <w:multiLevelType w:val="hybridMultilevel"/>
    <w:tmpl w:val="788C277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73864A7"/>
    <w:multiLevelType w:val="hybridMultilevel"/>
    <w:tmpl w:val="3488B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DD732B"/>
    <w:multiLevelType w:val="hybridMultilevel"/>
    <w:tmpl w:val="D46CE0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13"/>
  </w:num>
  <w:num w:numId="3">
    <w:abstractNumId w:val="11"/>
  </w:num>
  <w:num w:numId="4">
    <w:abstractNumId w:val="21"/>
  </w:num>
  <w:num w:numId="5">
    <w:abstractNumId w:val="2"/>
  </w:num>
  <w:num w:numId="6">
    <w:abstractNumId w:val="8"/>
  </w:num>
  <w:num w:numId="7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8"/>
  </w:num>
  <w:num w:numId="11">
    <w:abstractNumId w:val="17"/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</w:num>
  <w:num w:numId="13">
    <w:abstractNumId w:val="7"/>
  </w:num>
  <w:num w:numId="14">
    <w:abstractNumId w:val="5"/>
  </w:num>
  <w:num w:numId="15">
    <w:abstractNumId w:val="20"/>
  </w:num>
  <w:num w:numId="16">
    <w:abstractNumId w:val="24"/>
  </w:num>
  <w:num w:numId="17">
    <w:abstractNumId w:val="15"/>
  </w:num>
  <w:num w:numId="18">
    <w:abstractNumId w:val="14"/>
  </w:num>
  <w:num w:numId="19">
    <w:abstractNumId w:val="4"/>
  </w:num>
  <w:num w:numId="20">
    <w:abstractNumId w:val="25"/>
  </w:num>
  <w:num w:numId="21">
    <w:abstractNumId w:val="19"/>
  </w:num>
  <w:num w:numId="22">
    <w:abstractNumId w:val="10"/>
  </w:num>
  <w:num w:numId="23">
    <w:abstractNumId w:val="23"/>
  </w:num>
  <w:num w:numId="24">
    <w:abstractNumId w:val="16"/>
  </w:num>
  <w:num w:numId="25">
    <w:abstractNumId w:val="22"/>
  </w:num>
  <w:num w:numId="26">
    <w:abstractNumId w:val="1"/>
  </w:num>
  <w:num w:numId="27">
    <w:abstractNumId w:val="9"/>
  </w:num>
  <w:num w:numId="28">
    <w:abstractNumId w:val="3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70"/>
    <w:rsid w:val="00007669"/>
    <w:rsid w:val="00025EAF"/>
    <w:rsid w:val="0003687C"/>
    <w:rsid w:val="000C4FE1"/>
    <w:rsid w:val="000F57F3"/>
    <w:rsid w:val="001235CC"/>
    <w:rsid w:val="0013567D"/>
    <w:rsid w:val="00144D4D"/>
    <w:rsid w:val="0014756D"/>
    <w:rsid w:val="00186B19"/>
    <w:rsid w:val="001A076B"/>
    <w:rsid w:val="001A5D40"/>
    <w:rsid w:val="001C5F49"/>
    <w:rsid w:val="001D38D6"/>
    <w:rsid w:val="001E5B55"/>
    <w:rsid w:val="001F1F39"/>
    <w:rsid w:val="00227206"/>
    <w:rsid w:val="00281B46"/>
    <w:rsid w:val="00291F76"/>
    <w:rsid w:val="002C48DE"/>
    <w:rsid w:val="002D4E93"/>
    <w:rsid w:val="002F3094"/>
    <w:rsid w:val="0030458B"/>
    <w:rsid w:val="003257E3"/>
    <w:rsid w:val="00347F70"/>
    <w:rsid w:val="0035128B"/>
    <w:rsid w:val="0035242F"/>
    <w:rsid w:val="00367B94"/>
    <w:rsid w:val="003706B3"/>
    <w:rsid w:val="003729A7"/>
    <w:rsid w:val="003E5559"/>
    <w:rsid w:val="00406306"/>
    <w:rsid w:val="004157E2"/>
    <w:rsid w:val="00437E13"/>
    <w:rsid w:val="004448FB"/>
    <w:rsid w:val="00473A72"/>
    <w:rsid w:val="00487A6D"/>
    <w:rsid w:val="00492954"/>
    <w:rsid w:val="004F4F25"/>
    <w:rsid w:val="00503A12"/>
    <w:rsid w:val="005119DC"/>
    <w:rsid w:val="00562C22"/>
    <w:rsid w:val="00565397"/>
    <w:rsid w:val="00586DE3"/>
    <w:rsid w:val="005E08BD"/>
    <w:rsid w:val="005F3721"/>
    <w:rsid w:val="005F5AEE"/>
    <w:rsid w:val="0061534F"/>
    <w:rsid w:val="0063216D"/>
    <w:rsid w:val="006337D7"/>
    <w:rsid w:val="00664A2C"/>
    <w:rsid w:val="00667331"/>
    <w:rsid w:val="006726D4"/>
    <w:rsid w:val="006771FD"/>
    <w:rsid w:val="006B0470"/>
    <w:rsid w:val="006C1394"/>
    <w:rsid w:val="006E6673"/>
    <w:rsid w:val="00706305"/>
    <w:rsid w:val="007249E6"/>
    <w:rsid w:val="00744FED"/>
    <w:rsid w:val="00752E2F"/>
    <w:rsid w:val="007604A1"/>
    <w:rsid w:val="00774D7D"/>
    <w:rsid w:val="007A5D6A"/>
    <w:rsid w:val="007C58CD"/>
    <w:rsid w:val="007E52E2"/>
    <w:rsid w:val="007E7F3B"/>
    <w:rsid w:val="0082258E"/>
    <w:rsid w:val="0084631D"/>
    <w:rsid w:val="008635FA"/>
    <w:rsid w:val="008A3A0A"/>
    <w:rsid w:val="008C2E67"/>
    <w:rsid w:val="00905592"/>
    <w:rsid w:val="00951877"/>
    <w:rsid w:val="00995D9E"/>
    <w:rsid w:val="00A12B7F"/>
    <w:rsid w:val="00A130DC"/>
    <w:rsid w:val="00A34D81"/>
    <w:rsid w:val="00A351F6"/>
    <w:rsid w:val="00A70323"/>
    <w:rsid w:val="00A745BD"/>
    <w:rsid w:val="00A84283"/>
    <w:rsid w:val="00A92F05"/>
    <w:rsid w:val="00AF3E9F"/>
    <w:rsid w:val="00B0625E"/>
    <w:rsid w:val="00B26233"/>
    <w:rsid w:val="00B45ED7"/>
    <w:rsid w:val="00B62188"/>
    <w:rsid w:val="00B6635F"/>
    <w:rsid w:val="00B74551"/>
    <w:rsid w:val="00BE4995"/>
    <w:rsid w:val="00BF1241"/>
    <w:rsid w:val="00C01D75"/>
    <w:rsid w:val="00C056C7"/>
    <w:rsid w:val="00C1780E"/>
    <w:rsid w:val="00C26787"/>
    <w:rsid w:val="00C3017F"/>
    <w:rsid w:val="00C309CB"/>
    <w:rsid w:val="00C318B1"/>
    <w:rsid w:val="00C41E5E"/>
    <w:rsid w:val="00C67630"/>
    <w:rsid w:val="00C90B6E"/>
    <w:rsid w:val="00CA405F"/>
    <w:rsid w:val="00CC142F"/>
    <w:rsid w:val="00CE3590"/>
    <w:rsid w:val="00CE5CC9"/>
    <w:rsid w:val="00CE74EE"/>
    <w:rsid w:val="00CF3423"/>
    <w:rsid w:val="00CF5E43"/>
    <w:rsid w:val="00D03CA0"/>
    <w:rsid w:val="00D06206"/>
    <w:rsid w:val="00D1440B"/>
    <w:rsid w:val="00D21CEB"/>
    <w:rsid w:val="00D40F36"/>
    <w:rsid w:val="00D60664"/>
    <w:rsid w:val="00D80441"/>
    <w:rsid w:val="00D837F5"/>
    <w:rsid w:val="00D852C2"/>
    <w:rsid w:val="00D92212"/>
    <w:rsid w:val="00DB7280"/>
    <w:rsid w:val="00DF799E"/>
    <w:rsid w:val="00DF7DF8"/>
    <w:rsid w:val="00E05E8F"/>
    <w:rsid w:val="00E1264A"/>
    <w:rsid w:val="00E7265E"/>
    <w:rsid w:val="00EA235D"/>
    <w:rsid w:val="00ED3BA4"/>
    <w:rsid w:val="00ED3FF1"/>
    <w:rsid w:val="00EF3E71"/>
    <w:rsid w:val="00F160B0"/>
    <w:rsid w:val="00F2744B"/>
    <w:rsid w:val="00F41FC2"/>
    <w:rsid w:val="00F4697A"/>
    <w:rsid w:val="00F60DC5"/>
    <w:rsid w:val="00F81070"/>
    <w:rsid w:val="00F85B6D"/>
    <w:rsid w:val="00FD103C"/>
    <w:rsid w:val="00FE2A02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B4C"/>
  <w15:docId w15:val="{9908FD05-3BF4-4B07-97C3-FA8E4CC0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70"/>
    <w:pPr>
      <w:spacing w:after="0" w:line="240" w:lineRule="auto"/>
    </w:pPr>
    <w:rPr>
      <w:rFonts w:eastAsia="Times New Roman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309CB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link w:val="Heading2Char"/>
    <w:unhideWhenUsed/>
    <w:qFormat/>
    <w:rsid w:val="007249E6"/>
    <w:pPr>
      <w:keepNext/>
      <w:jc w:val="center"/>
      <w:outlineLvl w:val="1"/>
    </w:pPr>
    <w:rPr>
      <w:b/>
      <w:bCs/>
      <w:caps/>
      <w:szCs w:val="24"/>
    </w:rPr>
  </w:style>
  <w:style w:type="paragraph" w:styleId="Heading3">
    <w:name w:val="heading 3"/>
    <w:basedOn w:val="Normal"/>
    <w:next w:val="Normal"/>
    <w:link w:val="Heading3Char"/>
    <w:qFormat/>
    <w:rsid w:val="00C309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309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9CB"/>
    <w:rPr>
      <w:rFonts w:ascii="HelveticaLT" w:eastAsia="Times New Roman" w:hAnsi="HelveticaLT"/>
      <w:caps/>
      <w:sz w:val="32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7249E6"/>
    <w:rPr>
      <w:rFonts w:eastAsia="Times New Roman"/>
      <w:b/>
      <w:bCs/>
      <w:caps/>
      <w:lang w:eastAsia="lt-LT"/>
    </w:rPr>
  </w:style>
  <w:style w:type="character" w:customStyle="1" w:styleId="Heading3Char">
    <w:name w:val="Heading 3 Char"/>
    <w:basedOn w:val="DefaultParagraphFont"/>
    <w:link w:val="Heading3"/>
    <w:rsid w:val="00C309CB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rsid w:val="00C309CB"/>
    <w:rPr>
      <w:rFonts w:eastAsia="Times New Roman"/>
      <w:b/>
      <w:bCs/>
      <w:sz w:val="28"/>
      <w:szCs w:val="28"/>
      <w:lang w:eastAsia="lt-LT"/>
    </w:rPr>
  </w:style>
  <w:style w:type="paragraph" w:styleId="Header">
    <w:name w:val="header"/>
    <w:aliases w:val="Char,Diagrama"/>
    <w:basedOn w:val="Normal"/>
    <w:link w:val="HeaderChar"/>
    <w:rsid w:val="006B047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rsid w:val="006B0470"/>
    <w:rPr>
      <w:rFonts w:eastAsia="Times New Roman"/>
      <w:szCs w:val="20"/>
      <w:lang w:eastAsia="lt-LT"/>
    </w:rPr>
  </w:style>
  <w:style w:type="character" w:styleId="PageNumber">
    <w:name w:val="page number"/>
    <w:basedOn w:val="DefaultParagraphFont"/>
    <w:rsid w:val="006B047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B0470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0470"/>
    <w:rPr>
      <w:rFonts w:eastAsia="Times New Roman"/>
      <w:szCs w:val="20"/>
      <w:lang w:eastAsia="lt-LT"/>
    </w:rPr>
  </w:style>
  <w:style w:type="paragraph" w:styleId="BodyText">
    <w:name w:val="Body Text"/>
    <w:aliases w:val="Hyperlink"/>
    <w:basedOn w:val="Normal"/>
    <w:link w:val="BodyTextChar"/>
    <w:unhideWhenUsed/>
    <w:rsid w:val="007249E6"/>
    <w:pPr>
      <w:spacing w:after="120"/>
    </w:pPr>
  </w:style>
  <w:style w:type="character" w:customStyle="1" w:styleId="BodyTextChar">
    <w:name w:val="Body Text Char"/>
    <w:aliases w:val="Hyperlink Char"/>
    <w:basedOn w:val="DefaultParagraphFont"/>
    <w:link w:val="BodyText"/>
    <w:rsid w:val="007249E6"/>
    <w:rPr>
      <w:rFonts w:eastAsia="Times New Roman"/>
      <w:szCs w:val="20"/>
      <w:lang w:eastAsia="lt-LT"/>
    </w:rPr>
  </w:style>
  <w:style w:type="character" w:styleId="Hyperlink">
    <w:name w:val="Hyperlink"/>
    <w:rsid w:val="007249E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724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249E6"/>
    <w:rPr>
      <w:rFonts w:ascii="Courier New" w:eastAsia="Times New Roman" w:hAnsi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724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49E6"/>
    <w:rPr>
      <w:rFonts w:ascii="Tahoma" w:eastAsia="Times New Roman" w:hAnsi="Tahoma" w:cs="Tahoma"/>
      <w:sz w:val="16"/>
      <w:szCs w:val="16"/>
      <w:lang w:eastAsia="lt-LT"/>
    </w:rPr>
  </w:style>
  <w:style w:type="paragraph" w:styleId="Footer">
    <w:name w:val="footer"/>
    <w:basedOn w:val="Normal"/>
    <w:link w:val="FooterChar"/>
    <w:rsid w:val="00C309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09CB"/>
    <w:rPr>
      <w:rFonts w:eastAsia="Times New Roman"/>
      <w:szCs w:val="20"/>
      <w:lang w:eastAsia="lt-LT"/>
    </w:rPr>
  </w:style>
  <w:style w:type="paragraph" w:styleId="NormalWeb">
    <w:name w:val="Normal (Web)"/>
    <w:basedOn w:val="Normal"/>
    <w:rsid w:val="00C309CB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C309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09CB"/>
    <w:rPr>
      <w:rFonts w:eastAsia="Times New Roman"/>
      <w:szCs w:val="20"/>
      <w:lang w:eastAsia="lt-LT"/>
    </w:rPr>
  </w:style>
  <w:style w:type="paragraph" w:styleId="BodyText2">
    <w:name w:val="Body Text 2"/>
    <w:basedOn w:val="Normal"/>
    <w:link w:val="BodyText2Char"/>
    <w:rsid w:val="00C309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09CB"/>
    <w:rPr>
      <w:rFonts w:eastAsia="Times New Roman"/>
      <w:szCs w:val="20"/>
      <w:lang w:eastAsia="lt-LT"/>
    </w:rPr>
  </w:style>
  <w:style w:type="paragraph" w:styleId="BodyTextIndent3">
    <w:name w:val="Body Text Indent 3"/>
    <w:basedOn w:val="Normal"/>
    <w:link w:val="BodyTextIndent3Char"/>
    <w:rsid w:val="00C309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09CB"/>
    <w:rPr>
      <w:rFonts w:eastAsia="Times New Roman"/>
      <w:sz w:val="16"/>
      <w:szCs w:val="16"/>
      <w:lang w:eastAsia="lt-LT"/>
    </w:rPr>
  </w:style>
  <w:style w:type="paragraph" w:styleId="BlockText">
    <w:name w:val="Block Text"/>
    <w:basedOn w:val="Normal"/>
    <w:rsid w:val="00C309CB"/>
    <w:pPr>
      <w:spacing w:line="360" w:lineRule="atLeast"/>
      <w:ind w:left="-142" w:right="-142" w:firstLine="851"/>
      <w:jc w:val="both"/>
    </w:pPr>
  </w:style>
  <w:style w:type="paragraph" w:customStyle="1" w:styleId="Diagrama1CharChar">
    <w:name w:val="Diagrama1 Char Char"/>
    <w:basedOn w:val="Normal"/>
    <w:rsid w:val="00C309C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rsid w:val="00C309CB"/>
    <w:pPr>
      <w:jc w:val="center"/>
    </w:pPr>
    <w:rPr>
      <w:caps/>
      <w:lang w:eastAsia="en-US"/>
    </w:rPr>
  </w:style>
  <w:style w:type="character" w:customStyle="1" w:styleId="Diagrama">
    <w:name w:val="Diagrama"/>
    <w:rsid w:val="00C309CB"/>
    <w:rPr>
      <w:sz w:val="24"/>
      <w:lang w:val="lt-LT" w:eastAsia="lt-LT" w:bidi="ar-SA"/>
    </w:rPr>
  </w:style>
  <w:style w:type="paragraph" w:styleId="PlainText">
    <w:name w:val="Plain Text"/>
    <w:basedOn w:val="Normal"/>
    <w:link w:val="PlainTextChar"/>
    <w:rsid w:val="00C309CB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C309CB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Normal"/>
    <w:rsid w:val="00C309CB"/>
    <w:pPr>
      <w:spacing w:before="240" w:after="240"/>
    </w:pPr>
    <w:rPr>
      <w:b/>
      <w:szCs w:val="24"/>
    </w:rPr>
  </w:style>
  <w:style w:type="paragraph" w:customStyle="1" w:styleId="turtovaldytojas0">
    <w:name w:val="turtovaldytojas"/>
    <w:basedOn w:val="Normal"/>
    <w:rsid w:val="00C309CB"/>
    <w:pPr>
      <w:spacing w:before="240" w:after="240"/>
    </w:pPr>
    <w:rPr>
      <w:b/>
      <w:bCs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C309C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09CB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3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09CB"/>
    <w:rPr>
      <w:rFonts w:eastAsia="Times New Roman"/>
      <w:b/>
      <w:bCs/>
      <w:sz w:val="20"/>
      <w:szCs w:val="20"/>
      <w:lang w:eastAsia="lt-LT"/>
    </w:rPr>
  </w:style>
  <w:style w:type="character" w:customStyle="1" w:styleId="res">
    <w:name w:val="res"/>
    <w:basedOn w:val="DefaultParagraphFont"/>
    <w:rsid w:val="00C309CB"/>
  </w:style>
  <w:style w:type="paragraph" w:styleId="DocumentMap">
    <w:name w:val="Document Map"/>
    <w:basedOn w:val="Normal"/>
    <w:link w:val="DocumentMapChar"/>
    <w:rsid w:val="00C309C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C309CB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FollowedHyperlink">
    <w:name w:val="FollowedHyperlink"/>
    <w:rsid w:val="00C309CB"/>
    <w:rPr>
      <w:color w:val="800080"/>
      <w:u w:val="single"/>
    </w:rPr>
  </w:style>
  <w:style w:type="character" w:styleId="CommentReference">
    <w:name w:val="annotation reference"/>
    <w:rsid w:val="00C309CB"/>
    <w:rPr>
      <w:sz w:val="16"/>
      <w:szCs w:val="16"/>
    </w:rPr>
  </w:style>
  <w:style w:type="paragraph" w:styleId="NoSpacing">
    <w:name w:val="No Spacing"/>
    <w:uiPriority w:val="1"/>
    <w:qFormat/>
    <w:rsid w:val="00C309CB"/>
    <w:pPr>
      <w:spacing w:after="0" w:line="240" w:lineRule="auto"/>
    </w:pPr>
    <w:rPr>
      <w:rFonts w:eastAsia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18" Target="commentsExtensible.xml"
                 Type="http://schemas.microsoft.com/office/2018/08/relationships/commentsExtensible"/>
   <Relationship Id="rId19" Target="commentsIds.xml"
                 Type="http://schemas.microsoft.com/office/2016/09/relationships/commentsId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A2F0C60610401192121ABE355B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7382-F211-443F-A339-8F24E8D6723B}"/>
      </w:docPartPr>
      <w:docPartBody>
        <w:p w:rsidR="00F505D0" w:rsidRDefault="000009C7" w:rsidP="000009C7">
          <w:pPr>
            <w:pStyle w:val="57A2F0C60610401192121ABE355BD9ED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859A30224DFE4538BCF141356DE0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D681A-440C-4EA2-8ACE-BF69F19498B8}"/>
      </w:docPartPr>
      <w:docPartBody>
        <w:p w:rsidR="00F505D0" w:rsidRDefault="000009C7" w:rsidP="000009C7">
          <w:pPr>
            <w:pStyle w:val="859A30224DFE4538BCF141356DE0D1FB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C7"/>
    <w:rsid w:val="000009C7"/>
    <w:rsid w:val="00051560"/>
    <w:rsid w:val="000846C9"/>
    <w:rsid w:val="00177227"/>
    <w:rsid w:val="0022184D"/>
    <w:rsid w:val="002400A7"/>
    <w:rsid w:val="00261428"/>
    <w:rsid w:val="00271450"/>
    <w:rsid w:val="0029185D"/>
    <w:rsid w:val="00294B8B"/>
    <w:rsid w:val="002D46B1"/>
    <w:rsid w:val="003024F2"/>
    <w:rsid w:val="00337A66"/>
    <w:rsid w:val="003538DB"/>
    <w:rsid w:val="003911EB"/>
    <w:rsid w:val="003A6F09"/>
    <w:rsid w:val="003B7293"/>
    <w:rsid w:val="003F7EBD"/>
    <w:rsid w:val="00443F1A"/>
    <w:rsid w:val="00546394"/>
    <w:rsid w:val="00577848"/>
    <w:rsid w:val="006B2785"/>
    <w:rsid w:val="006C37C6"/>
    <w:rsid w:val="007B082B"/>
    <w:rsid w:val="007B40C0"/>
    <w:rsid w:val="00860401"/>
    <w:rsid w:val="00A130B4"/>
    <w:rsid w:val="00A249E7"/>
    <w:rsid w:val="00A75FDB"/>
    <w:rsid w:val="00A76522"/>
    <w:rsid w:val="00A95247"/>
    <w:rsid w:val="00AA3483"/>
    <w:rsid w:val="00B508AF"/>
    <w:rsid w:val="00BA346D"/>
    <w:rsid w:val="00D207D9"/>
    <w:rsid w:val="00D25748"/>
    <w:rsid w:val="00DB6BC8"/>
    <w:rsid w:val="00DF3DE4"/>
    <w:rsid w:val="00E65191"/>
    <w:rsid w:val="00EE591E"/>
    <w:rsid w:val="00F11DE9"/>
    <w:rsid w:val="00F505D0"/>
    <w:rsid w:val="00F7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9C7"/>
  </w:style>
  <w:style w:type="paragraph" w:customStyle="1" w:styleId="57A2F0C60610401192121ABE355BD9ED">
    <w:name w:val="57A2F0C60610401192121ABE355BD9ED"/>
    <w:rsid w:val="000009C7"/>
  </w:style>
  <w:style w:type="paragraph" w:customStyle="1" w:styleId="859A30224DFE4538BCF141356DE0D1FB">
    <w:name w:val="859A30224DFE4538BCF141356DE0D1FB"/>
    <w:rsid w:val="00000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130072AB3E4E45975B4F25CF14FCD7" ma:contentTypeVersion="0" ma:contentTypeDescription="Kurkite naują dokumentą." ma:contentTypeScope="" ma:versionID="b4682ab734dd85564037f6fdd05a3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6f584cdcdc82c9f999312fcf8030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95192-204D-4FE9-B7A2-40866AEC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F7A17B-8839-4B6E-8DEE-954E1380E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AB26C-5471-4D92-BE47-049FDDB5272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4155</Words>
  <Characters>2369</Characters>
  <Application>Microsoft Office Word</Application>
  <DocSecurity>4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2021-12-02T08:23:00Z</dcterms:created>
  <dc:creator>Neringa Adomavičiūtė</dc:creator>
  <cp:lastModifiedBy>Jelena Mėlinienė</cp:lastModifiedBy>
  <cp:lastPrinted>2021-09-29T10:20:00Z</cp:lastPrinted>
  <dcterms:modified xsi:type="dcterms:W3CDTF">2021-12-02T08:23:00Z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0x01010015130072AB3E4E45975B4F25CF14FCD7</vt:lpwstr>
  </property>
</Properties>
</file>