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1CF3" w14:textId="46E42153" w:rsidR="006E0C7E" w:rsidRPr="006E0C7E" w:rsidRDefault="006E0C7E" w:rsidP="006E0C7E">
      <w:pPr>
        <w:rPr>
          <w:bCs/>
          <w:sz w:val="24"/>
          <w:szCs w:val="24"/>
          <w:lang w:val="lt-LT"/>
        </w:rPr>
      </w:pPr>
      <w:r w:rsidRPr="006E0C7E">
        <w:rPr>
          <w:bCs/>
          <w:sz w:val="24"/>
          <w:szCs w:val="24"/>
          <w:lang w:val="lt-LT"/>
        </w:rPr>
        <w:t>Lietuvos Respublikos finansų ministerijai</w:t>
      </w:r>
      <w:r w:rsidRPr="006E0C7E">
        <w:rPr>
          <w:bCs/>
          <w:sz w:val="24"/>
          <w:szCs w:val="24"/>
          <w:lang w:val="lt-LT"/>
        </w:rPr>
        <w:tab/>
      </w:r>
      <w:r w:rsidRPr="006E0C7E">
        <w:rPr>
          <w:bCs/>
          <w:sz w:val="24"/>
          <w:szCs w:val="24"/>
          <w:lang w:val="lt-LT"/>
        </w:rPr>
        <w:tab/>
      </w:r>
      <w:r w:rsidRPr="006E0C7E">
        <w:rPr>
          <w:bCs/>
          <w:sz w:val="24"/>
          <w:szCs w:val="24"/>
          <w:lang w:val="lt-LT"/>
        </w:rPr>
        <w:tab/>
      </w:r>
      <w:r w:rsidRPr="006E0C7E">
        <w:rPr>
          <w:bCs/>
          <w:sz w:val="24"/>
          <w:szCs w:val="24"/>
          <w:lang w:val="lt-LT"/>
        </w:rPr>
        <w:tab/>
      </w:r>
      <w:r w:rsidRPr="006E0C7E">
        <w:rPr>
          <w:bCs/>
          <w:sz w:val="24"/>
          <w:szCs w:val="24"/>
          <w:lang w:val="lt-LT"/>
        </w:rPr>
        <w:tab/>
      </w:r>
      <w:r w:rsidRPr="006E0C7E">
        <w:rPr>
          <w:bCs/>
          <w:sz w:val="24"/>
          <w:szCs w:val="24"/>
          <w:lang w:val="lt-LT"/>
        </w:rPr>
        <w:tab/>
        <w:t>2021-04-    Nr.</w:t>
      </w:r>
    </w:p>
    <w:p w14:paraId="051847A9" w14:textId="77777777" w:rsidR="006E0C7E" w:rsidRPr="00E00A2A" w:rsidRDefault="006E0C7E" w:rsidP="006E0C7E">
      <w:pPr>
        <w:rPr>
          <w:b/>
          <w:sz w:val="24"/>
          <w:szCs w:val="24"/>
          <w:lang w:val="lt-LT"/>
        </w:rPr>
      </w:pPr>
    </w:p>
    <w:p w14:paraId="4C8BFC7E" w14:textId="77777777" w:rsidR="002546EC" w:rsidRDefault="002546EC" w:rsidP="006E0C7E">
      <w:pPr>
        <w:rPr>
          <w:b/>
          <w:sz w:val="24"/>
          <w:szCs w:val="24"/>
          <w:lang w:val="lt-LT"/>
        </w:rPr>
      </w:pPr>
    </w:p>
    <w:p w14:paraId="0F81C669" w14:textId="7FC891BD" w:rsidR="006E0C7E" w:rsidRPr="00E00A2A" w:rsidRDefault="006E0C7E" w:rsidP="006E0C7E">
      <w:pPr>
        <w:rPr>
          <w:b/>
          <w:sz w:val="24"/>
          <w:szCs w:val="24"/>
          <w:lang w:val="lt-LT"/>
        </w:rPr>
      </w:pPr>
      <w:r w:rsidRPr="00E00A2A">
        <w:rPr>
          <w:b/>
          <w:sz w:val="24"/>
          <w:szCs w:val="24"/>
          <w:lang w:val="lt-LT"/>
        </w:rPr>
        <w:t>DĖL INFORMACIJOS PATEIKIMO</w:t>
      </w:r>
    </w:p>
    <w:p w14:paraId="00A55D79" w14:textId="77777777" w:rsidR="006E0C7E" w:rsidRPr="00E00A2A" w:rsidRDefault="006E0C7E" w:rsidP="006E0C7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62FFAEB1" w14:textId="77777777" w:rsidR="006E0C7E" w:rsidRPr="00E00A2A" w:rsidRDefault="006E0C7E" w:rsidP="006E0C7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 xml:space="preserve">Pateikiame informaciją apie Tauragės rajono savivaldybės administracijos ir įstaigų, išlaikomų iš savivaldybės biudžeto, patirtas išlaidas, susijusias su valstybės lygio ekstremaliosios situacijos dėl naujojo </w:t>
      </w:r>
      <w:proofErr w:type="spellStart"/>
      <w:r w:rsidRPr="00E00A2A">
        <w:rPr>
          <w:sz w:val="24"/>
          <w:szCs w:val="24"/>
          <w:lang w:val="lt-LT"/>
        </w:rPr>
        <w:t>koronaviruso</w:t>
      </w:r>
      <w:proofErr w:type="spellEnd"/>
      <w:r w:rsidRPr="00E00A2A">
        <w:rPr>
          <w:sz w:val="24"/>
          <w:szCs w:val="24"/>
          <w:lang w:val="lt-LT"/>
        </w:rPr>
        <w:t xml:space="preserve"> (COVID-19) plitimo grėsmės likvidavimu ir jos padarinių šalinimu</w:t>
      </w:r>
      <w:r>
        <w:rPr>
          <w:sz w:val="24"/>
          <w:szCs w:val="24"/>
          <w:lang w:val="lt-LT"/>
        </w:rPr>
        <w:t>.</w:t>
      </w:r>
    </w:p>
    <w:p w14:paraId="05DD9DF0" w14:textId="77777777" w:rsidR="006E0C7E" w:rsidRPr="00E00A2A" w:rsidRDefault="006E0C7E" w:rsidP="006E0C7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Atkreipiame dėmesį, kad vienoje PVM sąskaitoje faktūroje gali būti nurodytos kelių rūšių išlaidos, todėl ta pati PVM sąskaita faktūra gali būti pateikta prie kelių rūšių išlaidų katalogų.</w:t>
      </w:r>
    </w:p>
    <w:p w14:paraId="2200B2C4" w14:textId="77777777" w:rsidR="006E0C7E" w:rsidRPr="00E00A2A" w:rsidRDefault="006E0C7E" w:rsidP="006E0C7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Lentelė papildyta 16 stulpeliu, kuriame pateikiamos laiptinių ir viešųjų erdvių dezinfekavimo paslaugų išlaidos (</w:t>
      </w:r>
      <w:r>
        <w:rPr>
          <w:sz w:val="24"/>
          <w:szCs w:val="24"/>
          <w:lang w:val="lt-LT"/>
        </w:rPr>
        <w:t>3 983</w:t>
      </w:r>
      <w:r w:rsidRPr="00E00A2A">
        <w:rPr>
          <w:sz w:val="24"/>
          <w:szCs w:val="24"/>
          <w:lang w:val="lt-LT"/>
        </w:rPr>
        <w:t xml:space="preserve"> Eur.), kurios buvo patirtos vykdant Lietuvos Respublikos Sveikatos apsaugos ministerijos ir Lietuvos Respublikos aplinkos ministerijos internetinėse svetainėse skelbiamas rekomendacijas.</w:t>
      </w:r>
    </w:p>
    <w:p w14:paraId="0FD6D3FC" w14:textId="77777777" w:rsidR="006E0C7E" w:rsidRPr="00E00A2A" w:rsidRDefault="006E0C7E" w:rsidP="006E0C7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Informuojame,</w:t>
      </w:r>
      <w:r>
        <w:rPr>
          <w:sz w:val="24"/>
          <w:szCs w:val="24"/>
          <w:lang w:val="lt-LT"/>
        </w:rPr>
        <w:t xml:space="preserve"> kad laikotarpiu nuo 2020-07-01 iki 2020-12-31 </w:t>
      </w:r>
      <w:r w:rsidRPr="00AB15FA">
        <w:rPr>
          <w:sz w:val="24"/>
          <w:szCs w:val="24"/>
          <w:lang w:val="lt-LT"/>
        </w:rPr>
        <w:t>Tauragės rajono savival</w:t>
      </w:r>
      <w:r>
        <w:rPr>
          <w:sz w:val="24"/>
          <w:szCs w:val="24"/>
          <w:lang w:val="lt-LT"/>
        </w:rPr>
        <w:t>d</w:t>
      </w:r>
      <w:r w:rsidRPr="00AB15FA">
        <w:rPr>
          <w:sz w:val="24"/>
          <w:szCs w:val="24"/>
          <w:lang w:val="lt-LT"/>
        </w:rPr>
        <w:t>ybės įstaigoms</w:t>
      </w:r>
      <w:r>
        <w:rPr>
          <w:sz w:val="24"/>
          <w:szCs w:val="24"/>
          <w:lang w:val="lt-LT"/>
        </w:rPr>
        <w:t xml:space="preserve"> perduotos </w:t>
      </w:r>
      <w:r w:rsidRPr="00AB15FA">
        <w:rPr>
          <w:sz w:val="24"/>
          <w:szCs w:val="24"/>
          <w:lang w:val="lt-LT"/>
        </w:rPr>
        <w:t>dezinfekcinės</w:t>
      </w:r>
      <w:r>
        <w:rPr>
          <w:sz w:val="24"/>
          <w:szCs w:val="24"/>
          <w:lang w:val="lt-LT"/>
        </w:rPr>
        <w:t xml:space="preserve"> priemonės sudarė 19 996,43 Eur,</w:t>
      </w:r>
      <w:r w:rsidRPr="00AB15FA">
        <w:rPr>
          <w:sz w:val="24"/>
          <w:szCs w:val="24"/>
          <w:lang w:val="lt-LT"/>
        </w:rPr>
        <w:t xml:space="preserve"> apsaugos priemonės</w:t>
      </w:r>
      <w:r>
        <w:rPr>
          <w:sz w:val="24"/>
          <w:szCs w:val="24"/>
          <w:lang w:val="lt-LT"/>
        </w:rPr>
        <w:t xml:space="preserve"> (vienkartinės kaukės, pirštinės)</w:t>
      </w:r>
      <w:r w:rsidRPr="00AB15F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– 50 060,67 Eur, medicininės priemonės (termometrai) – 193,89 Eur. Pažymime, </w:t>
      </w:r>
      <w:r w:rsidRPr="00E00A2A">
        <w:rPr>
          <w:sz w:val="24"/>
          <w:szCs w:val="24"/>
          <w:lang w:val="lt-LT"/>
        </w:rPr>
        <w:t>kad apsaugos priemonės, kurios nebuvo perduotos, buvo kaupiamos savivaldybės rezerve, vadovaujantis 2020-06-08 Lietuvos Respublikos Vyriausybės ekstremalių situacijų komisijos posėdžio protokolu Nr.73-8/1VL-905.</w:t>
      </w:r>
    </w:p>
    <w:p w14:paraId="3F8F28AA" w14:textId="77777777" w:rsidR="006E0C7E" w:rsidRPr="00E00A2A" w:rsidRDefault="006E0C7E" w:rsidP="006E0C7E">
      <w:pPr>
        <w:spacing w:line="360" w:lineRule="auto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ab/>
        <w:t xml:space="preserve">PRIDEDAMA: </w:t>
      </w:r>
    </w:p>
    <w:p w14:paraId="7217CB7C" w14:textId="77777777" w:rsidR="006E0C7E" w:rsidRPr="00E00A2A" w:rsidRDefault="006E0C7E" w:rsidP="006E0C7E">
      <w:pPr>
        <w:numPr>
          <w:ilvl w:val="0"/>
          <w:numId w:val="7"/>
        </w:numPr>
        <w:suppressAutoHyphens/>
        <w:spacing w:line="360" w:lineRule="auto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Patirtų išlaidų lentelė</w:t>
      </w:r>
    </w:p>
    <w:p w14:paraId="15E64A10" w14:textId="72986A1F" w:rsidR="006E0C7E" w:rsidRPr="00E00A2A" w:rsidRDefault="006E0C7E" w:rsidP="006E0C7E">
      <w:pPr>
        <w:numPr>
          <w:ilvl w:val="0"/>
          <w:numId w:val="7"/>
        </w:numPr>
        <w:suppressAutoHyphens/>
        <w:spacing w:line="360" w:lineRule="auto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Pagrindžiantys dokumentai (</w:t>
      </w:r>
      <w:hyperlink r:id="rId7" w:history="1">
        <w:r w:rsidRPr="007A5BFB">
          <w:rPr>
            <w:rStyle w:val="Hipersaitas"/>
            <w:sz w:val="24"/>
            <w:szCs w:val="24"/>
            <w:lang w:val="lt-LT"/>
          </w:rPr>
          <w:t>nuor</w:t>
        </w:r>
        <w:r w:rsidRPr="007A5BFB">
          <w:rPr>
            <w:rStyle w:val="Hipersaitas"/>
            <w:sz w:val="24"/>
            <w:szCs w:val="24"/>
            <w:lang w:val="lt-LT"/>
          </w:rPr>
          <w:t>o</w:t>
        </w:r>
        <w:r w:rsidRPr="007A5BFB">
          <w:rPr>
            <w:rStyle w:val="Hipersaitas"/>
            <w:sz w:val="24"/>
            <w:szCs w:val="24"/>
            <w:lang w:val="lt-LT"/>
          </w:rPr>
          <w:t>doje</w:t>
        </w:r>
      </w:hyperlink>
      <w:r w:rsidRPr="00E00A2A">
        <w:rPr>
          <w:sz w:val="24"/>
          <w:szCs w:val="24"/>
          <w:lang w:val="lt-LT"/>
        </w:rPr>
        <w:t xml:space="preserve">)  </w:t>
      </w:r>
    </w:p>
    <w:p w14:paraId="3EB3FE96" w14:textId="77777777" w:rsidR="006E0C7E" w:rsidRPr="00E00A2A" w:rsidRDefault="006E0C7E" w:rsidP="006E0C7E">
      <w:pPr>
        <w:spacing w:line="360" w:lineRule="auto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 xml:space="preserve">Iš viso: </w:t>
      </w:r>
      <w:r>
        <w:rPr>
          <w:sz w:val="24"/>
          <w:szCs w:val="24"/>
          <w:lang w:val="lt-LT"/>
        </w:rPr>
        <w:t>1</w:t>
      </w:r>
      <w:r w:rsidRPr="00E00A2A">
        <w:rPr>
          <w:sz w:val="24"/>
          <w:szCs w:val="24"/>
          <w:lang w:val="lt-LT"/>
        </w:rPr>
        <w:t xml:space="preserve"> lapa</w:t>
      </w:r>
      <w:r>
        <w:rPr>
          <w:sz w:val="24"/>
          <w:szCs w:val="24"/>
          <w:lang w:val="lt-LT"/>
        </w:rPr>
        <w:t>s</w:t>
      </w:r>
    </w:p>
    <w:p w14:paraId="1A3A91DE" w14:textId="77777777" w:rsidR="006E0C7E" w:rsidRPr="00E00A2A" w:rsidRDefault="006E0C7E" w:rsidP="006E0C7E">
      <w:pPr>
        <w:spacing w:line="360" w:lineRule="auto"/>
        <w:rPr>
          <w:sz w:val="24"/>
          <w:szCs w:val="24"/>
          <w:lang w:val="lt-LT"/>
        </w:rPr>
      </w:pPr>
    </w:p>
    <w:p w14:paraId="53FAAF2A" w14:textId="77777777" w:rsidR="006E0C7E" w:rsidRDefault="006E0C7E" w:rsidP="006E0C7E">
      <w:pPr>
        <w:tabs>
          <w:tab w:val="left" w:pos="9356"/>
        </w:tabs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Administracijos direktori</w:t>
      </w:r>
      <w:r>
        <w:rPr>
          <w:sz w:val="24"/>
          <w:szCs w:val="24"/>
          <w:lang w:val="lt-LT"/>
        </w:rPr>
        <w:t>a</w:t>
      </w:r>
      <w:r w:rsidRPr="00E00A2A">
        <w:rPr>
          <w:sz w:val="24"/>
          <w:szCs w:val="24"/>
          <w:lang w:val="lt-LT"/>
        </w:rPr>
        <w:t>us</w:t>
      </w:r>
      <w:r>
        <w:rPr>
          <w:sz w:val="24"/>
          <w:szCs w:val="24"/>
          <w:lang w:val="lt-LT"/>
        </w:rPr>
        <w:t xml:space="preserve"> pavaduotojas, </w:t>
      </w:r>
    </w:p>
    <w:p w14:paraId="531EBCF7" w14:textId="77777777" w:rsidR="006E0C7E" w:rsidRPr="00E00A2A" w:rsidRDefault="006E0C7E" w:rsidP="006E0C7E">
      <w:pPr>
        <w:tabs>
          <w:tab w:val="left" w:pos="9356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atliekantis administracijos direktoriaus</w:t>
      </w:r>
      <w:r w:rsidRPr="00E00A2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pareigas</w:t>
      </w:r>
      <w:r w:rsidRPr="00E00A2A">
        <w:rPr>
          <w:sz w:val="24"/>
          <w:szCs w:val="24"/>
          <w:lang w:val="lt-LT"/>
        </w:rPr>
        <w:t xml:space="preserve">               </w:t>
      </w:r>
      <w:r>
        <w:rPr>
          <w:sz w:val="24"/>
          <w:szCs w:val="24"/>
          <w:lang w:val="lt-LT"/>
        </w:rPr>
        <w:t xml:space="preserve">                                  </w:t>
      </w:r>
      <w:r w:rsidRPr="00E00A2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Tomas Raulinavičius</w:t>
      </w:r>
    </w:p>
    <w:p w14:paraId="5D444059" w14:textId="77777777" w:rsidR="006E0C7E" w:rsidRDefault="006E0C7E" w:rsidP="006E0C7E">
      <w:pPr>
        <w:tabs>
          <w:tab w:val="left" w:pos="6804"/>
        </w:tabs>
        <w:spacing w:line="360" w:lineRule="auto"/>
        <w:rPr>
          <w:sz w:val="24"/>
          <w:szCs w:val="24"/>
          <w:lang w:val="lt-LT"/>
        </w:rPr>
      </w:pPr>
    </w:p>
    <w:p w14:paraId="1E657066" w14:textId="77777777" w:rsidR="006E0C7E" w:rsidRPr="00E00A2A" w:rsidRDefault="006E0C7E" w:rsidP="006E0C7E">
      <w:pPr>
        <w:tabs>
          <w:tab w:val="left" w:pos="6804"/>
        </w:tabs>
        <w:spacing w:line="360" w:lineRule="auto"/>
        <w:rPr>
          <w:sz w:val="24"/>
          <w:szCs w:val="24"/>
          <w:lang w:val="lt-LT"/>
        </w:rPr>
      </w:pPr>
    </w:p>
    <w:p w14:paraId="33C8DBAD" w14:textId="316238ED" w:rsidR="00E026A5" w:rsidRPr="002546EC" w:rsidRDefault="006E0C7E" w:rsidP="002546EC">
      <w:pPr>
        <w:tabs>
          <w:tab w:val="left" w:pos="6804"/>
        </w:tabs>
        <w:spacing w:line="360" w:lineRule="auto"/>
        <w:rPr>
          <w:sz w:val="24"/>
          <w:szCs w:val="24"/>
          <w:lang w:val="lt-LT"/>
        </w:rPr>
      </w:pPr>
      <w:r w:rsidRPr="00E00A2A">
        <w:rPr>
          <w:sz w:val="24"/>
          <w:szCs w:val="24"/>
          <w:lang w:val="lt-LT"/>
        </w:rPr>
        <w:t>Ignas Kymantas, tel. (8 446) 62 81</w:t>
      </w:r>
      <w:r>
        <w:rPr>
          <w:sz w:val="24"/>
          <w:szCs w:val="24"/>
          <w:lang w:val="lt-LT"/>
        </w:rPr>
        <w:t>7</w:t>
      </w:r>
      <w:r w:rsidRPr="00E00A2A">
        <w:rPr>
          <w:sz w:val="24"/>
          <w:szCs w:val="24"/>
          <w:lang w:val="lt-LT"/>
        </w:rPr>
        <w:t xml:space="preserve">; </w:t>
      </w:r>
      <w:proofErr w:type="spellStart"/>
      <w:r w:rsidRPr="00E00A2A">
        <w:rPr>
          <w:sz w:val="24"/>
          <w:szCs w:val="24"/>
          <w:lang w:val="lt-LT"/>
        </w:rPr>
        <w:t>el.p</w:t>
      </w:r>
      <w:proofErr w:type="spellEnd"/>
      <w:r w:rsidRPr="00E00A2A">
        <w:rPr>
          <w:sz w:val="24"/>
          <w:szCs w:val="24"/>
          <w:lang w:val="lt-LT"/>
        </w:rPr>
        <w:t>. ignas.kymantas@taurage.lt</w:t>
      </w:r>
    </w:p>
    <w:sectPr w:rsidR="00E026A5" w:rsidRPr="002546EC" w:rsidSect="008E747D">
      <w:headerReference w:type="default" r:id="rId8"/>
      <w:footerReference w:type="default" r:id="rId9"/>
      <w:pgSz w:w="11907" w:h="16840" w:code="9"/>
      <w:pgMar w:top="1134" w:right="567" w:bottom="1134" w:left="1701" w:header="1128" w:footer="326" w:gutter="0"/>
      <w:cols w:space="1296"/>
      <w:docGrid w:linePitch="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44340" w14:textId="77777777" w:rsidR="00507379" w:rsidRDefault="00507379" w:rsidP="008D1875">
      <w:r>
        <w:separator/>
      </w:r>
    </w:p>
  </w:endnote>
  <w:endnote w:type="continuationSeparator" w:id="0">
    <w:p w14:paraId="6A0F435D" w14:textId="77777777" w:rsidR="00507379" w:rsidRDefault="00507379" w:rsidP="008D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4B4F" w14:textId="77777777" w:rsidR="008D1875" w:rsidRDefault="008D1875" w:rsidP="008D18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0449B" w14:textId="77777777" w:rsidR="00507379" w:rsidRDefault="00507379" w:rsidP="008D1875">
      <w:r>
        <w:separator/>
      </w:r>
    </w:p>
  </w:footnote>
  <w:footnote w:type="continuationSeparator" w:id="0">
    <w:p w14:paraId="2D9474FE" w14:textId="77777777" w:rsidR="00507379" w:rsidRDefault="00507379" w:rsidP="008D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D51FC" w14:textId="77777777" w:rsidR="008D1875" w:rsidRPr="004B5A46" w:rsidRDefault="008D1875" w:rsidP="008D1875">
    <w:pPr>
      <w:spacing w:line="360" w:lineRule="auto"/>
      <w:jc w:val="center"/>
      <w:rPr>
        <w:sz w:val="24"/>
        <w:lang w:val="lt-LT"/>
      </w:rPr>
    </w:pPr>
    <w:r w:rsidRPr="00EE7970">
      <w:rPr>
        <w:b/>
        <w:noProof/>
        <w:lang w:val="lt-LT" w:eastAsia="lt-LT"/>
      </w:rPr>
      <w:drawing>
        <wp:inline distT="0" distB="0" distL="0" distR="0" wp14:anchorId="64C2527E" wp14:editId="0DE39B58">
          <wp:extent cx="509270" cy="551815"/>
          <wp:effectExtent l="0" t="0" r="508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F2FA0" w14:textId="77777777" w:rsidR="008D1875" w:rsidRDefault="008D1875" w:rsidP="008D1875">
    <w:pPr>
      <w:jc w:val="center"/>
      <w:rPr>
        <w:sz w:val="16"/>
      </w:rPr>
    </w:pPr>
  </w:p>
  <w:p w14:paraId="56C2E95C" w14:textId="77777777" w:rsidR="008D1875" w:rsidRDefault="008D1875" w:rsidP="00B444C1">
    <w:pPr>
      <w:pStyle w:val="Antrat1"/>
      <w:jc w:val="center"/>
      <w:rPr>
        <w:b/>
        <w:sz w:val="16"/>
        <w:szCs w:val="16"/>
      </w:rPr>
    </w:pPr>
    <w:r w:rsidRPr="00B444C1">
      <w:rPr>
        <w:b/>
        <w:sz w:val="28"/>
        <w:szCs w:val="28"/>
      </w:rPr>
      <w:t xml:space="preserve">TAURAGĖS RAJONO SAVIVALDYBĖS </w:t>
    </w:r>
    <w:r w:rsidR="00EF40D5">
      <w:rPr>
        <w:b/>
        <w:bCs/>
        <w:caps/>
        <w:sz w:val="28"/>
        <w:szCs w:val="28"/>
      </w:rPr>
      <w:t>ADMINISTRACIJA</w:t>
    </w:r>
  </w:p>
  <w:p w14:paraId="0E7F5F44" w14:textId="77777777" w:rsidR="008D1875" w:rsidRPr="00371CAC" w:rsidRDefault="00EF40D5" w:rsidP="008D1875">
    <w:pPr>
      <w:pStyle w:val="Porat"/>
      <w:tabs>
        <w:tab w:val="left" w:pos="1296"/>
      </w:tabs>
      <w:jc w:val="center"/>
      <w:rPr>
        <w:rFonts w:ascii="Times New Roman" w:hAnsi="Times New Roman"/>
        <w:sz w:val="20"/>
      </w:rPr>
    </w:pPr>
    <w:proofErr w:type="spellStart"/>
    <w:r w:rsidRPr="00371CAC">
      <w:rPr>
        <w:rFonts w:ascii="Times New Roman" w:hAnsi="Times New Roman"/>
        <w:sz w:val="20"/>
      </w:rPr>
      <w:t>Biudžetinė</w:t>
    </w:r>
    <w:proofErr w:type="spellEnd"/>
    <w:r w:rsidRPr="00371CAC">
      <w:rPr>
        <w:rFonts w:ascii="Times New Roman" w:hAnsi="Times New Roman"/>
        <w:sz w:val="20"/>
      </w:rPr>
      <w:t xml:space="preserve"> </w:t>
    </w:r>
    <w:proofErr w:type="spellStart"/>
    <w:r w:rsidRPr="00371CAC">
      <w:rPr>
        <w:rFonts w:ascii="Times New Roman" w:hAnsi="Times New Roman"/>
        <w:sz w:val="20"/>
      </w:rPr>
      <w:t>įstaiga</w:t>
    </w:r>
    <w:proofErr w:type="spellEnd"/>
    <w:r w:rsidRPr="00371CAC">
      <w:rPr>
        <w:rFonts w:ascii="Times New Roman" w:hAnsi="Times New Roman"/>
        <w:sz w:val="20"/>
      </w:rPr>
      <w:t xml:space="preserve">, </w:t>
    </w:r>
    <w:proofErr w:type="spellStart"/>
    <w:r w:rsidR="008D1875" w:rsidRPr="00371CAC">
      <w:rPr>
        <w:rFonts w:ascii="Times New Roman" w:hAnsi="Times New Roman"/>
        <w:sz w:val="20"/>
      </w:rPr>
      <w:t>Respublikos</w:t>
    </w:r>
    <w:proofErr w:type="spellEnd"/>
    <w:r w:rsidR="008D1875" w:rsidRPr="00371CAC">
      <w:rPr>
        <w:rFonts w:ascii="Times New Roman" w:hAnsi="Times New Roman"/>
        <w:sz w:val="20"/>
      </w:rPr>
      <w:t xml:space="preserve"> g. </w:t>
    </w:r>
    <w:r w:rsidR="00666816" w:rsidRPr="00371CAC">
      <w:rPr>
        <w:rFonts w:ascii="Times New Roman" w:hAnsi="Times New Roman"/>
        <w:sz w:val="20"/>
      </w:rPr>
      <w:t xml:space="preserve">2, 72255 </w:t>
    </w:r>
    <w:proofErr w:type="spellStart"/>
    <w:r w:rsidR="00666816" w:rsidRPr="00371CAC">
      <w:rPr>
        <w:rFonts w:ascii="Times New Roman" w:hAnsi="Times New Roman"/>
        <w:sz w:val="20"/>
      </w:rPr>
      <w:t>Tauragė</w:t>
    </w:r>
    <w:proofErr w:type="spellEnd"/>
    <w:r w:rsidR="00666816" w:rsidRPr="00371CAC">
      <w:rPr>
        <w:rFonts w:ascii="Times New Roman" w:hAnsi="Times New Roman"/>
        <w:sz w:val="20"/>
      </w:rPr>
      <w:t>, tel.</w:t>
    </w:r>
    <w:r w:rsidR="000966DB">
      <w:rPr>
        <w:rFonts w:ascii="Times New Roman" w:hAnsi="Times New Roman"/>
        <w:sz w:val="20"/>
      </w:rPr>
      <w:t xml:space="preserve">: +370 700 11 220, </w:t>
    </w:r>
    <w:r w:rsidR="00666816" w:rsidRPr="00371CAC">
      <w:rPr>
        <w:rFonts w:ascii="Times New Roman" w:hAnsi="Times New Roman"/>
        <w:sz w:val="20"/>
      </w:rPr>
      <w:t>(8 446) 6</w:t>
    </w:r>
    <w:r w:rsidR="008D1875" w:rsidRPr="00371CAC">
      <w:rPr>
        <w:rFonts w:ascii="Times New Roman" w:hAnsi="Times New Roman"/>
        <w:sz w:val="20"/>
      </w:rPr>
      <w:t>2 81</w:t>
    </w:r>
    <w:r w:rsidR="0087244F" w:rsidRPr="00371CAC">
      <w:rPr>
        <w:rFonts w:ascii="Times New Roman" w:hAnsi="Times New Roman"/>
        <w:sz w:val="20"/>
      </w:rPr>
      <w:t>0</w:t>
    </w:r>
    <w:r w:rsidR="008D1875" w:rsidRPr="00371CAC">
      <w:rPr>
        <w:rFonts w:ascii="Times New Roman" w:hAnsi="Times New Roman"/>
        <w:sz w:val="20"/>
      </w:rPr>
      <w:t>,</w:t>
    </w:r>
    <w:r w:rsidR="00B444C1" w:rsidRPr="00371CAC">
      <w:rPr>
        <w:rFonts w:ascii="Times New Roman" w:hAnsi="Times New Roman"/>
      </w:rPr>
      <w:t xml:space="preserve"> </w:t>
    </w:r>
  </w:p>
  <w:p w14:paraId="47767C4F" w14:textId="77777777" w:rsidR="008D1875" w:rsidRPr="00371CAC" w:rsidRDefault="008D1875" w:rsidP="008D1875">
    <w:pPr>
      <w:pStyle w:val="Porat"/>
      <w:tabs>
        <w:tab w:val="left" w:pos="1296"/>
      </w:tabs>
      <w:jc w:val="center"/>
      <w:rPr>
        <w:rFonts w:ascii="Times New Roman" w:hAnsi="Times New Roman"/>
        <w:sz w:val="20"/>
      </w:rPr>
    </w:pPr>
    <w:r w:rsidRPr="00371CAC">
      <w:rPr>
        <w:rFonts w:ascii="Times New Roman" w:hAnsi="Times New Roman"/>
        <w:sz w:val="20"/>
      </w:rPr>
      <w:t xml:space="preserve">el. p. </w:t>
    </w:r>
    <w:hyperlink r:id="rId2" w:history="1">
      <w:r w:rsidR="00EF40D5" w:rsidRPr="00371CAC">
        <w:rPr>
          <w:rStyle w:val="Hipersaitas"/>
          <w:rFonts w:ascii="Times New Roman" w:hAnsi="Times New Roman"/>
          <w:sz w:val="20"/>
        </w:rPr>
        <w:t>savivalda@taurage.lt</w:t>
      </w:r>
    </w:hyperlink>
    <w:r w:rsidR="00EF40D5" w:rsidRPr="00371CAC">
      <w:rPr>
        <w:rFonts w:ascii="Times New Roman" w:hAnsi="Times New Roman"/>
        <w:sz w:val="20"/>
      </w:rPr>
      <w:t xml:space="preserve"> . </w:t>
    </w:r>
    <w:proofErr w:type="spellStart"/>
    <w:r w:rsidR="00EF40D5" w:rsidRPr="00371CAC">
      <w:rPr>
        <w:rFonts w:ascii="Times New Roman" w:hAnsi="Times New Roman"/>
        <w:sz w:val="20"/>
      </w:rPr>
      <w:t>Du</w:t>
    </w:r>
    <w:r w:rsidR="00B05B33" w:rsidRPr="00371CAC">
      <w:rPr>
        <w:rFonts w:ascii="Times New Roman" w:hAnsi="Times New Roman"/>
        <w:sz w:val="20"/>
      </w:rPr>
      <w:t>omenys</w:t>
    </w:r>
    <w:proofErr w:type="spellEnd"/>
    <w:r w:rsidR="00B05B33" w:rsidRPr="00371CAC">
      <w:rPr>
        <w:rFonts w:ascii="Times New Roman" w:hAnsi="Times New Roman"/>
        <w:sz w:val="20"/>
      </w:rPr>
      <w:t xml:space="preserve"> </w:t>
    </w:r>
    <w:proofErr w:type="spellStart"/>
    <w:r w:rsidR="00B05B33" w:rsidRPr="00371CAC">
      <w:rPr>
        <w:rFonts w:ascii="Times New Roman" w:hAnsi="Times New Roman"/>
        <w:sz w:val="20"/>
      </w:rPr>
      <w:t>kaupiami</w:t>
    </w:r>
    <w:proofErr w:type="spellEnd"/>
    <w:r w:rsidR="00B05B33" w:rsidRPr="00371CAC">
      <w:rPr>
        <w:rFonts w:ascii="Times New Roman" w:hAnsi="Times New Roman"/>
        <w:sz w:val="20"/>
      </w:rPr>
      <w:t xml:space="preserve"> </w:t>
    </w:r>
    <w:proofErr w:type="spellStart"/>
    <w:r w:rsidR="00B05B33" w:rsidRPr="00371CAC">
      <w:rPr>
        <w:rFonts w:ascii="Times New Roman" w:hAnsi="Times New Roman"/>
        <w:sz w:val="20"/>
      </w:rPr>
      <w:t>ir</w:t>
    </w:r>
    <w:proofErr w:type="spellEnd"/>
    <w:r w:rsidR="00B05B33" w:rsidRPr="00371CAC">
      <w:rPr>
        <w:rFonts w:ascii="Times New Roman" w:hAnsi="Times New Roman"/>
        <w:sz w:val="20"/>
      </w:rPr>
      <w:t xml:space="preserve"> </w:t>
    </w:r>
    <w:proofErr w:type="spellStart"/>
    <w:r w:rsidR="00B05B33" w:rsidRPr="00371CAC">
      <w:rPr>
        <w:rFonts w:ascii="Times New Roman" w:hAnsi="Times New Roman"/>
        <w:sz w:val="20"/>
      </w:rPr>
      <w:t>saugomi</w:t>
    </w:r>
    <w:proofErr w:type="spellEnd"/>
    <w:r w:rsidR="00B05B33" w:rsidRPr="00371CAC">
      <w:rPr>
        <w:rFonts w:ascii="Times New Roman" w:hAnsi="Times New Roman"/>
        <w:sz w:val="20"/>
      </w:rPr>
      <w:t xml:space="preserve"> </w:t>
    </w:r>
    <w:proofErr w:type="spellStart"/>
    <w:r w:rsidR="00B05B33" w:rsidRPr="00371CAC">
      <w:rPr>
        <w:rFonts w:ascii="Times New Roman" w:hAnsi="Times New Roman"/>
        <w:sz w:val="20"/>
      </w:rPr>
      <w:t>Jurid</w:t>
    </w:r>
    <w:r w:rsidR="00EF40D5" w:rsidRPr="00371CAC">
      <w:rPr>
        <w:rFonts w:ascii="Times New Roman" w:hAnsi="Times New Roman"/>
        <w:sz w:val="20"/>
      </w:rPr>
      <w:t>inių</w:t>
    </w:r>
    <w:proofErr w:type="spellEnd"/>
    <w:r w:rsidR="00EF40D5" w:rsidRPr="00371CAC">
      <w:rPr>
        <w:rFonts w:ascii="Times New Roman" w:hAnsi="Times New Roman"/>
        <w:sz w:val="20"/>
      </w:rPr>
      <w:t xml:space="preserve"> </w:t>
    </w:r>
    <w:proofErr w:type="spellStart"/>
    <w:r w:rsidR="00EF40D5" w:rsidRPr="00371CAC">
      <w:rPr>
        <w:rFonts w:ascii="Times New Roman" w:hAnsi="Times New Roman"/>
        <w:sz w:val="20"/>
      </w:rPr>
      <w:t>asmenų</w:t>
    </w:r>
    <w:proofErr w:type="spellEnd"/>
    <w:r w:rsidR="00EF40D5" w:rsidRPr="00371CAC">
      <w:rPr>
        <w:rFonts w:ascii="Times New Roman" w:hAnsi="Times New Roman"/>
        <w:sz w:val="20"/>
      </w:rPr>
      <w:t xml:space="preserve"> </w:t>
    </w:r>
    <w:proofErr w:type="spellStart"/>
    <w:r w:rsidR="00EF40D5" w:rsidRPr="00371CAC">
      <w:rPr>
        <w:rFonts w:ascii="Times New Roman" w:hAnsi="Times New Roman"/>
        <w:sz w:val="20"/>
      </w:rPr>
      <w:t>regist</w:t>
    </w:r>
    <w:r w:rsidR="00B05B33" w:rsidRPr="00371CAC">
      <w:rPr>
        <w:rFonts w:ascii="Times New Roman" w:hAnsi="Times New Roman"/>
        <w:sz w:val="20"/>
      </w:rPr>
      <w:t>re</w:t>
    </w:r>
    <w:proofErr w:type="spellEnd"/>
    <w:r w:rsidR="00EF40D5" w:rsidRPr="00371CAC">
      <w:rPr>
        <w:rFonts w:ascii="Times New Roman" w:hAnsi="Times New Roman"/>
        <w:sz w:val="20"/>
      </w:rPr>
      <w:t xml:space="preserve">, </w:t>
    </w:r>
    <w:proofErr w:type="spellStart"/>
    <w:r w:rsidR="00EF40D5" w:rsidRPr="00371CAC">
      <w:rPr>
        <w:rFonts w:ascii="Times New Roman" w:hAnsi="Times New Roman"/>
        <w:sz w:val="20"/>
      </w:rPr>
      <w:t>kodas</w:t>
    </w:r>
    <w:proofErr w:type="spellEnd"/>
    <w:r w:rsidR="00EF40D5" w:rsidRPr="00371CAC">
      <w:rPr>
        <w:rFonts w:ascii="Times New Roman" w:hAnsi="Times New Roman"/>
        <w:sz w:val="20"/>
      </w:rPr>
      <w:t xml:space="preserve"> 188737457</w:t>
    </w:r>
  </w:p>
  <w:p w14:paraId="278BBCEA" w14:textId="77777777" w:rsidR="008D1875" w:rsidRPr="00231500" w:rsidRDefault="008D1875" w:rsidP="008D1875">
    <w:pPr>
      <w:jc w:val="both"/>
      <w:rPr>
        <w:szCs w:val="24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B4433" wp14:editId="6404526F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61722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6941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hH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nnKQGCM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"/>
          </w:pict>
        </mc:Fallback>
      </mc:AlternateContent>
    </w: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B5A8C" wp14:editId="3E2D67C1">
              <wp:simplePos x="0" y="0"/>
              <wp:positionH relativeFrom="column">
                <wp:posOffset>228600</wp:posOffset>
              </wp:positionH>
              <wp:positionV relativeFrom="paragraph">
                <wp:posOffset>80010</wp:posOffset>
              </wp:positionV>
              <wp:extent cx="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4954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3pt" to="1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GTDAIAACI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"/>
          </w:pict>
        </mc:Fallback>
      </mc:AlternateContent>
    </w:r>
  </w:p>
  <w:p w14:paraId="36DB2B29" w14:textId="77777777" w:rsidR="008D1875" w:rsidRDefault="008D18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4B7E"/>
    <w:multiLevelType w:val="hybridMultilevel"/>
    <w:tmpl w:val="28409894"/>
    <w:lvl w:ilvl="0" w:tplc="624C97D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3C4CD7"/>
    <w:multiLevelType w:val="hybridMultilevel"/>
    <w:tmpl w:val="6BF2AA4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29626C"/>
    <w:multiLevelType w:val="hybridMultilevel"/>
    <w:tmpl w:val="80D4AA1A"/>
    <w:lvl w:ilvl="0" w:tplc="593CE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E452ED"/>
    <w:multiLevelType w:val="hybridMultilevel"/>
    <w:tmpl w:val="F0A8E0AC"/>
    <w:lvl w:ilvl="0" w:tplc="ACAA62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942ED4"/>
    <w:multiLevelType w:val="hybridMultilevel"/>
    <w:tmpl w:val="8DD8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A5113"/>
    <w:multiLevelType w:val="hybridMultilevel"/>
    <w:tmpl w:val="A7F61A94"/>
    <w:lvl w:ilvl="0" w:tplc="E17038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F438BD"/>
    <w:multiLevelType w:val="hybridMultilevel"/>
    <w:tmpl w:val="5D54EB36"/>
    <w:lvl w:ilvl="0" w:tplc="8BD0348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0"/>
  <w:drawingGridVerticalSpacing w:val="135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B"/>
    <w:rsid w:val="00011BCC"/>
    <w:rsid w:val="0001798E"/>
    <w:rsid w:val="00030093"/>
    <w:rsid w:val="000966DB"/>
    <w:rsid w:val="000B1046"/>
    <w:rsid w:val="000F1F98"/>
    <w:rsid w:val="00101826"/>
    <w:rsid w:val="001023B5"/>
    <w:rsid w:val="001515EB"/>
    <w:rsid w:val="001526E1"/>
    <w:rsid w:val="0015474A"/>
    <w:rsid w:val="00163577"/>
    <w:rsid w:val="001A1FFB"/>
    <w:rsid w:val="001C3F98"/>
    <w:rsid w:val="001C5FC8"/>
    <w:rsid w:val="001D6E06"/>
    <w:rsid w:val="001E5C4B"/>
    <w:rsid w:val="00243E35"/>
    <w:rsid w:val="002546EC"/>
    <w:rsid w:val="00280B50"/>
    <w:rsid w:val="002B78B3"/>
    <w:rsid w:val="002E3337"/>
    <w:rsid w:val="002E3455"/>
    <w:rsid w:val="002E374C"/>
    <w:rsid w:val="002F0D13"/>
    <w:rsid w:val="00326A63"/>
    <w:rsid w:val="003353DC"/>
    <w:rsid w:val="003565AD"/>
    <w:rsid w:val="00371CAC"/>
    <w:rsid w:val="00375866"/>
    <w:rsid w:val="003810BC"/>
    <w:rsid w:val="00385ECB"/>
    <w:rsid w:val="0039315A"/>
    <w:rsid w:val="003A3EC9"/>
    <w:rsid w:val="003D0767"/>
    <w:rsid w:val="003E214D"/>
    <w:rsid w:val="003F2348"/>
    <w:rsid w:val="00400723"/>
    <w:rsid w:val="00426B33"/>
    <w:rsid w:val="00463E6F"/>
    <w:rsid w:val="0048627C"/>
    <w:rsid w:val="004C4598"/>
    <w:rsid w:val="004D5808"/>
    <w:rsid w:val="004E535A"/>
    <w:rsid w:val="004F0A29"/>
    <w:rsid w:val="00507379"/>
    <w:rsid w:val="00516C5C"/>
    <w:rsid w:val="00535D35"/>
    <w:rsid w:val="005A52C5"/>
    <w:rsid w:val="005C36E2"/>
    <w:rsid w:val="005C3971"/>
    <w:rsid w:val="005C7DB7"/>
    <w:rsid w:val="005E00A7"/>
    <w:rsid w:val="005E29B6"/>
    <w:rsid w:val="006514A8"/>
    <w:rsid w:val="00656429"/>
    <w:rsid w:val="00666816"/>
    <w:rsid w:val="006972B0"/>
    <w:rsid w:val="006A1645"/>
    <w:rsid w:val="006A2E99"/>
    <w:rsid w:val="006B0F39"/>
    <w:rsid w:val="006B3026"/>
    <w:rsid w:val="006B3549"/>
    <w:rsid w:val="006B49CF"/>
    <w:rsid w:val="006C0C1D"/>
    <w:rsid w:val="006C156D"/>
    <w:rsid w:val="006D5C62"/>
    <w:rsid w:val="006E0C7E"/>
    <w:rsid w:val="006E34B6"/>
    <w:rsid w:val="006F2DD1"/>
    <w:rsid w:val="0072611A"/>
    <w:rsid w:val="0072798A"/>
    <w:rsid w:val="0074490B"/>
    <w:rsid w:val="00761FD3"/>
    <w:rsid w:val="0077185A"/>
    <w:rsid w:val="00775064"/>
    <w:rsid w:val="00781B67"/>
    <w:rsid w:val="007C67B5"/>
    <w:rsid w:val="007D3205"/>
    <w:rsid w:val="007D52D9"/>
    <w:rsid w:val="007F12C2"/>
    <w:rsid w:val="00800A41"/>
    <w:rsid w:val="0086164B"/>
    <w:rsid w:val="0086502B"/>
    <w:rsid w:val="0087244F"/>
    <w:rsid w:val="00885E8C"/>
    <w:rsid w:val="008D1875"/>
    <w:rsid w:val="008D5709"/>
    <w:rsid w:val="008E3E21"/>
    <w:rsid w:val="008E5B3D"/>
    <w:rsid w:val="008E747D"/>
    <w:rsid w:val="00901434"/>
    <w:rsid w:val="00952B4B"/>
    <w:rsid w:val="0096450A"/>
    <w:rsid w:val="009A3020"/>
    <w:rsid w:val="009B2D58"/>
    <w:rsid w:val="009B2E1E"/>
    <w:rsid w:val="009C42B9"/>
    <w:rsid w:val="009D1186"/>
    <w:rsid w:val="009D43A8"/>
    <w:rsid w:val="00A00769"/>
    <w:rsid w:val="00A06BF8"/>
    <w:rsid w:val="00A072B4"/>
    <w:rsid w:val="00A138A8"/>
    <w:rsid w:val="00A1753B"/>
    <w:rsid w:val="00A20D68"/>
    <w:rsid w:val="00A45E6E"/>
    <w:rsid w:val="00A57B2C"/>
    <w:rsid w:val="00A65561"/>
    <w:rsid w:val="00A94837"/>
    <w:rsid w:val="00AB089F"/>
    <w:rsid w:val="00AC5DAA"/>
    <w:rsid w:val="00AD3A59"/>
    <w:rsid w:val="00AE28FE"/>
    <w:rsid w:val="00AE6D91"/>
    <w:rsid w:val="00B05B33"/>
    <w:rsid w:val="00B07B0A"/>
    <w:rsid w:val="00B26575"/>
    <w:rsid w:val="00B3239C"/>
    <w:rsid w:val="00B444C1"/>
    <w:rsid w:val="00B75B6F"/>
    <w:rsid w:val="00BE4009"/>
    <w:rsid w:val="00C41CC7"/>
    <w:rsid w:val="00C568EC"/>
    <w:rsid w:val="00C96313"/>
    <w:rsid w:val="00CA03CE"/>
    <w:rsid w:val="00CA1141"/>
    <w:rsid w:val="00D16FC1"/>
    <w:rsid w:val="00D24B83"/>
    <w:rsid w:val="00DC62C5"/>
    <w:rsid w:val="00DE11B1"/>
    <w:rsid w:val="00DE3A18"/>
    <w:rsid w:val="00DF12A6"/>
    <w:rsid w:val="00E026A5"/>
    <w:rsid w:val="00E04EFA"/>
    <w:rsid w:val="00E4520F"/>
    <w:rsid w:val="00E536D0"/>
    <w:rsid w:val="00E76B8F"/>
    <w:rsid w:val="00E76DEC"/>
    <w:rsid w:val="00E81E2C"/>
    <w:rsid w:val="00EB1613"/>
    <w:rsid w:val="00EE5915"/>
    <w:rsid w:val="00EE7970"/>
    <w:rsid w:val="00EF40D5"/>
    <w:rsid w:val="00EF60B3"/>
    <w:rsid w:val="00EF7880"/>
    <w:rsid w:val="00F05B88"/>
    <w:rsid w:val="00F7093F"/>
    <w:rsid w:val="00F87F5A"/>
    <w:rsid w:val="00FA6B3A"/>
    <w:rsid w:val="00FD79CB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F9A192"/>
  <w15:chartTrackingRefBased/>
  <w15:docId w15:val="{4123AD59-5A97-40ED-8F31-B3CE29E1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imesLT" w:hAnsi="TimesLT"/>
      <w:sz w:val="18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011BC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7D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EE7970"/>
    <w:rPr>
      <w:color w:val="0000FF"/>
      <w:u w:val="single"/>
    </w:rPr>
  </w:style>
  <w:style w:type="paragraph" w:styleId="Antrats">
    <w:name w:val="header"/>
    <w:basedOn w:val="prastasis"/>
    <w:link w:val="AntratsDiagrama"/>
    <w:rsid w:val="008D18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1875"/>
    <w:rPr>
      <w:lang w:val="en-US" w:eastAsia="en-US"/>
    </w:rPr>
  </w:style>
  <w:style w:type="character" w:styleId="Perirtashipersaitas">
    <w:name w:val="FollowedHyperlink"/>
    <w:basedOn w:val="Numatytasispastraiposriftas"/>
    <w:rsid w:val="00D16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ransfer.com/downloads/1b07b201d9bd879e3e355611f4e88a3620210414111549/6f6dcc378ff23868b01e71929b85824220210414111621/264a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a@taurage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Globos ir rupybos skyrius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GMT2</dc:creator>
  <cp:keywords/>
  <cp:lastModifiedBy>Inga Bartkutė</cp:lastModifiedBy>
  <cp:revision>4</cp:revision>
  <cp:lastPrinted>2018-04-19T10:30:00Z</cp:lastPrinted>
  <dcterms:created xsi:type="dcterms:W3CDTF">2021-04-14T10:45:00Z</dcterms:created>
  <dcterms:modified xsi:type="dcterms:W3CDTF">2021-04-14T11:25:00Z</dcterms:modified>
</cp:coreProperties>
</file>