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944B" w14:textId="77777777" w:rsidR="008A6AE1" w:rsidRDefault="0095722A" w:rsidP="008A6AE1">
      <w:pPr>
        <w:pStyle w:val="statymopavad"/>
        <w:ind w:left="5184" w:firstLine="1053"/>
        <w:jc w:val="left"/>
        <w:rPr>
          <w:rFonts w:ascii="Times New Roman" w:hAnsi="Times New Roman"/>
          <w:b/>
          <w:caps w:val="0"/>
          <w:noProof/>
          <w:szCs w:val="24"/>
          <w:lang w:eastAsia="lt-LT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t>P</w:t>
      </w:r>
      <w:r w:rsidR="008A6AE1">
        <w:rPr>
          <w:rFonts w:ascii="Times New Roman" w:hAnsi="Times New Roman"/>
          <w:b/>
          <w:caps w:val="0"/>
          <w:noProof/>
          <w:szCs w:val="24"/>
          <w:lang w:eastAsia="lt-LT"/>
        </w:rPr>
        <w:t xml:space="preserve">rojekto </w:t>
      </w:r>
    </w:p>
    <w:p w14:paraId="6500E845" w14:textId="77777777" w:rsidR="008A6AE1" w:rsidRDefault="008A6AE1" w:rsidP="008A6AE1">
      <w:pPr>
        <w:pStyle w:val="statymopavad"/>
        <w:tabs>
          <w:tab w:val="left" w:pos="6096"/>
          <w:tab w:val="left" w:pos="6663"/>
        </w:tabs>
        <w:ind w:left="5184" w:firstLine="0"/>
        <w:rPr>
          <w:rFonts w:ascii="Times New Roman" w:hAnsi="Times New Roman"/>
          <w:b/>
          <w:caps w:val="0"/>
          <w:noProof/>
          <w:szCs w:val="24"/>
          <w:lang w:eastAsia="lt-LT"/>
        </w:rPr>
      </w:pPr>
      <w:r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6EDB95FA" w14:textId="77777777" w:rsidR="008A6AE1" w:rsidRPr="00242166" w:rsidRDefault="008A6AE1" w:rsidP="008A6AE1">
      <w:pPr>
        <w:pStyle w:val="statymopavad"/>
        <w:ind w:left="3888" w:firstLine="1296"/>
        <w:rPr>
          <w:rFonts w:ascii="Times New Roman" w:hAnsi="Times New Roman"/>
          <w:b/>
          <w:caps w:val="0"/>
          <w:noProof/>
          <w:szCs w:val="24"/>
          <w:lang w:eastAsia="lt-LT"/>
        </w:rPr>
      </w:pPr>
    </w:p>
    <w:p w14:paraId="79157BC6" w14:textId="77777777" w:rsidR="008A6AE1" w:rsidRPr="005D2CB3" w:rsidRDefault="008A6AE1" w:rsidP="008A6AE1">
      <w:pPr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5D2CB3">
        <w:rPr>
          <w:rFonts w:ascii="Times New Roman" w:hAnsi="Times New Roman"/>
          <w:b/>
          <w:bCs/>
          <w:caps/>
          <w:szCs w:val="24"/>
          <w:lang w:val="lt-LT" w:eastAsia="lt-LT"/>
        </w:rPr>
        <w:t>LIETUVOS RESPUBLIKOS</w:t>
      </w:r>
    </w:p>
    <w:p w14:paraId="483A40C2" w14:textId="77777777" w:rsidR="0095722A" w:rsidRDefault="008A6AE1" w:rsidP="008A6AE1">
      <w:pPr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5D2CB3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pinigų plovimo ir teroristų finansavimo prevencijos įstatymo </w:t>
      </w:r>
    </w:p>
    <w:p w14:paraId="7DD3269E" w14:textId="77777777" w:rsidR="0095722A" w:rsidRDefault="008A6AE1" w:rsidP="008A6AE1">
      <w:pPr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5D2CB3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Nr. VIII-275 </w:t>
      </w:r>
      <w:r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18 </w:t>
      </w:r>
      <w:r w:rsidRPr="005D2CB3">
        <w:rPr>
          <w:rFonts w:ascii="Times New Roman" w:hAnsi="Times New Roman"/>
          <w:b/>
          <w:bCs/>
          <w:caps/>
          <w:szCs w:val="24"/>
          <w:lang w:val="lt-LT" w:eastAsia="lt-LT"/>
        </w:rPr>
        <w:t>PAKEITIMO</w:t>
      </w:r>
      <w:r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</w:t>
      </w:r>
    </w:p>
    <w:p w14:paraId="287D7AEE" w14:textId="77777777" w:rsidR="008A6AE1" w:rsidRPr="005D2CB3" w:rsidRDefault="0095722A" w:rsidP="008A6AE1">
      <w:pPr>
        <w:spacing w:line="360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>
        <w:rPr>
          <w:rFonts w:ascii="Times New Roman" w:hAnsi="Times New Roman"/>
          <w:b/>
          <w:bCs/>
          <w:caps/>
          <w:szCs w:val="24"/>
          <w:lang w:val="lt-LT" w:eastAsia="lt-LT"/>
        </w:rPr>
        <w:t>Į</w:t>
      </w:r>
      <w:r w:rsidR="008A6AE1" w:rsidRPr="005D2CB3">
        <w:rPr>
          <w:rFonts w:ascii="Times New Roman" w:hAnsi="Times New Roman"/>
          <w:b/>
          <w:bCs/>
          <w:caps/>
          <w:szCs w:val="24"/>
          <w:lang w:val="lt-LT" w:eastAsia="lt-LT"/>
        </w:rPr>
        <w:t>STATYMAS</w:t>
      </w:r>
    </w:p>
    <w:p w14:paraId="70E1B5EE" w14:textId="77777777" w:rsidR="008A6AE1" w:rsidRPr="00A82154" w:rsidRDefault="008A6AE1" w:rsidP="008A6AE1">
      <w:pPr>
        <w:spacing w:line="360" w:lineRule="auto"/>
        <w:ind w:firstLine="720"/>
        <w:jc w:val="center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2021 m.            d. Nr.</w:t>
      </w:r>
    </w:p>
    <w:p w14:paraId="1E0D5184" w14:textId="77777777" w:rsidR="008A6AE1" w:rsidRPr="00A82154" w:rsidRDefault="008A6AE1" w:rsidP="008A6AE1">
      <w:pPr>
        <w:spacing w:line="360" w:lineRule="auto"/>
        <w:ind w:firstLine="720"/>
        <w:jc w:val="center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Vilnius</w:t>
      </w:r>
    </w:p>
    <w:p w14:paraId="7FFCF7B6" w14:textId="77777777" w:rsidR="008A6AE1" w:rsidRPr="00EE19D3" w:rsidRDefault="008A6AE1" w:rsidP="008A6AE1">
      <w:pPr>
        <w:spacing w:line="360" w:lineRule="auto"/>
        <w:jc w:val="both"/>
        <w:rPr>
          <w:b/>
          <w:bCs/>
          <w:szCs w:val="24"/>
          <w:lang w:val="lt-LT"/>
        </w:rPr>
      </w:pPr>
    </w:p>
    <w:p w14:paraId="26B7FB41" w14:textId="77777777" w:rsidR="008A6AE1" w:rsidRPr="00EE19D3" w:rsidRDefault="008A6AE1" w:rsidP="008A6AE1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EE19D3">
        <w:rPr>
          <w:rFonts w:ascii="Times New Roman" w:hAnsi="Times New Roman"/>
          <w:b/>
          <w:bCs/>
          <w:szCs w:val="24"/>
          <w:lang w:val="lt-LT"/>
        </w:rPr>
        <w:t xml:space="preserve">1 straipsnis. </w:t>
      </w:r>
      <w:sdt>
        <w:sdtPr>
          <w:rPr>
            <w:rFonts w:ascii="Times New Roman" w:hAnsi="Times New Roman"/>
            <w:szCs w:val="24"/>
            <w:lang w:val="lt-LT"/>
          </w:rPr>
          <w:alias w:val="Pavadinimas"/>
          <w:tag w:val="title_cdab910b04a64fd4bf430ce63a5d13fd"/>
          <w:id w:val="804202161"/>
        </w:sdtPr>
        <w:sdtEndPr/>
        <w:sdtContent>
          <w:r>
            <w:rPr>
              <w:rFonts w:ascii="Times New Roman" w:hAnsi="Times New Roman"/>
              <w:b/>
              <w:szCs w:val="24"/>
              <w:lang w:val="lt-LT"/>
            </w:rPr>
            <w:t>18</w:t>
          </w:r>
          <w:r w:rsidRPr="00EE19D3">
            <w:rPr>
              <w:rFonts w:ascii="Times New Roman" w:hAnsi="Times New Roman"/>
              <w:b/>
              <w:szCs w:val="24"/>
              <w:lang w:val="lt-LT" w:eastAsia="lt-LT"/>
            </w:rPr>
            <w:t xml:space="preserve"> straipsnio </w:t>
          </w:r>
          <w:r>
            <w:rPr>
              <w:rFonts w:ascii="Times New Roman" w:hAnsi="Times New Roman"/>
              <w:b/>
              <w:szCs w:val="24"/>
              <w:lang w:val="lt-LT" w:eastAsia="lt-LT"/>
            </w:rPr>
            <w:t>pakeitimas</w:t>
          </w:r>
        </w:sdtContent>
      </w:sdt>
    </w:p>
    <w:p w14:paraId="7B2EA315" w14:textId="77777777" w:rsidR="008A6AE1" w:rsidRPr="00EE19D3" w:rsidRDefault="008A6AE1" w:rsidP="008A6AE1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EE19D3">
        <w:rPr>
          <w:rFonts w:ascii="Times New Roman" w:hAnsi="Times New Roman"/>
          <w:color w:val="000000"/>
          <w:szCs w:val="24"/>
          <w:lang w:val="lt-LT" w:eastAsia="lt-LT"/>
        </w:rPr>
        <w:t>Pa</w:t>
      </w:r>
      <w:r>
        <w:rPr>
          <w:rFonts w:ascii="Times New Roman" w:hAnsi="Times New Roman"/>
          <w:color w:val="000000"/>
          <w:szCs w:val="24"/>
          <w:lang w:val="lt-LT" w:eastAsia="lt-LT"/>
        </w:rPr>
        <w:t>pildyti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18 straipsnį 2 dalimi 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>ir j</w:t>
      </w:r>
      <w:r>
        <w:rPr>
          <w:rFonts w:ascii="Times New Roman" w:hAnsi="Times New Roman"/>
          <w:color w:val="000000"/>
          <w:szCs w:val="24"/>
          <w:lang w:val="lt-LT" w:eastAsia="lt-LT"/>
        </w:rPr>
        <w:t>ą</w:t>
      </w:r>
      <w:r w:rsidRPr="00EE19D3">
        <w:rPr>
          <w:rFonts w:ascii="Times New Roman" w:hAnsi="Times New Roman"/>
          <w:color w:val="000000"/>
          <w:szCs w:val="24"/>
          <w:lang w:val="lt-LT" w:eastAsia="lt-LT"/>
        </w:rPr>
        <w:t xml:space="preserve"> išdėstyti taip:</w:t>
      </w:r>
    </w:p>
    <w:p w14:paraId="47335EDB" w14:textId="77777777" w:rsidR="008A6AE1" w:rsidRPr="00264A27" w:rsidRDefault="008A6AE1" w:rsidP="008A6AE1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  <w:szCs w:val="24"/>
          <w:lang w:val="lt-LT" w:eastAsia="lt-LT"/>
        </w:rPr>
      </w:pPr>
      <w:r w:rsidRPr="00EE19D3">
        <w:rPr>
          <w:rFonts w:ascii="Times New Roman" w:hAnsi="Times New Roman"/>
          <w:color w:val="000000"/>
          <w:szCs w:val="24"/>
          <w:lang w:val="lt-LT" w:eastAsia="lt-LT"/>
        </w:rPr>
        <w:t> </w:t>
      </w:r>
      <w:r w:rsidRPr="00264A27">
        <w:rPr>
          <w:rFonts w:ascii="Times New Roman" w:hAnsi="Times New Roman"/>
          <w:b/>
          <w:color w:val="000000"/>
          <w:szCs w:val="24"/>
          <w:lang w:val="lt-LT" w:eastAsia="lt-LT"/>
        </w:rPr>
        <w:t>„</w:t>
      </w:r>
      <w:r>
        <w:rPr>
          <w:rFonts w:ascii="Times New Roman" w:hAnsi="Times New Roman"/>
          <w:b/>
          <w:color w:val="000000"/>
          <w:szCs w:val="24"/>
          <w:lang w:val="lt-LT" w:eastAsia="lt-LT"/>
        </w:rPr>
        <w:t>2. Finansų įstaiga, norėdama nutraukti dalykinius santykius su klientu, privalo gauti teismo leidimą. Prašymai dėl leidimo nutraukti dalykinius santykius su klientu nagrinėjami Lietuvos Respublikos civilinio proceso kodekso nustatyta supaprastinto proceso tvarka.“</w:t>
      </w:r>
    </w:p>
    <w:p w14:paraId="18CAC5B6" w14:textId="77777777" w:rsidR="008A6AE1" w:rsidRPr="00EE19D3" w:rsidRDefault="008A6AE1" w:rsidP="008A6AE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p w14:paraId="360F9BE7" w14:textId="77777777" w:rsidR="008A6AE1" w:rsidRPr="00EE19D3" w:rsidRDefault="008A6AE1" w:rsidP="008A6AE1">
      <w:pPr>
        <w:spacing w:line="360" w:lineRule="auto"/>
        <w:ind w:firstLine="682"/>
        <w:rPr>
          <w:rFonts w:ascii="Times New Roman" w:hAnsi="Times New Roman"/>
          <w:color w:val="000000"/>
          <w:szCs w:val="24"/>
          <w:lang w:val="lt-LT" w:eastAsia="lt-LT"/>
        </w:rPr>
      </w:pPr>
      <w:r w:rsidRPr="00EE19D3">
        <w:rPr>
          <w:rFonts w:ascii="Times New Roman" w:hAnsi="Times New Roman"/>
          <w:b/>
          <w:bCs/>
          <w:color w:val="000000"/>
          <w:szCs w:val="24"/>
          <w:lang w:val="lt-LT" w:eastAsia="lt-LT"/>
        </w:rPr>
        <w:t>2 straipsnis. Įstatymo įsigaliojimas ir įgyvendinimas</w:t>
      </w:r>
    </w:p>
    <w:p w14:paraId="0FDCBD05" w14:textId="77777777" w:rsidR="008A6AE1" w:rsidRPr="00EE19D3" w:rsidRDefault="008A6AE1" w:rsidP="008A6AE1">
      <w:pPr>
        <w:spacing w:line="360" w:lineRule="auto"/>
        <w:ind w:firstLine="682"/>
        <w:rPr>
          <w:rFonts w:ascii="Times New Roman" w:hAnsi="Times New Roman"/>
          <w:color w:val="000000"/>
          <w:szCs w:val="24"/>
          <w:lang w:val="lt-LT" w:eastAsia="lt-LT"/>
        </w:rPr>
      </w:pPr>
      <w:r w:rsidRPr="00EE19D3">
        <w:rPr>
          <w:rFonts w:ascii="Times New Roman" w:hAnsi="Times New Roman"/>
          <w:color w:val="000000"/>
          <w:szCs w:val="24"/>
          <w:lang w:val="lt-LT" w:eastAsia="lt-LT"/>
        </w:rPr>
        <w:t>Šis įstatymas įsigalioja 2022 m. sausio 1 d.</w:t>
      </w:r>
    </w:p>
    <w:p w14:paraId="224C22F7" w14:textId="77777777" w:rsidR="008A6AE1" w:rsidRPr="00EE19D3" w:rsidRDefault="008A6AE1" w:rsidP="008A6AE1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</w:pPr>
    </w:p>
    <w:p w14:paraId="5DE60F68" w14:textId="77777777" w:rsidR="008A6AE1" w:rsidRDefault="008A6AE1" w:rsidP="008A6AE1">
      <w:pPr>
        <w:spacing w:line="360" w:lineRule="auto"/>
        <w:ind w:firstLine="720"/>
        <w:rPr>
          <w:rFonts w:ascii="Times New Roman" w:hAnsi="Times New Roman"/>
          <w:i/>
          <w:szCs w:val="24"/>
          <w:lang w:val="lt-LT"/>
        </w:rPr>
      </w:pPr>
      <w:r w:rsidRPr="000D7569">
        <w:rPr>
          <w:rFonts w:ascii="Times New Roman" w:hAnsi="Times New Roman"/>
          <w:i/>
          <w:szCs w:val="24"/>
          <w:lang w:val="lt-LT"/>
        </w:rPr>
        <w:t>Skelbiu šį Lietuvos Res</w:t>
      </w:r>
      <w:r>
        <w:rPr>
          <w:rFonts w:ascii="Times New Roman" w:hAnsi="Times New Roman"/>
          <w:i/>
          <w:szCs w:val="24"/>
          <w:lang w:val="lt-LT"/>
        </w:rPr>
        <w:t>publikos Seimo priimtą įstatymą</w:t>
      </w:r>
    </w:p>
    <w:p w14:paraId="5DE9F307" w14:textId="77777777" w:rsidR="008A6AE1" w:rsidRPr="00A82154" w:rsidRDefault="008A6AE1" w:rsidP="008A6AE1">
      <w:pPr>
        <w:spacing w:line="360" w:lineRule="auto"/>
        <w:ind w:firstLine="720"/>
        <w:rPr>
          <w:rFonts w:ascii="Times New Roman" w:hAnsi="Times New Roman"/>
          <w:i/>
          <w:szCs w:val="24"/>
          <w:lang w:val="lt-LT"/>
        </w:rPr>
      </w:pPr>
    </w:p>
    <w:p w14:paraId="731D431C" w14:textId="77777777" w:rsidR="008A6AE1" w:rsidRDefault="008A6AE1" w:rsidP="008A6AE1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A82154">
        <w:rPr>
          <w:rFonts w:ascii="Times New Roman" w:hAnsi="Times New Roman"/>
          <w:szCs w:val="24"/>
          <w:lang w:val="lt-LT"/>
        </w:rPr>
        <w:t>Respublikos Prezidentas</w:t>
      </w:r>
    </w:p>
    <w:p w14:paraId="44A474C5" w14:textId="77777777" w:rsidR="008A6AE1" w:rsidRDefault="008A6AE1" w:rsidP="008A6AE1">
      <w:pPr>
        <w:spacing w:line="360" w:lineRule="auto"/>
        <w:rPr>
          <w:rFonts w:ascii="Times New Roman" w:hAnsi="Times New Roman"/>
          <w:szCs w:val="24"/>
          <w:lang w:val="lt-LT"/>
        </w:rPr>
      </w:pPr>
    </w:p>
    <w:p w14:paraId="74207D1C" w14:textId="77777777" w:rsidR="0095722A" w:rsidRDefault="0095722A" w:rsidP="0095722A">
      <w:pPr>
        <w:spacing w:line="360" w:lineRule="auto"/>
        <w:rPr>
          <w:rFonts w:ascii="Times New Roman" w:hAnsi="Times New Roman"/>
          <w:szCs w:val="24"/>
          <w:lang w:val="lt-LT"/>
        </w:rPr>
      </w:pPr>
      <w:proofErr w:type="spellStart"/>
      <w:r>
        <w:rPr>
          <w:szCs w:val="24"/>
        </w:rPr>
        <w:t>Teikia</w:t>
      </w:r>
      <w:proofErr w:type="spellEnd"/>
      <w:r>
        <w:rPr>
          <w:szCs w:val="24"/>
        </w:rPr>
        <w:t>:</w:t>
      </w:r>
    </w:p>
    <w:p w14:paraId="1D6C8952" w14:textId="77777777" w:rsidR="0095722A" w:rsidRDefault="0095722A" w:rsidP="0095722A">
      <w:pPr>
        <w:spacing w:line="360" w:lineRule="auto"/>
        <w:rPr>
          <w:szCs w:val="24"/>
        </w:rPr>
      </w:pPr>
      <w:proofErr w:type="spellStart"/>
      <w:r>
        <w:rPr>
          <w:szCs w:val="24"/>
        </w:rPr>
        <w:t>Seimo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nariai</w:t>
      </w:r>
      <w:proofErr w:type="spellEnd"/>
    </w:p>
    <w:p w14:paraId="67DCC2DD" w14:textId="77777777" w:rsidR="0095722A" w:rsidRDefault="0095722A" w:rsidP="0095722A">
      <w:pPr>
        <w:spacing w:line="360" w:lineRule="auto"/>
        <w:rPr>
          <w:szCs w:val="24"/>
        </w:rPr>
      </w:pPr>
      <w:proofErr w:type="spellStart"/>
      <w:r>
        <w:rPr>
          <w:szCs w:val="24"/>
        </w:rPr>
        <w:t>Vigilijus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Jukna</w:t>
      </w:r>
      <w:proofErr w:type="spellEnd"/>
    </w:p>
    <w:p w14:paraId="1B2C7B58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 xml:space="preserve">Vytautas </w:t>
      </w:r>
      <w:proofErr w:type="spellStart"/>
      <w:r>
        <w:rPr>
          <w:szCs w:val="24"/>
        </w:rPr>
        <w:t>Gapšys</w:t>
      </w:r>
      <w:proofErr w:type="spellEnd"/>
    </w:p>
    <w:p w14:paraId="14849765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 xml:space="preserve">Ieva </w:t>
      </w:r>
      <w:proofErr w:type="spellStart"/>
      <w:r>
        <w:rPr>
          <w:szCs w:val="24"/>
        </w:rPr>
        <w:t>Kačinskaitė</w:t>
      </w:r>
      <w:proofErr w:type="spellEnd"/>
      <w:r>
        <w:rPr>
          <w:szCs w:val="24"/>
        </w:rPr>
        <w:t xml:space="preserve"> – Urbonienė</w:t>
      </w:r>
    </w:p>
    <w:p w14:paraId="3DB0A88D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>Mindaugas Puidokas</w:t>
      </w:r>
    </w:p>
    <w:p w14:paraId="3D3EFF2A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Giraitytė</w:t>
      </w:r>
      <w:proofErr w:type="spellEnd"/>
    </w:p>
    <w:p w14:paraId="34CFD536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 xml:space="preserve">Artūras </w:t>
      </w:r>
      <w:proofErr w:type="spellStart"/>
      <w:r>
        <w:rPr>
          <w:szCs w:val="24"/>
        </w:rPr>
        <w:t>Skardžius</w:t>
      </w:r>
      <w:proofErr w:type="spellEnd"/>
    </w:p>
    <w:p w14:paraId="24334220" w14:textId="77777777" w:rsidR="0095722A" w:rsidRDefault="0095722A" w:rsidP="0095722A">
      <w:pPr>
        <w:spacing w:line="360" w:lineRule="auto"/>
        <w:rPr>
          <w:szCs w:val="24"/>
        </w:rPr>
      </w:pPr>
      <w:r>
        <w:rPr>
          <w:szCs w:val="24"/>
        </w:rPr>
        <w:t xml:space="preserve">Andrius </w:t>
      </w:r>
      <w:proofErr w:type="spellStart"/>
      <w:r>
        <w:rPr>
          <w:szCs w:val="24"/>
        </w:rPr>
        <w:t>Mazuronis</w:t>
      </w:r>
      <w:proofErr w:type="spellEnd"/>
    </w:p>
    <w:p w14:paraId="5D7C805E" w14:textId="77777777" w:rsidR="0095722A" w:rsidRDefault="0095722A" w:rsidP="0095722A">
      <w:pPr>
        <w:spacing w:line="360" w:lineRule="auto"/>
        <w:rPr>
          <w:szCs w:val="24"/>
        </w:rPr>
      </w:pPr>
      <w:proofErr w:type="spellStart"/>
      <w:r>
        <w:rPr>
          <w:szCs w:val="24"/>
        </w:rPr>
        <w:t>Valentinas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Bukauskas</w:t>
      </w:r>
      <w:proofErr w:type="spellEnd"/>
    </w:p>
    <w:p w14:paraId="0C557F93" w14:textId="77777777" w:rsidR="0095722A" w:rsidRDefault="0095722A" w:rsidP="0095722A">
      <w:pPr>
        <w:spacing w:line="360" w:lineRule="auto"/>
        <w:rPr>
          <w:szCs w:val="24"/>
        </w:rPr>
      </w:pPr>
      <w:proofErr w:type="spellStart"/>
      <w:r>
        <w:rPr>
          <w:szCs w:val="24"/>
        </w:rPr>
        <w:t>Viktoras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Fiodorovas</w:t>
      </w:r>
      <w:proofErr w:type="spellEnd"/>
    </w:p>
    <w:p w14:paraId="470BF3AF" w14:textId="77777777" w:rsidR="006B1375" w:rsidRPr="008A6AE1" w:rsidRDefault="0095722A" w:rsidP="0095722A">
      <w:pPr>
        <w:spacing w:line="360" w:lineRule="auto"/>
      </w:pPr>
      <w:proofErr w:type="spellStart"/>
      <w:r>
        <w:rPr>
          <w:szCs w:val="24"/>
        </w:rPr>
        <w:t>Aidas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Gedvilas</w:t>
      </w:r>
      <w:proofErr w:type="spellEnd"/>
    </w:p>
    <w:sectPr w:rsidR="006B1375" w:rsidRPr="008A6AE1" w:rsidSect="00957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A815" w14:textId="77777777" w:rsidR="00266653" w:rsidRDefault="0095722A">
      <w:r>
        <w:separator/>
      </w:r>
    </w:p>
  </w:endnote>
  <w:endnote w:type="continuationSeparator" w:id="0">
    <w:p w14:paraId="23B3607D" w14:textId="77777777" w:rsidR="00266653" w:rsidRDefault="009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D26B" w14:textId="77777777" w:rsidR="009C1342" w:rsidRDefault="008A6AE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8A2225" w14:textId="77777777" w:rsidR="009C1342" w:rsidRDefault="0093009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B344" w14:textId="77777777" w:rsidR="009C1342" w:rsidRDefault="008A6AE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722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CAFE6F" w14:textId="77777777" w:rsidR="009C1342" w:rsidRDefault="0093009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50EB" w14:textId="77777777" w:rsidR="000C57B3" w:rsidRDefault="009300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4CC7" w14:textId="77777777" w:rsidR="00266653" w:rsidRDefault="0095722A">
      <w:r>
        <w:separator/>
      </w:r>
    </w:p>
  </w:footnote>
  <w:footnote w:type="continuationSeparator" w:id="0">
    <w:p w14:paraId="2AF28400" w14:textId="77777777" w:rsidR="00266653" w:rsidRDefault="0095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B1E2" w14:textId="77777777" w:rsidR="009C1342" w:rsidRDefault="008A6A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140BE8" w14:textId="77777777" w:rsidR="009C1342" w:rsidRDefault="009300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D2EE" w14:textId="77777777" w:rsidR="009C1342" w:rsidRPr="0006247D" w:rsidRDefault="008A6AE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Cs w:val="24"/>
      </w:rPr>
    </w:pPr>
    <w:r w:rsidRPr="0006247D">
      <w:rPr>
        <w:rStyle w:val="Puslapionumeris"/>
        <w:rFonts w:ascii="Times New Roman" w:hAnsi="Times New Roman"/>
        <w:szCs w:val="24"/>
      </w:rPr>
      <w:fldChar w:fldCharType="begin"/>
    </w:r>
    <w:r w:rsidRPr="0006247D">
      <w:rPr>
        <w:rStyle w:val="Puslapionumeris"/>
        <w:rFonts w:ascii="Times New Roman" w:hAnsi="Times New Roman"/>
        <w:szCs w:val="24"/>
      </w:rPr>
      <w:instrText xml:space="preserve">PAGE  </w:instrText>
    </w:r>
    <w:r w:rsidRPr="0006247D">
      <w:rPr>
        <w:rStyle w:val="Puslapionumeris"/>
        <w:rFonts w:ascii="Times New Roman" w:hAnsi="Times New Roman"/>
        <w:szCs w:val="24"/>
      </w:rPr>
      <w:fldChar w:fldCharType="separate"/>
    </w:r>
    <w:r w:rsidR="0095722A">
      <w:rPr>
        <w:rStyle w:val="Puslapionumeris"/>
        <w:rFonts w:ascii="Times New Roman" w:hAnsi="Times New Roman"/>
        <w:noProof/>
        <w:szCs w:val="24"/>
      </w:rPr>
      <w:t>1</w:t>
    </w:r>
    <w:r w:rsidRPr="0006247D">
      <w:rPr>
        <w:rStyle w:val="Puslapionumeris"/>
        <w:rFonts w:ascii="Times New Roman" w:hAnsi="Times New Roman"/>
        <w:szCs w:val="24"/>
      </w:rPr>
      <w:fldChar w:fldCharType="end"/>
    </w:r>
  </w:p>
  <w:p w14:paraId="13C9BF2B" w14:textId="77777777" w:rsidR="009C1342" w:rsidRDefault="0093009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77F7" w14:textId="77777777" w:rsidR="000C57B3" w:rsidRDefault="009300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FE"/>
    <w:rsid w:val="00266653"/>
    <w:rsid w:val="006B1375"/>
    <w:rsid w:val="008A6AE1"/>
    <w:rsid w:val="0093009B"/>
    <w:rsid w:val="0095722A"/>
    <w:rsid w:val="0097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E8B2"/>
  <w15:chartTrackingRefBased/>
  <w15:docId w15:val="{9961825C-A9D8-43CB-82D7-582E1723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1AFE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971AFE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semiHidden/>
    <w:rsid w:val="00971AFE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971AFE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971AFE"/>
  </w:style>
  <w:style w:type="paragraph" w:styleId="Antrats">
    <w:name w:val="header"/>
    <w:basedOn w:val="prastasis"/>
    <w:link w:val="AntratsDiagrama"/>
    <w:semiHidden/>
    <w:rsid w:val="00971AF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971AFE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ŠČERBAITĖ Alicija</dc:creator>
  <cp:keywords/>
  <dc:description/>
  <cp:lastModifiedBy>Piotr Gerasimovič</cp:lastModifiedBy>
  <cp:revision>2</cp:revision>
  <dcterms:created xsi:type="dcterms:W3CDTF">2022-01-05T12:04:00Z</dcterms:created>
  <dcterms:modified xsi:type="dcterms:W3CDTF">2022-01-05T12:04:00Z</dcterms:modified>
</cp:coreProperties>
</file>