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9bb4e3c25a646e8b44d29ff14356e72"/>
        <w:lock w:val="sdtLocked"/>
        <w:richText/>
      </w:sdtPr>
      <w:sdtContent>
        <w:p w14:paraId="7F3DF9BB" w14:textId="77777777">
          <w:pPr>
            <w:ind w:firstLine="432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07A26928" w14:textId="77777777">
          <w:pPr>
            <w:jc w:val="center"/>
            <w:rPr>
              <w:lang w:eastAsia="lt-LT"/>
            </w:rPr>
          </w:pPr>
        </w:p>
        <w:p w14:paraId="7CA8DE7F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LIETUVOS RESPUBLIKOS VYRIAUSYBĖ</w:t>
          </w:r>
        </w:p>
        <w:p w14:paraId="756CAC76" w14:textId="77777777">
          <w:pPr>
            <w:jc w:val="center"/>
            <w:rPr>
              <w:caps/>
              <w:lang w:eastAsia="lt-LT"/>
            </w:rPr>
          </w:pPr>
        </w:p>
        <w:p w14:paraId="65213482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 w14:paraId="1EAA95BB" w14:textId="77777777">
          <w:pPr>
            <w:tabs>
              <w:tab w:val="center" w:pos="4153"/>
              <w:tab w:val="right" w:pos="8306"/>
            </w:tabs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Lietuvos Respublikos pozicijų dėl klausimų, svarstomų 2020 m. lapkričio 4 D. </w:t>
          </w:r>
          <w:r>
            <w:rPr>
              <w:b/>
              <w:lang w:eastAsia="lt-LT"/>
            </w:rPr>
            <w:t>EUROPOS SĄJUNGOS</w:t>
          </w:r>
          <w:r>
            <w:rPr>
              <w:b/>
              <w:caps/>
              <w:lang w:eastAsia="lt-LT"/>
            </w:rPr>
            <w:t xml:space="preserve"> </w:t>
          </w:r>
        </w:p>
        <w:p w14:paraId="1EAA95BC" w14:textId="77777777">
          <w:pPr>
            <w:tabs>
              <w:tab w:val="center" w:pos="4153"/>
              <w:tab w:val="right" w:pos="8306"/>
            </w:tabs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Ekonomikos ir finanSų REIKALŲ </w:t>
          </w:r>
          <w:r>
            <w:rPr>
              <w:b/>
              <w:caps/>
              <w:lang w:eastAsia="lt-LT"/>
            </w:rPr>
            <w:t>TARYBOS IR 2020 m. lapkričio 3 d. euro grupės vaizdo konferencijose</w:t>
          </w:r>
        </w:p>
        <w:p w14:paraId="1EAA95BD" w14:textId="77777777">
          <w:pPr>
            <w:tabs>
              <w:tab w:val="center" w:pos="4153"/>
              <w:tab w:val="right" w:pos="8306"/>
            </w:tabs>
            <w:jc w:val="center"/>
            <w:rPr>
              <w:b/>
              <w:caps/>
              <w:lang w:eastAsia="lt-LT"/>
            </w:rPr>
          </w:pPr>
        </w:p>
        <w:p w14:paraId="1EAA95BE" w14:textId="77777777">
          <w:pPr>
            <w:jc w:val="center"/>
            <w:rPr>
              <w:lang w:eastAsia="lt-LT"/>
            </w:rPr>
          </w:pPr>
        </w:p>
        <w:p w14:paraId="1EAA95BF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2020 m. spalio   d. Nr. </w:t>
          </w:r>
        </w:p>
        <w:p w14:paraId="1EAA95C0" w14:textId="77777777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14:paraId="1EAA95C1" w14:textId="77777777">
          <w:pPr>
            <w:spacing w:line="360" w:lineRule="atLeast"/>
            <w:jc w:val="both"/>
            <w:rPr>
              <w:lang w:eastAsia="lt-LT"/>
            </w:rPr>
          </w:pPr>
        </w:p>
        <w:sdt>
          <w:sdtPr>
            <w:alias w:val="pastraipa"/>
            <w:tag w:val="part_f3c68d80cfd74aa9bff40c256da6098d"/>
            <w:lock w:val="sdtLocked"/>
            <w:richText/>
          </w:sdtPr>
          <w:sdtContent>
            <w:p w14:paraId="1EAA95C2" w14:textId="77777777"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Finansų ministerijos pateiktoms Lietuvos Respublikos pozicijoms dėl klausimų, svarstomų 2020 m. lapkričio 4 d. Europos Sąjungos Ekonomikos ir finansų reikalų tarybos ir 2020 m. lapkričio 3 d. Euro grupės vaizdo konferencijose.</w:t>
              </w:r>
            </w:p>
            <w:p w14:paraId="1EAA95C3" w14:textId="77777777"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 w14:paraId="1EAA95C4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1EAA95C5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1EAA95C6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1EAA95C7" w14:textId="77777777">
              <w:pPr>
                <w:ind w:firstLine="709"/>
                <w:jc w:val="both"/>
                <w:rPr>
                  <w:lang w:eastAsia="lt-LT"/>
                </w:rPr>
              </w:pPr>
            </w:p>
            <w:p w14:paraId="1EAA95C8" w14:textId="77777777"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3d23545915b49fe869bc881f47835bb"/>
            <w:lock w:val="sdtLocked"/>
            <w:richText/>
          </w:sdtPr>
          <w:sdtContent>
            <w:p w14:paraId="1EAA95C9" w14:textId="77777777"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 w14:paraId="1EAA95CA" w14:textId="77777777"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A95CD" w14:textId="777777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AA95CE" w14:textId="777777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6379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9B884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858C1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A95CB" w14:textId="777777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AA95CC" w14:textId="777777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95CF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1EAA95D0" w14:textId="77777777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95D1" w14:textId="77777777"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 w14:paraId="1EAA95D2" w14:textId="77777777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A95D7" w14:textId="45E852F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1EAA95BB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9d3144d98c1d48c5b59a5383240baca1" PartId="b9bb4e3c25a646e8b44d29ff14356e72">
    <Part Type="pastraipa" DocPartId="b854bee6e8d84df8b028c8eb1a028ac3" PartId="f3c68d80cfd74aa9bff40c256da6098d"/>
    <Part Type="signatura" DocPartId="cae030805bc9408586482a5c55a25758" PartId="c3d23545915b49fe869bc881f47835bb"/>
  </Part>
</Parts>
</file>

<file path=customXml/itemProps1.xml><?xml version="1.0" encoding="utf-8"?>
<ds:datastoreItem xmlns:ds="http://schemas.openxmlformats.org/officeDocument/2006/customXml" ds:itemID="{92A2BD26-E39F-4F2C-AA06-27A88D7F2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57860-3E93-4280-B88A-871C59D2E04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4</DocSecurity>
  <Lines>22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2020-10-28T08:35:00Z</dcterms:created>
  <dc:creator>lrvk</dc:creator>
  <cp:lastModifiedBy>Asseco</cp:lastModifiedBy>
  <cp:lastPrinted>2018-06-15T12:39:00Z</cp:lastPrinted>
  <dcterms:modified xsi:type="dcterms:W3CDTF">2020-10-28T08:35:00Z</dcterms:modified>
  <cp:revision>2</cp:revision>
</cp:coreProperties>
</file>