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492"/>
        <w:gridCol w:w="4856"/>
        <w:gridCol w:w="8"/>
      </w:tblGrid>
      <w:tr w:rsidR="0007446C" w:rsidTr="00E0511D">
        <w:trPr>
          <w:gridAfter w:val="1"/>
          <w:wAfter w:w="8" w:type="dxa"/>
          <w:cantSplit/>
          <w:trHeight w:val="2269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 w:rsidP="00540E56">
            <w:pPr>
              <w:tabs>
                <w:tab w:val="left" w:pos="720"/>
              </w:tabs>
              <w:ind w:firstLine="709"/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6732A8FE" wp14:editId="1D89F5A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 w:rsidP="00540E56">
            <w:pPr>
              <w:tabs>
                <w:tab w:val="left" w:pos="720"/>
              </w:tabs>
              <w:ind w:firstLine="709"/>
              <w:jc w:val="center"/>
              <w:rPr>
                <w:b/>
                <w:caps/>
              </w:rPr>
            </w:pPr>
          </w:p>
          <w:p w:rsidR="0007446C" w:rsidRPr="00441D96" w:rsidRDefault="0007446C" w:rsidP="00540E56">
            <w:pPr>
              <w:tabs>
                <w:tab w:val="left" w:pos="720"/>
              </w:tabs>
              <w:ind w:firstLine="709"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07446C" w:rsidRDefault="0007446C" w:rsidP="00540E56">
            <w:pPr>
              <w:tabs>
                <w:tab w:val="left" w:pos="720"/>
              </w:tabs>
              <w:ind w:firstLine="709"/>
              <w:jc w:val="center"/>
              <w:rPr>
                <w:b/>
              </w:rPr>
            </w:pPr>
          </w:p>
          <w:p w:rsidR="00441D96" w:rsidRPr="007C4944" w:rsidRDefault="00441D96" w:rsidP="00540E56">
            <w:pPr>
              <w:pStyle w:val="Porat"/>
              <w:tabs>
                <w:tab w:val="left" w:pos="720"/>
              </w:tabs>
              <w:spacing w:before="40"/>
              <w:ind w:firstLine="709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</w:t>
            </w:r>
            <w:r w:rsidR="00540E56" w:rsidRPr="00540E56">
              <w:rPr>
                <w:sz w:val="19"/>
              </w:rPr>
              <w:t xml:space="preserve">LT-01108 </w:t>
            </w:r>
            <w:r w:rsidRPr="007C4944">
              <w:rPr>
                <w:sz w:val="19"/>
              </w:rPr>
              <w:t>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:rsidR="00441D96" w:rsidRPr="007C4944" w:rsidRDefault="00441D96" w:rsidP="00540E56">
            <w:pPr>
              <w:pStyle w:val="Porat"/>
              <w:tabs>
                <w:tab w:val="left" w:pos="720"/>
              </w:tabs>
              <w:ind w:firstLine="709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 xml:space="preserve">5) </w:t>
            </w:r>
            <w:r w:rsidR="00540E56" w:rsidRPr="00540E56">
              <w:rPr>
                <w:sz w:val="19"/>
              </w:rPr>
              <w:t>236 2626</w:t>
            </w:r>
            <w:r>
              <w:rPr>
                <w:sz w:val="19"/>
              </w:rPr>
              <w:t>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10" w:history="1">
              <w:r w:rsidRPr="00441D96">
                <w:rPr>
                  <w:rStyle w:val="Hipersaitas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1" w:history="1">
              <w:r w:rsidRPr="00441D96">
                <w:rPr>
                  <w:rStyle w:val="Hipersaitas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540E56">
            <w:pPr>
              <w:pStyle w:val="Porat"/>
              <w:tabs>
                <w:tab w:val="left" w:pos="720"/>
              </w:tabs>
              <w:ind w:firstLine="709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7C675C">
                  <w:pPr>
                    <w:pStyle w:val="Porat"/>
                    <w:tabs>
                      <w:tab w:val="left" w:pos="720"/>
                    </w:tabs>
                    <w:spacing w:line="360" w:lineRule="auto"/>
                    <w:ind w:firstLine="709"/>
                    <w:jc w:val="center"/>
                  </w:pPr>
                </w:p>
              </w:tc>
            </w:tr>
          </w:tbl>
          <w:p w:rsidR="0007446C" w:rsidRDefault="0007446C" w:rsidP="00540E56">
            <w:pPr>
              <w:pStyle w:val="Antrats"/>
              <w:tabs>
                <w:tab w:val="left" w:pos="720"/>
              </w:tabs>
              <w:spacing w:line="360" w:lineRule="auto"/>
              <w:jc w:val="both"/>
              <w:rPr>
                <w:b/>
                <w:sz w:val="30"/>
              </w:rPr>
            </w:pPr>
          </w:p>
        </w:tc>
      </w:tr>
      <w:bookmarkEnd w:id="0"/>
      <w:tr w:rsidR="0007446C" w:rsidTr="003E733F">
        <w:trPr>
          <w:gridBefore w:val="1"/>
          <w:wBefore w:w="8" w:type="dxa"/>
          <w:trHeight w:hRule="exact" w:val="2474"/>
        </w:trPr>
        <w:tc>
          <w:tcPr>
            <w:tcW w:w="4492" w:type="dxa"/>
          </w:tcPr>
          <w:p w:rsidR="00FD3449" w:rsidRDefault="003B723F" w:rsidP="00242574">
            <w:pPr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Adresatas"/>
                  <w:textInput>
                    <w:default w:val="Lietuvos Respublikos finansų ministerijai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Lietuvos Respublikos finansų ministerijai</w:t>
            </w:r>
            <w:r>
              <w:rPr>
                <w:sz w:val="24"/>
              </w:rPr>
              <w:fldChar w:fldCharType="end"/>
            </w:r>
          </w:p>
          <w:p w:rsidR="00BE6D67" w:rsidRDefault="00BE6D67" w:rsidP="002F5480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  <w:p w:rsidR="00242574" w:rsidRDefault="00242574" w:rsidP="00242574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  <w:p w:rsidR="00FD3449" w:rsidRPr="00540E56" w:rsidRDefault="00FD3449" w:rsidP="00242574">
            <w:pPr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4864" w:type="dxa"/>
            <w:gridSpan w:val="2"/>
          </w:tcPr>
          <w:p w:rsidR="0007446C" w:rsidRDefault="00540E56" w:rsidP="003E733F">
            <w:pPr>
              <w:tabs>
                <w:tab w:val="left" w:pos="720"/>
                <w:tab w:val="left" w:pos="1985"/>
                <w:tab w:val="left" w:pos="2977"/>
              </w:tabs>
              <w:spacing w:line="288" w:lineRule="auto"/>
              <w:ind w:firstLine="706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Mėnuo"/>
                  <w:textInput>
                    <w:type w:val="number"/>
                    <w:default w:val="2020"/>
                    <w:maxLength w:val="4"/>
                    <w:format w:val="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fldChar w:fldCharType="end"/>
            </w:r>
            <w:r w:rsidR="0007446C">
              <w:rPr>
                <w:sz w:val="24"/>
              </w:rPr>
              <w:t>-</w:t>
            </w:r>
            <w:r w:rsidR="003E733F">
              <w:rPr>
                <w:sz w:val="24"/>
              </w:rPr>
              <w:t>11</w:t>
            </w:r>
            <w:r w:rsidR="009C1916">
              <w:rPr>
                <w:sz w:val="24"/>
              </w:rPr>
              <w:t>-</w:t>
            </w:r>
            <w:r w:rsidR="002F5480">
              <w:rPr>
                <w:sz w:val="24"/>
                <w:szCs w:val="24"/>
              </w:rPr>
              <w:t xml:space="preserve">                  </w:t>
            </w:r>
            <w:r w:rsidR="0007446C">
              <w:rPr>
                <w:sz w:val="24"/>
              </w:rPr>
              <w:t>Nr</w:t>
            </w:r>
            <w:r w:rsidR="002F5480">
              <w:rPr>
                <w:sz w:val="24"/>
              </w:rPr>
              <w:t>.</w:t>
            </w:r>
            <w:r w:rsidR="00AB7BEE">
              <w:rPr>
                <w:sz w:val="24"/>
              </w:rPr>
              <w:t xml:space="preserve"> (22.21E)</w:t>
            </w:r>
          </w:p>
          <w:p w:rsidR="003E733F" w:rsidRDefault="003E733F" w:rsidP="003E733F">
            <w:pPr>
              <w:tabs>
                <w:tab w:val="left" w:pos="716"/>
                <w:tab w:val="left" w:pos="1985"/>
                <w:tab w:val="left" w:pos="2977"/>
              </w:tabs>
              <w:spacing w:line="288" w:lineRule="auto"/>
              <w:ind w:left="716" w:hanging="10"/>
              <w:rPr>
                <w:sz w:val="24"/>
              </w:rPr>
            </w:pPr>
            <w:r>
              <w:rPr>
                <w:sz w:val="24"/>
              </w:rPr>
              <w:t>Į 2020-10-29 Nr. ((14.36E-01)-5K-2017851)-6K-2006109</w:t>
            </w:r>
          </w:p>
          <w:p w:rsidR="00844772" w:rsidRDefault="00844772" w:rsidP="003E733F">
            <w:pPr>
              <w:tabs>
                <w:tab w:val="left" w:pos="283"/>
                <w:tab w:val="left" w:pos="720"/>
                <w:tab w:val="left" w:pos="1985"/>
                <w:tab w:val="left" w:pos="2977"/>
              </w:tabs>
              <w:spacing w:line="288" w:lineRule="auto"/>
              <w:ind w:firstLine="706"/>
              <w:jc w:val="both"/>
              <w:rPr>
                <w:b/>
                <w:sz w:val="24"/>
                <w:szCs w:val="24"/>
              </w:rPr>
            </w:pPr>
          </w:p>
          <w:p w:rsidR="00BE6D67" w:rsidRDefault="00BE6D67" w:rsidP="003E733F">
            <w:pPr>
              <w:tabs>
                <w:tab w:val="left" w:pos="283"/>
                <w:tab w:val="left" w:pos="720"/>
                <w:tab w:val="left" w:pos="1985"/>
                <w:tab w:val="left" w:pos="2977"/>
              </w:tabs>
              <w:spacing w:line="288" w:lineRule="auto"/>
              <w:ind w:firstLine="706"/>
              <w:jc w:val="both"/>
              <w:rPr>
                <w:b/>
                <w:sz w:val="24"/>
                <w:szCs w:val="24"/>
              </w:rPr>
            </w:pPr>
          </w:p>
          <w:p w:rsidR="00BE6D67" w:rsidRPr="007C675C" w:rsidRDefault="00BE6D67" w:rsidP="003E733F">
            <w:pPr>
              <w:tabs>
                <w:tab w:val="left" w:pos="283"/>
                <w:tab w:val="left" w:pos="720"/>
                <w:tab w:val="left" w:pos="1985"/>
                <w:tab w:val="left" w:pos="2977"/>
              </w:tabs>
              <w:spacing w:line="288" w:lineRule="auto"/>
              <w:ind w:firstLine="706"/>
              <w:jc w:val="both"/>
              <w:rPr>
                <w:b/>
                <w:sz w:val="24"/>
                <w:szCs w:val="24"/>
              </w:rPr>
            </w:pPr>
          </w:p>
        </w:tc>
      </w:tr>
      <w:tr w:rsidR="00E0511D" w:rsidTr="00E0511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8" w:type="dxa"/>
          <w:cantSplit/>
          <w:trHeight w:val="720"/>
        </w:trPr>
        <w:tc>
          <w:tcPr>
            <w:tcW w:w="9348" w:type="dxa"/>
            <w:gridSpan w:val="2"/>
            <w:hideMark/>
          </w:tcPr>
          <w:p w:rsidR="00E0511D" w:rsidRDefault="003E733F">
            <w:pPr>
              <w:tabs>
                <w:tab w:val="left" w:pos="198"/>
                <w:tab w:val="left" w:pos="1985"/>
                <w:tab w:val="left" w:pos="2977"/>
              </w:tabs>
              <w:spacing w:line="240" w:lineRule="atLeas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Dokumento antraštė"/>
                  <w:textInput>
                    <w:default w:val="DĖL TEISĖS AKTŲ PROJEKTŲ DERINIMO"/>
                    <w:format w:val="Didžiosios raidės"/>
                  </w:textInput>
                </w:ffData>
              </w:fldChar>
            </w:r>
            <w:bookmarkStart w:id="2" w:name="r17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DĖL TEISĖS AKTŲ PROJEKTŲ DERINIMO</w:t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</w:tr>
      <w:tr w:rsidR="00E0511D" w:rsidTr="00E0511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8" w:type="dxa"/>
          <w:cantSplit/>
          <w:trHeight w:val="293"/>
        </w:trPr>
        <w:tc>
          <w:tcPr>
            <w:tcW w:w="9348" w:type="dxa"/>
            <w:gridSpan w:val="2"/>
          </w:tcPr>
          <w:p w:rsidR="00E0511D" w:rsidRDefault="00E0511D">
            <w:pPr>
              <w:tabs>
                <w:tab w:val="left" w:pos="198"/>
                <w:tab w:val="left" w:pos="1985"/>
                <w:tab w:val="left" w:pos="2977"/>
              </w:tabs>
              <w:spacing w:line="240" w:lineRule="atLeast"/>
              <w:jc w:val="both"/>
              <w:rPr>
                <w:b/>
                <w:sz w:val="24"/>
              </w:rPr>
            </w:pPr>
          </w:p>
        </w:tc>
      </w:tr>
    </w:tbl>
    <w:p w:rsidR="003E733F" w:rsidRPr="003E733F" w:rsidRDefault="008F7294" w:rsidP="003E733F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733F" w:rsidRPr="003E733F">
        <w:rPr>
          <w:sz w:val="24"/>
          <w:szCs w:val="24"/>
        </w:rPr>
        <w:t xml:space="preserve">Užsienio reikalų ministerija, pagal kompetenciją išnagrinėjusi Finansų ministerijos pateiktus derinti Lietuvos Respublikos Vyriausybės nutarimo „Dėl kreipimosi į Respublikos Prezidentą su prašymu suteikti įgaliojimus </w:t>
      </w:r>
      <w:r w:rsidR="003E733F">
        <w:rPr>
          <w:sz w:val="24"/>
          <w:szCs w:val="24"/>
        </w:rPr>
        <w:t>G. Čekuoliui</w:t>
      </w:r>
      <w:r w:rsidR="003E733F" w:rsidRPr="003E733F">
        <w:rPr>
          <w:sz w:val="24"/>
          <w:szCs w:val="24"/>
        </w:rPr>
        <w:t xml:space="preserve">“ ir Lietuvos Respublikos Prezidento dekreto „Dėl įgaliojimų suteikimo </w:t>
      </w:r>
      <w:r w:rsidR="003E733F">
        <w:rPr>
          <w:sz w:val="24"/>
          <w:szCs w:val="24"/>
        </w:rPr>
        <w:t>Giedriui Čekuoliui</w:t>
      </w:r>
      <w:r w:rsidR="003E733F" w:rsidRPr="003E733F">
        <w:rPr>
          <w:sz w:val="24"/>
          <w:szCs w:val="24"/>
        </w:rPr>
        <w:t>“ projektus (toliau – teisės aktų projektai), pateiktiems teisės aktų projektams pritaria, pasiūlymų ir pastabų neturi.</w:t>
      </w:r>
    </w:p>
    <w:p w:rsidR="008F7294" w:rsidRPr="00E46118" w:rsidRDefault="008F7294" w:rsidP="003E733F">
      <w:pPr>
        <w:tabs>
          <w:tab w:val="left" w:pos="720"/>
        </w:tabs>
        <w:spacing w:line="276" w:lineRule="auto"/>
        <w:jc w:val="both"/>
        <w:rPr>
          <w:sz w:val="24"/>
          <w:szCs w:val="24"/>
        </w:rPr>
      </w:pPr>
    </w:p>
    <w:p w:rsidR="00BE41CE" w:rsidRPr="00BE41CE" w:rsidRDefault="00BE41CE" w:rsidP="00E0511D">
      <w:pPr>
        <w:spacing w:line="312" w:lineRule="auto"/>
        <w:ind w:firstLine="720"/>
        <w:jc w:val="both"/>
        <w:rPr>
          <w:sz w:val="24"/>
          <w:szCs w:val="24"/>
        </w:rPr>
      </w:pPr>
    </w:p>
    <w:p w:rsidR="0095070E" w:rsidRPr="003B723F" w:rsidRDefault="0095070E" w:rsidP="00BE41CE">
      <w:pPr>
        <w:pStyle w:val="Sraopastraipa"/>
        <w:spacing w:line="312" w:lineRule="auto"/>
        <w:ind w:left="709"/>
        <w:jc w:val="both"/>
        <w:rPr>
          <w:sz w:val="24"/>
          <w:szCs w:val="24"/>
        </w:rPr>
      </w:pPr>
    </w:p>
    <w:p w:rsidR="00E04D85" w:rsidRDefault="00E04D85" w:rsidP="007C675C">
      <w:pPr>
        <w:tabs>
          <w:tab w:val="left" w:pos="720"/>
        </w:tabs>
        <w:spacing w:line="360" w:lineRule="auto"/>
        <w:jc w:val="both"/>
        <w:rPr>
          <w:sz w:val="24"/>
        </w:rPr>
      </w:pPr>
    </w:p>
    <w:p w:rsidR="00844772" w:rsidRDefault="00844772" w:rsidP="007C675C">
      <w:pPr>
        <w:tabs>
          <w:tab w:val="left" w:pos="720"/>
        </w:tabs>
        <w:spacing w:line="360" w:lineRule="auto"/>
        <w:jc w:val="both"/>
        <w:rPr>
          <w:sz w:val="24"/>
        </w:rPr>
        <w:sectPr w:rsidR="00844772" w:rsidSect="001B1D07">
          <w:footerReference w:type="default" r:id="rId12"/>
          <w:footerReference w:type="first" r:id="rId13"/>
          <w:type w:val="continuous"/>
          <w:pgSz w:w="11907" w:h="16840" w:code="9"/>
          <w:pgMar w:top="1134" w:right="850" w:bottom="1276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7446C">
        <w:trPr>
          <w:cantSplit/>
          <w:trHeight w:val="262"/>
        </w:trPr>
        <w:tc>
          <w:tcPr>
            <w:tcW w:w="4670" w:type="dxa"/>
          </w:tcPr>
          <w:p w:rsidR="0007446C" w:rsidRDefault="003E733F" w:rsidP="007C675C">
            <w:pPr>
              <w:keepNext/>
              <w:tabs>
                <w:tab w:val="left" w:pos="720"/>
                <w:tab w:val="left" w:pos="77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Ministerijos kanclerė"/>
                  </w:textInput>
                </w:ffData>
              </w:fldChar>
            </w:r>
            <w:bookmarkStart w:id="3" w:name="r20_1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Ministerijos kanclerė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1284" w:type="dxa"/>
          </w:tcPr>
          <w:p w:rsidR="0007446C" w:rsidRDefault="0007446C" w:rsidP="007C675C">
            <w:pPr>
              <w:keepNext/>
              <w:tabs>
                <w:tab w:val="left" w:pos="720"/>
                <w:tab w:val="left" w:pos="7777"/>
              </w:tabs>
              <w:spacing w:line="360" w:lineRule="auto"/>
              <w:ind w:firstLine="709"/>
              <w:jc w:val="both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:rsidR="0007446C" w:rsidRDefault="003E733F" w:rsidP="003E733F">
            <w:pPr>
              <w:keepNext/>
              <w:tabs>
                <w:tab w:val="left" w:pos="720"/>
                <w:tab w:val="left" w:pos="7777"/>
              </w:tabs>
              <w:spacing w:line="360" w:lineRule="auto"/>
              <w:ind w:firstLine="709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Jovita"/>
                  </w:textInput>
                </w:ffData>
              </w:fldChar>
            </w:r>
            <w:bookmarkStart w:id="4" w:name="r20_2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Jovita</w:t>
            </w:r>
            <w:r>
              <w:rPr>
                <w:sz w:val="24"/>
              </w:rPr>
              <w:fldChar w:fldCharType="end"/>
            </w:r>
            <w:bookmarkEnd w:id="4"/>
            <w:r w:rsidR="0007446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ë"/>
                  <w:textInput>
                    <w:default w:val="Neliupšienė"/>
                  </w:textInput>
                </w:ffData>
              </w:fldChar>
            </w:r>
            <w:bookmarkStart w:id="5" w:name="r20_3_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Neliupšienė</w:t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56304D">
        <w:trPr>
          <w:cantSplit/>
          <w:trHeight w:val="262"/>
        </w:trPr>
        <w:tc>
          <w:tcPr>
            <w:tcW w:w="4670" w:type="dxa"/>
          </w:tcPr>
          <w:p w:rsidR="0056304D" w:rsidRDefault="0056304D" w:rsidP="007C675C">
            <w:pPr>
              <w:keepNext/>
              <w:tabs>
                <w:tab w:val="left" w:pos="720"/>
                <w:tab w:val="left" w:pos="7777"/>
              </w:tabs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84" w:type="dxa"/>
          </w:tcPr>
          <w:p w:rsidR="0056304D" w:rsidRDefault="0056304D" w:rsidP="007C675C">
            <w:pPr>
              <w:keepNext/>
              <w:tabs>
                <w:tab w:val="left" w:pos="720"/>
                <w:tab w:val="left" w:pos="7777"/>
              </w:tabs>
              <w:spacing w:line="360" w:lineRule="auto"/>
              <w:ind w:firstLine="709"/>
              <w:jc w:val="both"/>
              <w:rPr>
                <w:vanish/>
                <w:color w:val="0000FF"/>
                <w:sz w:val="24"/>
              </w:rPr>
            </w:pPr>
          </w:p>
        </w:tc>
        <w:tc>
          <w:tcPr>
            <w:tcW w:w="3394" w:type="dxa"/>
          </w:tcPr>
          <w:p w:rsidR="0056304D" w:rsidRDefault="0056304D" w:rsidP="007C675C">
            <w:pPr>
              <w:keepNext/>
              <w:tabs>
                <w:tab w:val="left" w:pos="720"/>
                <w:tab w:val="left" w:pos="7777"/>
              </w:tabs>
              <w:spacing w:line="360" w:lineRule="auto"/>
              <w:ind w:firstLine="709"/>
              <w:jc w:val="both"/>
              <w:rPr>
                <w:sz w:val="24"/>
              </w:rPr>
            </w:pPr>
          </w:p>
        </w:tc>
      </w:tr>
    </w:tbl>
    <w:p w:rsidR="008F1558" w:rsidRDefault="008F1558" w:rsidP="007C675C">
      <w:pPr>
        <w:tabs>
          <w:tab w:val="left" w:pos="720"/>
        </w:tabs>
        <w:spacing w:line="360" w:lineRule="auto"/>
        <w:ind w:firstLine="709"/>
        <w:jc w:val="both"/>
      </w:pPr>
    </w:p>
    <w:p w:rsidR="00007F5D" w:rsidRDefault="00BE41CE" w:rsidP="007C675C">
      <w:pPr>
        <w:keepNext/>
        <w:framePr w:w="9537" w:h="556" w:hRule="exact" w:hSpace="181" w:wrap="around" w:vAnchor="page" w:hAnchor="page" w:x="1590" w:y="15481" w:anchorLock="1"/>
        <w:tabs>
          <w:tab w:val="left" w:pos="720"/>
        </w:tabs>
        <w:spacing w:line="360" w:lineRule="auto"/>
        <w:jc w:val="both"/>
        <w:rPr>
          <w:sz w:val="24"/>
        </w:rPr>
      </w:pPr>
      <w:r>
        <w:rPr>
          <w:sz w:val="24"/>
        </w:rPr>
        <w:fldChar w:fldCharType="begin">
          <w:ffData>
            <w:name w:val="r25_1"/>
            <w:enabled/>
            <w:calcOnExit w:val="0"/>
            <w:statusText w:type="text" w:val="Rengėjo vardas , pavardė, telefonas"/>
            <w:textInput>
              <w:default w:val="I.Kirkaitė, tel. 8 706 52522, el.p. ieva.kirkaite@urm.lt"/>
            </w:textInput>
          </w:ffData>
        </w:fldChar>
      </w:r>
      <w:bookmarkStart w:id="6" w:name="r25_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I.Kirkaitė, tel. 8 706 52522, el.p. ieva.kirkaite@urm.lt</w:t>
      </w:r>
      <w:r>
        <w:rPr>
          <w:sz w:val="24"/>
        </w:rPr>
        <w:fldChar w:fldCharType="end"/>
      </w:r>
      <w:bookmarkEnd w:id="6"/>
    </w:p>
    <w:p w:rsidR="0007446C" w:rsidRPr="00C42DA4" w:rsidRDefault="0007446C" w:rsidP="007C675C">
      <w:pPr>
        <w:tabs>
          <w:tab w:val="left" w:pos="720"/>
        </w:tabs>
        <w:spacing w:line="360" w:lineRule="auto"/>
        <w:ind w:firstLine="709"/>
        <w:jc w:val="both"/>
      </w:pPr>
    </w:p>
    <w:sectPr w:rsidR="0007446C" w:rsidRPr="00C42DA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A3" w:rsidRDefault="007079A3">
      <w:r>
        <w:separator/>
      </w:r>
    </w:p>
  </w:endnote>
  <w:endnote w:type="continuationSeparator" w:id="0">
    <w:p w:rsidR="007079A3" w:rsidRDefault="0070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>
      <w:trPr>
        <w:trHeight w:hRule="exact" w:val="794"/>
      </w:trPr>
      <w:tc>
        <w:tcPr>
          <w:tcW w:w="5184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</w:pPr>
        </w:p>
      </w:tc>
      <w:tc>
        <w:tcPr>
          <w:tcW w:w="2592" w:type="dxa"/>
        </w:tcPr>
        <w:p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F96A73" w:rsidRDefault="00F96A73">
    <w:pPr>
      <w:pStyle w:val="Porat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85" w:rsidRDefault="00E04D85" w:rsidP="00E04D8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A3" w:rsidRDefault="007079A3">
      <w:r>
        <w:separator/>
      </w:r>
    </w:p>
  </w:footnote>
  <w:footnote w:type="continuationSeparator" w:id="0">
    <w:p w:rsidR="007079A3" w:rsidRDefault="0070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5D8C"/>
    <w:multiLevelType w:val="hybridMultilevel"/>
    <w:tmpl w:val="EF02CCB2"/>
    <w:lvl w:ilvl="0" w:tplc="089A5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525B88"/>
    <w:multiLevelType w:val="hybridMultilevel"/>
    <w:tmpl w:val="03DC469C"/>
    <w:lvl w:ilvl="0" w:tplc="A338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016AAB"/>
    <w:multiLevelType w:val="hybridMultilevel"/>
    <w:tmpl w:val="50DEE68A"/>
    <w:lvl w:ilvl="0" w:tplc="BE567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479A"/>
    <w:multiLevelType w:val="hybridMultilevel"/>
    <w:tmpl w:val="5ECC28C8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5BEB08BC"/>
    <w:multiLevelType w:val="hybridMultilevel"/>
    <w:tmpl w:val="E79CC9A6"/>
    <w:lvl w:ilvl="0" w:tplc="4FC25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23"/>
    <w:rsid w:val="00003C31"/>
    <w:rsid w:val="000057F1"/>
    <w:rsid w:val="00007F5D"/>
    <w:rsid w:val="000173B1"/>
    <w:rsid w:val="0003043F"/>
    <w:rsid w:val="00033C63"/>
    <w:rsid w:val="000347E7"/>
    <w:rsid w:val="00040419"/>
    <w:rsid w:val="00061264"/>
    <w:rsid w:val="0006288A"/>
    <w:rsid w:val="0007446C"/>
    <w:rsid w:val="00074627"/>
    <w:rsid w:val="00091E38"/>
    <w:rsid w:val="00092EE2"/>
    <w:rsid w:val="00093351"/>
    <w:rsid w:val="00093DDF"/>
    <w:rsid w:val="00096428"/>
    <w:rsid w:val="000A37AE"/>
    <w:rsid w:val="000A3CC2"/>
    <w:rsid w:val="000A585E"/>
    <w:rsid w:val="000B3D0D"/>
    <w:rsid w:val="000E1878"/>
    <w:rsid w:val="000F76A2"/>
    <w:rsid w:val="00101456"/>
    <w:rsid w:val="00101D7C"/>
    <w:rsid w:val="00111ED6"/>
    <w:rsid w:val="00112DED"/>
    <w:rsid w:val="00125986"/>
    <w:rsid w:val="001262BF"/>
    <w:rsid w:val="00132993"/>
    <w:rsid w:val="00134EB3"/>
    <w:rsid w:val="00135514"/>
    <w:rsid w:val="001365B3"/>
    <w:rsid w:val="00146019"/>
    <w:rsid w:val="00157DBF"/>
    <w:rsid w:val="00161B25"/>
    <w:rsid w:val="0016282D"/>
    <w:rsid w:val="001630E3"/>
    <w:rsid w:val="00165EFD"/>
    <w:rsid w:val="00181AB6"/>
    <w:rsid w:val="0018249E"/>
    <w:rsid w:val="00187B8C"/>
    <w:rsid w:val="00191A5D"/>
    <w:rsid w:val="001A17B8"/>
    <w:rsid w:val="001A5E86"/>
    <w:rsid w:val="001B13F6"/>
    <w:rsid w:val="001B1D07"/>
    <w:rsid w:val="001B1DA5"/>
    <w:rsid w:val="001C1DB9"/>
    <w:rsid w:val="001C25D5"/>
    <w:rsid w:val="001C4BCA"/>
    <w:rsid w:val="001E46C9"/>
    <w:rsid w:val="001E553B"/>
    <w:rsid w:val="001E591F"/>
    <w:rsid w:val="001E62B7"/>
    <w:rsid w:val="001F454E"/>
    <w:rsid w:val="002164A8"/>
    <w:rsid w:val="002320EF"/>
    <w:rsid w:val="00242574"/>
    <w:rsid w:val="002440CF"/>
    <w:rsid w:val="00246E1B"/>
    <w:rsid w:val="00253FD6"/>
    <w:rsid w:val="0025769E"/>
    <w:rsid w:val="002606E6"/>
    <w:rsid w:val="002639FB"/>
    <w:rsid w:val="0026549D"/>
    <w:rsid w:val="00273F1E"/>
    <w:rsid w:val="00292513"/>
    <w:rsid w:val="002A0FB7"/>
    <w:rsid w:val="002A50DA"/>
    <w:rsid w:val="002A7D47"/>
    <w:rsid w:val="002B2D71"/>
    <w:rsid w:val="002B3DAF"/>
    <w:rsid w:val="002B5B8A"/>
    <w:rsid w:val="002E07E7"/>
    <w:rsid w:val="002F5480"/>
    <w:rsid w:val="003140A1"/>
    <w:rsid w:val="00324BA2"/>
    <w:rsid w:val="00326E78"/>
    <w:rsid w:val="0034007F"/>
    <w:rsid w:val="00347D40"/>
    <w:rsid w:val="00363BC9"/>
    <w:rsid w:val="00363D24"/>
    <w:rsid w:val="00367803"/>
    <w:rsid w:val="00370735"/>
    <w:rsid w:val="00381705"/>
    <w:rsid w:val="00381E8A"/>
    <w:rsid w:val="00383361"/>
    <w:rsid w:val="00390141"/>
    <w:rsid w:val="003905C5"/>
    <w:rsid w:val="00391680"/>
    <w:rsid w:val="00397A58"/>
    <w:rsid w:val="003B7083"/>
    <w:rsid w:val="003B723F"/>
    <w:rsid w:val="003C426A"/>
    <w:rsid w:val="003C5C0D"/>
    <w:rsid w:val="003C7128"/>
    <w:rsid w:val="003D1CD4"/>
    <w:rsid w:val="003E4747"/>
    <w:rsid w:val="003E733F"/>
    <w:rsid w:val="003F257A"/>
    <w:rsid w:val="003F6DBF"/>
    <w:rsid w:val="00402BEB"/>
    <w:rsid w:val="0040764B"/>
    <w:rsid w:val="00414992"/>
    <w:rsid w:val="00417280"/>
    <w:rsid w:val="00427679"/>
    <w:rsid w:val="00437B80"/>
    <w:rsid w:val="00441D96"/>
    <w:rsid w:val="00451CDF"/>
    <w:rsid w:val="0045305C"/>
    <w:rsid w:val="004540A1"/>
    <w:rsid w:val="00456B4A"/>
    <w:rsid w:val="00456F3D"/>
    <w:rsid w:val="004856FE"/>
    <w:rsid w:val="004932E3"/>
    <w:rsid w:val="004A1046"/>
    <w:rsid w:val="004A26EA"/>
    <w:rsid w:val="004B0842"/>
    <w:rsid w:val="004B3A76"/>
    <w:rsid w:val="004C7780"/>
    <w:rsid w:val="004D1CB2"/>
    <w:rsid w:val="004D3FE2"/>
    <w:rsid w:val="004D55C0"/>
    <w:rsid w:val="004E57EF"/>
    <w:rsid w:val="004F3663"/>
    <w:rsid w:val="004F692F"/>
    <w:rsid w:val="00531186"/>
    <w:rsid w:val="0053653C"/>
    <w:rsid w:val="005377B2"/>
    <w:rsid w:val="00540E56"/>
    <w:rsid w:val="00541506"/>
    <w:rsid w:val="00543CC2"/>
    <w:rsid w:val="00550588"/>
    <w:rsid w:val="00551316"/>
    <w:rsid w:val="00553C99"/>
    <w:rsid w:val="0056304D"/>
    <w:rsid w:val="005669DB"/>
    <w:rsid w:val="0057005A"/>
    <w:rsid w:val="005852E2"/>
    <w:rsid w:val="005A2E06"/>
    <w:rsid w:val="005B7123"/>
    <w:rsid w:val="005B7442"/>
    <w:rsid w:val="005C1D88"/>
    <w:rsid w:val="005C51C4"/>
    <w:rsid w:val="005D52BD"/>
    <w:rsid w:val="005E4937"/>
    <w:rsid w:val="005F6E48"/>
    <w:rsid w:val="00625EFF"/>
    <w:rsid w:val="006446C2"/>
    <w:rsid w:val="00655286"/>
    <w:rsid w:val="006630A5"/>
    <w:rsid w:val="00672B1A"/>
    <w:rsid w:val="00681171"/>
    <w:rsid w:val="006843CB"/>
    <w:rsid w:val="006853BD"/>
    <w:rsid w:val="00692D21"/>
    <w:rsid w:val="006936A8"/>
    <w:rsid w:val="006938D0"/>
    <w:rsid w:val="00695087"/>
    <w:rsid w:val="006A5116"/>
    <w:rsid w:val="006A7C52"/>
    <w:rsid w:val="006B11A5"/>
    <w:rsid w:val="006B7DB8"/>
    <w:rsid w:val="006D0DF4"/>
    <w:rsid w:val="006D1D22"/>
    <w:rsid w:val="006D6933"/>
    <w:rsid w:val="006F27FD"/>
    <w:rsid w:val="006F6BEC"/>
    <w:rsid w:val="006F7756"/>
    <w:rsid w:val="00702267"/>
    <w:rsid w:val="00702772"/>
    <w:rsid w:val="00704507"/>
    <w:rsid w:val="007079A3"/>
    <w:rsid w:val="00712BD8"/>
    <w:rsid w:val="007253FB"/>
    <w:rsid w:val="00726B1B"/>
    <w:rsid w:val="007342F3"/>
    <w:rsid w:val="007422C4"/>
    <w:rsid w:val="00760108"/>
    <w:rsid w:val="00763A5F"/>
    <w:rsid w:val="00766179"/>
    <w:rsid w:val="007744D5"/>
    <w:rsid w:val="00775CC1"/>
    <w:rsid w:val="007764C3"/>
    <w:rsid w:val="00782A59"/>
    <w:rsid w:val="007A2508"/>
    <w:rsid w:val="007A2AE9"/>
    <w:rsid w:val="007A5D7A"/>
    <w:rsid w:val="007C1E50"/>
    <w:rsid w:val="007C322C"/>
    <w:rsid w:val="007C4944"/>
    <w:rsid w:val="007C675C"/>
    <w:rsid w:val="007D0AC7"/>
    <w:rsid w:val="007D3E98"/>
    <w:rsid w:val="007D7672"/>
    <w:rsid w:val="007D7696"/>
    <w:rsid w:val="007D7C3D"/>
    <w:rsid w:val="007F6524"/>
    <w:rsid w:val="0080319A"/>
    <w:rsid w:val="00812B1A"/>
    <w:rsid w:val="00844772"/>
    <w:rsid w:val="00864247"/>
    <w:rsid w:val="00867A5B"/>
    <w:rsid w:val="00875228"/>
    <w:rsid w:val="008845AF"/>
    <w:rsid w:val="00884694"/>
    <w:rsid w:val="008C35FD"/>
    <w:rsid w:val="008D45AC"/>
    <w:rsid w:val="008E37DA"/>
    <w:rsid w:val="008E4A0E"/>
    <w:rsid w:val="008F1558"/>
    <w:rsid w:val="008F7294"/>
    <w:rsid w:val="0090324A"/>
    <w:rsid w:val="009073BC"/>
    <w:rsid w:val="00913182"/>
    <w:rsid w:val="0091385D"/>
    <w:rsid w:val="00914210"/>
    <w:rsid w:val="00920316"/>
    <w:rsid w:val="0095070E"/>
    <w:rsid w:val="0095487A"/>
    <w:rsid w:val="00957FCB"/>
    <w:rsid w:val="00971906"/>
    <w:rsid w:val="0097356A"/>
    <w:rsid w:val="00994134"/>
    <w:rsid w:val="009A7ABF"/>
    <w:rsid w:val="009B1C70"/>
    <w:rsid w:val="009B241E"/>
    <w:rsid w:val="009C1916"/>
    <w:rsid w:val="009C4228"/>
    <w:rsid w:val="009E09A4"/>
    <w:rsid w:val="009E2EC6"/>
    <w:rsid w:val="009F55F2"/>
    <w:rsid w:val="00A00817"/>
    <w:rsid w:val="00A04AC0"/>
    <w:rsid w:val="00A053F9"/>
    <w:rsid w:val="00A32226"/>
    <w:rsid w:val="00A37A22"/>
    <w:rsid w:val="00A406D3"/>
    <w:rsid w:val="00A435DC"/>
    <w:rsid w:val="00A43C84"/>
    <w:rsid w:val="00A54ED1"/>
    <w:rsid w:val="00A6200A"/>
    <w:rsid w:val="00A92EB1"/>
    <w:rsid w:val="00AB12B1"/>
    <w:rsid w:val="00AB20E8"/>
    <w:rsid w:val="00AB3A43"/>
    <w:rsid w:val="00AB3BA9"/>
    <w:rsid w:val="00AB7BEE"/>
    <w:rsid w:val="00AC40EE"/>
    <w:rsid w:val="00AC5A43"/>
    <w:rsid w:val="00AD70BD"/>
    <w:rsid w:val="00AD7FA6"/>
    <w:rsid w:val="00AE032F"/>
    <w:rsid w:val="00AF074B"/>
    <w:rsid w:val="00B03523"/>
    <w:rsid w:val="00B04304"/>
    <w:rsid w:val="00B100CC"/>
    <w:rsid w:val="00B11CD6"/>
    <w:rsid w:val="00B15767"/>
    <w:rsid w:val="00B2542B"/>
    <w:rsid w:val="00B43B67"/>
    <w:rsid w:val="00B50727"/>
    <w:rsid w:val="00B567D5"/>
    <w:rsid w:val="00B630E0"/>
    <w:rsid w:val="00B839DC"/>
    <w:rsid w:val="00B867EC"/>
    <w:rsid w:val="00B96986"/>
    <w:rsid w:val="00B96D7C"/>
    <w:rsid w:val="00BA68E8"/>
    <w:rsid w:val="00BB4F8C"/>
    <w:rsid w:val="00BB50CC"/>
    <w:rsid w:val="00BC3FA3"/>
    <w:rsid w:val="00BD195F"/>
    <w:rsid w:val="00BD5375"/>
    <w:rsid w:val="00BD71A7"/>
    <w:rsid w:val="00BE2542"/>
    <w:rsid w:val="00BE41CE"/>
    <w:rsid w:val="00BE6D67"/>
    <w:rsid w:val="00BF2B95"/>
    <w:rsid w:val="00BF482B"/>
    <w:rsid w:val="00C17409"/>
    <w:rsid w:val="00C218B6"/>
    <w:rsid w:val="00C343CE"/>
    <w:rsid w:val="00C42697"/>
    <w:rsid w:val="00C42DA4"/>
    <w:rsid w:val="00C45671"/>
    <w:rsid w:val="00C4747A"/>
    <w:rsid w:val="00C549FC"/>
    <w:rsid w:val="00C6501D"/>
    <w:rsid w:val="00C70DFA"/>
    <w:rsid w:val="00C829F6"/>
    <w:rsid w:val="00C86CBC"/>
    <w:rsid w:val="00C931F6"/>
    <w:rsid w:val="00C9372C"/>
    <w:rsid w:val="00C94273"/>
    <w:rsid w:val="00CA2905"/>
    <w:rsid w:val="00CA46D6"/>
    <w:rsid w:val="00CA611C"/>
    <w:rsid w:val="00CB11A1"/>
    <w:rsid w:val="00CC1581"/>
    <w:rsid w:val="00CC493F"/>
    <w:rsid w:val="00CD0C78"/>
    <w:rsid w:val="00CD32D2"/>
    <w:rsid w:val="00CD397F"/>
    <w:rsid w:val="00CF0D84"/>
    <w:rsid w:val="00CF1389"/>
    <w:rsid w:val="00CF23CB"/>
    <w:rsid w:val="00CF3246"/>
    <w:rsid w:val="00D01DFF"/>
    <w:rsid w:val="00D136EB"/>
    <w:rsid w:val="00D30F2C"/>
    <w:rsid w:val="00D41FA0"/>
    <w:rsid w:val="00D81C82"/>
    <w:rsid w:val="00DA0AFF"/>
    <w:rsid w:val="00DB1E8B"/>
    <w:rsid w:val="00DB43D5"/>
    <w:rsid w:val="00DC7925"/>
    <w:rsid w:val="00DD0D72"/>
    <w:rsid w:val="00DD3BB0"/>
    <w:rsid w:val="00DD6795"/>
    <w:rsid w:val="00E02F5B"/>
    <w:rsid w:val="00E04301"/>
    <w:rsid w:val="00E0437D"/>
    <w:rsid w:val="00E04D85"/>
    <w:rsid w:val="00E0511D"/>
    <w:rsid w:val="00E32D61"/>
    <w:rsid w:val="00E34BF8"/>
    <w:rsid w:val="00E41806"/>
    <w:rsid w:val="00E4240A"/>
    <w:rsid w:val="00E50B18"/>
    <w:rsid w:val="00E55730"/>
    <w:rsid w:val="00E83CE7"/>
    <w:rsid w:val="00E9192A"/>
    <w:rsid w:val="00EA49AF"/>
    <w:rsid w:val="00EA5B86"/>
    <w:rsid w:val="00EA6E64"/>
    <w:rsid w:val="00EB2A81"/>
    <w:rsid w:val="00EB4D45"/>
    <w:rsid w:val="00EB7E5C"/>
    <w:rsid w:val="00EC2325"/>
    <w:rsid w:val="00EC261E"/>
    <w:rsid w:val="00F13CC5"/>
    <w:rsid w:val="00F24DB4"/>
    <w:rsid w:val="00F263E7"/>
    <w:rsid w:val="00F379DD"/>
    <w:rsid w:val="00F60655"/>
    <w:rsid w:val="00F70EE0"/>
    <w:rsid w:val="00F77055"/>
    <w:rsid w:val="00F8383A"/>
    <w:rsid w:val="00F90775"/>
    <w:rsid w:val="00F93E4C"/>
    <w:rsid w:val="00F951F2"/>
    <w:rsid w:val="00F96A73"/>
    <w:rsid w:val="00FA75C1"/>
    <w:rsid w:val="00FB09DE"/>
    <w:rsid w:val="00FB75DD"/>
    <w:rsid w:val="00FC0148"/>
    <w:rsid w:val="00FC3B08"/>
    <w:rsid w:val="00FC53C0"/>
    <w:rsid w:val="00FD3449"/>
    <w:rsid w:val="00FD6444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A2AE9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F72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F729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A2AE9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F72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F72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m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rm@u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C30C-8478-463A-A009-79D77F02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2</TotalTime>
  <Pages>1</Pages>
  <Words>115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Užsienio reikalų ministerija</Company>
  <LinksUpToDate>false</LinksUpToDate>
  <CharactersWithSpaces>1206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Živilė Kvedytė</cp:lastModifiedBy>
  <cp:revision>2</cp:revision>
  <cp:lastPrinted>2020-06-29T08:26:00Z</cp:lastPrinted>
  <dcterms:created xsi:type="dcterms:W3CDTF">2020-11-10T13:48:00Z</dcterms:created>
  <dcterms:modified xsi:type="dcterms:W3CDTF">2020-11-10T13:48:00Z</dcterms:modified>
</cp:coreProperties>
</file>