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7E2CBB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7E2CBB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14:paraId="3CBE3BA0" w14:textId="77777777" w:rsidR="00DE798D" w:rsidRPr="007E2CBB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Pr="007E2CBB" w:rsidRDefault="008E215C" w:rsidP="00DE798D">
      <w:pPr>
        <w:jc w:val="center"/>
        <w:rPr>
          <w:lang w:val="lt-LT"/>
        </w:rPr>
      </w:pPr>
      <w:r w:rsidRPr="007E2CBB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7E2CBB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7E2CBB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7E2CBB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7E2CBB">
        <w:rPr>
          <w:vanish/>
          <w:color w:val="FFFFFF"/>
          <w:sz w:val="2"/>
          <w:szCs w:val="2"/>
          <w:lang w:val="lt-LT"/>
        </w:rPr>
      </w:r>
      <w:r w:rsidRPr="007E2CBB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7E2CBB">
        <w:rPr>
          <w:noProof/>
          <w:vanish/>
          <w:color w:val="FFFFFF"/>
          <w:sz w:val="2"/>
          <w:szCs w:val="2"/>
          <w:lang w:val="lt-LT"/>
        </w:rPr>
        <w:t>RAŠTAS</w:t>
      </w:r>
      <w:r w:rsidRPr="007E2CBB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Pr="007E2CBB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Pr="007E2CBB" w:rsidRDefault="00DE798D" w:rsidP="00DE798D">
      <w:pPr>
        <w:jc w:val="center"/>
        <w:rPr>
          <w:b/>
          <w:caps/>
          <w:lang w:val="lt-LT"/>
        </w:rPr>
      </w:pPr>
      <w:r w:rsidRPr="007E2CBB">
        <w:rPr>
          <w:b/>
          <w:caps/>
          <w:lang w:val="lt-LT"/>
        </w:rPr>
        <w:t xml:space="preserve"> </w:t>
      </w:r>
      <w:r w:rsidR="00D5289A" w:rsidRPr="007E2CBB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7E2CBB">
        <w:rPr>
          <w:b/>
          <w:caps/>
          <w:lang w:val="lt-LT"/>
        </w:rPr>
        <w:instrText xml:space="preserve"> FORMTEXT </w:instrText>
      </w:r>
      <w:r w:rsidR="00D5289A" w:rsidRPr="007E2CBB">
        <w:rPr>
          <w:b/>
          <w:caps/>
          <w:lang w:val="lt-LT"/>
        </w:rPr>
      </w:r>
      <w:r w:rsidR="00D5289A" w:rsidRPr="007E2CBB">
        <w:rPr>
          <w:b/>
          <w:caps/>
          <w:lang w:val="lt-LT"/>
        </w:rPr>
        <w:fldChar w:fldCharType="separate"/>
      </w:r>
      <w:r w:rsidR="00D5289A" w:rsidRPr="007E2CBB">
        <w:rPr>
          <w:b/>
          <w:caps/>
          <w:noProof/>
          <w:lang w:val="lt-LT"/>
        </w:rPr>
        <w:t>LIETUVOS RESPUBLIKOS SOCIALINĖS APSAUGOS IR DARBO MINISTERIJA</w:t>
      </w:r>
      <w:r w:rsidR="00D5289A" w:rsidRPr="007E2CBB">
        <w:rPr>
          <w:b/>
          <w:caps/>
          <w:lang w:val="lt-LT"/>
        </w:rPr>
        <w:fldChar w:fldCharType="end"/>
      </w:r>
    </w:p>
    <w:p w14:paraId="3CBE3BA5" w14:textId="77777777" w:rsidR="00DE798D" w:rsidRPr="007E2CBB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7E2CBB" w:rsidRDefault="00910852" w:rsidP="00DE798D">
      <w:pPr>
        <w:jc w:val="center"/>
        <w:rPr>
          <w:sz w:val="18"/>
          <w:szCs w:val="18"/>
          <w:lang w:val="lt-LT"/>
        </w:rPr>
      </w:pPr>
      <w:r w:rsidRPr="007E2CBB">
        <w:rPr>
          <w:sz w:val="18"/>
          <w:szCs w:val="18"/>
          <w:lang w:val="lt-LT"/>
        </w:rPr>
        <w:t>B</w:t>
      </w:r>
      <w:r w:rsidR="00DE798D" w:rsidRPr="007E2CBB">
        <w:rPr>
          <w:sz w:val="18"/>
          <w:szCs w:val="18"/>
          <w:lang w:val="lt-LT"/>
        </w:rPr>
        <w:t>iudžetinė įstaiga, A.Vivulskio g. 11, LT-03</w:t>
      </w:r>
      <w:r w:rsidR="0051544E" w:rsidRPr="007E2CBB">
        <w:rPr>
          <w:sz w:val="18"/>
          <w:szCs w:val="18"/>
          <w:lang w:val="lt-LT"/>
        </w:rPr>
        <w:t>162</w:t>
      </w:r>
      <w:r w:rsidR="00DE798D" w:rsidRPr="007E2CBB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7E2CBB" w:rsidRDefault="00DE798D" w:rsidP="00DE798D">
      <w:pPr>
        <w:jc w:val="center"/>
        <w:rPr>
          <w:sz w:val="18"/>
          <w:szCs w:val="18"/>
          <w:lang w:val="lt-LT"/>
        </w:rPr>
      </w:pPr>
      <w:r w:rsidRPr="007E2CBB">
        <w:rPr>
          <w:sz w:val="18"/>
          <w:szCs w:val="18"/>
          <w:lang w:val="lt-LT"/>
        </w:rPr>
        <w:t xml:space="preserve">el. p.  </w:t>
      </w:r>
      <w:hyperlink r:id="rId10" w:history="1">
        <w:r w:rsidRPr="007E2CBB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7E2CBB">
        <w:rPr>
          <w:color w:val="000000"/>
          <w:sz w:val="18"/>
          <w:szCs w:val="18"/>
          <w:lang w:val="lt-LT"/>
        </w:rPr>
        <w:t>,</w:t>
      </w:r>
      <w:r w:rsidR="0025399C" w:rsidRPr="007E2CBB">
        <w:rPr>
          <w:sz w:val="18"/>
          <w:szCs w:val="18"/>
          <w:lang w:val="lt-LT"/>
        </w:rPr>
        <w:t xml:space="preserve"> </w:t>
      </w:r>
      <w:hyperlink r:id="rId11" w:history="1">
        <w:r w:rsidR="0025399C" w:rsidRPr="007E2CBB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7E2CBB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7E2CBB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7E2CBB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7E2CBB">
        <w:rPr>
          <w:sz w:val="16"/>
          <w:szCs w:val="16"/>
          <w:lang w:val="lt-LT"/>
        </w:rPr>
        <w:t>____</w:t>
      </w:r>
    </w:p>
    <w:p w14:paraId="3CBE3BA9" w14:textId="77777777" w:rsidR="00DE798D" w:rsidRPr="007E2CBB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9F242E" w:rsidRPr="00BF680D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4F5973DE" w14:textId="156CC6FC" w:rsidR="00664772" w:rsidRPr="00210A64" w:rsidRDefault="00664772" w:rsidP="00664772">
            <w:pPr>
              <w:rPr>
                <w:caps/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t xml:space="preserve">Lietuvos Respublikos </w:t>
            </w:r>
            <w:r w:rsidR="00210A64">
              <w:rPr>
                <w:szCs w:val="24"/>
                <w:lang w:val="lt-LT"/>
              </w:rPr>
              <w:t>vidaus reikalų ministerija</w:t>
            </w:r>
          </w:p>
          <w:p w14:paraId="3CBE3BAB" w14:textId="0B622606" w:rsidR="009F242E" w:rsidRPr="00BF680D" w:rsidRDefault="009F242E" w:rsidP="00025DE8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AC" w14:textId="77777777" w:rsidR="009F242E" w:rsidRPr="00BF680D" w:rsidRDefault="009F242E" w:rsidP="00C02ECB">
            <w:pPr>
              <w:rPr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F680D">
              <w:rPr>
                <w:szCs w:val="24"/>
                <w:lang w:val="lt-LT"/>
              </w:rPr>
              <w:instrText xml:space="preserve"> FORMTEXT </w:instrText>
            </w:r>
            <w:r w:rsidRPr="00BF680D">
              <w:rPr>
                <w:szCs w:val="24"/>
                <w:lang w:val="lt-LT"/>
              </w:rPr>
            </w:r>
            <w:r w:rsidRPr="00BF680D">
              <w:rPr>
                <w:szCs w:val="24"/>
                <w:lang w:val="lt-LT"/>
              </w:rPr>
              <w:fldChar w:fldCharType="separate"/>
            </w:r>
            <w:r w:rsidRPr="00BF680D">
              <w:rPr>
                <w:noProof/>
                <w:szCs w:val="24"/>
                <w:lang w:val="lt-LT"/>
              </w:rPr>
              <w:t> </w:t>
            </w:r>
            <w:r w:rsidRPr="00BF680D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AD" w14:textId="77777777" w:rsidR="009F242E" w:rsidRPr="00BF680D" w:rsidRDefault="009F242E" w:rsidP="009F242E">
            <w:pPr>
              <w:rPr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t xml:space="preserve">Nr. </w:t>
            </w:r>
            <w:r w:rsidRPr="00BF680D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F680D">
              <w:rPr>
                <w:szCs w:val="24"/>
                <w:lang w:val="lt-LT"/>
              </w:rPr>
              <w:instrText xml:space="preserve"> FORMTEXT </w:instrText>
            </w:r>
            <w:r w:rsidRPr="00BF680D">
              <w:rPr>
                <w:szCs w:val="24"/>
                <w:lang w:val="lt-LT"/>
              </w:rPr>
            </w:r>
            <w:r w:rsidRPr="00BF680D">
              <w:rPr>
                <w:szCs w:val="24"/>
                <w:lang w:val="lt-LT"/>
              </w:rPr>
              <w:fldChar w:fldCharType="separate"/>
            </w:r>
            <w:r w:rsidRPr="00BF680D">
              <w:rPr>
                <w:noProof/>
                <w:szCs w:val="24"/>
                <w:lang w:val="lt-LT"/>
              </w:rPr>
              <w:t> </w:t>
            </w:r>
            <w:r w:rsidRPr="00BF680D">
              <w:rPr>
                <w:szCs w:val="24"/>
                <w:lang w:val="lt-LT"/>
              </w:rPr>
              <w:fldChar w:fldCharType="end"/>
            </w:r>
          </w:p>
        </w:tc>
      </w:tr>
      <w:tr w:rsidR="009F242E" w:rsidRPr="00BF680D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BF680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63FF21FD" w:rsidR="009711DF" w:rsidRPr="00BF680D" w:rsidRDefault="009711DF" w:rsidP="009711DF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3CBE3BB1" w14:textId="356D69E1" w:rsidR="009711DF" w:rsidRPr="00BF680D" w:rsidRDefault="009F242E" w:rsidP="00664772">
            <w:pPr>
              <w:rPr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t xml:space="preserve">Nr. </w:t>
            </w:r>
          </w:p>
        </w:tc>
      </w:tr>
      <w:tr w:rsidR="009F242E" w:rsidRPr="00BF680D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BF680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2FC34191" w:rsidR="009F242E" w:rsidRPr="00BF680D" w:rsidRDefault="009F242E" w:rsidP="009711DF">
            <w:pPr>
              <w:rPr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3CBE3BB5" w14:textId="70B71D82" w:rsidR="009F242E" w:rsidRPr="00BF680D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14:paraId="3CBE3BB7" w14:textId="77777777" w:rsidR="00DE798D" w:rsidRPr="00BF680D" w:rsidRDefault="00DE798D" w:rsidP="00DE798D">
      <w:pPr>
        <w:jc w:val="center"/>
        <w:rPr>
          <w:b/>
          <w:caps/>
          <w:szCs w:val="24"/>
          <w:lang w:val="lt-LT"/>
        </w:rPr>
      </w:pPr>
    </w:p>
    <w:p w14:paraId="7C31FBA0" w14:textId="77777777" w:rsidR="00100C2D" w:rsidRPr="00C30F69" w:rsidRDefault="00100C2D" w:rsidP="00C02ECB">
      <w:pPr>
        <w:rPr>
          <w:b/>
          <w:caps/>
          <w:szCs w:val="24"/>
          <w:lang w:val="lt-LT"/>
        </w:rPr>
      </w:pPr>
    </w:p>
    <w:p w14:paraId="3CBE3BB9" w14:textId="4FF4C6D4" w:rsidR="009F242E" w:rsidRPr="00C30F69" w:rsidRDefault="00C30F69" w:rsidP="007E2CBB">
      <w:pPr>
        <w:spacing w:line="276" w:lineRule="auto"/>
        <w:rPr>
          <w:b/>
          <w:caps/>
          <w:szCs w:val="24"/>
          <w:lang w:val="lt-LT"/>
        </w:rPr>
      </w:pPr>
      <w:r w:rsidRPr="00C30F69">
        <w:rPr>
          <w:b/>
          <w:szCs w:val="24"/>
        </w:rPr>
        <w:t xml:space="preserve">DĖL </w:t>
      </w:r>
      <w:r w:rsidR="00212BBB">
        <w:rPr>
          <w:b/>
          <w:szCs w:val="24"/>
        </w:rPr>
        <w:t>NUTARIMO PROJEKTO DERINIMO</w:t>
      </w:r>
    </w:p>
    <w:p w14:paraId="3CBE3BBA" w14:textId="77777777" w:rsidR="00DE798D" w:rsidRDefault="00DE798D" w:rsidP="007E2CBB">
      <w:pPr>
        <w:spacing w:line="276" w:lineRule="auto"/>
        <w:rPr>
          <w:b/>
          <w:caps/>
          <w:szCs w:val="24"/>
          <w:lang w:val="lt-LT"/>
        </w:rPr>
      </w:pPr>
    </w:p>
    <w:p w14:paraId="086C75D7" w14:textId="77777777" w:rsidR="00C30F69" w:rsidRPr="00BF680D" w:rsidRDefault="00C30F69" w:rsidP="007E2CBB">
      <w:pPr>
        <w:spacing w:line="276" w:lineRule="auto"/>
        <w:rPr>
          <w:b/>
          <w:caps/>
          <w:szCs w:val="24"/>
          <w:lang w:val="lt-LT"/>
        </w:rPr>
        <w:sectPr w:rsidR="00C30F69" w:rsidRPr="00BF680D" w:rsidSect="000B02B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-171" w:right="566" w:bottom="1276" w:left="1800" w:header="720" w:footer="342" w:gutter="0"/>
          <w:cols w:space="720"/>
          <w:titlePg/>
          <w:docGrid w:linePitch="360"/>
        </w:sectPr>
      </w:pPr>
    </w:p>
    <w:p w14:paraId="5A6E092C" w14:textId="247EB05F" w:rsidR="00C30F69" w:rsidRPr="00267CC5" w:rsidRDefault="00C30F69" w:rsidP="00C30F69">
      <w:pPr>
        <w:pStyle w:val="Betarp"/>
        <w:ind w:firstLine="993"/>
        <w:jc w:val="both"/>
      </w:pPr>
      <w:r w:rsidRPr="00267CC5">
        <w:lastRenderedPageBreak/>
        <w:t xml:space="preserve">Lietuvos Respublikos </w:t>
      </w:r>
      <w:r>
        <w:t>socialinės</w:t>
      </w:r>
      <w:r w:rsidRPr="00267CC5">
        <w:t xml:space="preserve"> apsaugos</w:t>
      </w:r>
      <w:r>
        <w:t xml:space="preserve"> ir darbo</w:t>
      </w:r>
      <w:r w:rsidRPr="00267CC5">
        <w:t xml:space="preserve"> ministerija išnagrinėjo Jūsų 2021 m. </w:t>
      </w:r>
      <w:r w:rsidR="00A9767D">
        <w:t>balandžio</w:t>
      </w:r>
      <w:r w:rsidRPr="00267CC5">
        <w:t xml:space="preserve">  2 d. derinimui pateiktą </w:t>
      </w:r>
      <w:r w:rsidRPr="00347BA5">
        <w:rPr>
          <w:lang w:eastAsia="lt-LT"/>
        </w:rPr>
        <w:t xml:space="preserve">Lietuvos Respublikos Vyriausybės nutarimo </w:t>
      </w:r>
      <w:r w:rsidR="00A9767D" w:rsidRPr="006A42F8">
        <w:rPr>
          <w:bCs/>
          <w:color w:val="000000"/>
        </w:rPr>
        <w:t xml:space="preserve">„Dėl </w:t>
      </w:r>
      <w:r w:rsidR="00A9767D" w:rsidRPr="006A42F8">
        <w:rPr>
          <w:lang w:eastAsia="lt-LT"/>
        </w:rPr>
        <w:t>Lietuvos Respublikos Vyriausybės</w:t>
      </w:r>
      <w:r w:rsidR="00A9767D" w:rsidRPr="006A42F8">
        <w:rPr>
          <w:bCs/>
          <w:color w:val="000000"/>
        </w:rPr>
        <w:t xml:space="preserve"> 2015 m. birželio 22 d. nutarimo Nr. 628 „Dėl užsieniečių perkėlimo į Lietuvos Respublikos teritoriją“ pakeitimo“ projektą</w:t>
      </w:r>
      <w:r w:rsidRPr="00267CC5">
        <w:t xml:space="preserve"> (toliau - Projektas).</w:t>
      </w:r>
    </w:p>
    <w:p w14:paraId="4A62BE77" w14:textId="77777777" w:rsidR="00C30F69" w:rsidRPr="00A9767D" w:rsidRDefault="00C30F69" w:rsidP="00C30F69">
      <w:pPr>
        <w:ind w:firstLine="993"/>
        <w:jc w:val="both"/>
        <w:rPr>
          <w:lang w:val="lt-LT"/>
        </w:rPr>
      </w:pPr>
      <w:bookmarkStart w:id="0" w:name="_GoBack"/>
      <w:r w:rsidRPr="00A9767D">
        <w:rPr>
          <w:lang w:val="lt-LT"/>
        </w:rPr>
        <w:t>Informuojame, kad pastabų Projektui neturime.</w:t>
      </w:r>
    </w:p>
    <w:bookmarkEnd w:id="0"/>
    <w:p w14:paraId="4931C122" w14:textId="77777777" w:rsidR="00C30F69" w:rsidRPr="00267CC5" w:rsidRDefault="00C30F69" w:rsidP="00C30F69">
      <w:pPr>
        <w:pStyle w:val="Betarp"/>
        <w:ind w:firstLine="1296"/>
        <w:jc w:val="both"/>
      </w:pPr>
    </w:p>
    <w:p w14:paraId="11766034" w14:textId="77777777" w:rsidR="007E2CBB" w:rsidRPr="007E2CBB" w:rsidRDefault="007E2CBB" w:rsidP="00DE798D">
      <w:pPr>
        <w:spacing w:line="360" w:lineRule="exact"/>
        <w:rPr>
          <w:lang w:val="lt-LT"/>
        </w:rPr>
      </w:pPr>
    </w:p>
    <w:p w14:paraId="05557227" w14:textId="77777777" w:rsidR="007E2CBB" w:rsidRPr="007E2CBB" w:rsidRDefault="007E2CBB" w:rsidP="00DE798D">
      <w:pPr>
        <w:spacing w:line="360" w:lineRule="exact"/>
        <w:rPr>
          <w:lang w:val="lt-LT"/>
        </w:rPr>
      </w:pPr>
    </w:p>
    <w:p w14:paraId="3A08EBAE" w14:textId="77777777" w:rsidR="007E2CBB" w:rsidRPr="007E2CBB" w:rsidRDefault="007E2CBB" w:rsidP="00DE798D">
      <w:pPr>
        <w:spacing w:line="360" w:lineRule="exact"/>
        <w:rPr>
          <w:lang w:val="lt-LT"/>
        </w:rPr>
        <w:sectPr w:rsidR="007E2CBB" w:rsidRPr="007E2CBB" w:rsidSect="00CA4CBA">
          <w:headerReference w:type="default" r:id="rId18"/>
          <w:footerReference w:type="default" r:id="rId19"/>
          <w:type w:val="continuous"/>
          <w:pgSz w:w="11906" w:h="16838"/>
          <w:pgMar w:top="1134" w:right="851" w:bottom="1134" w:left="1701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7E2CBB" w14:paraId="3CBE3BC0" w14:textId="77777777" w:rsidTr="00C02ECB">
        <w:tc>
          <w:tcPr>
            <w:tcW w:w="4535" w:type="dxa"/>
          </w:tcPr>
          <w:p w14:paraId="3CBE3BBE" w14:textId="682AD2CD" w:rsidR="009F242E" w:rsidRPr="007E2CBB" w:rsidRDefault="00C30F69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Viceministrė</w:t>
            </w:r>
          </w:p>
        </w:tc>
        <w:tc>
          <w:tcPr>
            <w:tcW w:w="5185" w:type="dxa"/>
          </w:tcPr>
          <w:p w14:paraId="3CBE3BBF" w14:textId="51C05680" w:rsidR="009F242E" w:rsidRPr="007E2CBB" w:rsidRDefault="00C30F69" w:rsidP="00C02ECB">
            <w:pPr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Justina Jakštienė</w:t>
            </w:r>
          </w:p>
        </w:tc>
      </w:tr>
    </w:tbl>
    <w:p w14:paraId="399CE818" w14:textId="77777777" w:rsidR="007E2CBB" w:rsidRPr="007E2CBB" w:rsidRDefault="007E2CBB" w:rsidP="00DE798D">
      <w:pPr>
        <w:rPr>
          <w:sz w:val="16"/>
          <w:szCs w:val="16"/>
          <w:lang w:val="lt-LT"/>
        </w:rPr>
      </w:pPr>
    </w:p>
    <w:p w14:paraId="5380C546" w14:textId="77777777" w:rsidR="007E2CBB" w:rsidRPr="007E2CBB" w:rsidRDefault="007E2CBB" w:rsidP="00DE798D">
      <w:pPr>
        <w:rPr>
          <w:sz w:val="16"/>
          <w:szCs w:val="16"/>
          <w:lang w:val="lt-LT"/>
        </w:rPr>
      </w:pPr>
    </w:p>
    <w:p w14:paraId="0E1CDF21" w14:textId="77777777" w:rsidR="007E2CBB" w:rsidRPr="007E2CBB" w:rsidRDefault="007E2CBB" w:rsidP="00DE798D">
      <w:pPr>
        <w:rPr>
          <w:sz w:val="16"/>
          <w:szCs w:val="16"/>
          <w:lang w:val="lt-LT"/>
        </w:rPr>
      </w:pPr>
    </w:p>
    <w:p w14:paraId="3CBE3BC3" w14:textId="77777777" w:rsidR="00DE798D" w:rsidRPr="007E2CBB" w:rsidRDefault="00DE798D" w:rsidP="00DE798D">
      <w:pPr>
        <w:rPr>
          <w:szCs w:val="24"/>
          <w:lang w:val="lt-LT"/>
        </w:rPr>
        <w:sectPr w:rsidR="00DE798D" w:rsidRPr="007E2CBB" w:rsidSect="000B02BF">
          <w:type w:val="continuous"/>
          <w:pgSz w:w="11906" w:h="16838"/>
          <w:pgMar w:top="-171" w:right="566" w:bottom="567" w:left="1701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7E2CBB" w14:paraId="3CBE3BC5" w14:textId="77777777" w:rsidTr="00C02ECB">
        <w:tc>
          <w:tcPr>
            <w:tcW w:w="9828" w:type="dxa"/>
          </w:tcPr>
          <w:p w14:paraId="5AC35A32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13680702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18E19F36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22A59909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45ECAD82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23C939C2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79B97FAB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5C63CC2A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7B9C49A3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2B40E097" w14:textId="77777777" w:rsidR="00A9767D" w:rsidRDefault="00A9767D" w:rsidP="00794C90">
            <w:pPr>
              <w:jc w:val="both"/>
              <w:rPr>
                <w:szCs w:val="24"/>
                <w:lang w:val="lt-LT"/>
              </w:rPr>
            </w:pPr>
          </w:p>
          <w:p w14:paraId="72F4BD8B" w14:textId="77777777" w:rsidR="00A9767D" w:rsidRDefault="00A9767D" w:rsidP="00794C90">
            <w:pPr>
              <w:jc w:val="both"/>
              <w:rPr>
                <w:szCs w:val="24"/>
                <w:lang w:val="lt-LT"/>
              </w:rPr>
            </w:pPr>
          </w:p>
          <w:p w14:paraId="321882A5" w14:textId="77777777" w:rsidR="00A9767D" w:rsidRDefault="00A9767D" w:rsidP="00794C90">
            <w:pPr>
              <w:jc w:val="both"/>
              <w:rPr>
                <w:szCs w:val="24"/>
                <w:lang w:val="lt-LT"/>
              </w:rPr>
            </w:pPr>
          </w:p>
          <w:p w14:paraId="35C1DF03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69954609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3CBE3BC4" w14:textId="1B2BA388" w:rsidR="009F242E" w:rsidRPr="00794C90" w:rsidRDefault="0035025E" w:rsidP="00794C90">
            <w:pPr>
              <w:jc w:val="both"/>
              <w:rPr>
                <w:rFonts w:eastAsia="Calibri"/>
                <w:noProof/>
                <w:lang w:val="en-US" w:eastAsia="lt-LT"/>
              </w:rPr>
            </w:pPr>
            <w:r>
              <w:rPr>
                <w:szCs w:val="24"/>
                <w:lang w:val="lt-LT"/>
              </w:rPr>
              <w:t>Aistė Gerikaitė – Šukienė</w:t>
            </w:r>
            <w:r w:rsidR="009F242E" w:rsidRPr="007E2CBB">
              <w:rPr>
                <w:szCs w:val="24"/>
                <w:lang w:val="lt-LT"/>
              </w:rPr>
              <w:t xml:space="preserve">, tel. </w:t>
            </w:r>
            <w:r w:rsidR="009F242E" w:rsidRPr="007E2CBB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7E2CBB">
              <w:rPr>
                <w:szCs w:val="24"/>
                <w:lang w:val="lt-LT"/>
              </w:rPr>
              <w:instrText xml:space="preserve"> </w:instrText>
            </w:r>
            <w:bookmarkStart w:id="1" w:name="rengejoNuorodaTel"/>
            <w:r w:rsidR="009F242E" w:rsidRPr="007E2CBB">
              <w:rPr>
                <w:szCs w:val="24"/>
                <w:lang w:val="lt-LT"/>
              </w:rPr>
              <w:instrText xml:space="preserve">FORMTEXT </w:instrText>
            </w:r>
            <w:r w:rsidR="00A9767D">
              <w:rPr>
                <w:szCs w:val="24"/>
                <w:lang w:val="lt-LT"/>
              </w:rPr>
            </w:r>
            <w:r w:rsidR="00A9767D">
              <w:rPr>
                <w:szCs w:val="24"/>
                <w:lang w:val="lt-LT"/>
              </w:rPr>
              <w:fldChar w:fldCharType="separate"/>
            </w:r>
            <w:r w:rsidR="009F242E" w:rsidRPr="007E2CBB">
              <w:rPr>
                <w:szCs w:val="24"/>
                <w:lang w:val="lt-LT"/>
              </w:rPr>
              <w:fldChar w:fldCharType="end"/>
            </w:r>
            <w:r w:rsidR="00794C90">
              <w:rPr>
                <w:rFonts w:eastAsia="Calibri"/>
                <w:noProof/>
                <w:lang w:val="en-US" w:eastAsia="lt-LT"/>
              </w:rPr>
              <w:t>867553362</w:t>
            </w:r>
            <w:bookmarkEnd w:id="1"/>
            <w:r w:rsidR="009F242E" w:rsidRPr="007E2CBB">
              <w:rPr>
                <w:szCs w:val="24"/>
                <w:lang w:val="lt-LT"/>
              </w:rPr>
              <w:t>, el.</w:t>
            </w:r>
            <w:r w:rsidR="00C02ECB" w:rsidRPr="007E2CBB">
              <w:rPr>
                <w:szCs w:val="24"/>
                <w:lang w:val="lt-LT"/>
              </w:rPr>
              <w:t xml:space="preserve"> </w:t>
            </w:r>
            <w:r w:rsidR="009F242E" w:rsidRPr="007E2CBB">
              <w:rPr>
                <w:szCs w:val="24"/>
                <w:lang w:val="lt-LT"/>
              </w:rPr>
              <w:t xml:space="preserve">p. </w:t>
            </w:r>
            <w:r w:rsidR="00794C90">
              <w:rPr>
                <w:szCs w:val="24"/>
                <w:lang w:val="lt-LT"/>
              </w:rPr>
              <w:t>aiste.gerikaite</w:t>
            </w:r>
            <w:r w:rsidR="00794C90">
              <w:rPr>
                <w:szCs w:val="24"/>
                <w:lang w:val="en-US"/>
              </w:rPr>
              <w:t>@</w:t>
            </w:r>
            <w:proofErr w:type="spellStart"/>
            <w:r w:rsidR="00794C90">
              <w:rPr>
                <w:szCs w:val="24"/>
                <w:lang w:val="en-US"/>
              </w:rPr>
              <w:t>socmin.lt</w:t>
            </w:r>
            <w:proofErr w:type="spellEnd"/>
          </w:p>
        </w:tc>
      </w:tr>
    </w:tbl>
    <w:p w14:paraId="3CBE3BC6" w14:textId="77777777" w:rsidR="00934AD6" w:rsidRPr="007E2CBB" w:rsidRDefault="00934AD6" w:rsidP="0016106B">
      <w:pPr>
        <w:rPr>
          <w:lang w:val="lt-LT"/>
        </w:rPr>
      </w:pPr>
    </w:p>
    <w:sectPr w:rsidR="00934AD6" w:rsidRPr="007E2CBB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13268" w14:textId="77777777" w:rsidR="00205D44" w:rsidRDefault="00205D44">
      <w:r>
        <w:separator/>
      </w:r>
    </w:p>
  </w:endnote>
  <w:endnote w:type="continuationSeparator" w:id="0">
    <w:p w14:paraId="57197882" w14:textId="77777777" w:rsidR="00205D44" w:rsidRDefault="00205D44">
      <w:r>
        <w:continuationSeparator/>
      </w:r>
    </w:p>
  </w:endnote>
  <w:endnote w:type="continuationNotice" w:id="1">
    <w:p w14:paraId="7E2E1260" w14:textId="77777777" w:rsidR="00205D44" w:rsidRDefault="00205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r w:rsidRPr="006777CB">
      <w:rPr>
        <w:color w:val="000000"/>
        <w:sz w:val="18"/>
        <w:lang w:val="lt-LT"/>
      </w:rPr>
      <w:t>post@socmin.lt</w:t>
    </w:r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28881" w14:textId="6809422D" w:rsidR="008F0AA2" w:rsidRDefault="008F0AA2" w:rsidP="008F0AA2">
    <w:pPr>
      <w:pStyle w:val="Porat"/>
      <w:jc w:val="right"/>
    </w:pPr>
  </w:p>
  <w:p w14:paraId="3CBE3BDE" w14:textId="2E9CF1E7" w:rsidR="009F091F" w:rsidRPr="008E215C" w:rsidRDefault="000B02BF" w:rsidP="000B02BF">
    <w:pPr>
      <w:jc w:val="right"/>
      <w:rPr>
        <w:lang w:val="lt-LT"/>
      </w:rPr>
    </w:pPr>
    <w:r>
      <w:rPr>
        <w:noProof/>
        <w:lang w:val="lt-LT" w:eastAsia="lt-LT"/>
      </w:rPr>
      <w:drawing>
        <wp:inline distT="0" distB="0" distL="0" distR="0" wp14:anchorId="4878CD0A" wp14:editId="5D5EC702">
          <wp:extent cx="1009379" cy="762000"/>
          <wp:effectExtent l="0" t="0" r="635" b="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13" cy="77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FCD24" w14:textId="77777777" w:rsidR="00205D44" w:rsidRDefault="00205D44">
      <w:r>
        <w:separator/>
      </w:r>
    </w:p>
  </w:footnote>
  <w:footnote w:type="continuationSeparator" w:id="0">
    <w:p w14:paraId="665D715D" w14:textId="77777777" w:rsidR="00205D44" w:rsidRDefault="00205D44">
      <w:r>
        <w:continuationSeparator/>
      </w:r>
    </w:p>
  </w:footnote>
  <w:footnote w:type="continuationNotice" w:id="1">
    <w:p w14:paraId="18D1062E" w14:textId="77777777" w:rsidR="00205D44" w:rsidRDefault="00205D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33C3F" w14:textId="521E73B6" w:rsidR="000B02BF" w:rsidRDefault="000B02BF">
    <w:pPr>
      <w:pStyle w:val="Antrats"/>
    </w:pPr>
  </w:p>
  <w:p w14:paraId="127B3E1F" w14:textId="77777777" w:rsidR="000B02BF" w:rsidRDefault="000B02BF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4C90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136BA"/>
    <w:multiLevelType w:val="hybridMultilevel"/>
    <w:tmpl w:val="CF708DCA"/>
    <w:lvl w:ilvl="0" w:tplc="B9A43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25DE8"/>
    <w:rsid w:val="0003609C"/>
    <w:rsid w:val="0005585F"/>
    <w:rsid w:val="00065EA0"/>
    <w:rsid w:val="00066E5B"/>
    <w:rsid w:val="000B02BF"/>
    <w:rsid w:val="000C15B4"/>
    <w:rsid w:val="000D0630"/>
    <w:rsid w:val="000D6049"/>
    <w:rsid w:val="000F431B"/>
    <w:rsid w:val="00100C2D"/>
    <w:rsid w:val="00126F15"/>
    <w:rsid w:val="00135860"/>
    <w:rsid w:val="00140D33"/>
    <w:rsid w:val="00142DBF"/>
    <w:rsid w:val="001524A9"/>
    <w:rsid w:val="0016106B"/>
    <w:rsid w:val="00165ED0"/>
    <w:rsid w:val="0017390F"/>
    <w:rsid w:val="00175A93"/>
    <w:rsid w:val="00175C5F"/>
    <w:rsid w:val="00177906"/>
    <w:rsid w:val="0018726F"/>
    <w:rsid w:val="001922DB"/>
    <w:rsid w:val="001B270B"/>
    <w:rsid w:val="001B3884"/>
    <w:rsid w:val="001B5896"/>
    <w:rsid w:val="00205D44"/>
    <w:rsid w:val="00210349"/>
    <w:rsid w:val="00210A64"/>
    <w:rsid w:val="00212BBB"/>
    <w:rsid w:val="00232D8E"/>
    <w:rsid w:val="00246426"/>
    <w:rsid w:val="0025399C"/>
    <w:rsid w:val="002777B2"/>
    <w:rsid w:val="00277C91"/>
    <w:rsid w:val="002B73D4"/>
    <w:rsid w:val="002C4283"/>
    <w:rsid w:val="002C73A8"/>
    <w:rsid w:val="002F20BD"/>
    <w:rsid w:val="00310D74"/>
    <w:rsid w:val="00313A98"/>
    <w:rsid w:val="00326D97"/>
    <w:rsid w:val="0035025E"/>
    <w:rsid w:val="003559B3"/>
    <w:rsid w:val="003635D2"/>
    <w:rsid w:val="00364D65"/>
    <w:rsid w:val="00376AD1"/>
    <w:rsid w:val="003773EE"/>
    <w:rsid w:val="00387E98"/>
    <w:rsid w:val="003A202E"/>
    <w:rsid w:val="003A44BB"/>
    <w:rsid w:val="003A6618"/>
    <w:rsid w:val="003A77FB"/>
    <w:rsid w:val="003E199F"/>
    <w:rsid w:val="004053C7"/>
    <w:rsid w:val="00422CAE"/>
    <w:rsid w:val="00427D00"/>
    <w:rsid w:val="004313E7"/>
    <w:rsid w:val="00447618"/>
    <w:rsid w:val="00457C41"/>
    <w:rsid w:val="00473B71"/>
    <w:rsid w:val="0048018E"/>
    <w:rsid w:val="00503DFC"/>
    <w:rsid w:val="0051544E"/>
    <w:rsid w:val="00532988"/>
    <w:rsid w:val="00534254"/>
    <w:rsid w:val="00535F2E"/>
    <w:rsid w:val="00554302"/>
    <w:rsid w:val="00576C15"/>
    <w:rsid w:val="00595806"/>
    <w:rsid w:val="00634D21"/>
    <w:rsid w:val="00651D2D"/>
    <w:rsid w:val="00664772"/>
    <w:rsid w:val="006811D2"/>
    <w:rsid w:val="00691B6C"/>
    <w:rsid w:val="006F05CD"/>
    <w:rsid w:val="00703914"/>
    <w:rsid w:val="00721B48"/>
    <w:rsid w:val="0072317F"/>
    <w:rsid w:val="00726B12"/>
    <w:rsid w:val="00776F1B"/>
    <w:rsid w:val="007810B7"/>
    <w:rsid w:val="00781B3C"/>
    <w:rsid w:val="00794194"/>
    <w:rsid w:val="00794C90"/>
    <w:rsid w:val="007B7FEB"/>
    <w:rsid w:val="007E2CBB"/>
    <w:rsid w:val="007E5B10"/>
    <w:rsid w:val="007F22A2"/>
    <w:rsid w:val="00827A0B"/>
    <w:rsid w:val="008415DB"/>
    <w:rsid w:val="00850A20"/>
    <w:rsid w:val="00863278"/>
    <w:rsid w:val="00872882"/>
    <w:rsid w:val="00887008"/>
    <w:rsid w:val="00895B20"/>
    <w:rsid w:val="008A1EE5"/>
    <w:rsid w:val="008A2F12"/>
    <w:rsid w:val="008E215C"/>
    <w:rsid w:val="008F0AA2"/>
    <w:rsid w:val="00910852"/>
    <w:rsid w:val="00912EAE"/>
    <w:rsid w:val="00914DA8"/>
    <w:rsid w:val="00916C0D"/>
    <w:rsid w:val="00934AD6"/>
    <w:rsid w:val="009458DC"/>
    <w:rsid w:val="00955934"/>
    <w:rsid w:val="009711DF"/>
    <w:rsid w:val="00997EEF"/>
    <w:rsid w:val="009C51C8"/>
    <w:rsid w:val="009D5B5C"/>
    <w:rsid w:val="009F091F"/>
    <w:rsid w:val="009F242E"/>
    <w:rsid w:val="00A10960"/>
    <w:rsid w:val="00A35DD5"/>
    <w:rsid w:val="00A503F3"/>
    <w:rsid w:val="00A555D2"/>
    <w:rsid w:val="00A8373B"/>
    <w:rsid w:val="00A87A36"/>
    <w:rsid w:val="00A9767D"/>
    <w:rsid w:val="00AF42AA"/>
    <w:rsid w:val="00B00675"/>
    <w:rsid w:val="00B15B54"/>
    <w:rsid w:val="00B51489"/>
    <w:rsid w:val="00B63691"/>
    <w:rsid w:val="00B72E3E"/>
    <w:rsid w:val="00BB3993"/>
    <w:rsid w:val="00BB747F"/>
    <w:rsid w:val="00BC328C"/>
    <w:rsid w:val="00BD2F2B"/>
    <w:rsid w:val="00BF680D"/>
    <w:rsid w:val="00C02ECB"/>
    <w:rsid w:val="00C051A1"/>
    <w:rsid w:val="00C30F69"/>
    <w:rsid w:val="00C47F04"/>
    <w:rsid w:val="00C724C7"/>
    <w:rsid w:val="00C76821"/>
    <w:rsid w:val="00CA4CBA"/>
    <w:rsid w:val="00CC5FF8"/>
    <w:rsid w:val="00D0622C"/>
    <w:rsid w:val="00D44237"/>
    <w:rsid w:val="00D5289A"/>
    <w:rsid w:val="00D67987"/>
    <w:rsid w:val="00D7547A"/>
    <w:rsid w:val="00D8383A"/>
    <w:rsid w:val="00D84B15"/>
    <w:rsid w:val="00DA6138"/>
    <w:rsid w:val="00DA77F4"/>
    <w:rsid w:val="00DE0A15"/>
    <w:rsid w:val="00DE798D"/>
    <w:rsid w:val="00E0759E"/>
    <w:rsid w:val="00E16C56"/>
    <w:rsid w:val="00E22582"/>
    <w:rsid w:val="00E41B70"/>
    <w:rsid w:val="00E46683"/>
    <w:rsid w:val="00EA66CF"/>
    <w:rsid w:val="00EA7338"/>
    <w:rsid w:val="00ED14F5"/>
    <w:rsid w:val="00ED3E01"/>
    <w:rsid w:val="00EE3CDF"/>
    <w:rsid w:val="00EF778A"/>
    <w:rsid w:val="00F21570"/>
    <w:rsid w:val="00F25FE4"/>
    <w:rsid w:val="00F263AC"/>
    <w:rsid w:val="00F31689"/>
    <w:rsid w:val="00F36A25"/>
    <w:rsid w:val="00F54BC4"/>
    <w:rsid w:val="00F6291D"/>
    <w:rsid w:val="00FA66FC"/>
    <w:rsid w:val="00FB3B8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E3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8A1EE5"/>
    <w:pPr>
      <w:ind w:left="720"/>
      <w:contextualSpacing/>
    </w:pPr>
  </w:style>
  <w:style w:type="paragraph" w:customStyle="1" w:styleId="Default">
    <w:name w:val="Default"/>
    <w:rsid w:val="00B72E3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7F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7F0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7F04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7F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7F04"/>
    <w:rPr>
      <w:rFonts w:ascii="Times New Roman" w:eastAsia="Times New Roman" w:hAnsi="Times New Roman"/>
      <w:b/>
      <w:bCs/>
      <w:lang w:val="en-GB" w:eastAsia="en-US"/>
    </w:rPr>
  </w:style>
  <w:style w:type="paragraph" w:styleId="Betarp">
    <w:name w:val="No Spacing"/>
    <w:uiPriority w:val="1"/>
    <w:qFormat/>
    <w:rsid w:val="00C30F69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8A1EE5"/>
    <w:pPr>
      <w:ind w:left="720"/>
      <w:contextualSpacing/>
    </w:pPr>
  </w:style>
  <w:style w:type="paragraph" w:customStyle="1" w:styleId="Default">
    <w:name w:val="Default"/>
    <w:rsid w:val="00B72E3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7F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7F0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7F04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7F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7F04"/>
    <w:rPr>
      <w:rFonts w:ascii="Times New Roman" w:eastAsia="Times New Roman" w:hAnsi="Times New Roman"/>
      <w:b/>
      <w:bCs/>
      <w:lang w:val="en-GB" w:eastAsia="en-US"/>
    </w:rPr>
  </w:style>
  <w:style w:type="paragraph" w:styleId="Betarp">
    <w:name w:val="No Spacing"/>
    <w:uiPriority w:val="1"/>
    <w:qFormat/>
    <w:rsid w:val="00C30F6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post@socmin.lt" TargetMode="External"
                 Type="http://schemas.openxmlformats.org/officeDocument/2006/relationships/hyperlink"/>
   <Relationship Id="rId11" Target="https://socmin.lr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header4.xml"
                 Type="http://schemas.openxmlformats.org/officeDocument/2006/relationships/header"/>
   <Relationship Id="rId19" Target="footer4.xml"
                 Type="http://schemas.openxmlformats.org/officeDocument/2006/relationships/footer"/>
   <Relationship Id="rId2" Target="numbering.xml"
                 Type="http://schemas.openxmlformats.org/officeDocument/2006/relationships/numbering"/>
   <Relationship Id="rId20" Target="fontTable.xml"
                 Type="http://schemas.openxmlformats.org/officeDocument/2006/relationships/fontTable"/>
   <Relationship Id="rId21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2.jp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DC99-9235-467C-8AA3-4E021CC0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0</TotalTime>
  <Pages>1</Pages>
  <Words>760</Words>
  <Characters>434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1192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2021-04-07T13:09:00Z</dcterms:created>
  <dc:creator>Algimantas Simanavicius</dc:creator>
  <cp:lastModifiedBy>Aistė Gerikaitė-Šukienė</cp:lastModifiedBy>
  <cp:lastPrinted>2020-01-22T07:12:00Z</cp:lastPrinted>
  <dcterms:modified xsi:type="dcterms:W3CDTF">2021-04-07T13:09:00Z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