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BFB" w14:textId="48391A7F" w:rsidR="00F01D87" w:rsidRDefault="00F01D87" w:rsidP="009722FC">
      <w:pPr>
        <w:spacing w:before="120"/>
        <w:ind w:right="1274"/>
        <w:jc w:val="right"/>
        <w:outlineLvl w:val="0"/>
        <w:rPr>
          <w:b/>
          <w:szCs w:val="24"/>
        </w:rPr>
      </w:pPr>
      <w:r>
        <w:rPr>
          <w:b/>
          <w:szCs w:val="24"/>
        </w:rPr>
        <w:t>Projekt</w:t>
      </w:r>
      <w:r w:rsidR="009722FC">
        <w:rPr>
          <w:b/>
          <w:szCs w:val="24"/>
        </w:rPr>
        <w:t>o</w:t>
      </w:r>
    </w:p>
    <w:p w14:paraId="51BA58B2" w14:textId="28BCDA50" w:rsidR="009722FC" w:rsidRDefault="009722FC" w:rsidP="00F01D87">
      <w:pPr>
        <w:spacing w:before="120"/>
        <w:jc w:val="right"/>
        <w:outlineLvl w:val="0"/>
        <w:rPr>
          <w:b/>
          <w:szCs w:val="24"/>
        </w:rPr>
      </w:pPr>
      <w:r>
        <w:rPr>
          <w:b/>
          <w:szCs w:val="24"/>
        </w:rPr>
        <w:t xml:space="preserve"> lyginamasis variantas</w:t>
      </w:r>
    </w:p>
    <w:p w14:paraId="58D035D5" w14:textId="77777777" w:rsidR="00F01D87" w:rsidRDefault="00F01D87" w:rsidP="00F01D87">
      <w:pPr>
        <w:spacing w:before="120"/>
        <w:jc w:val="center"/>
        <w:outlineLvl w:val="0"/>
        <w:rPr>
          <w:b/>
          <w:szCs w:val="24"/>
        </w:rPr>
      </w:pPr>
    </w:p>
    <w:p w14:paraId="46AE0A90" w14:textId="77777777" w:rsidR="00F01D87" w:rsidRPr="001F1F99" w:rsidRDefault="00F01D87" w:rsidP="00F01D87">
      <w:pPr>
        <w:spacing w:before="120"/>
        <w:jc w:val="center"/>
        <w:outlineLvl w:val="0"/>
        <w:rPr>
          <w:b/>
          <w:szCs w:val="24"/>
        </w:rPr>
      </w:pPr>
      <w:r w:rsidRPr="001F1F99">
        <w:rPr>
          <w:b/>
          <w:szCs w:val="24"/>
        </w:rPr>
        <w:t>LIETUVOS RESPUBLIKOS VYRIAUSYBĖ</w:t>
      </w:r>
    </w:p>
    <w:p w14:paraId="1DD81C84" w14:textId="77777777" w:rsidR="00F01D87" w:rsidRPr="001F1F99" w:rsidRDefault="00F01D87" w:rsidP="00F01D87">
      <w:pPr>
        <w:ind w:right="-907"/>
        <w:jc w:val="center"/>
        <w:rPr>
          <w:b/>
          <w:szCs w:val="24"/>
        </w:rPr>
      </w:pPr>
    </w:p>
    <w:p w14:paraId="06CAC481" w14:textId="77777777" w:rsidR="00F01D87" w:rsidRPr="001F1F99" w:rsidRDefault="00F01D87" w:rsidP="00F01D87">
      <w:pPr>
        <w:ind w:right="-1"/>
        <w:jc w:val="center"/>
        <w:outlineLvl w:val="0"/>
        <w:rPr>
          <w:b/>
          <w:szCs w:val="24"/>
        </w:rPr>
      </w:pPr>
      <w:bookmarkStart w:id="0" w:name="_Hlk71720003"/>
      <w:r w:rsidRPr="001F1F99">
        <w:rPr>
          <w:b/>
          <w:szCs w:val="24"/>
        </w:rPr>
        <w:t>NUTARIMAS</w:t>
      </w:r>
    </w:p>
    <w:p w14:paraId="2BE14675" w14:textId="5DD3C4D1" w:rsidR="00F01D87" w:rsidRDefault="00F01D87" w:rsidP="00F01D87">
      <w:pPr>
        <w:ind w:right="-1"/>
        <w:jc w:val="center"/>
        <w:rPr>
          <w:b/>
          <w:caps/>
          <w:szCs w:val="24"/>
        </w:rPr>
      </w:pPr>
      <w:r w:rsidRPr="001F1F99">
        <w:rPr>
          <w:b/>
          <w:caps/>
          <w:szCs w:val="24"/>
        </w:rPr>
        <w:t>DĖL LIETUVOS RESPU</w:t>
      </w:r>
      <w:r>
        <w:rPr>
          <w:b/>
          <w:caps/>
          <w:szCs w:val="24"/>
        </w:rPr>
        <w:t>BLIKOS KULTŪROS ATAŠĖ PAREIGYBės</w:t>
      </w:r>
      <w:r w:rsidRPr="001F1F99">
        <w:rPr>
          <w:b/>
          <w:caps/>
          <w:szCs w:val="24"/>
        </w:rPr>
        <w:t xml:space="preserve"> </w:t>
      </w:r>
      <w:r w:rsidR="00405B91">
        <w:rPr>
          <w:b/>
          <w:caps/>
          <w:szCs w:val="24"/>
        </w:rPr>
        <w:t xml:space="preserve">įsteigimo </w:t>
      </w:r>
      <w:r w:rsidRPr="001F1F99">
        <w:rPr>
          <w:b/>
          <w:caps/>
          <w:szCs w:val="24"/>
        </w:rPr>
        <w:t xml:space="preserve">LIETUVOS RESPUBLIKOS </w:t>
      </w:r>
      <w:r w:rsidR="00D2430B">
        <w:rPr>
          <w:b/>
          <w:caps/>
          <w:szCs w:val="24"/>
        </w:rPr>
        <w:t>ambasadoje</w:t>
      </w:r>
      <w:r w:rsidR="00404B54">
        <w:rPr>
          <w:b/>
          <w:caps/>
          <w:szCs w:val="24"/>
        </w:rPr>
        <w:t xml:space="preserve"> </w:t>
      </w:r>
      <w:r w:rsidR="00F84CB6">
        <w:rPr>
          <w:b/>
          <w:caps/>
          <w:szCs w:val="24"/>
        </w:rPr>
        <w:t>JAPONIJOJE</w:t>
      </w:r>
      <w:r w:rsidR="00BE2E81">
        <w:rPr>
          <w:b/>
          <w:caps/>
          <w:szCs w:val="24"/>
        </w:rPr>
        <w:t xml:space="preserve"> </w:t>
      </w:r>
      <w:r w:rsidR="00BE2E81">
        <w:rPr>
          <w:b/>
          <w:bCs/>
          <w:caps/>
        </w:rPr>
        <w:t>ir lietuvos respublikos kultūros atašė pareigybės panaikinimo lietuvos respublikos generaliniame konsulate Kaliningrade (rusijos federacija)</w:t>
      </w:r>
      <w:r w:rsidR="00D2430B">
        <w:rPr>
          <w:b/>
          <w:bCs/>
          <w:caps/>
        </w:rPr>
        <w:t xml:space="preserve"> </w:t>
      </w:r>
    </w:p>
    <w:bookmarkEnd w:id="0"/>
    <w:p w14:paraId="7C58B5D1" w14:textId="77777777" w:rsidR="00F01D87" w:rsidRDefault="00F01D87" w:rsidP="00F01D87">
      <w:pPr>
        <w:jc w:val="center"/>
      </w:pPr>
    </w:p>
    <w:p w14:paraId="7243FF6B" w14:textId="38C1526B" w:rsidR="00F01D87" w:rsidRDefault="00F01D87" w:rsidP="00F01D87">
      <w:pPr>
        <w:jc w:val="center"/>
      </w:pPr>
      <w:r>
        <w:t>20</w:t>
      </w:r>
      <w:r w:rsidR="00343285">
        <w:t>2</w:t>
      </w:r>
      <w:r w:rsidR="001F3B4A">
        <w:t>1</w:t>
      </w:r>
      <w:r>
        <w:t xml:space="preserve"> m.                              d. Nr.</w:t>
      </w:r>
    </w:p>
    <w:p w14:paraId="35AAACAC" w14:textId="77777777" w:rsidR="00F01D87" w:rsidRDefault="00F01D87" w:rsidP="00F01D87">
      <w:pPr>
        <w:jc w:val="center"/>
      </w:pPr>
      <w:r>
        <w:t>Vilnius</w:t>
      </w:r>
    </w:p>
    <w:p w14:paraId="6FAF259D" w14:textId="77777777" w:rsidR="00F01D87" w:rsidRPr="001F1F99" w:rsidRDefault="00F01D87" w:rsidP="000E3952">
      <w:pPr>
        <w:spacing w:line="360" w:lineRule="auto"/>
        <w:ind w:right="-1"/>
        <w:jc w:val="center"/>
        <w:rPr>
          <w:b/>
          <w:caps/>
          <w:szCs w:val="24"/>
        </w:rPr>
      </w:pPr>
    </w:p>
    <w:p w14:paraId="79435BA1" w14:textId="7A9DF36C" w:rsidR="00F01D87" w:rsidRPr="00F01D87" w:rsidRDefault="00F01D87" w:rsidP="000E3952">
      <w:pPr>
        <w:pStyle w:val="PlainText"/>
        <w:spacing w:before="0" w:beforeAutospacing="0" w:after="0" w:afterAutospacing="0" w:line="360" w:lineRule="auto"/>
        <w:jc w:val="both"/>
        <w:rPr>
          <w:spacing w:val="100"/>
        </w:rPr>
      </w:pPr>
      <w:r>
        <w:tab/>
      </w:r>
      <w:r w:rsidRPr="00F01D87">
        <w:t xml:space="preserve">Įgyvendindama Lietuvos Respublikos specialiųjų atašė nuostatų, patvirtintų Lietuvos Respublikos Vyriausybės </w:t>
      </w:r>
      <w:smartTag w:uri="urn:schemas-microsoft-com:office:smarttags" w:element="metricconverter">
        <w:smartTagPr>
          <w:attr w:name="ProductID" w:val="1997 m"/>
        </w:smartTagPr>
        <w:r w:rsidRPr="00F01D87">
          <w:t>1997 m</w:t>
        </w:r>
      </w:smartTag>
      <w:r w:rsidRPr="00F01D87">
        <w:t>. gruodžio 12 d. nutarimu Nr. 1407</w:t>
      </w:r>
      <w:r w:rsidR="00A55334">
        <w:t xml:space="preserve"> „Dėl Lietuvos Respublikos specialiųjų atašė nuostatų patvirtinimo“</w:t>
      </w:r>
      <w:r w:rsidR="00405B91">
        <w:t>, 8</w:t>
      </w:r>
      <w:r w:rsidRPr="00F01D87">
        <w:t xml:space="preserve"> punktą, Lietuvos Respublikos Vyriausybė</w:t>
      </w:r>
      <w:r w:rsidR="00E54F6A">
        <w:t xml:space="preserve"> n u t a r i a:</w:t>
      </w:r>
      <w:r w:rsidRPr="00F01D87">
        <w:rPr>
          <w:spacing w:val="80"/>
        </w:rPr>
        <w:t xml:space="preserve"> </w:t>
      </w:r>
    </w:p>
    <w:p w14:paraId="281F3A1B" w14:textId="4E8E1608" w:rsidR="00427134" w:rsidRDefault="007542C2" w:rsidP="000E3952">
      <w:pPr>
        <w:pStyle w:val="BodyText"/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F01D87">
        <w:rPr>
          <w:szCs w:val="24"/>
        </w:rPr>
        <w:t xml:space="preserve">1. </w:t>
      </w:r>
      <w:r w:rsidR="00F01D87" w:rsidRPr="001F1F99">
        <w:rPr>
          <w:szCs w:val="24"/>
        </w:rPr>
        <w:t xml:space="preserve">Įsteigti </w:t>
      </w:r>
      <w:r w:rsidR="00166AD1">
        <w:rPr>
          <w:szCs w:val="24"/>
        </w:rPr>
        <w:t xml:space="preserve">Lietuvos Respublikos </w:t>
      </w:r>
      <w:r w:rsidR="00F01D87" w:rsidRPr="001F1F99">
        <w:rPr>
          <w:szCs w:val="24"/>
        </w:rPr>
        <w:t xml:space="preserve">kultūros atašė pareigybę Lietuvos Respublikos </w:t>
      </w:r>
      <w:r w:rsidR="006868EB">
        <w:rPr>
          <w:szCs w:val="24"/>
        </w:rPr>
        <w:t>ambasadoje</w:t>
      </w:r>
      <w:r w:rsidR="00343285">
        <w:rPr>
          <w:szCs w:val="24"/>
        </w:rPr>
        <w:t xml:space="preserve"> </w:t>
      </w:r>
      <w:r w:rsidR="00F84CB6">
        <w:rPr>
          <w:szCs w:val="24"/>
        </w:rPr>
        <w:t>Japonijoje</w:t>
      </w:r>
      <w:r w:rsidR="00756B94">
        <w:rPr>
          <w:szCs w:val="24"/>
        </w:rPr>
        <w:t>.</w:t>
      </w:r>
    </w:p>
    <w:p w14:paraId="5104F925" w14:textId="687B193A" w:rsidR="00282573" w:rsidRPr="00282573" w:rsidRDefault="00427134" w:rsidP="000E3952">
      <w:pPr>
        <w:pStyle w:val="BodyText"/>
        <w:spacing w:after="0" w:line="360" w:lineRule="auto"/>
        <w:ind w:firstLine="709"/>
        <w:jc w:val="both"/>
      </w:pPr>
      <w:r>
        <w:rPr>
          <w:szCs w:val="24"/>
        </w:rPr>
        <w:tab/>
        <w:t>2.</w:t>
      </w:r>
      <w:r w:rsidRPr="00427134">
        <w:rPr>
          <w:color w:val="000000"/>
        </w:rPr>
        <w:t xml:space="preserve"> </w:t>
      </w:r>
      <w:r w:rsidR="00282573">
        <w:t xml:space="preserve">Panaikinti Lietuvos Respublikos kultūros atašė pareigybę Lietuvos Respublikos </w:t>
      </w:r>
      <w:r w:rsidR="00F84CB6">
        <w:t>generaliniame konsulate Kaliningrade (Rusijos Federacij</w:t>
      </w:r>
      <w:r w:rsidR="00BE2E81">
        <w:t>o</w:t>
      </w:r>
      <w:r w:rsidR="00F84CB6">
        <w:t>j</w:t>
      </w:r>
      <w:r w:rsidR="00BE2E81">
        <w:t>e</w:t>
      </w:r>
      <w:r w:rsidR="00103C3F">
        <w:t xml:space="preserve">). </w:t>
      </w:r>
    </w:p>
    <w:p w14:paraId="50954F75" w14:textId="07CC1A7E" w:rsidR="009722FC" w:rsidRDefault="00833314" w:rsidP="000E3952">
      <w:pPr>
        <w:pStyle w:val="NoSpacing"/>
        <w:spacing w:line="360" w:lineRule="auto"/>
        <w:ind w:firstLine="1296"/>
        <w:jc w:val="both"/>
      </w:pPr>
      <w:r w:rsidRPr="00E64913">
        <w:rPr>
          <w:szCs w:val="24"/>
        </w:rPr>
        <w:t>3</w:t>
      </w:r>
      <w:r w:rsidR="00282573" w:rsidRPr="00E64913">
        <w:rPr>
          <w:szCs w:val="24"/>
        </w:rPr>
        <w:t xml:space="preserve">. </w:t>
      </w:r>
      <w:r w:rsidR="007D5870" w:rsidRPr="00E64913">
        <w:rPr>
          <w:szCs w:val="24"/>
        </w:rPr>
        <w:t xml:space="preserve">Pripažinti netekusia galios </w:t>
      </w:r>
      <w:r w:rsidR="00736F57" w:rsidRPr="00E64913">
        <w:rPr>
          <w:szCs w:val="24"/>
        </w:rPr>
        <w:t xml:space="preserve">Lietuvos Respublikos Vyriausybės </w:t>
      </w:r>
      <w:r w:rsidR="00F84CB6" w:rsidRPr="00E64913">
        <w:t>1998</w:t>
      </w:r>
      <w:r w:rsidR="00427134" w:rsidRPr="00E64913">
        <w:t xml:space="preserve"> m. </w:t>
      </w:r>
      <w:r w:rsidR="00F84CB6" w:rsidRPr="00E64913">
        <w:t>kovo 24</w:t>
      </w:r>
      <w:r w:rsidR="00427134" w:rsidRPr="00E64913">
        <w:t xml:space="preserve"> d. nutarim</w:t>
      </w:r>
      <w:r w:rsidR="005B1D60" w:rsidRPr="00E64913">
        <w:t>o</w:t>
      </w:r>
      <w:r w:rsidR="00427134" w:rsidRPr="00E64913">
        <w:t xml:space="preserve"> Nr. </w:t>
      </w:r>
      <w:r w:rsidR="00F84CB6" w:rsidRPr="00E64913">
        <w:t>331</w:t>
      </w:r>
      <w:r w:rsidR="00427134" w:rsidRPr="00E64913">
        <w:t xml:space="preserve"> „Dėl Lietuvos Respublikos kultūros atašė pareigyb</w:t>
      </w:r>
      <w:r w:rsidR="00F84CB6" w:rsidRPr="00E64913">
        <w:t xml:space="preserve">ių įsteigimo“ </w:t>
      </w:r>
      <w:r w:rsidR="00786958" w:rsidRPr="00E64913">
        <w:t>1</w:t>
      </w:r>
      <w:r w:rsidR="00A74DF3" w:rsidRPr="00E64913">
        <w:t> </w:t>
      </w:r>
      <w:r w:rsidR="00786958" w:rsidRPr="00E64913">
        <w:t xml:space="preserve">punkto </w:t>
      </w:r>
      <w:r w:rsidR="0086681E" w:rsidRPr="00E64913">
        <w:t xml:space="preserve">ketvirtąją </w:t>
      </w:r>
      <w:r w:rsidR="00786958" w:rsidRPr="00E64913">
        <w:t>pastraipą</w:t>
      </w:r>
      <w:r w:rsidR="00C94A9C">
        <w:t>.</w:t>
      </w:r>
    </w:p>
    <w:p w14:paraId="3E23082A" w14:textId="671009F2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1. Įsteigti Lietuvos Respublikos kultūros atašė pareigybes:</w:t>
      </w:r>
    </w:p>
    <w:p w14:paraId="60FD13D7" w14:textId="77777777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Lietuvos Respublikos diplomatinėje atstovybėje Prancūzijos Respublikoje;</w:t>
      </w:r>
    </w:p>
    <w:p w14:paraId="67EEFE1D" w14:textId="77777777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Lietuvos nuolatinėje atstovybėje Europos Sąjungoje</w:t>
      </w:r>
      <w:r w:rsidRPr="009722FC">
        <w:rPr>
          <w:strike/>
          <w:color w:val="000000"/>
        </w:rPr>
        <w:t>;</w:t>
      </w:r>
    </w:p>
    <w:p w14:paraId="569784A9" w14:textId="6D5A872A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strike/>
          <w:color w:val="000000"/>
        </w:rPr>
        <w:t>Lietuvos Respublikos generaliniame konsulate Kaliningrade (Rusijos Federacija)</w:t>
      </w:r>
      <w:r w:rsidRPr="009722FC">
        <w:rPr>
          <w:color w:val="000000"/>
        </w:rPr>
        <w:t>.</w:t>
      </w:r>
    </w:p>
    <w:p w14:paraId="23CE9C5D" w14:textId="24FB4456" w:rsidR="00E223E9" w:rsidRDefault="001F265D" w:rsidP="000E3952">
      <w:pPr>
        <w:pStyle w:val="BodyText"/>
        <w:spacing w:after="0" w:line="360" w:lineRule="auto"/>
        <w:ind w:firstLine="1296"/>
        <w:jc w:val="both"/>
      </w:pPr>
      <w:r>
        <w:rPr>
          <w:szCs w:val="24"/>
        </w:rPr>
        <w:t>4</w:t>
      </w:r>
      <w:r w:rsidR="00E223E9">
        <w:rPr>
          <w:szCs w:val="24"/>
        </w:rPr>
        <w:t xml:space="preserve">. Šis nutarimas įsigalioja </w:t>
      </w:r>
      <w:r>
        <w:rPr>
          <w:szCs w:val="24"/>
        </w:rPr>
        <w:t xml:space="preserve">2022 m. sausio 1 d. </w:t>
      </w:r>
    </w:p>
    <w:p w14:paraId="1D613CD0" w14:textId="6BED662F" w:rsidR="00D2430B" w:rsidRDefault="00D2430B" w:rsidP="000E3952">
      <w:pPr>
        <w:pStyle w:val="BodyText"/>
        <w:spacing w:after="0" w:line="360" w:lineRule="auto"/>
        <w:jc w:val="both"/>
      </w:pPr>
    </w:p>
    <w:p w14:paraId="0D761A2E" w14:textId="77777777" w:rsidR="00653811" w:rsidRDefault="00653811" w:rsidP="00A74DF3">
      <w:pPr>
        <w:pStyle w:val="BodyText"/>
        <w:spacing w:after="0" w:line="360" w:lineRule="auto"/>
        <w:jc w:val="both"/>
      </w:pPr>
    </w:p>
    <w:p w14:paraId="611D2B1C" w14:textId="4283AEAF" w:rsidR="00A74DF3" w:rsidRDefault="00F01D87" w:rsidP="00F01D87">
      <w:pPr>
        <w:spacing w:line="360" w:lineRule="auto"/>
      </w:pPr>
      <w:r>
        <w:t>Ministras Pirmininkas</w:t>
      </w:r>
    </w:p>
    <w:p w14:paraId="50D13BED" w14:textId="77777777" w:rsidR="000E3952" w:rsidRDefault="000E3952" w:rsidP="00F01D87">
      <w:pPr>
        <w:spacing w:line="360" w:lineRule="auto"/>
      </w:pPr>
    </w:p>
    <w:p w14:paraId="0280A72F" w14:textId="77777777" w:rsidR="00653811" w:rsidRDefault="00653811" w:rsidP="00F01D87">
      <w:pPr>
        <w:spacing w:line="360" w:lineRule="auto"/>
      </w:pPr>
    </w:p>
    <w:p w14:paraId="5BB8A6F3" w14:textId="59C5948E" w:rsidR="00E6454D" w:rsidRDefault="00F01D87" w:rsidP="00E6454D">
      <w:pPr>
        <w:spacing w:line="360" w:lineRule="auto"/>
      </w:pPr>
      <w:r>
        <w:t>Kultūros ministras</w:t>
      </w:r>
    </w:p>
    <w:sectPr w:rsidR="00E645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87"/>
    <w:rsid w:val="00053600"/>
    <w:rsid w:val="00073F45"/>
    <w:rsid w:val="00082508"/>
    <w:rsid w:val="00086A4B"/>
    <w:rsid w:val="000E3952"/>
    <w:rsid w:val="000F1EF2"/>
    <w:rsid w:val="00103C3F"/>
    <w:rsid w:val="00112E41"/>
    <w:rsid w:val="00124826"/>
    <w:rsid w:val="00164D7B"/>
    <w:rsid w:val="00166AD1"/>
    <w:rsid w:val="001E14BD"/>
    <w:rsid w:val="001F265D"/>
    <w:rsid w:val="001F3B4A"/>
    <w:rsid w:val="002412D8"/>
    <w:rsid w:val="00282573"/>
    <w:rsid w:val="00296B27"/>
    <w:rsid w:val="00343285"/>
    <w:rsid w:val="003E5CAF"/>
    <w:rsid w:val="00404B54"/>
    <w:rsid w:val="00405B91"/>
    <w:rsid w:val="00414FD4"/>
    <w:rsid w:val="00427134"/>
    <w:rsid w:val="004625D4"/>
    <w:rsid w:val="004E0AAD"/>
    <w:rsid w:val="00507325"/>
    <w:rsid w:val="005406E6"/>
    <w:rsid w:val="005B1D60"/>
    <w:rsid w:val="00601797"/>
    <w:rsid w:val="0061610E"/>
    <w:rsid w:val="00653811"/>
    <w:rsid w:val="006868EB"/>
    <w:rsid w:val="006D5D35"/>
    <w:rsid w:val="00723D96"/>
    <w:rsid w:val="00736F57"/>
    <w:rsid w:val="007542C2"/>
    <w:rsid w:val="00756B94"/>
    <w:rsid w:val="00762198"/>
    <w:rsid w:val="007650D6"/>
    <w:rsid w:val="00786958"/>
    <w:rsid w:val="007D5870"/>
    <w:rsid w:val="007E1282"/>
    <w:rsid w:val="007E6D66"/>
    <w:rsid w:val="007E7349"/>
    <w:rsid w:val="007F75F8"/>
    <w:rsid w:val="00802309"/>
    <w:rsid w:val="00833314"/>
    <w:rsid w:val="008403FC"/>
    <w:rsid w:val="0086681E"/>
    <w:rsid w:val="00897BBF"/>
    <w:rsid w:val="00931EEF"/>
    <w:rsid w:val="00962453"/>
    <w:rsid w:val="009722FC"/>
    <w:rsid w:val="0098361B"/>
    <w:rsid w:val="00A026FB"/>
    <w:rsid w:val="00A55334"/>
    <w:rsid w:val="00A74DF3"/>
    <w:rsid w:val="00AB0DCB"/>
    <w:rsid w:val="00AF1F71"/>
    <w:rsid w:val="00B11D22"/>
    <w:rsid w:val="00B17FC7"/>
    <w:rsid w:val="00B96AB4"/>
    <w:rsid w:val="00BE2E81"/>
    <w:rsid w:val="00C25AF2"/>
    <w:rsid w:val="00C5498B"/>
    <w:rsid w:val="00C674DD"/>
    <w:rsid w:val="00C94A9C"/>
    <w:rsid w:val="00CA1102"/>
    <w:rsid w:val="00D15E78"/>
    <w:rsid w:val="00D2430B"/>
    <w:rsid w:val="00D95B6D"/>
    <w:rsid w:val="00DC7F93"/>
    <w:rsid w:val="00DD39AC"/>
    <w:rsid w:val="00E07D98"/>
    <w:rsid w:val="00E223E9"/>
    <w:rsid w:val="00E22B1C"/>
    <w:rsid w:val="00E4425D"/>
    <w:rsid w:val="00E54F6A"/>
    <w:rsid w:val="00E6454D"/>
    <w:rsid w:val="00E64913"/>
    <w:rsid w:val="00EB027C"/>
    <w:rsid w:val="00EB5629"/>
    <w:rsid w:val="00F01D87"/>
    <w:rsid w:val="00F0680F"/>
    <w:rsid w:val="00F84CB6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17B6D"/>
  <w15:chartTrackingRefBased/>
  <w15:docId w15:val="{4DDCBF97-9E9F-4F28-A1EB-AD4E9FE5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D8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yperlink"/>
    <w:basedOn w:val="Normal"/>
    <w:rsid w:val="00F01D87"/>
    <w:pPr>
      <w:spacing w:after="120"/>
    </w:pPr>
  </w:style>
  <w:style w:type="character" w:styleId="Hyperlink">
    <w:name w:val="Hyperlink"/>
    <w:rsid w:val="00F01D87"/>
    <w:rPr>
      <w:color w:val="0000FF"/>
      <w:u w:val="single"/>
    </w:rPr>
  </w:style>
  <w:style w:type="paragraph" w:styleId="PlainText">
    <w:name w:val="Plain Text"/>
    <w:basedOn w:val="Normal"/>
    <w:rsid w:val="00F01D87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C2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AF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427134"/>
  </w:style>
  <w:style w:type="character" w:styleId="CommentReference">
    <w:name w:val="annotation reference"/>
    <w:rsid w:val="00BE2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E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2E81"/>
  </w:style>
  <w:style w:type="paragraph" w:styleId="CommentSubject">
    <w:name w:val="annotation subject"/>
    <w:basedOn w:val="CommentText"/>
    <w:next w:val="CommentText"/>
    <w:link w:val="CommentSubjectChar"/>
    <w:rsid w:val="00BE2E81"/>
    <w:rPr>
      <w:b/>
      <w:bCs/>
    </w:rPr>
  </w:style>
  <w:style w:type="character" w:customStyle="1" w:styleId="CommentSubjectChar">
    <w:name w:val="Comment Subject Char"/>
    <w:link w:val="CommentSubject"/>
    <w:rsid w:val="00BE2E81"/>
    <w:rPr>
      <w:b/>
      <w:bCs/>
    </w:rPr>
  </w:style>
  <w:style w:type="paragraph" w:styleId="Revision">
    <w:name w:val="Revision"/>
    <w:hidden/>
    <w:uiPriority w:val="99"/>
    <w:semiHidden/>
    <w:rsid w:val="00BE2E81"/>
    <w:rPr>
      <w:sz w:val="24"/>
    </w:rPr>
  </w:style>
  <w:style w:type="paragraph" w:styleId="NoSpacing">
    <w:name w:val="No Spacing"/>
    <w:uiPriority w:val="1"/>
    <w:qFormat/>
    <w:rsid w:val="000E3952"/>
    <w:rPr>
      <w:sz w:val="24"/>
    </w:rPr>
  </w:style>
  <w:style w:type="paragraph" w:customStyle="1" w:styleId="n">
    <w:name w:val="n"/>
    <w:basedOn w:val="Normal"/>
    <w:rsid w:val="009722FC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km</Company>
  <LinksUpToDate>false</LinksUpToDate>
  <CharactersWithSpaces>1450</CharactersWithSpaces>
  <SharedDoc>false</SharedDoc>
  <HLinks>
    <vt:vector size="6" baseType="variant"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https://www.e-tar.lt/portal/lt/legalAct/TAR.7C2A1A9B6896/asr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2021-07-16T05:48:00Z</dcterms:created>
  <dc:creator>gintare</dc:creator>
  <cp:lastModifiedBy>Daiva Parulskienė</cp:lastModifiedBy>
  <cp:lastPrinted>2017-06-13T11:04:00Z</cp:lastPrinted>
  <dcterms:modified xsi:type="dcterms:W3CDTF">2021-07-16T05:48:00Z</dcterms:modified>
  <cp:revision>2</cp:revision>
  <dc:title>Projektas</dc:title>
</cp:coreProperties>
</file>