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22D8E4" w14:textId="0B845A81" w:rsidR="00CE7093" w:rsidRPr="00C900A1" w:rsidRDefault="000A0B07" w:rsidP="003B3ABA">
      <w:pPr>
        <w:tabs>
          <w:tab w:val="left" w:pos="0"/>
          <w:tab w:val="left" w:pos="916"/>
          <w:tab w:val="left" w:pos="1832"/>
          <w:tab w:val="left" w:pos="2748"/>
          <w:tab w:val="left" w:pos="3664"/>
          <w:tab w:val="left" w:pos="4580"/>
          <w:tab w:val="left" w:pos="5496"/>
          <w:tab w:val="left" w:pos="6412"/>
          <w:tab w:val="left" w:pos="6946"/>
          <w:tab w:val="left" w:pos="7328"/>
          <w:tab w:val="left" w:pos="10076"/>
          <w:tab w:val="left" w:pos="10992"/>
          <w:tab w:val="left" w:pos="11908"/>
          <w:tab w:val="left" w:pos="12824"/>
          <w:tab w:val="left" w:pos="13740"/>
          <w:tab w:val="left" w:pos="14656"/>
        </w:tabs>
        <w:ind w:right="-567" w:firstLine="5529"/>
        <w:jc w:val="center"/>
        <w:rPr>
          <w:b/>
          <w:szCs w:val="24"/>
          <w:lang w:eastAsia="lt-LT"/>
        </w:rPr>
      </w:pPr>
      <w:r w:rsidRPr="00C900A1">
        <w:rPr>
          <w:b/>
          <w:szCs w:val="24"/>
          <w:lang w:eastAsia="lt-LT"/>
        </w:rPr>
        <w:t>Projekt</w:t>
      </w:r>
      <w:r w:rsidR="00AF0B1B" w:rsidRPr="00C900A1">
        <w:rPr>
          <w:b/>
          <w:szCs w:val="24"/>
          <w:lang w:eastAsia="lt-LT"/>
        </w:rPr>
        <w:t>o</w:t>
      </w:r>
    </w:p>
    <w:p w14:paraId="444B8BDD" w14:textId="511C4B18" w:rsidR="00AF0B1B" w:rsidRPr="00C900A1" w:rsidRDefault="00AF0B1B" w:rsidP="003B3ABA">
      <w:pPr>
        <w:tabs>
          <w:tab w:val="left" w:pos="0"/>
          <w:tab w:val="left" w:pos="916"/>
          <w:tab w:val="left" w:pos="1832"/>
          <w:tab w:val="left" w:pos="2748"/>
          <w:tab w:val="left" w:pos="3664"/>
          <w:tab w:val="left" w:pos="4580"/>
          <w:tab w:val="left" w:pos="5496"/>
          <w:tab w:val="left" w:pos="6412"/>
          <w:tab w:val="left" w:pos="6946"/>
          <w:tab w:val="left" w:pos="7328"/>
          <w:tab w:val="left" w:pos="9160"/>
          <w:tab w:val="left" w:pos="10076"/>
          <w:tab w:val="left" w:pos="10992"/>
          <w:tab w:val="left" w:pos="11908"/>
          <w:tab w:val="left" w:pos="12824"/>
          <w:tab w:val="left" w:pos="13740"/>
          <w:tab w:val="left" w:pos="14656"/>
        </w:tabs>
        <w:jc w:val="right"/>
        <w:rPr>
          <w:b/>
          <w:szCs w:val="24"/>
          <w:lang w:eastAsia="lt-LT"/>
        </w:rPr>
      </w:pPr>
      <w:r w:rsidRPr="00C900A1">
        <w:rPr>
          <w:b/>
          <w:szCs w:val="24"/>
          <w:lang w:eastAsia="lt-LT"/>
        </w:rPr>
        <w:t>lyginamasis variantas</w:t>
      </w:r>
    </w:p>
    <w:p w14:paraId="6622D8E6" w14:textId="77777777" w:rsidR="00CE7093" w:rsidRPr="00C900A1" w:rsidRDefault="00CE7093" w:rsidP="00950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lang w:eastAsia="lt-LT"/>
        </w:rPr>
      </w:pPr>
    </w:p>
    <w:p w14:paraId="16ABC03C" w14:textId="77777777" w:rsidR="00AF0B1B" w:rsidRPr="00C900A1" w:rsidRDefault="00AF0B1B" w:rsidP="00950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lang w:eastAsia="lt-LT"/>
        </w:rPr>
      </w:pPr>
    </w:p>
    <w:p w14:paraId="0B9BE95F" w14:textId="315F576B" w:rsidR="003764B1" w:rsidRPr="00C900A1" w:rsidRDefault="003764B1" w:rsidP="009503FC">
      <w:pPr>
        <w:suppressAutoHyphens/>
        <w:jc w:val="center"/>
        <w:textAlignment w:val="baseline"/>
        <w:rPr>
          <w:b/>
          <w:caps/>
          <w:szCs w:val="24"/>
          <w:lang w:eastAsia="lt-LT"/>
        </w:rPr>
      </w:pPr>
      <w:bookmarkStart w:id="0" w:name="_GoBack"/>
      <w:r w:rsidRPr="00C900A1">
        <w:rPr>
          <w:b/>
          <w:caps/>
          <w:szCs w:val="24"/>
          <w:lang w:eastAsia="lt-LT"/>
        </w:rPr>
        <w:t>LIETUVOS RESPUBLIKOS VYRIAUSYBĖ</w:t>
      </w:r>
    </w:p>
    <w:p w14:paraId="494B6172" w14:textId="77777777" w:rsidR="00D73545" w:rsidRPr="00C900A1" w:rsidRDefault="00D73545" w:rsidP="009503FC">
      <w:pPr>
        <w:pStyle w:val="NoSpacing"/>
        <w:jc w:val="center"/>
        <w:rPr>
          <w:rFonts w:ascii="Times New Roman" w:hAnsi="Times New Roman" w:cs="Times New Roman"/>
          <w:b/>
          <w:sz w:val="24"/>
          <w:szCs w:val="24"/>
          <w:lang w:val="lt-LT" w:eastAsia="lt-LT"/>
        </w:rPr>
      </w:pPr>
    </w:p>
    <w:p w14:paraId="7754A1F2" w14:textId="77777777" w:rsidR="003764B1" w:rsidRPr="00C900A1" w:rsidRDefault="003764B1" w:rsidP="009503FC">
      <w:pPr>
        <w:pStyle w:val="NoSpacing"/>
        <w:jc w:val="center"/>
        <w:rPr>
          <w:rFonts w:ascii="Times New Roman" w:hAnsi="Times New Roman" w:cs="Times New Roman"/>
          <w:b/>
          <w:sz w:val="24"/>
          <w:szCs w:val="24"/>
          <w:lang w:val="lt-LT" w:eastAsia="lt-LT"/>
        </w:rPr>
      </w:pPr>
      <w:r w:rsidRPr="00C900A1">
        <w:rPr>
          <w:rFonts w:ascii="Times New Roman" w:hAnsi="Times New Roman" w:cs="Times New Roman"/>
          <w:b/>
          <w:sz w:val="24"/>
          <w:szCs w:val="24"/>
          <w:lang w:val="lt-LT" w:eastAsia="lt-LT"/>
        </w:rPr>
        <w:t>NUTARIMAS</w:t>
      </w:r>
    </w:p>
    <w:p w14:paraId="04D5C936" w14:textId="5C1D3D19" w:rsidR="003764B1" w:rsidRPr="00C900A1" w:rsidRDefault="003764B1" w:rsidP="009503FC">
      <w:pPr>
        <w:pStyle w:val="NoSpacing"/>
        <w:jc w:val="center"/>
        <w:rPr>
          <w:rFonts w:ascii="Times New Roman" w:hAnsi="Times New Roman" w:cs="Times New Roman"/>
          <w:b/>
          <w:sz w:val="24"/>
          <w:szCs w:val="24"/>
          <w:lang w:val="lt-LT"/>
        </w:rPr>
      </w:pPr>
      <w:r w:rsidRPr="00C900A1">
        <w:rPr>
          <w:rFonts w:ascii="Times New Roman" w:hAnsi="Times New Roman" w:cs="Times New Roman"/>
          <w:b/>
          <w:bCs/>
          <w:sz w:val="24"/>
          <w:szCs w:val="24"/>
          <w:shd w:val="clear" w:color="auto" w:fill="FFFFFF"/>
          <w:lang w:val="lt-LT"/>
        </w:rPr>
        <w:t>DĖL LIETUVOS RESPUBLIKOS VYRIAUSYBĖS 2018</w:t>
      </w:r>
      <w:r w:rsidR="004A4EAC" w:rsidRPr="00C900A1">
        <w:rPr>
          <w:rFonts w:ascii="Times New Roman" w:hAnsi="Times New Roman" w:cs="Times New Roman"/>
          <w:b/>
          <w:bCs/>
          <w:sz w:val="24"/>
          <w:szCs w:val="24"/>
          <w:shd w:val="clear" w:color="auto" w:fill="FFFFFF"/>
          <w:lang w:val="lt-LT"/>
        </w:rPr>
        <w:t> </w:t>
      </w:r>
      <w:r w:rsidRPr="00C900A1">
        <w:rPr>
          <w:rFonts w:ascii="Times New Roman" w:hAnsi="Times New Roman" w:cs="Times New Roman"/>
          <w:b/>
          <w:bCs/>
          <w:sz w:val="24"/>
          <w:szCs w:val="24"/>
          <w:shd w:val="clear" w:color="auto" w:fill="FFFFFF"/>
          <w:lang w:val="lt-LT"/>
        </w:rPr>
        <w:t>M. LAPKRIČIO 28</w:t>
      </w:r>
      <w:r w:rsidR="004A4EAC" w:rsidRPr="00C900A1">
        <w:rPr>
          <w:rFonts w:ascii="Times New Roman" w:hAnsi="Times New Roman" w:cs="Times New Roman"/>
          <w:b/>
          <w:bCs/>
          <w:sz w:val="24"/>
          <w:szCs w:val="24"/>
          <w:shd w:val="clear" w:color="auto" w:fill="FFFFFF"/>
          <w:lang w:val="lt-LT"/>
        </w:rPr>
        <w:t> </w:t>
      </w:r>
      <w:r w:rsidRPr="00C900A1">
        <w:rPr>
          <w:rFonts w:ascii="Times New Roman" w:hAnsi="Times New Roman" w:cs="Times New Roman"/>
          <w:b/>
          <w:bCs/>
          <w:sz w:val="24"/>
          <w:szCs w:val="24"/>
          <w:shd w:val="clear" w:color="auto" w:fill="FFFFFF"/>
          <w:lang w:val="lt-LT"/>
        </w:rPr>
        <w:t>D. NUTARIMO NR.</w:t>
      </w:r>
      <w:r w:rsidR="004A4EAC" w:rsidRPr="00C900A1">
        <w:rPr>
          <w:rFonts w:ascii="Times New Roman" w:hAnsi="Times New Roman" w:cs="Times New Roman"/>
          <w:b/>
          <w:bCs/>
          <w:sz w:val="24"/>
          <w:szCs w:val="24"/>
          <w:shd w:val="clear" w:color="auto" w:fill="FFFFFF"/>
          <w:lang w:val="lt-LT"/>
        </w:rPr>
        <w:t> </w:t>
      </w:r>
      <w:r w:rsidRPr="00C900A1">
        <w:rPr>
          <w:rFonts w:ascii="Times New Roman" w:hAnsi="Times New Roman" w:cs="Times New Roman"/>
          <w:b/>
          <w:bCs/>
          <w:sz w:val="24"/>
          <w:szCs w:val="24"/>
          <w:shd w:val="clear" w:color="auto" w:fill="FFFFFF"/>
          <w:lang w:val="lt-LT"/>
        </w:rPr>
        <w:t>1176 „DĖL LIETUVOS RESPUBLIKOS VALSTYBĖS TARNYBOS ĮSTATYMO ĮGYVENDINIMO“ PAKEITIMO</w:t>
      </w:r>
    </w:p>
    <w:p w14:paraId="1894DFAE" w14:textId="77777777" w:rsidR="003764B1" w:rsidRPr="00C900A1" w:rsidRDefault="003764B1" w:rsidP="009503FC">
      <w:pPr>
        <w:tabs>
          <w:tab w:val="center" w:pos="4153"/>
          <w:tab w:val="right" w:pos="8306"/>
        </w:tabs>
        <w:suppressAutoHyphens/>
        <w:ind w:firstLine="720"/>
        <w:textAlignment w:val="baseline"/>
        <w:rPr>
          <w:szCs w:val="24"/>
          <w:lang w:eastAsia="lt-LT"/>
        </w:rPr>
      </w:pPr>
    </w:p>
    <w:p w14:paraId="2255DF7E" w14:textId="76076967" w:rsidR="003764B1" w:rsidRPr="00C900A1" w:rsidRDefault="003764B1" w:rsidP="009503FC">
      <w:pPr>
        <w:suppressAutoHyphens/>
        <w:ind w:left="3888"/>
        <w:textAlignment w:val="baseline"/>
        <w:rPr>
          <w:szCs w:val="24"/>
          <w:lang w:eastAsia="lt-LT"/>
        </w:rPr>
      </w:pPr>
      <w:r w:rsidRPr="00C900A1">
        <w:rPr>
          <w:szCs w:val="24"/>
          <w:lang w:eastAsia="lt-LT"/>
        </w:rPr>
        <w:t>Nr.</w:t>
      </w:r>
    </w:p>
    <w:p w14:paraId="536BB0FA" w14:textId="566002E4" w:rsidR="003764B1" w:rsidRPr="00C900A1" w:rsidRDefault="003764B1" w:rsidP="009503FC">
      <w:pPr>
        <w:suppressAutoHyphens/>
        <w:ind w:left="3888"/>
        <w:textAlignment w:val="baseline"/>
        <w:rPr>
          <w:szCs w:val="24"/>
          <w:lang w:eastAsia="lt-LT"/>
        </w:rPr>
      </w:pPr>
      <w:r w:rsidRPr="00C900A1">
        <w:rPr>
          <w:szCs w:val="24"/>
          <w:lang w:eastAsia="lt-LT"/>
        </w:rPr>
        <w:t>Vilnius</w:t>
      </w:r>
    </w:p>
    <w:p w14:paraId="6571363E" w14:textId="77777777" w:rsidR="003764B1" w:rsidRPr="00C900A1" w:rsidRDefault="003764B1" w:rsidP="009503FC">
      <w:pPr>
        <w:tabs>
          <w:tab w:val="left" w:pos="6237"/>
        </w:tabs>
        <w:suppressAutoHyphens/>
        <w:ind w:firstLine="720"/>
        <w:jc w:val="center"/>
        <w:textAlignment w:val="baseline"/>
        <w:rPr>
          <w:szCs w:val="24"/>
          <w:lang w:eastAsia="lt-LT"/>
        </w:rPr>
      </w:pPr>
    </w:p>
    <w:p w14:paraId="433AD70B" w14:textId="3C5BD213" w:rsidR="003764B1" w:rsidRPr="00C900A1" w:rsidRDefault="003764B1" w:rsidP="006D593F">
      <w:pPr>
        <w:pStyle w:val="NoSpacing"/>
        <w:spacing w:line="276" w:lineRule="auto"/>
        <w:ind w:firstLine="851"/>
        <w:jc w:val="both"/>
        <w:rPr>
          <w:rFonts w:ascii="Times New Roman" w:hAnsi="Times New Roman" w:cs="Times New Roman"/>
          <w:sz w:val="24"/>
          <w:szCs w:val="24"/>
          <w:lang w:val="lt-LT"/>
        </w:rPr>
      </w:pPr>
      <w:r w:rsidRPr="00C900A1">
        <w:rPr>
          <w:rFonts w:ascii="Times New Roman" w:hAnsi="Times New Roman" w:cs="Times New Roman"/>
          <w:sz w:val="24"/>
          <w:szCs w:val="24"/>
          <w:lang w:val="lt-LT"/>
        </w:rPr>
        <w:t>Lietuvos Respublikos Vyriausybė</w:t>
      </w:r>
      <w:r w:rsidR="004A4EAC" w:rsidRPr="00C900A1">
        <w:rPr>
          <w:rFonts w:ascii="Times New Roman" w:hAnsi="Times New Roman" w:cs="Times New Roman"/>
          <w:spacing w:val="100"/>
          <w:sz w:val="24"/>
          <w:szCs w:val="24"/>
          <w:lang w:val="lt-LT"/>
        </w:rPr>
        <w:t xml:space="preserve"> </w:t>
      </w:r>
      <w:r w:rsidRPr="00C900A1">
        <w:rPr>
          <w:rFonts w:ascii="Times New Roman" w:hAnsi="Times New Roman" w:cs="Times New Roman"/>
          <w:spacing w:val="100"/>
          <w:sz w:val="24"/>
          <w:szCs w:val="24"/>
          <w:lang w:val="lt-LT"/>
        </w:rPr>
        <w:t>nutari</w:t>
      </w:r>
      <w:r w:rsidRPr="00C900A1">
        <w:rPr>
          <w:rFonts w:ascii="Times New Roman" w:hAnsi="Times New Roman" w:cs="Times New Roman"/>
          <w:sz w:val="24"/>
          <w:szCs w:val="24"/>
          <w:lang w:val="lt-LT"/>
        </w:rPr>
        <w:t>a:</w:t>
      </w:r>
    </w:p>
    <w:p w14:paraId="351FAD50" w14:textId="58495601" w:rsidR="000C6C7A" w:rsidRPr="00C900A1" w:rsidRDefault="003C0407" w:rsidP="006D593F">
      <w:pPr>
        <w:pStyle w:val="NoSpacing"/>
        <w:spacing w:line="276" w:lineRule="auto"/>
        <w:ind w:firstLine="851"/>
        <w:jc w:val="both"/>
        <w:rPr>
          <w:rFonts w:ascii="Times New Roman" w:hAnsi="Times New Roman" w:cs="Times New Roman"/>
          <w:sz w:val="24"/>
          <w:szCs w:val="24"/>
          <w:lang w:val="lt-LT"/>
        </w:rPr>
      </w:pPr>
      <w:r w:rsidRPr="00C900A1">
        <w:rPr>
          <w:rFonts w:ascii="Times New Roman" w:hAnsi="Times New Roman" w:cs="Times New Roman"/>
          <w:sz w:val="24"/>
          <w:szCs w:val="24"/>
          <w:lang w:val="lt-LT"/>
        </w:rPr>
        <w:t xml:space="preserve">1. </w:t>
      </w:r>
      <w:r w:rsidR="003764B1" w:rsidRPr="00C900A1">
        <w:rPr>
          <w:rFonts w:ascii="Times New Roman" w:hAnsi="Times New Roman" w:cs="Times New Roman"/>
          <w:sz w:val="24"/>
          <w:szCs w:val="24"/>
          <w:lang w:val="lt-LT"/>
        </w:rPr>
        <w:t xml:space="preserve">Pakeisti </w:t>
      </w:r>
      <w:r w:rsidR="000C6C7A" w:rsidRPr="00C900A1">
        <w:rPr>
          <w:rFonts w:ascii="Times New Roman" w:hAnsi="Times New Roman" w:cs="Times New Roman"/>
          <w:sz w:val="24"/>
          <w:szCs w:val="24"/>
          <w:lang w:val="lt-LT"/>
        </w:rPr>
        <w:t>Lietuvos Respublikos Vyriausybės 2018 m. lapkričio 28 d. nutarimą Nr.</w:t>
      </w:r>
      <w:r w:rsidR="004A4EAC" w:rsidRPr="00C900A1">
        <w:rPr>
          <w:rFonts w:ascii="Times New Roman" w:hAnsi="Times New Roman" w:cs="Times New Roman"/>
          <w:sz w:val="24"/>
          <w:szCs w:val="24"/>
          <w:lang w:val="lt-LT"/>
        </w:rPr>
        <w:t> </w:t>
      </w:r>
      <w:r w:rsidR="000C6C7A" w:rsidRPr="00C900A1">
        <w:rPr>
          <w:rFonts w:ascii="Times New Roman" w:hAnsi="Times New Roman" w:cs="Times New Roman"/>
          <w:sz w:val="24"/>
          <w:szCs w:val="24"/>
          <w:lang w:val="lt-LT"/>
        </w:rPr>
        <w:t xml:space="preserve"> 1176 „Dėl Lietuvos Respublikos valstybės tarnybos įstatymo įgyvendinimo“:</w:t>
      </w:r>
    </w:p>
    <w:p w14:paraId="5E907477" w14:textId="10753FB4" w:rsidR="000C6C7A" w:rsidRPr="00C900A1" w:rsidRDefault="003C0407" w:rsidP="006D593F">
      <w:pPr>
        <w:pStyle w:val="NoSpacing"/>
        <w:spacing w:line="276" w:lineRule="auto"/>
        <w:ind w:firstLine="851"/>
        <w:jc w:val="both"/>
        <w:rPr>
          <w:rFonts w:ascii="Times New Roman" w:hAnsi="Times New Roman" w:cs="Times New Roman"/>
          <w:sz w:val="24"/>
          <w:szCs w:val="24"/>
          <w:lang w:val="lt-LT"/>
        </w:rPr>
      </w:pPr>
      <w:r w:rsidRPr="00C900A1">
        <w:rPr>
          <w:rFonts w:ascii="Times New Roman" w:hAnsi="Times New Roman" w:cs="Times New Roman"/>
          <w:sz w:val="24"/>
          <w:szCs w:val="24"/>
          <w:lang w:val="lt-LT"/>
        </w:rPr>
        <w:t>1.</w:t>
      </w:r>
      <w:r w:rsidR="000C6C7A" w:rsidRPr="00C900A1">
        <w:rPr>
          <w:rFonts w:ascii="Times New Roman" w:hAnsi="Times New Roman" w:cs="Times New Roman"/>
          <w:sz w:val="24"/>
          <w:szCs w:val="24"/>
          <w:lang w:val="lt-LT"/>
        </w:rPr>
        <w:t>1. Pripažinti netekusiu galios 3.1 papunktį.</w:t>
      </w:r>
    </w:p>
    <w:p w14:paraId="1DE6F78B" w14:textId="7BF2B46B" w:rsidR="000C6C7A" w:rsidRPr="00C900A1" w:rsidRDefault="000C6C7A" w:rsidP="006D593F">
      <w:pPr>
        <w:pStyle w:val="NoSpacing"/>
        <w:spacing w:line="276" w:lineRule="auto"/>
        <w:ind w:firstLine="851"/>
        <w:jc w:val="both"/>
        <w:rPr>
          <w:rFonts w:ascii="Times New Roman" w:hAnsi="Times New Roman" w:cs="Times New Roman"/>
          <w:strike/>
          <w:sz w:val="24"/>
          <w:szCs w:val="24"/>
          <w:lang w:val="lt-LT"/>
        </w:rPr>
      </w:pPr>
      <w:r w:rsidRPr="00C900A1">
        <w:rPr>
          <w:rFonts w:ascii="Times New Roman" w:hAnsi="Times New Roman" w:cs="Times New Roman"/>
          <w:strike/>
          <w:color w:val="000000"/>
          <w:sz w:val="24"/>
          <w:szCs w:val="24"/>
          <w:lang w:val="lt-LT"/>
        </w:rPr>
        <w:t>3.1. Lietuvos Respublikos vidaus reikalų ministeriją – patvirtinti Valstybės tarnautojų prašymų leisti dirbti kitą darbą pagal darbo sutartį nagrinėjimo, sprendimų priėmimo ir atšaukimo tvarką;</w:t>
      </w:r>
      <w:r w:rsidRPr="00C900A1">
        <w:rPr>
          <w:rFonts w:ascii="Times New Roman" w:hAnsi="Times New Roman" w:cs="Times New Roman"/>
          <w:strike/>
          <w:sz w:val="24"/>
          <w:szCs w:val="24"/>
          <w:lang w:val="lt-LT"/>
        </w:rPr>
        <w:t xml:space="preserve"> </w:t>
      </w:r>
    </w:p>
    <w:p w14:paraId="1D971793" w14:textId="7D199FF9" w:rsidR="001004D1" w:rsidRPr="00C900A1" w:rsidRDefault="003C0407" w:rsidP="006D593F">
      <w:pPr>
        <w:pStyle w:val="NoSpacing"/>
        <w:spacing w:line="276" w:lineRule="auto"/>
        <w:ind w:firstLine="851"/>
        <w:jc w:val="both"/>
        <w:rPr>
          <w:rFonts w:ascii="Times New Roman" w:hAnsi="Times New Roman" w:cs="Times New Roman"/>
          <w:sz w:val="24"/>
          <w:szCs w:val="24"/>
          <w:lang w:val="lt-LT"/>
        </w:rPr>
      </w:pPr>
      <w:r w:rsidRPr="00C900A1">
        <w:rPr>
          <w:rFonts w:ascii="Times New Roman" w:hAnsi="Times New Roman" w:cs="Times New Roman"/>
          <w:sz w:val="24"/>
          <w:szCs w:val="24"/>
          <w:lang w:val="lt-LT"/>
        </w:rPr>
        <w:t>1.</w:t>
      </w:r>
      <w:r w:rsidR="001004D1" w:rsidRPr="00C900A1">
        <w:rPr>
          <w:rFonts w:ascii="Times New Roman" w:hAnsi="Times New Roman" w:cs="Times New Roman"/>
          <w:sz w:val="24"/>
          <w:szCs w:val="24"/>
          <w:lang w:val="lt-LT"/>
        </w:rPr>
        <w:t>2. Pakeisti 3.2 papunktį ir jį išdėstyti taip:</w:t>
      </w:r>
    </w:p>
    <w:p w14:paraId="0299D488" w14:textId="1DC9D92C" w:rsidR="001004D1" w:rsidRPr="00C900A1" w:rsidRDefault="001004D1" w:rsidP="006D593F">
      <w:pPr>
        <w:pStyle w:val="NoSpacing"/>
        <w:spacing w:line="276" w:lineRule="auto"/>
        <w:ind w:firstLine="851"/>
        <w:jc w:val="both"/>
        <w:rPr>
          <w:rFonts w:ascii="Times New Roman" w:hAnsi="Times New Roman" w:cs="Times New Roman"/>
          <w:sz w:val="24"/>
          <w:szCs w:val="24"/>
          <w:lang w:val="lt-LT"/>
        </w:rPr>
      </w:pPr>
      <w:r w:rsidRPr="00C900A1">
        <w:rPr>
          <w:rFonts w:ascii="Times New Roman" w:hAnsi="Times New Roman" w:cs="Times New Roman"/>
          <w:color w:val="000000"/>
          <w:sz w:val="24"/>
          <w:szCs w:val="24"/>
          <w:lang w:val="lt-LT"/>
        </w:rPr>
        <w:t>„3.2. Valstybės tarnybos departamentą prie Lietuvos Respublikos vidaus reikalų ministerijos</w:t>
      </w:r>
      <w:r w:rsidR="000F481E" w:rsidRPr="00C900A1">
        <w:rPr>
          <w:rFonts w:ascii="Times New Roman" w:hAnsi="Times New Roman" w:cs="Times New Roman"/>
          <w:color w:val="000000"/>
          <w:sz w:val="24"/>
          <w:szCs w:val="24"/>
          <w:lang w:val="lt-LT"/>
        </w:rPr>
        <w:t> </w:t>
      </w:r>
      <w:r w:rsidRPr="00C900A1">
        <w:rPr>
          <w:rFonts w:ascii="Times New Roman" w:hAnsi="Times New Roman" w:cs="Times New Roman"/>
          <w:color w:val="000000"/>
          <w:sz w:val="24"/>
          <w:szCs w:val="24"/>
          <w:lang w:val="lt-LT"/>
        </w:rPr>
        <w:t>– atlikti Lietuvos Respublikos Vyriausybės įgaliotai įstaigai Lietuvos Respublikos valstybės tarnybos įstatymo 11 straipsnyje, 17 straipsnio 7 dalyje</w:t>
      </w:r>
      <w:r w:rsidRPr="00C900A1">
        <w:rPr>
          <w:rFonts w:ascii="Times New Roman" w:hAnsi="Times New Roman" w:cs="Times New Roman"/>
          <w:b/>
          <w:color w:val="000000"/>
          <w:sz w:val="24"/>
          <w:szCs w:val="24"/>
          <w:lang w:val="lt-LT"/>
        </w:rPr>
        <w:t>,</w:t>
      </w:r>
      <w:r w:rsidRPr="00C900A1">
        <w:rPr>
          <w:rFonts w:ascii="Times New Roman" w:hAnsi="Times New Roman" w:cs="Times New Roman"/>
          <w:color w:val="000000"/>
          <w:sz w:val="24"/>
          <w:szCs w:val="24"/>
          <w:lang w:val="lt-LT"/>
        </w:rPr>
        <w:t xml:space="preserve"> </w:t>
      </w:r>
      <w:r w:rsidRPr="00C900A1">
        <w:rPr>
          <w:rFonts w:ascii="Times New Roman" w:hAnsi="Times New Roman" w:cs="Times New Roman"/>
          <w:strike/>
          <w:color w:val="000000"/>
          <w:sz w:val="24"/>
          <w:szCs w:val="24"/>
          <w:lang w:val="lt-LT"/>
        </w:rPr>
        <w:t>ir</w:t>
      </w:r>
      <w:r w:rsidRPr="00C900A1">
        <w:rPr>
          <w:rFonts w:ascii="Times New Roman" w:hAnsi="Times New Roman" w:cs="Times New Roman"/>
          <w:color w:val="000000"/>
          <w:sz w:val="24"/>
          <w:szCs w:val="24"/>
          <w:lang w:val="lt-LT"/>
        </w:rPr>
        <w:t xml:space="preserve"> 27 straipsnio 14 dalyje </w:t>
      </w:r>
      <w:r w:rsidRPr="00C900A1">
        <w:rPr>
          <w:rFonts w:ascii="Times New Roman" w:hAnsi="Times New Roman" w:cs="Times New Roman"/>
          <w:b/>
          <w:color w:val="000000"/>
          <w:sz w:val="24"/>
          <w:szCs w:val="24"/>
          <w:lang w:val="lt-LT"/>
        </w:rPr>
        <w:t xml:space="preserve">ir 49 straipsnio 8 dalyje </w:t>
      </w:r>
      <w:r w:rsidRPr="00C900A1">
        <w:rPr>
          <w:rFonts w:ascii="Times New Roman" w:hAnsi="Times New Roman" w:cs="Times New Roman"/>
          <w:color w:val="000000"/>
          <w:sz w:val="24"/>
          <w:szCs w:val="24"/>
          <w:lang w:val="lt-LT"/>
        </w:rPr>
        <w:t>nustatytas funkcijas ir veiksmus;“</w:t>
      </w:r>
      <w:r w:rsidR="000F481E" w:rsidRPr="00C900A1">
        <w:rPr>
          <w:rFonts w:ascii="Times New Roman" w:hAnsi="Times New Roman" w:cs="Times New Roman"/>
          <w:color w:val="000000"/>
          <w:sz w:val="24"/>
          <w:szCs w:val="24"/>
          <w:lang w:val="lt-LT"/>
        </w:rPr>
        <w:t>.</w:t>
      </w:r>
    </w:p>
    <w:p w14:paraId="21BF50E1" w14:textId="5B1B0D84" w:rsidR="000C6C7A" w:rsidRPr="00C900A1" w:rsidRDefault="003C0407" w:rsidP="006D593F">
      <w:pPr>
        <w:pStyle w:val="NoSpacing"/>
        <w:spacing w:line="276" w:lineRule="auto"/>
        <w:ind w:firstLine="851"/>
        <w:jc w:val="both"/>
        <w:rPr>
          <w:rFonts w:ascii="Times New Roman" w:hAnsi="Times New Roman" w:cs="Times New Roman"/>
          <w:color w:val="000000"/>
          <w:sz w:val="24"/>
          <w:szCs w:val="24"/>
          <w:lang w:val="lt-LT"/>
        </w:rPr>
      </w:pPr>
      <w:r w:rsidRPr="00C900A1">
        <w:rPr>
          <w:rFonts w:ascii="Times New Roman" w:hAnsi="Times New Roman" w:cs="Times New Roman"/>
          <w:sz w:val="24"/>
          <w:szCs w:val="24"/>
          <w:lang w:val="lt-LT"/>
        </w:rPr>
        <w:t>1.</w:t>
      </w:r>
      <w:r w:rsidR="008F7068" w:rsidRPr="00C900A1">
        <w:rPr>
          <w:rFonts w:ascii="Times New Roman" w:hAnsi="Times New Roman" w:cs="Times New Roman"/>
          <w:sz w:val="24"/>
          <w:szCs w:val="24"/>
          <w:lang w:val="lt-LT"/>
        </w:rPr>
        <w:t>3</w:t>
      </w:r>
      <w:r w:rsidR="007D44A4" w:rsidRPr="00C900A1">
        <w:rPr>
          <w:rFonts w:ascii="Times New Roman" w:hAnsi="Times New Roman" w:cs="Times New Roman"/>
          <w:sz w:val="24"/>
          <w:szCs w:val="24"/>
          <w:lang w:val="lt-LT"/>
        </w:rPr>
        <w:t xml:space="preserve">. Pakeisti nurodytu nutarimu patvirtintą </w:t>
      </w:r>
      <w:r w:rsidR="007D44A4" w:rsidRPr="00C900A1">
        <w:rPr>
          <w:rFonts w:ascii="Times New Roman" w:hAnsi="Times New Roman" w:cs="Times New Roman"/>
          <w:color w:val="000000"/>
          <w:sz w:val="24"/>
          <w:szCs w:val="24"/>
          <w:lang w:val="lt-LT"/>
        </w:rPr>
        <w:t>Priėmimo į valstybės tarnautojo pareigas organizavimo tvarkos aprašą:</w:t>
      </w:r>
    </w:p>
    <w:bookmarkEnd w:id="0"/>
    <w:p w14:paraId="30A3F28C" w14:textId="37E256BF" w:rsidR="007D44A4" w:rsidRPr="00C900A1" w:rsidRDefault="003C0407" w:rsidP="006D593F">
      <w:pPr>
        <w:pStyle w:val="NoSpacing"/>
        <w:spacing w:line="276" w:lineRule="auto"/>
        <w:ind w:firstLine="851"/>
        <w:jc w:val="both"/>
        <w:rPr>
          <w:rFonts w:ascii="Times New Roman" w:hAnsi="Times New Roman" w:cs="Times New Roman"/>
          <w:sz w:val="24"/>
          <w:szCs w:val="24"/>
          <w:lang w:val="lt-LT"/>
        </w:rPr>
      </w:pPr>
      <w:r w:rsidRPr="00C900A1">
        <w:rPr>
          <w:rFonts w:ascii="Times New Roman" w:hAnsi="Times New Roman" w:cs="Times New Roman"/>
          <w:sz w:val="24"/>
          <w:szCs w:val="24"/>
          <w:lang w:val="lt-LT"/>
        </w:rPr>
        <w:t>1.</w:t>
      </w:r>
      <w:r w:rsidR="008F7068" w:rsidRPr="00C900A1">
        <w:rPr>
          <w:rFonts w:ascii="Times New Roman" w:hAnsi="Times New Roman" w:cs="Times New Roman"/>
          <w:sz w:val="24"/>
          <w:szCs w:val="24"/>
          <w:lang w:val="lt-LT"/>
        </w:rPr>
        <w:t>3</w:t>
      </w:r>
      <w:r w:rsidR="007D44A4" w:rsidRPr="00C900A1">
        <w:rPr>
          <w:rFonts w:ascii="Times New Roman" w:hAnsi="Times New Roman" w:cs="Times New Roman"/>
          <w:sz w:val="24"/>
          <w:szCs w:val="24"/>
          <w:lang w:val="lt-LT"/>
        </w:rPr>
        <w:t xml:space="preserve">.1. </w:t>
      </w:r>
      <w:r w:rsidR="00E20EC4" w:rsidRPr="00C900A1">
        <w:rPr>
          <w:rFonts w:ascii="Times New Roman" w:hAnsi="Times New Roman" w:cs="Times New Roman"/>
          <w:sz w:val="24"/>
          <w:szCs w:val="24"/>
          <w:lang w:val="lt-LT"/>
        </w:rPr>
        <w:t xml:space="preserve">Pakeisti </w:t>
      </w:r>
      <w:r w:rsidR="00FC66A3" w:rsidRPr="00C900A1">
        <w:rPr>
          <w:rFonts w:ascii="Times New Roman" w:hAnsi="Times New Roman" w:cs="Times New Roman"/>
          <w:sz w:val="24"/>
          <w:szCs w:val="24"/>
          <w:lang w:val="lt-LT"/>
        </w:rPr>
        <w:t>1.3 papunktį ir jį išdėstyti taip:</w:t>
      </w:r>
    </w:p>
    <w:p w14:paraId="28D18484" w14:textId="2AD7450E" w:rsidR="00FC66A3" w:rsidRPr="00C900A1" w:rsidRDefault="00FC66A3" w:rsidP="006D593F">
      <w:pPr>
        <w:pStyle w:val="NoSpacing"/>
        <w:spacing w:line="276" w:lineRule="auto"/>
        <w:ind w:firstLine="851"/>
        <w:jc w:val="both"/>
        <w:rPr>
          <w:rFonts w:ascii="Times New Roman" w:hAnsi="Times New Roman" w:cs="Times New Roman"/>
          <w:color w:val="000000"/>
          <w:sz w:val="24"/>
          <w:szCs w:val="24"/>
          <w:lang w:val="lt-LT"/>
        </w:rPr>
      </w:pPr>
      <w:r w:rsidRPr="00C900A1">
        <w:rPr>
          <w:rFonts w:ascii="Times New Roman" w:hAnsi="Times New Roman" w:cs="Times New Roman"/>
          <w:color w:val="000000"/>
          <w:sz w:val="24"/>
          <w:szCs w:val="24"/>
          <w:lang w:val="lt-LT"/>
        </w:rPr>
        <w:t xml:space="preserve">„1.3. priėmimą į valstybės tarnautojo pareigas be konkurso – Lietuvos Respublikos valstybės tarnybos įstatymo 17 straipsnio 2 ir 3 dalyse nurodytų asmenų (toliau – buvę valstybės tarnautojai) statuso atkūrimo (toliau – statuso atkūrimas) </w:t>
      </w:r>
      <w:r w:rsidRPr="00C900A1">
        <w:rPr>
          <w:rFonts w:ascii="Times New Roman" w:hAnsi="Times New Roman" w:cs="Times New Roman"/>
          <w:b/>
          <w:color w:val="000000"/>
          <w:sz w:val="24"/>
          <w:szCs w:val="24"/>
          <w:lang w:val="lt-LT"/>
        </w:rPr>
        <w:t>ir Valstybės tarnybos įstatymo 17 straipsnio 4</w:t>
      </w:r>
      <w:r w:rsidRPr="00C900A1">
        <w:rPr>
          <w:rFonts w:ascii="Times New Roman" w:hAnsi="Times New Roman" w:cs="Times New Roman"/>
          <w:b/>
          <w:color w:val="000000"/>
          <w:sz w:val="24"/>
          <w:szCs w:val="24"/>
          <w:vertAlign w:val="superscript"/>
          <w:lang w:val="lt-LT"/>
        </w:rPr>
        <w:t>1</w:t>
      </w:r>
      <w:r w:rsidRPr="00C900A1">
        <w:rPr>
          <w:rFonts w:ascii="Times New Roman" w:hAnsi="Times New Roman" w:cs="Times New Roman"/>
          <w:b/>
          <w:color w:val="000000"/>
          <w:sz w:val="24"/>
          <w:szCs w:val="24"/>
          <w:lang w:val="lt-LT"/>
        </w:rPr>
        <w:t xml:space="preserve"> dalyje nurodytų asmenų </w:t>
      </w:r>
      <w:r w:rsidR="00BB3944" w:rsidRPr="00C900A1">
        <w:rPr>
          <w:rFonts w:ascii="Times New Roman" w:hAnsi="Times New Roman" w:cs="Times New Roman"/>
          <w:b/>
          <w:color w:val="000000"/>
          <w:sz w:val="24"/>
          <w:szCs w:val="24"/>
          <w:lang w:val="lt-LT"/>
        </w:rPr>
        <w:t>(toliau – asmenys, kurių kadencija pasibaigusi)</w:t>
      </w:r>
      <w:r w:rsidR="00E8264F" w:rsidRPr="00C900A1">
        <w:rPr>
          <w:rFonts w:ascii="Times New Roman" w:hAnsi="Times New Roman" w:cs="Times New Roman"/>
          <w:b/>
          <w:color w:val="000000"/>
          <w:sz w:val="24"/>
          <w:szCs w:val="24"/>
          <w:lang w:val="lt-LT"/>
        </w:rPr>
        <w:t xml:space="preserve"> </w:t>
      </w:r>
      <w:r w:rsidRPr="00C900A1">
        <w:rPr>
          <w:rFonts w:ascii="Times New Roman" w:hAnsi="Times New Roman" w:cs="Times New Roman"/>
          <w:b/>
          <w:color w:val="000000"/>
          <w:sz w:val="24"/>
          <w:szCs w:val="24"/>
          <w:lang w:val="lt-LT"/>
        </w:rPr>
        <w:t xml:space="preserve">priėmimo į lygiavertes ar žemesnes karjeros valstybės tarnautojo pareigas </w:t>
      </w:r>
      <w:r w:rsidRPr="00C900A1">
        <w:rPr>
          <w:rFonts w:ascii="Times New Roman" w:hAnsi="Times New Roman" w:cs="Times New Roman"/>
          <w:color w:val="000000"/>
          <w:sz w:val="24"/>
          <w:szCs w:val="24"/>
          <w:lang w:val="lt-LT"/>
        </w:rPr>
        <w:t>tvarką.“</w:t>
      </w:r>
    </w:p>
    <w:p w14:paraId="7C7543AE" w14:textId="0126B668" w:rsidR="00CA2A82" w:rsidRPr="00C900A1" w:rsidRDefault="003C0407" w:rsidP="006D593F">
      <w:pPr>
        <w:pStyle w:val="NoSpacing"/>
        <w:spacing w:line="276" w:lineRule="auto"/>
        <w:ind w:firstLine="851"/>
        <w:jc w:val="both"/>
        <w:rPr>
          <w:rFonts w:ascii="Times New Roman" w:hAnsi="Times New Roman" w:cs="Times New Roman"/>
          <w:color w:val="000000"/>
          <w:sz w:val="24"/>
          <w:szCs w:val="24"/>
          <w:lang w:val="lt-LT"/>
        </w:rPr>
      </w:pPr>
      <w:r w:rsidRPr="00C900A1">
        <w:rPr>
          <w:rFonts w:ascii="Times New Roman" w:hAnsi="Times New Roman" w:cs="Times New Roman"/>
          <w:color w:val="000000"/>
          <w:sz w:val="24"/>
          <w:szCs w:val="24"/>
          <w:lang w:val="lt-LT"/>
        </w:rPr>
        <w:t>1.</w:t>
      </w:r>
      <w:r w:rsidR="008F7068" w:rsidRPr="00C900A1">
        <w:rPr>
          <w:rFonts w:ascii="Times New Roman" w:hAnsi="Times New Roman" w:cs="Times New Roman"/>
          <w:color w:val="000000"/>
          <w:sz w:val="24"/>
          <w:szCs w:val="24"/>
          <w:lang w:val="lt-LT"/>
        </w:rPr>
        <w:t>3</w:t>
      </w:r>
      <w:r w:rsidR="00CA2A82" w:rsidRPr="00C900A1">
        <w:rPr>
          <w:rFonts w:ascii="Times New Roman" w:hAnsi="Times New Roman" w:cs="Times New Roman"/>
          <w:color w:val="000000"/>
          <w:sz w:val="24"/>
          <w:szCs w:val="24"/>
          <w:lang w:val="lt-LT"/>
        </w:rPr>
        <w:t>.2. Pakeisti 2 punkto pirmąją pastraipą ir ją išdėstyti taip:</w:t>
      </w:r>
    </w:p>
    <w:p w14:paraId="03B730FF" w14:textId="036C1685" w:rsidR="00CA2A82" w:rsidRPr="00C900A1" w:rsidRDefault="00CA2A82" w:rsidP="006D593F">
      <w:pPr>
        <w:pStyle w:val="NoSpacing"/>
        <w:spacing w:line="276" w:lineRule="auto"/>
        <w:ind w:firstLine="851"/>
        <w:jc w:val="both"/>
        <w:rPr>
          <w:rFonts w:ascii="Times New Roman" w:hAnsi="Times New Roman" w:cs="Times New Roman"/>
          <w:color w:val="000000"/>
          <w:sz w:val="24"/>
          <w:szCs w:val="24"/>
          <w:lang w:val="lt-LT"/>
        </w:rPr>
      </w:pPr>
      <w:r w:rsidRPr="00C900A1">
        <w:rPr>
          <w:rFonts w:ascii="Times New Roman" w:hAnsi="Times New Roman" w:cs="Times New Roman"/>
          <w:color w:val="000000"/>
          <w:sz w:val="24"/>
          <w:szCs w:val="24"/>
          <w:lang w:val="lt-LT"/>
        </w:rPr>
        <w:t xml:space="preserve">„2. Aprašas parengtas vadovaujantis Valstybės tarnybos įstatymo 9 straipsnio 3 dalimi, 11 straipsnio 1, </w:t>
      </w:r>
      <w:r w:rsidR="0054541C" w:rsidRPr="00C900A1">
        <w:rPr>
          <w:rFonts w:ascii="Times New Roman" w:hAnsi="Times New Roman" w:cs="Times New Roman"/>
          <w:b/>
          <w:color w:val="000000"/>
          <w:sz w:val="24"/>
          <w:szCs w:val="24"/>
          <w:lang w:val="lt-LT"/>
        </w:rPr>
        <w:t>2,</w:t>
      </w:r>
      <w:r w:rsidR="005721E6" w:rsidRPr="00C900A1">
        <w:rPr>
          <w:rFonts w:ascii="Times New Roman" w:hAnsi="Times New Roman" w:cs="Times New Roman"/>
          <w:b/>
          <w:color w:val="000000"/>
          <w:sz w:val="24"/>
          <w:szCs w:val="24"/>
          <w:lang w:val="lt-LT"/>
        </w:rPr>
        <w:t xml:space="preserve"> </w:t>
      </w:r>
      <w:r w:rsidRPr="00C900A1">
        <w:rPr>
          <w:rFonts w:ascii="Times New Roman" w:hAnsi="Times New Roman" w:cs="Times New Roman"/>
          <w:color w:val="000000"/>
          <w:sz w:val="24"/>
          <w:szCs w:val="24"/>
          <w:lang w:val="lt-LT"/>
        </w:rPr>
        <w:t xml:space="preserve">6 ir 7 dalimis, 15 straipsnio 2 dalimi, 17 straipsnio 2, 3, 4, </w:t>
      </w:r>
      <w:r w:rsidR="0054541C" w:rsidRPr="00C900A1">
        <w:rPr>
          <w:rFonts w:ascii="Times New Roman" w:hAnsi="Times New Roman" w:cs="Times New Roman"/>
          <w:b/>
          <w:color w:val="000000"/>
          <w:sz w:val="24"/>
          <w:szCs w:val="24"/>
          <w:lang w:val="lt-LT"/>
        </w:rPr>
        <w:t>4</w:t>
      </w:r>
      <w:r w:rsidR="0054541C" w:rsidRPr="00C900A1">
        <w:rPr>
          <w:rFonts w:ascii="Times New Roman" w:hAnsi="Times New Roman" w:cs="Times New Roman"/>
          <w:b/>
          <w:color w:val="000000"/>
          <w:sz w:val="24"/>
          <w:szCs w:val="24"/>
          <w:vertAlign w:val="superscript"/>
          <w:lang w:val="lt-LT"/>
        </w:rPr>
        <w:t>1</w:t>
      </w:r>
      <w:r w:rsidR="0054541C" w:rsidRPr="00C900A1">
        <w:rPr>
          <w:rFonts w:ascii="Times New Roman" w:hAnsi="Times New Roman" w:cs="Times New Roman"/>
          <w:b/>
          <w:color w:val="000000"/>
          <w:sz w:val="24"/>
          <w:szCs w:val="24"/>
          <w:lang w:val="lt-LT"/>
        </w:rPr>
        <w:t>,</w:t>
      </w:r>
      <w:r w:rsidR="0054541C" w:rsidRPr="00C900A1">
        <w:rPr>
          <w:rFonts w:ascii="Times New Roman" w:hAnsi="Times New Roman" w:cs="Times New Roman"/>
          <w:b/>
          <w:color w:val="000000"/>
          <w:sz w:val="24"/>
          <w:szCs w:val="24"/>
          <w:vertAlign w:val="superscript"/>
          <w:lang w:val="lt-LT"/>
        </w:rPr>
        <w:t xml:space="preserve"> </w:t>
      </w:r>
      <w:r w:rsidRPr="00C900A1">
        <w:rPr>
          <w:rFonts w:ascii="Times New Roman" w:hAnsi="Times New Roman" w:cs="Times New Roman"/>
          <w:color w:val="000000"/>
          <w:sz w:val="24"/>
          <w:szCs w:val="24"/>
          <w:lang w:val="lt-LT"/>
        </w:rPr>
        <w:t>5 ir 7 dalimis ir 29 straipsnio 3 dalimi.“</w:t>
      </w:r>
    </w:p>
    <w:p w14:paraId="07D14B31" w14:textId="45305F2A" w:rsidR="00DC1F7C" w:rsidRPr="00C900A1" w:rsidRDefault="003C0407" w:rsidP="006D593F">
      <w:pPr>
        <w:spacing w:line="276" w:lineRule="auto"/>
        <w:ind w:firstLine="851"/>
        <w:jc w:val="both"/>
        <w:textAlignment w:val="baseline"/>
        <w:rPr>
          <w:color w:val="000000"/>
          <w:szCs w:val="24"/>
        </w:rPr>
      </w:pPr>
      <w:r w:rsidRPr="00C900A1">
        <w:rPr>
          <w:color w:val="000000"/>
          <w:szCs w:val="24"/>
        </w:rPr>
        <w:t>1.</w:t>
      </w:r>
      <w:r w:rsidR="008F7068" w:rsidRPr="00C900A1">
        <w:rPr>
          <w:color w:val="000000"/>
          <w:szCs w:val="24"/>
        </w:rPr>
        <w:t>3</w:t>
      </w:r>
      <w:r w:rsidR="00DC1F7C" w:rsidRPr="00C900A1">
        <w:rPr>
          <w:color w:val="000000"/>
          <w:szCs w:val="24"/>
        </w:rPr>
        <w:t>.</w:t>
      </w:r>
      <w:r w:rsidR="00115B64" w:rsidRPr="00C900A1">
        <w:rPr>
          <w:color w:val="000000"/>
          <w:szCs w:val="24"/>
        </w:rPr>
        <w:t>3</w:t>
      </w:r>
      <w:r w:rsidR="00DC1F7C" w:rsidRPr="00C900A1">
        <w:rPr>
          <w:color w:val="000000"/>
          <w:szCs w:val="24"/>
        </w:rPr>
        <w:t>. Pa</w:t>
      </w:r>
      <w:r w:rsidR="00072CE6" w:rsidRPr="00C900A1">
        <w:rPr>
          <w:color w:val="000000"/>
          <w:szCs w:val="24"/>
        </w:rPr>
        <w:t xml:space="preserve">pildyti </w:t>
      </w:r>
      <w:r w:rsidR="00DC1F7C" w:rsidRPr="00C900A1">
        <w:rPr>
          <w:color w:val="000000"/>
          <w:szCs w:val="24"/>
        </w:rPr>
        <w:t>III</w:t>
      </w:r>
      <w:r w:rsidR="00072CE6" w:rsidRPr="00C900A1">
        <w:rPr>
          <w:color w:val="000000"/>
          <w:szCs w:val="24"/>
          <w:vertAlign w:val="superscript"/>
        </w:rPr>
        <w:t>1</w:t>
      </w:r>
      <w:r w:rsidR="00072CE6" w:rsidRPr="00C900A1">
        <w:rPr>
          <w:color w:val="000000"/>
          <w:szCs w:val="24"/>
        </w:rPr>
        <w:t xml:space="preserve"> skyriumi</w:t>
      </w:r>
      <w:r w:rsidR="00DC1F7C" w:rsidRPr="00C900A1">
        <w:rPr>
          <w:color w:val="000000"/>
          <w:szCs w:val="24"/>
        </w:rPr>
        <w:t>:</w:t>
      </w:r>
    </w:p>
    <w:p w14:paraId="43BE8D9B" w14:textId="77777777" w:rsidR="0069155C" w:rsidRPr="00C900A1" w:rsidRDefault="0069155C" w:rsidP="00966936">
      <w:pPr>
        <w:spacing w:line="276" w:lineRule="auto"/>
        <w:jc w:val="center"/>
        <w:rPr>
          <w:b/>
          <w:bCs/>
          <w:color w:val="000000"/>
          <w:sz w:val="27"/>
          <w:szCs w:val="27"/>
        </w:rPr>
      </w:pPr>
    </w:p>
    <w:p w14:paraId="15D77390" w14:textId="205402DC" w:rsidR="0069155C" w:rsidRPr="00C900A1" w:rsidRDefault="0069155C" w:rsidP="009503FC">
      <w:pPr>
        <w:jc w:val="center"/>
        <w:rPr>
          <w:b/>
          <w:color w:val="000000"/>
          <w:szCs w:val="24"/>
        </w:rPr>
      </w:pPr>
      <w:r w:rsidRPr="009503FC">
        <w:rPr>
          <w:bCs/>
          <w:color w:val="000000"/>
          <w:szCs w:val="24"/>
        </w:rPr>
        <w:t>„</w:t>
      </w:r>
      <w:r w:rsidRPr="00C900A1">
        <w:rPr>
          <w:b/>
          <w:bCs/>
          <w:color w:val="000000"/>
          <w:szCs w:val="24"/>
        </w:rPr>
        <w:t>III</w:t>
      </w:r>
      <w:r w:rsidR="00072CE6" w:rsidRPr="00C900A1">
        <w:rPr>
          <w:b/>
          <w:bCs/>
          <w:color w:val="000000"/>
          <w:szCs w:val="24"/>
          <w:vertAlign w:val="superscript"/>
        </w:rPr>
        <w:t>1</w:t>
      </w:r>
      <w:r w:rsidRPr="00C900A1">
        <w:rPr>
          <w:b/>
          <w:bCs/>
          <w:color w:val="000000"/>
          <w:szCs w:val="24"/>
          <w:vertAlign w:val="superscript"/>
        </w:rPr>
        <w:t> </w:t>
      </w:r>
      <w:r w:rsidRPr="00C900A1">
        <w:rPr>
          <w:b/>
          <w:bCs/>
          <w:color w:val="000000"/>
          <w:szCs w:val="24"/>
        </w:rPr>
        <w:t>SKYRIUS</w:t>
      </w:r>
    </w:p>
    <w:p w14:paraId="057909D9" w14:textId="51FE738F" w:rsidR="0069155C" w:rsidRPr="00C900A1" w:rsidRDefault="00072CE6" w:rsidP="009503FC">
      <w:pPr>
        <w:jc w:val="center"/>
        <w:rPr>
          <w:b/>
          <w:color w:val="000000"/>
          <w:szCs w:val="24"/>
        </w:rPr>
      </w:pPr>
      <w:r w:rsidRPr="00C900A1">
        <w:rPr>
          <w:b/>
          <w:bCs/>
          <w:color w:val="000000"/>
          <w:szCs w:val="24"/>
        </w:rPr>
        <w:t xml:space="preserve">ASMENŲ, KURIŲ KADENCIJA PASIBAIGUSI, </w:t>
      </w:r>
      <w:r w:rsidR="00C469AD" w:rsidRPr="00C900A1">
        <w:rPr>
          <w:b/>
          <w:bCs/>
          <w:color w:val="000000"/>
          <w:szCs w:val="24"/>
        </w:rPr>
        <w:t>PRIĖMIMAS Į VALSTYBĖS TARNAUTOJO PAREIGAS</w:t>
      </w:r>
      <w:r w:rsidR="00A745C6" w:rsidRPr="00C900A1">
        <w:rPr>
          <w:b/>
          <w:bCs/>
          <w:color w:val="000000"/>
          <w:szCs w:val="24"/>
        </w:rPr>
        <w:t xml:space="preserve"> BE KONKURSO</w:t>
      </w:r>
    </w:p>
    <w:p w14:paraId="0F7B7598" w14:textId="2996F64D" w:rsidR="0069155C" w:rsidRPr="00C900A1" w:rsidRDefault="0069155C" w:rsidP="009503FC">
      <w:pPr>
        <w:ind w:firstLine="720"/>
        <w:jc w:val="both"/>
        <w:rPr>
          <w:color w:val="000000"/>
          <w:szCs w:val="24"/>
        </w:rPr>
      </w:pPr>
    </w:p>
    <w:p w14:paraId="0E5AFEB2" w14:textId="0188BEAB" w:rsidR="0069155C" w:rsidRPr="00C900A1" w:rsidRDefault="00B65AEB" w:rsidP="00966936">
      <w:pPr>
        <w:spacing w:line="276" w:lineRule="auto"/>
        <w:ind w:firstLine="720"/>
        <w:jc w:val="both"/>
        <w:rPr>
          <w:b/>
          <w:color w:val="000000"/>
          <w:szCs w:val="24"/>
        </w:rPr>
      </w:pPr>
      <w:bookmarkStart w:id="1" w:name="part_2f3aff0bad9c4b75846d444a2596bc37"/>
      <w:bookmarkEnd w:id="1"/>
      <w:r w:rsidRPr="00C900A1">
        <w:rPr>
          <w:b/>
          <w:color w:val="000000"/>
          <w:szCs w:val="24"/>
        </w:rPr>
        <w:t>15</w:t>
      </w:r>
      <w:r w:rsidRPr="00C900A1">
        <w:rPr>
          <w:b/>
          <w:color w:val="000000"/>
          <w:szCs w:val="24"/>
          <w:vertAlign w:val="superscript"/>
        </w:rPr>
        <w:t>1</w:t>
      </w:r>
      <w:r w:rsidR="0069155C" w:rsidRPr="00C900A1">
        <w:rPr>
          <w:b/>
          <w:color w:val="000000"/>
          <w:szCs w:val="24"/>
        </w:rPr>
        <w:t xml:space="preserve">. </w:t>
      </w:r>
      <w:r w:rsidRPr="00C900A1">
        <w:rPr>
          <w:b/>
          <w:color w:val="000000"/>
          <w:szCs w:val="24"/>
        </w:rPr>
        <w:t>A</w:t>
      </w:r>
      <w:r w:rsidR="00706F7D" w:rsidRPr="00C900A1">
        <w:rPr>
          <w:b/>
          <w:color w:val="000000"/>
          <w:szCs w:val="24"/>
        </w:rPr>
        <w:t>smuo, kurio kadencija pasibaigusi, turi teisę per Valstybės tarnybos įstatymo 17</w:t>
      </w:r>
      <w:r w:rsidR="0064254C" w:rsidRPr="00C900A1">
        <w:rPr>
          <w:b/>
          <w:color w:val="000000"/>
          <w:szCs w:val="24"/>
        </w:rPr>
        <w:t> </w:t>
      </w:r>
      <w:r w:rsidR="00706F7D" w:rsidRPr="00C900A1">
        <w:rPr>
          <w:b/>
          <w:color w:val="000000"/>
          <w:szCs w:val="24"/>
        </w:rPr>
        <w:t>straipsnio 4</w:t>
      </w:r>
      <w:r w:rsidR="00706F7D" w:rsidRPr="00C900A1">
        <w:rPr>
          <w:b/>
          <w:color w:val="000000"/>
          <w:szCs w:val="24"/>
          <w:vertAlign w:val="superscript"/>
        </w:rPr>
        <w:t>1</w:t>
      </w:r>
      <w:r w:rsidR="00706F7D" w:rsidRPr="00C900A1">
        <w:rPr>
          <w:b/>
          <w:color w:val="000000"/>
          <w:szCs w:val="24"/>
        </w:rPr>
        <w:t xml:space="preserve"> dalyje nustatytą terminą</w:t>
      </w:r>
      <w:r w:rsidR="0069155C" w:rsidRPr="00C900A1">
        <w:rPr>
          <w:b/>
          <w:color w:val="000000"/>
          <w:szCs w:val="24"/>
        </w:rPr>
        <w:t xml:space="preserve"> </w:t>
      </w:r>
      <w:r w:rsidRPr="00C900A1">
        <w:rPr>
          <w:b/>
          <w:color w:val="000000"/>
          <w:szCs w:val="24"/>
        </w:rPr>
        <w:t xml:space="preserve">kreiptis į tą pačią įstaigą, kurioje ėjo pareigas ir buvo atleistas iš jų </w:t>
      </w:r>
      <w:r w:rsidR="00CA01C4" w:rsidRPr="00C900A1">
        <w:rPr>
          <w:b/>
          <w:color w:val="000000"/>
          <w:szCs w:val="24"/>
        </w:rPr>
        <w:t xml:space="preserve">pagal </w:t>
      </w:r>
      <w:r w:rsidRPr="00C900A1">
        <w:rPr>
          <w:b/>
          <w:color w:val="000000"/>
          <w:szCs w:val="24"/>
        </w:rPr>
        <w:t xml:space="preserve">Valstybės tarnybos </w:t>
      </w:r>
      <w:r w:rsidRPr="00C900A1">
        <w:rPr>
          <w:b/>
          <w:color w:val="000000"/>
          <w:szCs w:val="24"/>
        </w:rPr>
        <w:t>įstatymo 51 straipsnio 1 dalies 5 punkt</w:t>
      </w:r>
      <w:r w:rsidR="00CA01C4" w:rsidRPr="00C900A1">
        <w:rPr>
          <w:b/>
          <w:color w:val="000000"/>
          <w:szCs w:val="24"/>
        </w:rPr>
        <w:t>ą</w:t>
      </w:r>
      <w:r w:rsidRPr="00C900A1">
        <w:rPr>
          <w:b/>
          <w:color w:val="000000"/>
          <w:szCs w:val="24"/>
        </w:rPr>
        <w:t xml:space="preserve">, su rašytiniu </w:t>
      </w:r>
      <w:r w:rsidRPr="00C900A1">
        <w:rPr>
          <w:b/>
          <w:color w:val="000000"/>
          <w:szCs w:val="24"/>
        </w:rPr>
        <w:lastRenderedPageBreak/>
        <w:t xml:space="preserve">prašymu </w:t>
      </w:r>
      <w:r w:rsidR="005A639B" w:rsidRPr="00C900A1">
        <w:rPr>
          <w:b/>
          <w:color w:val="000000"/>
          <w:szCs w:val="24"/>
        </w:rPr>
        <w:t xml:space="preserve">dėl galimybės būti </w:t>
      </w:r>
      <w:r w:rsidRPr="00C900A1">
        <w:rPr>
          <w:b/>
          <w:color w:val="000000"/>
          <w:szCs w:val="24"/>
        </w:rPr>
        <w:t>priimt</w:t>
      </w:r>
      <w:r w:rsidR="005A639B" w:rsidRPr="00C900A1">
        <w:rPr>
          <w:b/>
          <w:color w:val="000000"/>
          <w:szCs w:val="24"/>
        </w:rPr>
        <w:t>am į</w:t>
      </w:r>
      <w:r w:rsidRPr="00C900A1">
        <w:rPr>
          <w:b/>
          <w:color w:val="000000"/>
          <w:szCs w:val="24"/>
        </w:rPr>
        <w:t xml:space="preserve"> lygiavertes ar žemesnes karjeros valstybės tarnautojo pareigas be konkurso.    </w:t>
      </w:r>
    </w:p>
    <w:p w14:paraId="1CE0826E" w14:textId="3E3BCC45" w:rsidR="007963EB" w:rsidRPr="00C900A1" w:rsidRDefault="0069155C" w:rsidP="00966936">
      <w:pPr>
        <w:spacing w:line="276" w:lineRule="auto"/>
        <w:ind w:firstLine="720"/>
        <w:jc w:val="both"/>
        <w:rPr>
          <w:b/>
          <w:color w:val="000000"/>
          <w:szCs w:val="24"/>
        </w:rPr>
      </w:pPr>
      <w:bookmarkStart w:id="2" w:name="part_23d2c88492ce4f1aaea2643d47c1a1c0"/>
      <w:bookmarkStart w:id="3" w:name="part_f9fd97772b6f4317b9ef24459e124f52"/>
      <w:bookmarkEnd w:id="2"/>
      <w:bookmarkEnd w:id="3"/>
      <w:r w:rsidRPr="00C900A1">
        <w:rPr>
          <w:b/>
          <w:color w:val="000000"/>
          <w:szCs w:val="24"/>
        </w:rPr>
        <w:t>1</w:t>
      </w:r>
      <w:r w:rsidR="005A639B" w:rsidRPr="00C900A1">
        <w:rPr>
          <w:b/>
          <w:color w:val="000000"/>
          <w:szCs w:val="24"/>
        </w:rPr>
        <w:t>5</w:t>
      </w:r>
      <w:r w:rsidR="005A639B" w:rsidRPr="00C900A1">
        <w:rPr>
          <w:b/>
          <w:color w:val="000000"/>
          <w:szCs w:val="24"/>
          <w:vertAlign w:val="superscript"/>
        </w:rPr>
        <w:t>2</w:t>
      </w:r>
      <w:r w:rsidRPr="00C900A1">
        <w:rPr>
          <w:b/>
          <w:color w:val="000000"/>
          <w:szCs w:val="24"/>
        </w:rPr>
        <w:t>. Įstaiga</w:t>
      </w:r>
      <w:r w:rsidR="007963EB" w:rsidRPr="00C900A1">
        <w:rPr>
          <w:b/>
          <w:color w:val="000000"/>
          <w:szCs w:val="24"/>
        </w:rPr>
        <w:t xml:space="preserve"> per 5 darbo dienas nuo Aprašo 15</w:t>
      </w:r>
      <w:r w:rsidR="007963EB" w:rsidRPr="00C900A1">
        <w:rPr>
          <w:b/>
          <w:color w:val="000000"/>
          <w:szCs w:val="24"/>
          <w:vertAlign w:val="superscript"/>
        </w:rPr>
        <w:t>1</w:t>
      </w:r>
      <w:r w:rsidR="007963EB" w:rsidRPr="00C900A1">
        <w:rPr>
          <w:b/>
          <w:color w:val="000000"/>
          <w:szCs w:val="24"/>
        </w:rPr>
        <w:t xml:space="preserve"> punkte nurodyto prašymo gavimo dienos</w:t>
      </w:r>
      <w:r w:rsidR="00562CD4" w:rsidRPr="00C900A1">
        <w:rPr>
          <w:b/>
          <w:color w:val="000000"/>
          <w:szCs w:val="24"/>
        </w:rPr>
        <w:t xml:space="preserve"> atlieka šiuos veiksmus</w:t>
      </w:r>
      <w:r w:rsidR="007963EB" w:rsidRPr="00C900A1">
        <w:rPr>
          <w:b/>
          <w:color w:val="000000"/>
          <w:szCs w:val="24"/>
        </w:rPr>
        <w:t>:</w:t>
      </w:r>
    </w:p>
    <w:p w14:paraId="75EA50FD" w14:textId="17185B72" w:rsidR="007963EB" w:rsidRPr="00C900A1" w:rsidRDefault="007963EB" w:rsidP="00966936">
      <w:pPr>
        <w:spacing w:line="276" w:lineRule="auto"/>
        <w:ind w:firstLine="720"/>
        <w:jc w:val="both"/>
        <w:rPr>
          <w:b/>
          <w:color w:val="000000"/>
          <w:szCs w:val="24"/>
        </w:rPr>
      </w:pPr>
      <w:r w:rsidRPr="00C900A1">
        <w:rPr>
          <w:b/>
          <w:color w:val="000000"/>
          <w:szCs w:val="24"/>
        </w:rPr>
        <w:t>15</w:t>
      </w:r>
      <w:r w:rsidRPr="00C900A1">
        <w:rPr>
          <w:b/>
          <w:color w:val="000000"/>
          <w:szCs w:val="24"/>
          <w:vertAlign w:val="superscript"/>
        </w:rPr>
        <w:t>2</w:t>
      </w:r>
      <w:r w:rsidRPr="00C900A1">
        <w:rPr>
          <w:b/>
          <w:color w:val="000000"/>
          <w:szCs w:val="24"/>
        </w:rPr>
        <w:t xml:space="preserve">.1. </w:t>
      </w:r>
      <w:r w:rsidR="00362FBF" w:rsidRPr="00C900A1">
        <w:rPr>
          <w:b/>
          <w:color w:val="000000"/>
          <w:szCs w:val="24"/>
        </w:rPr>
        <w:t>jeigu įstaigoje yra laisvos lygiavertės ar žemesnės karjeros valstybės tarnautojo pareigos</w:t>
      </w:r>
      <w:r w:rsidR="006651AB" w:rsidRPr="00C900A1">
        <w:rPr>
          <w:b/>
          <w:color w:val="000000"/>
          <w:szCs w:val="24"/>
        </w:rPr>
        <w:t xml:space="preserve"> ir </w:t>
      </w:r>
      <w:r w:rsidR="00362FBF" w:rsidRPr="00C900A1">
        <w:rPr>
          <w:b/>
          <w:color w:val="000000"/>
          <w:szCs w:val="24"/>
        </w:rPr>
        <w:t xml:space="preserve">asmuo, kurio kadencija pasibaigusi, atitinka </w:t>
      </w:r>
      <w:r w:rsidR="00A047A0" w:rsidRPr="00C900A1">
        <w:rPr>
          <w:b/>
          <w:color w:val="000000"/>
        </w:rPr>
        <w:t>Valstybės tarnybos įstatymo 4</w:t>
      </w:r>
      <w:r w:rsidR="003B3ABA" w:rsidRPr="00C900A1">
        <w:rPr>
          <w:b/>
          <w:color w:val="000000"/>
        </w:rPr>
        <w:t> </w:t>
      </w:r>
      <w:r w:rsidR="00A047A0" w:rsidRPr="00C900A1">
        <w:rPr>
          <w:b/>
          <w:color w:val="000000"/>
        </w:rPr>
        <w:t>straipsnyje nustatytus nepriekaištingos reputacijos, Valstybės tarnybos įstatymo 9 straipsnio 1 ir 2 dalyse nustatytus reikalavimus, teisės aktuose ar pareigybės, į kurią pretenduoja, aprašyme nustatytus specialiuosius reikalavimus (toliau – Reikalavimai)</w:t>
      </w:r>
      <w:r w:rsidR="00362FBF" w:rsidRPr="00C900A1">
        <w:rPr>
          <w:b/>
          <w:color w:val="000000"/>
          <w:szCs w:val="24"/>
        </w:rPr>
        <w:t xml:space="preserve">, </w:t>
      </w:r>
      <w:r w:rsidRPr="00C900A1">
        <w:rPr>
          <w:b/>
          <w:color w:val="000000"/>
          <w:szCs w:val="24"/>
        </w:rPr>
        <w:t xml:space="preserve">raštu pasiūlo </w:t>
      </w:r>
      <w:r w:rsidR="00362FBF" w:rsidRPr="00C900A1">
        <w:rPr>
          <w:b/>
          <w:color w:val="000000"/>
          <w:szCs w:val="24"/>
        </w:rPr>
        <w:t xml:space="preserve">šiam </w:t>
      </w:r>
      <w:r w:rsidR="005A639B" w:rsidRPr="00C900A1">
        <w:rPr>
          <w:b/>
          <w:color w:val="000000"/>
          <w:szCs w:val="24"/>
        </w:rPr>
        <w:t>asmeniui</w:t>
      </w:r>
      <w:r w:rsidRPr="00C900A1">
        <w:rPr>
          <w:b/>
          <w:color w:val="000000"/>
          <w:szCs w:val="24"/>
        </w:rPr>
        <w:t xml:space="preserve"> užimti </w:t>
      </w:r>
      <w:r w:rsidR="00362FBF" w:rsidRPr="00C900A1">
        <w:rPr>
          <w:b/>
          <w:color w:val="000000"/>
          <w:szCs w:val="24"/>
        </w:rPr>
        <w:t xml:space="preserve">laisvas lygiavertes ar žemesnes </w:t>
      </w:r>
      <w:r w:rsidR="003C4B42" w:rsidRPr="00C900A1">
        <w:rPr>
          <w:b/>
          <w:color w:val="000000"/>
          <w:szCs w:val="24"/>
        </w:rPr>
        <w:t xml:space="preserve">karjeros valstybės tarnautojo </w:t>
      </w:r>
      <w:r w:rsidR="00362FBF" w:rsidRPr="00C900A1">
        <w:rPr>
          <w:b/>
          <w:color w:val="000000"/>
          <w:szCs w:val="24"/>
        </w:rPr>
        <w:t>p</w:t>
      </w:r>
      <w:r w:rsidRPr="00C900A1">
        <w:rPr>
          <w:b/>
          <w:color w:val="000000"/>
          <w:szCs w:val="24"/>
        </w:rPr>
        <w:t>areigas</w:t>
      </w:r>
      <w:r w:rsidR="00362FBF" w:rsidRPr="00C900A1">
        <w:rPr>
          <w:b/>
          <w:color w:val="000000"/>
          <w:szCs w:val="24"/>
        </w:rPr>
        <w:t>;</w:t>
      </w:r>
    </w:p>
    <w:p w14:paraId="0239BE31" w14:textId="0018E183" w:rsidR="0069155C" w:rsidRPr="00C900A1" w:rsidRDefault="007963EB" w:rsidP="00966936">
      <w:pPr>
        <w:spacing w:line="276" w:lineRule="auto"/>
        <w:ind w:firstLine="720"/>
        <w:jc w:val="both"/>
        <w:rPr>
          <w:b/>
          <w:color w:val="000000"/>
          <w:szCs w:val="24"/>
        </w:rPr>
      </w:pPr>
      <w:r w:rsidRPr="00C900A1">
        <w:rPr>
          <w:b/>
          <w:color w:val="000000"/>
          <w:szCs w:val="24"/>
        </w:rPr>
        <w:t>15</w:t>
      </w:r>
      <w:r w:rsidRPr="00C900A1">
        <w:rPr>
          <w:b/>
          <w:color w:val="000000"/>
          <w:szCs w:val="24"/>
          <w:vertAlign w:val="superscript"/>
        </w:rPr>
        <w:t>2</w:t>
      </w:r>
      <w:r w:rsidRPr="00C900A1">
        <w:rPr>
          <w:b/>
          <w:color w:val="000000"/>
          <w:szCs w:val="24"/>
        </w:rPr>
        <w:t>.</w:t>
      </w:r>
      <w:r w:rsidR="00412CDD" w:rsidRPr="00C900A1">
        <w:rPr>
          <w:b/>
          <w:color w:val="000000"/>
          <w:szCs w:val="24"/>
        </w:rPr>
        <w:t>2</w:t>
      </w:r>
      <w:r w:rsidRPr="00C900A1">
        <w:rPr>
          <w:b/>
          <w:color w:val="000000"/>
          <w:szCs w:val="24"/>
        </w:rPr>
        <w:t>.</w:t>
      </w:r>
      <w:r w:rsidR="002A0040" w:rsidRPr="00C900A1">
        <w:rPr>
          <w:b/>
          <w:color w:val="000000"/>
          <w:szCs w:val="24"/>
        </w:rPr>
        <w:t xml:space="preserve"> jeigu</w:t>
      </w:r>
      <w:r w:rsidRPr="00C900A1">
        <w:rPr>
          <w:b/>
          <w:color w:val="000000"/>
          <w:szCs w:val="24"/>
        </w:rPr>
        <w:t xml:space="preserve"> įstaigoje nėra laisvų lygiaverčių </w:t>
      </w:r>
      <w:r w:rsidR="00ED7AD7" w:rsidRPr="00C900A1">
        <w:rPr>
          <w:b/>
          <w:color w:val="000000"/>
          <w:szCs w:val="24"/>
        </w:rPr>
        <w:t>i</w:t>
      </w:r>
      <w:r w:rsidRPr="00C900A1">
        <w:rPr>
          <w:b/>
          <w:color w:val="000000"/>
          <w:szCs w:val="24"/>
        </w:rPr>
        <w:t>r žemesnių karjeros valstybės tarnautojo pareigų</w:t>
      </w:r>
      <w:r w:rsidR="006C73BB" w:rsidRPr="00C900A1">
        <w:rPr>
          <w:b/>
          <w:color w:val="000000"/>
          <w:szCs w:val="24"/>
        </w:rPr>
        <w:t xml:space="preserve"> ir (arba) </w:t>
      </w:r>
      <w:r w:rsidR="002A0040" w:rsidRPr="00C900A1">
        <w:rPr>
          <w:b/>
          <w:color w:val="000000"/>
          <w:szCs w:val="24"/>
        </w:rPr>
        <w:t xml:space="preserve">asmuo, kurio kadencija pasibaigusi, </w:t>
      </w:r>
      <w:r w:rsidR="006C73BB" w:rsidRPr="00C900A1">
        <w:rPr>
          <w:b/>
          <w:color w:val="000000"/>
          <w:szCs w:val="24"/>
        </w:rPr>
        <w:t xml:space="preserve">neatitinka </w:t>
      </w:r>
      <w:r w:rsidR="006D0A11" w:rsidRPr="00C900A1">
        <w:rPr>
          <w:b/>
          <w:color w:val="000000"/>
          <w:szCs w:val="24"/>
        </w:rPr>
        <w:t>Reikalavimų</w:t>
      </w:r>
      <w:r w:rsidR="002A0040" w:rsidRPr="00C900A1">
        <w:rPr>
          <w:b/>
          <w:color w:val="000000"/>
          <w:szCs w:val="24"/>
        </w:rPr>
        <w:t>, apie tai raštu informuoja šį asmenį</w:t>
      </w:r>
      <w:r w:rsidR="006C73BB" w:rsidRPr="00C900A1">
        <w:rPr>
          <w:b/>
          <w:color w:val="000000"/>
          <w:szCs w:val="24"/>
        </w:rPr>
        <w:t>.</w:t>
      </w:r>
    </w:p>
    <w:p w14:paraId="0D64250F" w14:textId="22BFA500" w:rsidR="0069155C" w:rsidRPr="00C900A1" w:rsidRDefault="006651AB" w:rsidP="00966936">
      <w:pPr>
        <w:spacing w:line="276" w:lineRule="auto"/>
        <w:ind w:firstLine="720"/>
        <w:jc w:val="both"/>
        <w:rPr>
          <w:b/>
          <w:color w:val="000000"/>
          <w:szCs w:val="24"/>
        </w:rPr>
      </w:pPr>
      <w:bookmarkStart w:id="4" w:name="part_ef129ba5bcc7439396fc398f9febd48d"/>
      <w:bookmarkStart w:id="5" w:name="part_b067dce1d00c488cbb9ad250aa680b41"/>
      <w:bookmarkEnd w:id="4"/>
      <w:bookmarkEnd w:id="5"/>
      <w:r w:rsidRPr="00C900A1">
        <w:rPr>
          <w:b/>
          <w:color w:val="000000"/>
          <w:szCs w:val="24"/>
        </w:rPr>
        <w:t>15</w:t>
      </w:r>
      <w:r w:rsidRPr="00C900A1">
        <w:rPr>
          <w:b/>
          <w:color w:val="000000"/>
          <w:szCs w:val="24"/>
          <w:vertAlign w:val="superscript"/>
        </w:rPr>
        <w:t>3</w:t>
      </w:r>
      <w:r w:rsidRPr="00C900A1">
        <w:rPr>
          <w:b/>
          <w:color w:val="000000"/>
          <w:szCs w:val="24"/>
        </w:rPr>
        <w:t>.</w:t>
      </w:r>
      <w:r w:rsidR="0069155C" w:rsidRPr="00C900A1">
        <w:rPr>
          <w:b/>
          <w:color w:val="000000"/>
          <w:szCs w:val="24"/>
        </w:rPr>
        <w:t xml:space="preserve"> </w:t>
      </w:r>
      <w:r w:rsidRPr="00C900A1">
        <w:rPr>
          <w:b/>
          <w:color w:val="000000"/>
          <w:szCs w:val="24"/>
        </w:rPr>
        <w:t>A</w:t>
      </w:r>
      <w:r w:rsidR="00DF459B" w:rsidRPr="00C900A1">
        <w:rPr>
          <w:b/>
          <w:color w:val="000000"/>
          <w:szCs w:val="24"/>
        </w:rPr>
        <w:t xml:space="preserve">smuo, kurio kadencija pasibaigusi, </w:t>
      </w:r>
      <w:r w:rsidR="0069155C" w:rsidRPr="00C900A1">
        <w:rPr>
          <w:b/>
          <w:color w:val="000000"/>
          <w:szCs w:val="24"/>
        </w:rPr>
        <w:t xml:space="preserve">apie savo sutikimą ar nesutikimą </w:t>
      </w:r>
      <w:r w:rsidRPr="00C900A1">
        <w:rPr>
          <w:b/>
          <w:color w:val="000000"/>
          <w:szCs w:val="24"/>
        </w:rPr>
        <w:t>užimti</w:t>
      </w:r>
      <w:r w:rsidR="0069155C" w:rsidRPr="00C900A1">
        <w:rPr>
          <w:b/>
          <w:color w:val="000000"/>
          <w:szCs w:val="24"/>
        </w:rPr>
        <w:t xml:space="preserve"> </w:t>
      </w:r>
      <w:r w:rsidRPr="00C900A1">
        <w:rPr>
          <w:b/>
          <w:color w:val="000000"/>
          <w:szCs w:val="24"/>
        </w:rPr>
        <w:t xml:space="preserve">įstaigos pasiūlytas laisvas lygiavertes ar žemesnes karjeros valstybės tarnautojo </w:t>
      </w:r>
      <w:r w:rsidR="0069155C" w:rsidRPr="00C900A1">
        <w:rPr>
          <w:b/>
          <w:color w:val="000000"/>
          <w:szCs w:val="24"/>
        </w:rPr>
        <w:t xml:space="preserve">pareigas, informuoja </w:t>
      </w:r>
      <w:r w:rsidRPr="00C900A1">
        <w:rPr>
          <w:b/>
          <w:color w:val="000000"/>
          <w:szCs w:val="24"/>
        </w:rPr>
        <w:t xml:space="preserve">įstaigą </w:t>
      </w:r>
      <w:r w:rsidR="0069155C" w:rsidRPr="00C900A1">
        <w:rPr>
          <w:b/>
          <w:color w:val="000000"/>
          <w:szCs w:val="24"/>
        </w:rPr>
        <w:t xml:space="preserve">elektroniniu paštu per 5 darbo dienas nuo pasiūlymo užimti </w:t>
      </w:r>
      <w:r w:rsidRPr="00C900A1">
        <w:rPr>
          <w:b/>
          <w:color w:val="000000"/>
          <w:szCs w:val="24"/>
        </w:rPr>
        <w:t xml:space="preserve">šias </w:t>
      </w:r>
      <w:r w:rsidR="0069155C" w:rsidRPr="00C900A1">
        <w:rPr>
          <w:b/>
          <w:color w:val="000000"/>
          <w:szCs w:val="24"/>
        </w:rPr>
        <w:t xml:space="preserve">pareigas gavimo dienos. Jeigu </w:t>
      </w:r>
      <w:r w:rsidR="003E53CE" w:rsidRPr="00C900A1">
        <w:rPr>
          <w:b/>
          <w:color w:val="000000"/>
          <w:szCs w:val="24"/>
        </w:rPr>
        <w:t xml:space="preserve">asmuo, kurio kadencija pasibaigusi, </w:t>
      </w:r>
      <w:r w:rsidR="0069155C" w:rsidRPr="00C900A1">
        <w:rPr>
          <w:b/>
          <w:color w:val="000000"/>
          <w:szCs w:val="24"/>
        </w:rPr>
        <w:t xml:space="preserve">per nurodytą terminą elektroniniu paštu nepraneša įstaigai, kad sutinka </w:t>
      </w:r>
      <w:r w:rsidR="003E53CE" w:rsidRPr="00C900A1">
        <w:rPr>
          <w:b/>
          <w:color w:val="000000"/>
          <w:szCs w:val="24"/>
        </w:rPr>
        <w:t xml:space="preserve">būti priimtas į </w:t>
      </w:r>
      <w:r w:rsidRPr="00C900A1">
        <w:rPr>
          <w:b/>
          <w:color w:val="000000"/>
          <w:szCs w:val="24"/>
        </w:rPr>
        <w:t>įstaigos pasiūlytas laisvas lygiavertes ar žemesnes karjeros valstybės tarnautojo pareigas</w:t>
      </w:r>
      <w:r w:rsidR="0069155C" w:rsidRPr="00C900A1">
        <w:rPr>
          <w:b/>
          <w:color w:val="000000"/>
          <w:szCs w:val="24"/>
        </w:rPr>
        <w:t xml:space="preserve">, laikoma, kad jis atsisakė šio </w:t>
      </w:r>
      <w:r w:rsidRPr="00C900A1">
        <w:rPr>
          <w:b/>
          <w:color w:val="000000"/>
          <w:szCs w:val="24"/>
        </w:rPr>
        <w:t>įstaigos</w:t>
      </w:r>
      <w:r w:rsidR="0069155C" w:rsidRPr="00C900A1">
        <w:rPr>
          <w:b/>
          <w:color w:val="000000"/>
          <w:szCs w:val="24"/>
        </w:rPr>
        <w:t xml:space="preserve"> pasiūlymo.</w:t>
      </w:r>
      <w:r w:rsidR="003E53CE" w:rsidRPr="00C900A1">
        <w:rPr>
          <w:b/>
          <w:color w:val="000000"/>
          <w:szCs w:val="24"/>
        </w:rPr>
        <w:t xml:space="preserve"> </w:t>
      </w:r>
    </w:p>
    <w:p w14:paraId="55EE59E2" w14:textId="2D29BB2E" w:rsidR="0069155C" w:rsidRPr="00C900A1" w:rsidRDefault="0069155C" w:rsidP="00966936">
      <w:pPr>
        <w:spacing w:line="276" w:lineRule="auto"/>
        <w:ind w:firstLine="720"/>
        <w:jc w:val="both"/>
        <w:rPr>
          <w:b/>
          <w:color w:val="000000"/>
          <w:szCs w:val="24"/>
        </w:rPr>
      </w:pPr>
      <w:bookmarkStart w:id="6" w:name="part_7a6742b82d3e4462a67e79276da58389"/>
      <w:bookmarkEnd w:id="6"/>
      <w:r w:rsidRPr="00C900A1">
        <w:rPr>
          <w:b/>
          <w:color w:val="000000"/>
          <w:szCs w:val="24"/>
        </w:rPr>
        <w:t>1</w:t>
      </w:r>
      <w:r w:rsidR="00EE5466" w:rsidRPr="00C900A1">
        <w:rPr>
          <w:b/>
          <w:color w:val="000000"/>
          <w:szCs w:val="24"/>
        </w:rPr>
        <w:t>5</w:t>
      </w:r>
      <w:r w:rsidRPr="00C900A1">
        <w:rPr>
          <w:b/>
          <w:color w:val="000000"/>
          <w:szCs w:val="24"/>
          <w:vertAlign w:val="superscript"/>
        </w:rPr>
        <w:t>4</w:t>
      </w:r>
      <w:r w:rsidRPr="00C900A1">
        <w:rPr>
          <w:b/>
          <w:color w:val="000000"/>
          <w:szCs w:val="24"/>
        </w:rPr>
        <w:t xml:space="preserve">. Įstaiga per 10 darbo dienų nuo </w:t>
      </w:r>
      <w:r w:rsidR="0054686C" w:rsidRPr="00C900A1">
        <w:rPr>
          <w:b/>
          <w:color w:val="000000"/>
          <w:szCs w:val="24"/>
        </w:rPr>
        <w:t>Aprašo 1</w:t>
      </w:r>
      <w:r w:rsidR="00EE5466" w:rsidRPr="00C900A1">
        <w:rPr>
          <w:b/>
          <w:color w:val="000000"/>
          <w:szCs w:val="24"/>
        </w:rPr>
        <w:t>5</w:t>
      </w:r>
      <w:r w:rsidR="0054686C" w:rsidRPr="00C900A1">
        <w:rPr>
          <w:b/>
          <w:color w:val="000000"/>
          <w:szCs w:val="24"/>
          <w:vertAlign w:val="superscript"/>
        </w:rPr>
        <w:t>3</w:t>
      </w:r>
      <w:r w:rsidR="0054686C" w:rsidRPr="00C900A1">
        <w:rPr>
          <w:b/>
          <w:color w:val="000000"/>
          <w:szCs w:val="24"/>
        </w:rPr>
        <w:t xml:space="preserve"> punkte nurodyto </w:t>
      </w:r>
      <w:r w:rsidRPr="00C900A1">
        <w:rPr>
          <w:b/>
          <w:color w:val="000000"/>
          <w:szCs w:val="24"/>
        </w:rPr>
        <w:t xml:space="preserve">sutikimo </w:t>
      </w:r>
      <w:r w:rsidR="00EE5466" w:rsidRPr="00C900A1">
        <w:rPr>
          <w:b/>
          <w:color w:val="000000"/>
          <w:szCs w:val="24"/>
        </w:rPr>
        <w:t xml:space="preserve">užimti įstaigos pasiūlytas laisvas lygiavertes ar žemesnes karjeros valstybės tarnautojo pareigas </w:t>
      </w:r>
      <w:r w:rsidRPr="00C900A1">
        <w:rPr>
          <w:b/>
          <w:color w:val="000000"/>
          <w:szCs w:val="24"/>
        </w:rPr>
        <w:t xml:space="preserve">gavimo dienos privalo patikrinti </w:t>
      </w:r>
      <w:r w:rsidR="0054686C" w:rsidRPr="00C900A1">
        <w:rPr>
          <w:b/>
          <w:color w:val="000000"/>
          <w:szCs w:val="24"/>
        </w:rPr>
        <w:t xml:space="preserve">asmens, kurio kadencija pasibaigusi, </w:t>
      </w:r>
      <w:r w:rsidRPr="00C900A1">
        <w:rPr>
          <w:b/>
          <w:color w:val="000000"/>
          <w:szCs w:val="24"/>
        </w:rPr>
        <w:t>gebėjimus atlikti pareigybės aprašyme nustatytas funkcijas </w:t>
      </w:r>
      <w:r w:rsidRPr="00C900A1">
        <w:rPr>
          <w:b/>
          <w:i/>
          <w:iCs/>
          <w:color w:val="000000"/>
          <w:szCs w:val="24"/>
        </w:rPr>
        <w:t>mutatis mutandis</w:t>
      </w:r>
      <w:r w:rsidRPr="00C900A1">
        <w:rPr>
          <w:b/>
          <w:color w:val="000000"/>
          <w:szCs w:val="24"/>
        </w:rPr>
        <w:t> Aprašo VII skyriuje nustatyta tvarka.</w:t>
      </w:r>
      <w:r w:rsidR="007C2BA7" w:rsidRPr="00C900A1">
        <w:rPr>
          <w:b/>
          <w:color w:val="000000"/>
          <w:szCs w:val="24"/>
        </w:rPr>
        <w:t xml:space="preserve"> </w:t>
      </w:r>
    </w:p>
    <w:p w14:paraId="296AC14F" w14:textId="1F3D6E9C" w:rsidR="00456F7C" w:rsidRPr="00C900A1" w:rsidRDefault="00456F7C" w:rsidP="00966936">
      <w:pPr>
        <w:spacing w:line="276" w:lineRule="auto"/>
        <w:ind w:firstLine="720"/>
        <w:jc w:val="both"/>
        <w:rPr>
          <w:b/>
          <w:color w:val="000000"/>
          <w:szCs w:val="24"/>
        </w:rPr>
      </w:pPr>
      <w:r w:rsidRPr="00C900A1">
        <w:rPr>
          <w:b/>
          <w:color w:val="000000"/>
          <w:szCs w:val="24"/>
        </w:rPr>
        <w:t>15</w:t>
      </w:r>
      <w:r w:rsidRPr="00C900A1">
        <w:rPr>
          <w:b/>
          <w:color w:val="000000"/>
          <w:szCs w:val="24"/>
          <w:vertAlign w:val="superscript"/>
        </w:rPr>
        <w:t>5</w:t>
      </w:r>
      <w:r w:rsidRPr="00C900A1">
        <w:rPr>
          <w:b/>
          <w:color w:val="000000"/>
          <w:szCs w:val="24"/>
        </w:rPr>
        <w:t>. Įstaiga turi teisę per Valstybės tarnybos įstatymo 17 straipsnio 4</w:t>
      </w:r>
      <w:r w:rsidRPr="00C900A1">
        <w:rPr>
          <w:b/>
          <w:color w:val="000000"/>
          <w:szCs w:val="24"/>
          <w:vertAlign w:val="superscript"/>
        </w:rPr>
        <w:t>1</w:t>
      </w:r>
      <w:r w:rsidRPr="00C900A1">
        <w:rPr>
          <w:b/>
          <w:color w:val="000000"/>
          <w:szCs w:val="24"/>
        </w:rPr>
        <w:t xml:space="preserve"> dalyje nustatytą terminą savo iniciatyva (nesant pateikto Aprašo 15</w:t>
      </w:r>
      <w:r w:rsidRPr="00C900A1">
        <w:rPr>
          <w:b/>
          <w:color w:val="000000"/>
          <w:szCs w:val="24"/>
          <w:vertAlign w:val="superscript"/>
        </w:rPr>
        <w:t>1</w:t>
      </w:r>
      <w:r w:rsidRPr="00C900A1">
        <w:rPr>
          <w:b/>
          <w:color w:val="000000"/>
          <w:szCs w:val="24"/>
        </w:rPr>
        <w:t xml:space="preserve"> punkte nurodyto prašymo) raštu pasiūlyti asmeniui, kurio kadencija pasibaigusi, ir kuris buvo </w:t>
      </w:r>
      <w:r w:rsidRPr="00C900A1">
        <w:rPr>
          <w:b/>
          <w:color w:val="000000"/>
          <w:szCs w:val="24"/>
        </w:rPr>
        <w:t xml:space="preserve">atleistas iš pareigų toje įstaigoje </w:t>
      </w:r>
      <w:r w:rsidR="003A7D80" w:rsidRPr="00C900A1">
        <w:rPr>
          <w:b/>
          <w:color w:val="000000"/>
          <w:szCs w:val="24"/>
        </w:rPr>
        <w:t xml:space="preserve">pagal </w:t>
      </w:r>
      <w:r w:rsidRPr="00C900A1">
        <w:rPr>
          <w:b/>
          <w:color w:val="000000"/>
          <w:szCs w:val="24"/>
        </w:rPr>
        <w:t>Valstybės tarnybos įstatymo 51 straipsnio 1 dalies 5 punkt</w:t>
      </w:r>
      <w:r w:rsidR="003A7D80" w:rsidRPr="00C900A1">
        <w:rPr>
          <w:b/>
          <w:color w:val="000000"/>
          <w:szCs w:val="24"/>
        </w:rPr>
        <w:t>ą</w:t>
      </w:r>
      <w:r w:rsidRPr="00C900A1">
        <w:rPr>
          <w:b/>
          <w:color w:val="000000"/>
          <w:szCs w:val="24"/>
        </w:rPr>
        <w:t xml:space="preserve">, užimti laisvas lygiavertes ar žemesnes karjeros valstybės tarnautojo pareigas, jeigu jis atitinka </w:t>
      </w:r>
      <w:r w:rsidR="006D0A11" w:rsidRPr="00C900A1">
        <w:rPr>
          <w:b/>
          <w:color w:val="000000"/>
          <w:szCs w:val="24"/>
        </w:rPr>
        <w:t>R</w:t>
      </w:r>
      <w:r w:rsidRPr="00C900A1">
        <w:rPr>
          <w:b/>
          <w:color w:val="000000"/>
          <w:szCs w:val="24"/>
        </w:rPr>
        <w:t>eikalavimus.</w:t>
      </w:r>
      <w:r w:rsidR="00464598" w:rsidRPr="00C900A1">
        <w:rPr>
          <w:b/>
          <w:color w:val="000000"/>
          <w:szCs w:val="24"/>
        </w:rPr>
        <w:t xml:space="preserve"> </w:t>
      </w:r>
    </w:p>
    <w:p w14:paraId="32E7184C" w14:textId="5C0E7551" w:rsidR="00464598" w:rsidRPr="00C900A1" w:rsidRDefault="00464598" w:rsidP="00966936">
      <w:pPr>
        <w:spacing w:line="276" w:lineRule="auto"/>
        <w:ind w:firstLine="720"/>
        <w:jc w:val="both"/>
        <w:rPr>
          <w:b/>
          <w:color w:val="000000"/>
          <w:szCs w:val="24"/>
        </w:rPr>
      </w:pPr>
      <w:r w:rsidRPr="00C900A1">
        <w:rPr>
          <w:b/>
          <w:color w:val="000000"/>
          <w:szCs w:val="24"/>
        </w:rPr>
        <w:t>Įstaigai pateikus šio punkto pirmojoje pastraipoje nurodytą pasiūlymą, toliau atliekami Aprašo 15</w:t>
      </w:r>
      <w:r w:rsidRPr="00C900A1">
        <w:rPr>
          <w:b/>
          <w:color w:val="000000"/>
          <w:szCs w:val="24"/>
          <w:vertAlign w:val="superscript"/>
        </w:rPr>
        <w:t>3</w:t>
      </w:r>
      <w:r w:rsidRPr="00C900A1">
        <w:rPr>
          <w:b/>
          <w:color w:val="000000"/>
          <w:szCs w:val="24"/>
        </w:rPr>
        <w:t xml:space="preserve"> ir 15</w:t>
      </w:r>
      <w:r w:rsidRPr="00C900A1">
        <w:rPr>
          <w:b/>
          <w:color w:val="000000"/>
          <w:szCs w:val="24"/>
          <w:vertAlign w:val="superscript"/>
        </w:rPr>
        <w:t>4</w:t>
      </w:r>
      <w:r w:rsidRPr="00C900A1">
        <w:rPr>
          <w:b/>
          <w:color w:val="000000"/>
          <w:szCs w:val="24"/>
        </w:rPr>
        <w:t xml:space="preserve"> punktuose nurodyti veiksmai.</w:t>
      </w:r>
    </w:p>
    <w:p w14:paraId="1F151B0B" w14:textId="1C78D8DE" w:rsidR="0062011B" w:rsidRPr="00C900A1" w:rsidRDefault="003A6E36" w:rsidP="00966936">
      <w:pPr>
        <w:spacing w:line="276" w:lineRule="auto"/>
        <w:ind w:firstLine="720"/>
        <w:jc w:val="both"/>
        <w:rPr>
          <w:b/>
          <w:color w:val="000000"/>
          <w:szCs w:val="24"/>
        </w:rPr>
      </w:pPr>
      <w:r w:rsidRPr="00C900A1">
        <w:rPr>
          <w:b/>
          <w:color w:val="000000"/>
          <w:szCs w:val="24"/>
        </w:rPr>
        <w:t>15</w:t>
      </w:r>
      <w:r w:rsidRPr="00C900A1">
        <w:rPr>
          <w:b/>
          <w:color w:val="000000"/>
          <w:szCs w:val="24"/>
          <w:vertAlign w:val="superscript"/>
        </w:rPr>
        <w:t>6</w:t>
      </w:r>
      <w:r w:rsidRPr="00C900A1">
        <w:rPr>
          <w:b/>
          <w:color w:val="000000"/>
          <w:szCs w:val="24"/>
        </w:rPr>
        <w:t xml:space="preserve">. </w:t>
      </w:r>
      <w:r w:rsidR="00B02405" w:rsidRPr="00C900A1">
        <w:rPr>
          <w:b/>
          <w:color w:val="000000"/>
          <w:szCs w:val="24"/>
        </w:rPr>
        <w:t xml:space="preserve">Asmuo, kurio kadencija pasibaigusi, </w:t>
      </w:r>
      <w:bookmarkStart w:id="7" w:name="part_4d84595e4ef7498181a7f5dd00202b6b"/>
      <w:bookmarkEnd w:id="7"/>
      <w:r w:rsidR="0069155C" w:rsidRPr="00C900A1">
        <w:rPr>
          <w:b/>
          <w:color w:val="000000"/>
          <w:szCs w:val="24"/>
        </w:rPr>
        <w:t xml:space="preserve">gali Aprašo 16 punkte nustatyta tvarka </w:t>
      </w:r>
      <w:r w:rsidR="00A9041E" w:rsidRPr="00C900A1">
        <w:rPr>
          <w:b/>
          <w:color w:val="000000"/>
          <w:szCs w:val="24"/>
        </w:rPr>
        <w:t>pa</w:t>
      </w:r>
      <w:r w:rsidR="0069155C" w:rsidRPr="00C900A1">
        <w:rPr>
          <w:b/>
          <w:color w:val="000000"/>
          <w:szCs w:val="24"/>
        </w:rPr>
        <w:t xml:space="preserve">teikti dokumentus </w:t>
      </w:r>
      <w:r w:rsidR="00A9041E" w:rsidRPr="00C900A1">
        <w:rPr>
          <w:b/>
          <w:color w:val="000000"/>
          <w:szCs w:val="24"/>
        </w:rPr>
        <w:t xml:space="preserve">dalyvauti konkurse toje pačioje ar kitoje įstaigoje. Tokiu atveju </w:t>
      </w:r>
      <w:r w:rsidR="00354B09" w:rsidRPr="00C900A1">
        <w:rPr>
          <w:b/>
          <w:color w:val="000000"/>
          <w:szCs w:val="24"/>
        </w:rPr>
        <w:t>V</w:t>
      </w:r>
      <w:r w:rsidR="00A9041E" w:rsidRPr="00C900A1">
        <w:rPr>
          <w:b/>
          <w:color w:val="000000"/>
          <w:szCs w:val="24"/>
        </w:rPr>
        <w:t xml:space="preserve">alstybės tarnybos departamentas </w:t>
      </w:r>
      <w:r w:rsidR="00A9041E" w:rsidRPr="00C900A1">
        <w:rPr>
          <w:b/>
          <w:i/>
          <w:color w:val="000000"/>
          <w:szCs w:val="24"/>
        </w:rPr>
        <w:t>mutatis mutandis</w:t>
      </w:r>
      <w:r w:rsidR="00A9041E" w:rsidRPr="00C900A1">
        <w:rPr>
          <w:b/>
          <w:color w:val="000000"/>
          <w:szCs w:val="24"/>
        </w:rPr>
        <w:t xml:space="preserve"> atlieka Aprašo 18</w:t>
      </w:r>
      <w:r w:rsidR="003B3ABA" w:rsidRPr="00C900A1">
        <w:rPr>
          <w:b/>
          <w:color w:val="000000"/>
          <w:szCs w:val="24"/>
        </w:rPr>
        <w:t>–</w:t>
      </w:r>
      <w:r w:rsidR="00A9041E" w:rsidRPr="00C900A1">
        <w:rPr>
          <w:b/>
          <w:color w:val="000000"/>
          <w:szCs w:val="24"/>
        </w:rPr>
        <w:t>2</w:t>
      </w:r>
      <w:r w:rsidR="00354B09" w:rsidRPr="00C900A1">
        <w:rPr>
          <w:b/>
          <w:color w:val="000000"/>
          <w:szCs w:val="24"/>
        </w:rPr>
        <w:t>0</w:t>
      </w:r>
      <w:r w:rsidR="00A9041E" w:rsidRPr="00C900A1">
        <w:rPr>
          <w:b/>
          <w:color w:val="000000"/>
          <w:szCs w:val="24"/>
        </w:rPr>
        <w:t xml:space="preserve"> punktuose</w:t>
      </w:r>
      <w:r w:rsidR="00354B09" w:rsidRPr="00C900A1">
        <w:rPr>
          <w:b/>
          <w:color w:val="000000"/>
          <w:szCs w:val="24"/>
        </w:rPr>
        <w:t xml:space="preserve"> ir 21 punkto trečiojoje ir ketvirtojoje pastraipose nurodytus veiksmus, o asmuo, kurio kadencija pasibaigusi, į lygiavertes ar žemesnes karjeros valstybės tarnautojo pareigas toje pačioje ar kitoje įstaigoje gali būti priimtas </w:t>
      </w:r>
      <w:r w:rsidR="005E75C8" w:rsidRPr="00C900A1">
        <w:rPr>
          <w:b/>
          <w:color w:val="000000"/>
          <w:szCs w:val="24"/>
        </w:rPr>
        <w:t xml:space="preserve">be konkurso </w:t>
      </w:r>
      <w:r w:rsidR="00354B09" w:rsidRPr="00C900A1">
        <w:rPr>
          <w:b/>
          <w:color w:val="000000"/>
          <w:szCs w:val="24"/>
        </w:rPr>
        <w:t>Aprašo 21 punkto trečiojoje ir ketvirtojoje pastraipose nustatyta tvarka sustabdžius konkurso procedūras ir</w:t>
      </w:r>
      <w:r w:rsidR="00354B09" w:rsidRPr="00C900A1">
        <w:rPr>
          <w:b/>
          <w:color w:val="000000"/>
        </w:rPr>
        <w:t xml:space="preserve"> patikrinus </w:t>
      </w:r>
      <w:r w:rsidR="007B5EAC" w:rsidRPr="00C900A1">
        <w:rPr>
          <w:b/>
          <w:color w:val="000000"/>
        </w:rPr>
        <w:t xml:space="preserve">asmens, kurio kadencija pasibaigusi, </w:t>
      </w:r>
      <w:r w:rsidR="00354B09" w:rsidRPr="00C900A1">
        <w:rPr>
          <w:b/>
          <w:color w:val="000000"/>
        </w:rPr>
        <w:t>gebėjimus atlikti pareigybės aprašyme nustatytas funkcijas</w:t>
      </w:r>
      <w:r w:rsidR="0069155C" w:rsidRPr="00C900A1">
        <w:rPr>
          <w:b/>
          <w:color w:val="000000"/>
          <w:szCs w:val="24"/>
        </w:rPr>
        <w:t>.</w:t>
      </w:r>
    </w:p>
    <w:p w14:paraId="33FB1E1A" w14:textId="0E892421" w:rsidR="0069155C" w:rsidRPr="00C900A1" w:rsidRDefault="0062011B" w:rsidP="00966936">
      <w:pPr>
        <w:spacing w:line="276" w:lineRule="auto"/>
        <w:ind w:firstLine="720"/>
        <w:jc w:val="both"/>
        <w:rPr>
          <w:b/>
          <w:color w:val="000000"/>
          <w:szCs w:val="24"/>
        </w:rPr>
      </w:pPr>
      <w:r w:rsidRPr="00C900A1">
        <w:rPr>
          <w:b/>
          <w:color w:val="000000"/>
          <w:szCs w:val="24"/>
        </w:rPr>
        <w:t>15</w:t>
      </w:r>
      <w:r w:rsidRPr="00C900A1">
        <w:rPr>
          <w:b/>
          <w:color w:val="000000"/>
          <w:szCs w:val="24"/>
          <w:vertAlign w:val="superscript"/>
        </w:rPr>
        <w:t>7</w:t>
      </w:r>
      <w:r w:rsidRPr="00C900A1">
        <w:rPr>
          <w:b/>
          <w:color w:val="000000"/>
          <w:szCs w:val="24"/>
        </w:rPr>
        <w:t xml:space="preserve">. </w:t>
      </w:r>
      <w:r w:rsidR="003C60F8" w:rsidRPr="00C900A1">
        <w:rPr>
          <w:b/>
          <w:color w:val="000000"/>
          <w:szCs w:val="24"/>
        </w:rPr>
        <w:t xml:space="preserve">Jeigu </w:t>
      </w:r>
      <w:r w:rsidR="003C60F8" w:rsidRPr="00C900A1">
        <w:rPr>
          <w:b/>
          <w:color w:val="000000"/>
          <w:szCs w:val="24"/>
        </w:rPr>
        <w:t xml:space="preserve">asmuo, kurio kadencija pasibaigusi, </w:t>
      </w:r>
      <w:r w:rsidR="0041384D" w:rsidRPr="00C900A1">
        <w:rPr>
          <w:b/>
          <w:color w:val="000000"/>
          <w:szCs w:val="24"/>
        </w:rPr>
        <w:t xml:space="preserve">tuo pačiu metu įgyja </w:t>
      </w:r>
      <w:r w:rsidR="003C60F8" w:rsidRPr="00C900A1">
        <w:rPr>
          <w:b/>
          <w:color w:val="000000"/>
          <w:szCs w:val="24"/>
        </w:rPr>
        <w:t xml:space="preserve">teisę </w:t>
      </w:r>
      <w:r w:rsidR="0041384D" w:rsidRPr="00C900A1">
        <w:rPr>
          <w:b/>
          <w:color w:val="000000"/>
          <w:szCs w:val="24"/>
        </w:rPr>
        <w:t xml:space="preserve">atkurti </w:t>
      </w:r>
      <w:r w:rsidR="00BE4A0B" w:rsidRPr="00C900A1">
        <w:rPr>
          <w:b/>
          <w:color w:val="000000"/>
          <w:szCs w:val="24"/>
        </w:rPr>
        <w:t xml:space="preserve">valstybės tarnautojo </w:t>
      </w:r>
      <w:r w:rsidR="0041384D" w:rsidRPr="00C900A1">
        <w:rPr>
          <w:b/>
          <w:color w:val="000000"/>
          <w:szCs w:val="24"/>
        </w:rPr>
        <w:t xml:space="preserve">statusą </w:t>
      </w:r>
      <w:r w:rsidR="003C60F8" w:rsidRPr="00C900A1">
        <w:rPr>
          <w:b/>
          <w:color w:val="000000"/>
          <w:szCs w:val="24"/>
        </w:rPr>
        <w:t xml:space="preserve">pagal Valstybės tarnybos įstatymo </w:t>
      </w:r>
      <w:r w:rsidR="0041384D" w:rsidRPr="00C900A1">
        <w:rPr>
          <w:b/>
          <w:color w:val="000000"/>
          <w:szCs w:val="24"/>
        </w:rPr>
        <w:t xml:space="preserve">17 straipsnio 2 ar 3 dalies nuostatas, asmens, kurio kadencija pasibaigusi, pasirinkimu </w:t>
      </w:r>
      <w:r w:rsidR="00BE4A0B" w:rsidRPr="00C900A1">
        <w:rPr>
          <w:b/>
          <w:color w:val="000000"/>
          <w:szCs w:val="24"/>
        </w:rPr>
        <w:t xml:space="preserve">vienu metu </w:t>
      </w:r>
      <w:r w:rsidR="0041384D" w:rsidRPr="00C900A1">
        <w:rPr>
          <w:b/>
          <w:color w:val="000000"/>
          <w:szCs w:val="24"/>
        </w:rPr>
        <w:t>įgyvendinama</w:t>
      </w:r>
      <w:r w:rsidR="00BE4A0B" w:rsidRPr="00C900A1">
        <w:rPr>
          <w:b/>
          <w:color w:val="000000"/>
          <w:szCs w:val="24"/>
        </w:rPr>
        <w:t xml:space="preserve"> viena iš šių teisių –</w:t>
      </w:r>
      <w:r w:rsidR="0041384D" w:rsidRPr="00C900A1">
        <w:rPr>
          <w:b/>
          <w:color w:val="000000"/>
          <w:szCs w:val="24"/>
        </w:rPr>
        <w:t xml:space="preserve"> </w:t>
      </w:r>
      <w:r w:rsidR="00BE4A0B" w:rsidRPr="00C900A1">
        <w:rPr>
          <w:b/>
          <w:color w:val="000000"/>
          <w:szCs w:val="24"/>
        </w:rPr>
        <w:t xml:space="preserve">Valstybės tarnybos įstatymo 17 straipsnio 2 </w:t>
      </w:r>
      <w:r w:rsidR="00271C75" w:rsidRPr="00C900A1">
        <w:rPr>
          <w:b/>
          <w:color w:val="000000"/>
          <w:szCs w:val="24"/>
        </w:rPr>
        <w:t>a</w:t>
      </w:r>
      <w:r w:rsidR="00BE4A0B" w:rsidRPr="00C900A1">
        <w:rPr>
          <w:b/>
          <w:color w:val="000000"/>
          <w:szCs w:val="24"/>
        </w:rPr>
        <w:t>r 3 dalyse nu</w:t>
      </w:r>
      <w:r w:rsidR="00062988" w:rsidRPr="00C900A1">
        <w:rPr>
          <w:b/>
          <w:color w:val="000000"/>
          <w:szCs w:val="24"/>
        </w:rPr>
        <w:t>statyta</w:t>
      </w:r>
      <w:r w:rsidR="00BE4A0B" w:rsidRPr="00C900A1">
        <w:rPr>
          <w:b/>
          <w:color w:val="000000"/>
          <w:szCs w:val="24"/>
        </w:rPr>
        <w:t xml:space="preserve"> teisė arba Va</w:t>
      </w:r>
      <w:r w:rsidR="0041384D" w:rsidRPr="00C900A1">
        <w:rPr>
          <w:b/>
          <w:color w:val="000000"/>
          <w:szCs w:val="24"/>
        </w:rPr>
        <w:t>lstybės tarnybos įstatymo 17 straipsnio 4</w:t>
      </w:r>
      <w:r w:rsidR="0041384D" w:rsidRPr="00C900A1">
        <w:rPr>
          <w:b/>
          <w:color w:val="000000"/>
          <w:szCs w:val="24"/>
          <w:vertAlign w:val="superscript"/>
        </w:rPr>
        <w:t>1</w:t>
      </w:r>
      <w:r w:rsidR="0041384D" w:rsidRPr="00C900A1">
        <w:rPr>
          <w:b/>
          <w:color w:val="000000"/>
          <w:szCs w:val="24"/>
        </w:rPr>
        <w:t xml:space="preserve"> dalyje nu</w:t>
      </w:r>
      <w:r w:rsidR="00062988" w:rsidRPr="00C900A1">
        <w:rPr>
          <w:b/>
          <w:color w:val="000000"/>
          <w:szCs w:val="24"/>
        </w:rPr>
        <w:t>statyta</w:t>
      </w:r>
      <w:r w:rsidR="0041384D" w:rsidRPr="00C900A1">
        <w:rPr>
          <w:b/>
          <w:color w:val="000000"/>
          <w:szCs w:val="24"/>
        </w:rPr>
        <w:t xml:space="preserve"> teisė. </w:t>
      </w:r>
      <w:r w:rsidR="00BE4A0B" w:rsidRPr="00C900A1">
        <w:rPr>
          <w:b/>
          <w:color w:val="000000"/>
          <w:szCs w:val="24"/>
        </w:rPr>
        <w:t xml:space="preserve">Neįgyvendinus </w:t>
      </w:r>
      <w:r w:rsidR="00BE4A0B" w:rsidRPr="00C900A1">
        <w:rPr>
          <w:b/>
          <w:color w:val="000000"/>
          <w:szCs w:val="24"/>
        </w:rPr>
        <w:t>vienos iš šių teisių, asmuo, kurio kadencija pasibaigusi, gali įgyvendinti kitą teisę, jei nepasibaigęs jos įgyvendinimo terminas.</w:t>
      </w:r>
      <w:r w:rsidR="0069155C" w:rsidRPr="00C900A1">
        <w:rPr>
          <w:b/>
          <w:color w:val="000000"/>
          <w:szCs w:val="24"/>
        </w:rPr>
        <w:t>“</w:t>
      </w:r>
    </w:p>
    <w:p w14:paraId="6D44F1D0" w14:textId="6BBFAE9D" w:rsidR="0036690A" w:rsidRPr="00C900A1" w:rsidRDefault="003C0407" w:rsidP="00966936">
      <w:pPr>
        <w:spacing w:line="276" w:lineRule="auto"/>
        <w:ind w:firstLine="720"/>
        <w:jc w:val="both"/>
        <w:rPr>
          <w:color w:val="000000"/>
          <w:szCs w:val="24"/>
        </w:rPr>
      </w:pPr>
      <w:r w:rsidRPr="00C900A1">
        <w:rPr>
          <w:color w:val="000000"/>
          <w:szCs w:val="24"/>
        </w:rPr>
        <w:lastRenderedPageBreak/>
        <w:t>1.</w:t>
      </w:r>
      <w:r w:rsidR="00956730" w:rsidRPr="00C900A1">
        <w:rPr>
          <w:color w:val="000000"/>
          <w:szCs w:val="24"/>
        </w:rPr>
        <w:t>3</w:t>
      </w:r>
      <w:r w:rsidR="0036690A" w:rsidRPr="00C900A1">
        <w:rPr>
          <w:color w:val="000000"/>
          <w:szCs w:val="24"/>
        </w:rPr>
        <w:t>.</w:t>
      </w:r>
      <w:r w:rsidR="00306E25" w:rsidRPr="00C900A1">
        <w:rPr>
          <w:color w:val="000000"/>
          <w:szCs w:val="24"/>
        </w:rPr>
        <w:t>4</w:t>
      </w:r>
      <w:r w:rsidR="0036690A" w:rsidRPr="00C900A1">
        <w:rPr>
          <w:color w:val="000000"/>
          <w:szCs w:val="24"/>
        </w:rPr>
        <w:t xml:space="preserve">. </w:t>
      </w:r>
      <w:r w:rsidR="0094209F" w:rsidRPr="00C900A1">
        <w:rPr>
          <w:color w:val="000000"/>
          <w:szCs w:val="24"/>
        </w:rPr>
        <w:t>Pakeisti 17 punktą ir jį išdėstyti taip:</w:t>
      </w:r>
    </w:p>
    <w:p w14:paraId="5D57C8A6" w14:textId="388BA9E0" w:rsidR="0094209F" w:rsidRPr="00C900A1" w:rsidRDefault="0094209F" w:rsidP="00966936">
      <w:pPr>
        <w:spacing w:line="276" w:lineRule="auto"/>
        <w:ind w:firstLine="720"/>
        <w:jc w:val="both"/>
        <w:rPr>
          <w:color w:val="000000"/>
        </w:rPr>
      </w:pPr>
      <w:r w:rsidRPr="00C900A1">
        <w:rPr>
          <w:color w:val="000000"/>
        </w:rPr>
        <w:t>„17. Aprašo 16 punkte nurodyti dokumentai ir informacija dalyvauti konkurse priimami 10 darbo dienų, dalyvauti atrankoje – 5 darbo dienas atitinkamai nuo konkurso ar atrankos paskelbimo Valstybės tarnybos departamento interneto</w:t>
      </w:r>
      <w:r w:rsidR="00E8573E" w:rsidRPr="00C900A1">
        <w:rPr>
          <w:b/>
          <w:bCs/>
          <w:color w:val="000000"/>
        </w:rPr>
        <w:t xml:space="preserve"> </w:t>
      </w:r>
      <w:r w:rsidRPr="00C900A1">
        <w:rPr>
          <w:color w:val="000000"/>
        </w:rPr>
        <w:t xml:space="preserve">svetainėje dienos. Buvę valstybės tarnautojai </w:t>
      </w:r>
      <w:r w:rsidRPr="00C900A1">
        <w:rPr>
          <w:b/>
          <w:color w:val="000000"/>
        </w:rPr>
        <w:t xml:space="preserve">ir asmenys, kurių kadencija pasibaigusi, </w:t>
      </w:r>
      <w:r w:rsidRPr="00C900A1">
        <w:rPr>
          <w:color w:val="000000"/>
        </w:rPr>
        <w:t>Aprašo 16 punkte nurodytus dokumentus ir informaciją teikia per šiame punkte nustatytus terminus.“</w:t>
      </w:r>
    </w:p>
    <w:p w14:paraId="7C9A79DD" w14:textId="339AB8F8" w:rsidR="00EF50FB" w:rsidRPr="00C900A1" w:rsidRDefault="003C0407" w:rsidP="00966936">
      <w:pPr>
        <w:spacing w:line="276" w:lineRule="auto"/>
        <w:ind w:firstLine="720"/>
        <w:jc w:val="both"/>
        <w:rPr>
          <w:color w:val="000000"/>
        </w:rPr>
      </w:pPr>
      <w:r w:rsidRPr="00C900A1">
        <w:rPr>
          <w:color w:val="000000"/>
        </w:rPr>
        <w:t>1.</w:t>
      </w:r>
      <w:r w:rsidR="00EF50FB" w:rsidRPr="00C900A1">
        <w:rPr>
          <w:color w:val="000000"/>
        </w:rPr>
        <w:t>3.5. Pakeisti 18 punktą ir jį išdėstyti taip:</w:t>
      </w:r>
    </w:p>
    <w:p w14:paraId="26FAFB92" w14:textId="3BCCC9EE" w:rsidR="00EF50FB" w:rsidRPr="00C900A1" w:rsidRDefault="00EF50FB" w:rsidP="00966936">
      <w:pPr>
        <w:spacing w:line="276" w:lineRule="auto"/>
        <w:ind w:firstLine="720"/>
        <w:jc w:val="both"/>
        <w:rPr>
          <w:color w:val="000000"/>
        </w:rPr>
      </w:pPr>
      <w:r w:rsidRPr="00C900A1">
        <w:rPr>
          <w:color w:val="000000"/>
        </w:rPr>
        <w:t xml:space="preserve">„18. Valstybės tarnybos departamentas ar įstaiga, organizuojanti atranką, per 5 darbo dienas nuo Aprašo 16 punkte nurodytų dokumentų ir informacijos pateikimo termino pabaigos įvertina, ar pretendentas atitinka </w:t>
      </w:r>
      <w:r w:rsidRPr="00C900A1">
        <w:rPr>
          <w:strike/>
          <w:color w:val="000000"/>
        </w:rPr>
        <w:t>Valstybės tarnybos įstatymo 4 straipsnyje nustatytus nepriekaištingos reputacijos, Valstybės tarnybos įstatymo 9 straipsnio 1 ir 2 dalyse nustatytus reikalavimus, teisės aktuose ar pareigybės, į kurią pretenduoja, aprašyme nustatytus specialiuosius reikalavimus (toliau – Reikalavimai)</w:t>
      </w:r>
      <w:r w:rsidRPr="00C900A1">
        <w:rPr>
          <w:color w:val="000000"/>
        </w:rPr>
        <w:t xml:space="preserve"> </w:t>
      </w:r>
      <w:r w:rsidRPr="00C900A1">
        <w:rPr>
          <w:b/>
          <w:color w:val="000000"/>
        </w:rPr>
        <w:t>Reikalavimus</w:t>
      </w:r>
      <w:r w:rsidRPr="00C900A1">
        <w:rPr>
          <w:color w:val="000000"/>
        </w:rPr>
        <w:t>, išskyrus Aprašo 21 punkte nurodytą atvejį, ir per VATIS apie tai informuoja pretendentą.“</w:t>
      </w:r>
    </w:p>
    <w:p w14:paraId="2B992FDA" w14:textId="51B6C65A" w:rsidR="008F26CC" w:rsidRPr="00C900A1" w:rsidRDefault="003C0407" w:rsidP="00966936">
      <w:pPr>
        <w:spacing w:line="276" w:lineRule="auto"/>
        <w:ind w:firstLine="720"/>
        <w:jc w:val="both"/>
        <w:rPr>
          <w:color w:val="000000"/>
        </w:rPr>
      </w:pPr>
      <w:r w:rsidRPr="00C900A1">
        <w:rPr>
          <w:color w:val="000000"/>
        </w:rPr>
        <w:t>1.</w:t>
      </w:r>
      <w:r w:rsidR="008F26CC" w:rsidRPr="00C900A1">
        <w:rPr>
          <w:color w:val="000000"/>
        </w:rPr>
        <w:t>3.</w:t>
      </w:r>
      <w:r w:rsidR="0063274E" w:rsidRPr="00C900A1">
        <w:rPr>
          <w:color w:val="000000"/>
        </w:rPr>
        <w:t>6</w:t>
      </w:r>
      <w:r w:rsidR="008F26CC" w:rsidRPr="00C900A1">
        <w:rPr>
          <w:color w:val="000000"/>
        </w:rPr>
        <w:t>. Pakeisti 20 punktą ir jį išdėstyti taip:</w:t>
      </w:r>
    </w:p>
    <w:p w14:paraId="7E18658B" w14:textId="713ABBD4" w:rsidR="008F26CC" w:rsidRPr="00C900A1" w:rsidRDefault="008F26CC" w:rsidP="00966936">
      <w:pPr>
        <w:spacing w:line="276" w:lineRule="auto"/>
        <w:ind w:firstLine="720"/>
        <w:jc w:val="both"/>
        <w:rPr>
          <w:color w:val="000000"/>
        </w:rPr>
      </w:pPr>
      <w:r w:rsidRPr="00C900A1">
        <w:rPr>
          <w:color w:val="000000"/>
        </w:rPr>
        <w:t xml:space="preserve">„20. Pretendentas per 5 darbo dienas nuo Aprašo 19 punkte nurodyto Valstybės tarnybos </w:t>
      </w:r>
      <w:r w:rsidRPr="00C900A1">
        <w:rPr>
          <w:color w:val="000000"/>
        </w:rPr>
        <w:t>departamento, ar įstaigos, organizuojančios atranką, prašymo gavimo pateikia per VATIS prašomo (-ų) dokumento (-ų) kopiją (-as). Esant objektyvių aplinkybių (pretendento laikinajam nedarbingumui, reikiamų dokumentų gavimui iš trečiųjų asmenų ar kitų aplinkybių), Valstybės tarnybos departamentas</w:t>
      </w:r>
      <w:r w:rsidRPr="00C900A1">
        <w:rPr>
          <w:b/>
          <w:bCs/>
          <w:color w:val="000000"/>
        </w:rPr>
        <w:t> </w:t>
      </w:r>
      <w:r w:rsidRPr="00C900A1">
        <w:rPr>
          <w:color w:val="000000"/>
        </w:rPr>
        <w:t>ar įstaiga, organizuojanti atranką, terminą dokumentų kopijoms pateikti gali pratęsti iki 3 darbo dienų. Pretendentui nepateikus prašomo (-ų) dokumento (-ų) kopijos</w:t>
      </w:r>
      <w:r w:rsidR="00062988" w:rsidRPr="00C900A1">
        <w:rPr>
          <w:color w:val="000000"/>
        </w:rPr>
        <w:t> </w:t>
      </w:r>
      <w:r w:rsidRPr="00C900A1">
        <w:rPr>
          <w:color w:val="000000"/>
        </w:rPr>
        <w:t xml:space="preserve">(-ų), laikoma, kad jis neatitinka Reikalavimų, ir jam neleidžiama dalyvauti konkurse ar atrankoje, </w:t>
      </w:r>
      <w:r w:rsidRPr="00C900A1">
        <w:rPr>
          <w:strike/>
          <w:color w:val="000000"/>
        </w:rPr>
        <w:t>o</w:t>
      </w:r>
      <w:r w:rsidRPr="00C900A1">
        <w:rPr>
          <w:color w:val="000000"/>
        </w:rPr>
        <w:t xml:space="preserve"> statuso atkūrimo atveju – atkurti statuso</w:t>
      </w:r>
      <w:r w:rsidRPr="00C900A1">
        <w:rPr>
          <w:b/>
          <w:color w:val="000000"/>
        </w:rPr>
        <w:t>, o Aprašo 15</w:t>
      </w:r>
      <w:r w:rsidRPr="00C900A1">
        <w:rPr>
          <w:b/>
          <w:color w:val="000000"/>
          <w:vertAlign w:val="superscript"/>
        </w:rPr>
        <w:t>6</w:t>
      </w:r>
      <w:r w:rsidRPr="00C900A1">
        <w:rPr>
          <w:b/>
          <w:color w:val="000000"/>
        </w:rPr>
        <w:t xml:space="preserve"> punkte nustatytais atvejais – būti priimt</w:t>
      </w:r>
      <w:r w:rsidR="00EC4035" w:rsidRPr="00C900A1">
        <w:rPr>
          <w:b/>
          <w:color w:val="000000"/>
        </w:rPr>
        <w:t>am</w:t>
      </w:r>
      <w:r w:rsidRPr="00C900A1">
        <w:rPr>
          <w:b/>
          <w:color w:val="000000"/>
        </w:rPr>
        <w:t xml:space="preserve"> į </w:t>
      </w:r>
      <w:r w:rsidRPr="00C900A1">
        <w:rPr>
          <w:b/>
          <w:color w:val="000000"/>
          <w:szCs w:val="24"/>
        </w:rPr>
        <w:t xml:space="preserve">lygiavertes ar žemesnes karjeros valstybės tarnautojo pareigas toje pačioje ar kitoje įstaigoje </w:t>
      </w:r>
      <w:r w:rsidRPr="00C900A1">
        <w:rPr>
          <w:b/>
          <w:color w:val="000000"/>
        </w:rPr>
        <w:t>be konkurso</w:t>
      </w:r>
      <w:r w:rsidRPr="00C900A1">
        <w:rPr>
          <w:color w:val="000000"/>
        </w:rPr>
        <w:t xml:space="preserve">. Pretendentui, pateikusiam prašomo (-ų) </w:t>
      </w:r>
      <w:r w:rsidRPr="00C900A1">
        <w:rPr>
          <w:color w:val="000000"/>
        </w:rPr>
        <w:t xml:space="preserve">dokumento (-ų) kopijas, per </w:t>
      </w:r>
      <w:r w:rsidRPr="00C900A1">
        <w:rPr>
          <w:color w:val="000000"/>
        </w:rPr>
        <w:t>3 darbo dienas nuo dokumento (-ų) pateikimo per VATIS Valstybės tarnybos departamentas ar įstaiga, organizuojanti atranką,</w:t>
      </w:r>
      <w:r w:rsidRPr="00C900A1">
        <w:rPr>
          <w:b/>
          <w:bCs/>
          <w:color w:val="000000"/>
        </w:rPr>
        <w:t> </w:t>
      </w:r>
      <w:r w:rsidRPr="00C900A1">
        <w:rPr>
          <w:color w:val="000000"/>
        </w:rPr>
        <w:t xml:space="preserve">praneša: konkurso ar atrankos atveju – ar jis atitinka Reikalavimus ir jam leidžiama dalyvauti konkurse ar atrankoje, </w:t>
      </w:r>
      <w:r w:rsidRPr="00C900A1">
        <w:rPr>
          <w:strike/>
          <w:color w:val="000000"/>
        </w:rPr>
        <w:t>o</w:t>
      </w:r>
      <w:r w:rsidRPr="00C900A1">
        <w:rPr>
          <w:color w:val="000000"/>
        </w:rPr>
        <w:t xml:space="preserve"> statuso atkūrimo atveju – ar jis atitinka Reikalavimus ir turi teisę atkurti statusą</w:t>
      </w:r>
      <w:r w:rsidR="00D928E8" w:rsidRPr="00C900A1">
        <w:rPr>
          <w:b/>
          <w:color w:val="000000"/>
        </w:rPr>
        <w:t>, o Aprašo 15</w:t>
      </w:r>
      <w:r w:rsidR="00D928E8" w:rsidRPr="00C900A1">
        <w:rPr>
          <w:b/>
          <w:color w:val="000000"/>
          <w:vertAlign w:val="superscript"/>
        </w:rPr>
        <w:t>6</w:t>
      </w:r>
      <w:r w:rsidR="00D928E8" w:rsidRPr="00C900A1">
        <w:rPr>
          <w:b/>
          <w:color w:val="000000"/>
        </w:rPr>
        <w:t xml:space="preserve"> punkte nustatytais atvejais – ar jis atitinka Reikalavimus ir turi teisę būti </w:t>
      </w:r>
      <w:r w:rsidR="00D928E8" w:rsidRPr="00C900A1">
        <w:rPr>
          <w:b/>
          <w:color w:val="000000"/>
        </w:rPr>
        <w:t>priimt</w:t>
      </w:r>
      <w:r w:rsidR="00084EC4" w:rsidRPr="00C900A1">
        <w:rPr>
          <w:b/>
          <w:color w:val="000000"/>
        </w:rPr>
        <w:t>a</w:t>
      </w:r>
      <w:r w:rsidR="00EC4035" w:rsidRPr="00C900A1">
        <w:rPr>
          <w:b/>
          <w:color w:val="000000"/>
        </w:rPr>
        <w:t>s</w:t>
      </w:r>
      <w:r w:rsidR="00D928E8" w:rsidRPr="00C900A1">
        <w:rPr>
          <w:b/>
          <w:color w:val="000000"/>
        </w:rPr>
        <w:t xml:space="preserve"> į </w:t>
      </w:r>
      <w:r w:rsidR="00D928E8" w:rsidRPr="00C900A1">
        <w:rPr>
          <w:b/>
          <w:color w:val="000000"/>
          <w:szCs w:val="24"/>
        </w:rPr>
        <w:t xml:space="preserve">lygiavertes ar žemesnes karjeros valstybės tarnautojo pareigas toje pačioje ar kitoje įstaigoje </w:t>
      </w:r>
      <w:r w:rsidR="00D928E8" w:rsidRPr="00C900A1">
        <w:rPr>
          <w:b/>
          <w:color w:val="000000"/>
        </w:rPr>
        <w:t>be konkurso</w:t>
      </w:r>
      <w:r w:rsidRPr="00C900A1">
        <w:rPr>
          <w:color w:val="000000"/>
        </w:rPr>
        <w:t>. Jeigu pretendentas neatitinka Reikalavimų, jam neleidžiama dalyvauti konkurse, atrankoje</w:t>
      </w:r>
      <w:r w:rsidR="00D928E8" w:rsidRPr="00C900A1">
        <w:rPr>
          <w:b/>
          <w:color w:val="000000"/>
        </w:rPr>
        <w:t>,</w:t>
      </w:r>
      <w:r w:rsidRPr="00C900A1">
        <w:rPr>
          <w:color w:val="000000"/>
        </w:rPr>
        <w:t xml:space="preserve"> </w:t>
      </w:r>
      <w:r w:rsidRPr="00C900A1">
        <w:rPr>
          <w:strike/>
          <w:color w:val="000000"/>
        </w:rPr>
        <w:t>ar</w:t>
      </w:r>
      <w:r w:rsidRPr="00C900A1">
        <w:rPr>
          <w:color w:val="000000"/>
        </w:rPr>
        <w:t xml:space="preserve"> atkurti valstybės tarnautojo statuso</w:t>
      </w:r>
      <w:r w:rsidR="00D928E8" w:rsidRPr="00C900A1">
        <w:rPr>
          <w:color w:val="000000"/>
        </w:rPr>
        <w:t xml:space="preserve"> </w:t>
      </w:r>
      <w:r w:rsidR="00D928E8" w:rsidRPr="00C900A1">
        <w:rPr>
          <w:b/>
          <w:color w:val="000000"/>
        </w:rPr>
        <w:t>ar būti</w:t>
      </w:r>
      <w:r w:rsidRPr="00C900A1">
        <w:rPr>
          <w:color w:val="000000"/>
        </w:rPr>
        <w:t xml:space="preserve"> </w:t>
      </w:r>
      <w:r w:rsidR="00D928E8" w:rsidRPr="00C900A1">
        <w:rPr>
          <w:b/>
          <w:color w:val="000000"/>
        </w:rPr>
        <w:t>priimt</w:t>
      </w:r>
      <w:r w:rsidR="004B608E" w:rsidRPr="00C900A1">
        <w:rPr>
          <w:b/>
          <w:color w:val="000000"/>
        </w:rPr>
        <w:t>am</w:t>
      </w:r>
      <w:r w:rsidR="00D928E8" w:rsidRPr="00C900A1">
        <w:rPr>
          <w:b/>
          <w:color w:val="000000"/>
        </w:rPr>
        <w:t xml:space="preserve"> į </w:t>
      </w:r>
      <w:r w:rsidR="00D928E8" w:rsidRPr="00C900A1">
        <w:rPr>
          <w:b/>
          <w:color w:val="000000"/>
          <w:szCs w:val="24"/>
        </w:rPr>
        <w:t xml:space="preserve">lygiavertes ar žemesnes karjeros valstybės tarnautojo pareigas toje pačioje ar kitoje įstaigoje </w:t>
      </w:r>
      <w:r w:rsidR="00D928E8" w:rsidRPr="00C900A1">
        <w:rPr>
          <w:b/>
          <w:color w:val="000000"/>
        </w:rPr>
        <w:t>be konkurso</w:t>
      </w:r>
      <w:r w:rsidR="00D928E8" w:rsidRPr="00C900A1">
        <w:rPr>
          <w:color w:val="000000"/>
        </w:rPr>
        <w:t xml:space="preserve"> </w:t>
      </w:r>
      <w:r w:rsidRPr="00C900A1">
        <w:rPr>
          <w:color w:val="000000"/>
        </w:rPr>
        <w:t>ir apie tai Valstybės tarnybos departamentas ar įstaiga, organizuojanti atranką, per 3 darbo dienas nuo prašomo (-ų) dokumento (-ų) kopijos (-ų) gavimo dienos arba dienos, kurią sueina terminas pateikti prašomų dokumentų kopijas, o pretendentas prašomų dokumentų kopijų nepateikia, per VATIS informuoja pretendentą nurodydamas tokio sprendimo priežastis.“</w:t>
      </w:r>
    </w:p>
    <w:p w14:paraId="0A214EB2" w14:textId="6BE456BD" w:rsidR="0057073E" w:rsidRPr="00C900A1" w:rsidRDefault="003C0407" w:rsidP="00966936">
      <w:pPr>
        <w:spacing w:line="276" w:lineRule="auto"/>
        <w:ind w:firstLine="720"/>
        <w:jc w:val="both"/>
        <w:rPr>
          <w:color w:val="000000"/>
        </w:rPr>
      </w:pPr>
      <w:r w:rsidRPr="00C900A1">
        <w:rPr>
          <w:color w:val="000000"/>
        </w:rPr>
        <w:t>1.</w:t>
      </w:r>
      <w:r w:rsidR="00956730" w:rsidRPr="00C900A1">
        <w:rPr>
          <w:color w:val="000000"/>
        </w:rPr>
        <w:t>3</w:t>
      </w:r>
      <w:r w:rsidR="0057073E" w:rsidRPr="00C900A1">
        <w:rPr>
          <w:color w:val="000000"/>
        </w:rPr>
        <w:t>.</w:t>
      </w:r>
      <w:r w:rsidR="0063274E" w:rsidRPr="00C900A1">
        <w:rPr>
          <w:color w:val="000000"/>
        </w:rPr>
        <w:t>7</w:t>
      </w:r>
      <w:r w:rsidR="0057073E" w:rsidRPr="00C900A1">
        <w:rPr>
          <w:color w:val="000000"/>
        </w:rPr>
        <w:t xml:space="preserve">. </w:t>
      </w:r>
      <w:r w:rsidR="007052DC" w:rsidRPr="00C900A1">
        <w:rPr>
          <w:color w:val="000000"/>
        </w:rPr>
        <w:t xml:space="preserve">Papildyti </w:t>
      </w:r>
      <w:r w:rsidR="009778BC" w:rsidRPr="00C900A1">
        <w:rPr>
          <w:color w:val="000000"/>
        </w:rPr>
        <w:t>21</w:t>
      </w:r>
      <w:r w:rsidR="007052DC" w:rsidRPr="00C900A1">
        <w:rPr>
          <w:color w:val="000000"/>
        </w:rPr>
        <w:t xml:space="preserve"> pun</w:t>
      </w:r>
      <w:r w:rsidR="00951D0E" w:rsidRPr="00C900A1">
        <w:rPr>
          <w:color w:val="000000"/>
        </w:rPr>
        <w:t>k</w:t>
      </w:r>
      <w:r w:rsidR="007052DC" w:rsidRPr="00C900A1">
        <w:rPr>
          <w:color w:val="000000"/>
        </w:rPr>
        <w:t>t</w:t>
      </w:r>
      <w:r w:rsidR="009778BC" w:rsidRPr="00C900A1">
        <w:rPr>
          <w:color w:val="000000"/>
        </w:rPr>
        <w:t>ą trečiąja ir ketvirtąja pastraipomis:</w:t>
      </w:r>
      <w:r w:rsidR="0020651A" w:rsidRPr="00C900A1">
        <w:rPr>
          <w:color w:val="000000"/>
        </w:rPr>
        <w:t xml:space="preserve"> </w:t>
      </w:r>
    </w:p>
    <w:p w14:paraId="4A2BFD79" w14:textId="6112C1E6" w:rsidR="007052DC" w:rsidRPr="00C900A1" w:rsidRDefault="007052DC" w:rsidP="00966936">
      <w:pPr>
        <w:spacing w:line="276" w:lineRule="auto"/>
        <w:ind w:firstLine="720"/>
        <w:jc w:val="both"/>
        <w:rPr>
          <w:b/>
          <w:color w:val="000000"/>
          <w:szCs w:val="24"/>
        </w:rPr>
      </w:pPr>
      <w:r w:rsidRPr="00C900A1">
        <w:rPr>
          <w:b/>
          <w:color w:val="000000"/>
        </w:rPr>
        <w:t>„Jeigu Aprašo 16 punkte nurodytus dokumentus ir informaciją</w:t>
      </w:r>
      <w:r w:rsidR="0020651A" w:rsidRPr="00C900A1">
        <w:rPr>
          <w:b/>
          <w:color w:val="000000"/>
        </w:rPr>
        <w:t xml:space="preserve"> </w:t>
      </w:r>
      <w:r w:rsidR="0020651A" w:rsidRPr="00C900A1">
        <w:rPr>
          <w:b/>
          <w:color w:val="000000"/>
          <w:szCs w:val="24"/>
        </w:rPr>
        <w:t>per Valstybės tarnybos įstatymo 17 straipsnio 4</w:t>
      </w:r>
      <w:r w:rsidR="0020651A" w:rsidRPr="00C900A1">
        <w:rPr>
          <w:b/>
          <w:color w:val="000000"/>
          <w:szCs w:val="24"/>
          <w:vertAlign w:val="superscript"/>
        </w:rPr>
        <w:t>1</w:t>
      </w:r>
      <w:r w:rsidR="0020651A" w:rsidRPr="00C900A1">
        <w:rPr>
          <w:b/>
          <w:color w:val="000000"/>
          <w:szCs w:val="24"/>
        </w:rPr>
        <w:t xml:space="preserve"> dalyje nustatytą terminą</w:t>
      </w:r>
      <w:r w:rsidRPr="00C900A1">
        <w:rPr>
          <w:b/>
          <w:color w:val="000000"/>
        </w:rPr>
        <w:t xml:space="preserve"> yra pateikęs </w:t>
      </w:r>
      <w:r w:rsidR="00DD7130" w:rsidRPr="00C900A1">
        <w:rPr>
          <w:b/>
          <w:color w:val="000000"/>
        </w:rPr>
        <w:t xml:space="preserve">asmuo, kurio kadencija pasibaigusi, </w:t>
      </w:r>
      <w:r w:rsidRPr="00C900A1">
        <w:rPr>
          <w:b/>
          <w:color w:val="000000"/>
        </w:rPr>
        <w:t xml:space="preserve">atitinkantis Reikalavimus, Valstybės tarnybos departamentas konkurso procedūras sustabdo, o įstaiga per 10 darbo dienų nuo įstaigos informavimo apie konkurso sustabdymą patikrina </w:t>
      </w:r>
      <w:r w:rsidR="00DD7130" w:rsidRPr="00C900A1">
        <w:rPr>
          <w:b/>
          <w:color w:val="000000"/>
        </w:rPr>
        <w:t>asmens, kurio kadencija pasibaigusi,</w:t>
      </w:r>
      <w:r w:rsidRPr="00C900A1">
        <w:rPr>
          <w:b/>
          <w:color w:val="000000"/>
        </w:rPr>
        <w:t xml:space="preserve"> gebėjimus atlikti pareigybės, į kurią pretenduoja, aprašyme nustatytas funkcijas </w:t>
      </w:r>
      <w:r w:rsidRPr="00C900A1">
        <w:rPr>
          <w:b/>
          <w:i/>
          <w:iCs/>
          <w:color w:val="000000"/>
        </w:rPr>
        <w:t>mutatis mutandis</w:t>
      </w:r>
      <w:r w:rsidRPr="00C900A1">
        <w:rPr>
          <w:b/>
          <w:color w:val="000000"/>
        </w:rPr>
        <w:t xml:space="preserve"> Aprašo VII skyriuje nustatyta tvarka ir per 5 darbo dienas nuo gebėjimų atlikti pareigybės, į kurią pretenduoja, aprašyme nustatytas funkcijas patikrinimo dienos raštu informuoja Valstybės tarnybos </w:t>
      </w:r>
      <w:r w:rsidRPr="00C900A1">
        <w:rPr>
          <w:b/>
          <w:color w:val="000000"/>
        </w:rPr>
        <w:lastRenderedPageBreak/>
        <w:t>departamentą apie šio patikrinimo rezultatus. Konkurso procedūros sustabdomos pasibaigus Aprašo 17 punkte nustatytam dokumentų pateikimo terminui ir apie konkurso sustabdymą per 5 darbo dienas nuo dokumentų pateikimo termino pabaigos per VATIS informuojami dokumentus pateikę pretendentai, elektroniniu paštu – konkursą inicijavusi įstaiga.</w:t>
      </w:r>
    </w:p>
    <w:p w14:paraId="7A233BF2" w14:textId="025B945B" w:rsidR="00DC1F7C" w:rsidRPr="00C900A1" w:rsidRDefault="00B14807" w:rsidP="00B14807">
      <w:pPr>
        <w:spacing w:line="276" w:lineRule="auto"/>
        <w:ind w:firstLine="709"/>
        <w:jc w:val="both"/>
        <w:textAlignment w:val="baseline"/>
        <w:rPr>
          <w:b/>
          <w:color w:val="000000"/>
        </w:rPr>
      </w:pPr>
      <w:r w:rsidRPr="00C900A1">
        <w:rPr>
          <w:b/>
          <w:color w:val="000000"/>
        </w:rPr>
        <w:t xml:space="preserve">Jeigu, įstaigai patikrinus asmens, kurio kadencija pasibaigusi, gebėjimus atlikti pareigybės aprašyme nustatytas funkcijas, šis asmuo nepriimamas į </w:t>
      </w:r>
      <w:r w:rsidR="00412CDD" w:rsidRPr="00C900A1">
        <w:rPr>
          <w:b/>
          <w:color w:val="000000"/>
        </w:rPr>
        <w:t xml:space="preserve">karjeros valstybės tarnautojo </w:t>
      </w:r>
      <w:r w:rsidRPr="00C900A1">
        <w:rPr>
          <w:b/>
          <w:color w:val="000000"/>
          <w:szCs w:val="24"/>
        </w:rPr>
        <w:t xml:space="preserve"> pareigas</w:t>
      </w:r>
      <w:r w:rsidRPr="00C900A1">
        <w:rPr>
          <w:b/>
          <w:color w:val="000000"/>
        </w:rPr>
        <w:t>, Valstybės tarnybos departamentas per 2 darbo dienas nuo pranešimo iš įstaigos apie asmens, kurio kadencija pasibaigusi, gebėjimų atlikti pareigybės aprašyme nustatytas funkcijas patikrinimo rezultatus gavimo dienos atnaujina konkurso procedūras ir apie tai per VATIS informuoja dokumentus pateikusius pretendentus.“</w:t>
      </w:r>
    </w:p>
    <w:p w14:paraId="6AB5F77C" w14:textId="31E08E04" w:rsidR="009B451B" w:rsidRPr="00C900A1" w:rsidRDefault="003C0407" w:rsidP="00B14807">
      <w:pPr>
        <w:spacing w:line="276" w:lineRule="auto"/>
        <w:ind w:firstLine="709"/>
        <w:jc w:val="both"/>
        <w:textAlignment w:val="baseline"/>
        <w:rPr>
          <w:color w:val="000000"/>
        </w:rPr>
      </w:pPr>
      <w:r w:rsidRPr="00C900A1">
        <w:rPr>
          <w:color w:val="000000"/>
        </w:rPr>
        <w:t>1.</w:t>
      </w:r>
      <w:r w:rsidR="009B451B" w:rsidRPr="00C900A1">
        <w:rPr>
          <w:color w:val="000000"/>
        </w:rPr>
        <w:t>3.</w:t>
      </w:r>
      <w:r w:rsidR="0063274E" w:rsidRPr="00C900A1">
        <w:rPr>
          <w:color w:val="000000"/>
        </w:rPr>
        <w:t>8</w:t>
      </w:r>
      <w:r w:rsidR="009B451B" w:rsidRPr="00C900A1">
        <w:rPr>
          <w:color w:val="000000"/>
        </w:rPr>
        <w:t>. Pakeisti 22 punktą ir jį išdėstyti taip:</w:t>
      </w:r>
    </w:p>
    <w:p w14:paraId="21CEC64E" w14:textId="241DAB0A" w:rsidR="009B451B" w:rsidRPr="00C900A1" w:rsidRDefault="009B451B" w:rsidP="00B14807">
      <w:pPr>
        <w:spacing w:line="276" w:lineRule="auto"/>
        <w:ind w:firstLine="709"/>
        <w:jc w:val="both"/>
        <w:textAlignment w:val="baseline"/>
        <w:rPr>
          <w:color w:val="000000"/>
        </w:rPr>
      </w:pPr>
      <w:r w:rsidRPr="00C900A1">
        <w:rPr>
          <w:color w:val="000000"/>
        </w:rPr>
        <w:t>„22. Konkursui vykdyti Valstybės tarnybos departamento direktorius ar jo įgaliotas kitas Valstybės tarnybos departamento valstybės tarnautojas sudaro komisiją. Atrankos</w:t>
      </w:r>
      <w:r w:rsidR="00185FE1" w:rsidRPr="00C900A1">
        <w:rPr>
          <w:b/>
          <w:color w:val="000000"/>
        </w:rPr>
        <w:t>,</w:t>
      </w:r>
      <w:r w:rsidRPr="00C900A1">
        <w:rPr>
          <w:color w:val="000000"/>
        </w:rPr>
        <w:t xml:space="preserve"> </w:t>
      </w:r>
      <w:r w:rsidRPr="00C900A1">
        <w:rPr>
          <w:strike/>
          <w:color w:val="000000"/>
        </w:rPr>
        <w:t>ir</w:t>
      </w:r>
      <w:r w:rsidRPr="00C900A1">
        <w:rPr>
          <w:color w:val="000000"/>
        </w:rPr>
        <w:t xml:space="preserve"> statuso atkūrimo komisiją </w:t>
      </w:r>
      <w:r w:rsidR="00185FE1" w:rsidRPr="00C900A1">
        <w:rPr>
          <w:b/>
          <w:color w:val="000000"/>
        </w:rPr>
        <w:t xml:space="preserve">ir komisiją, tikrinančią </w:t>
      </w:r>
      <w:r w:rsidR="00185FE1" w:rsidRPr="00C900A1">
        <w:rPr>
          <w:b/>
          <w:color w:val="000000"/>
          <w:szCs w:val="24"/>
        </w:rPr>
        <w:t>asmens, kurio kadencija pasibaigusi, gebėjimus atlikti pareigybės aprašyme nustatytas funkcijas, </w:t>
      </w:r>
      <w:r w:rsidR="00185FE1" w:rsidRPr="00C900A1">
        <w:rPr>
          <w:color w:val="000000"/>
        </w:rPr>
        <w:t xml:space="preserve"> </w:t>
      </w:r>
      <w:r w:rsidRPr="00C900A1">
        <w:rPr>
          <w:color w:val="000000"/>
        </w:rPr>
        <w:t>sudaro valstybės tarnautoją į pareigas priimantis asmuo ar jo įgaliotas asmuo, o jeigu valstybės tarnautoją į pareigas priimantis asmuo yra kolegiali valstybės ar savivaldybės institucija, – šios institucijos vadovas (toliau kartu – į pareigas priimantis asmuo). Konkurso komisijos pirmininku skiriamas Valstybės tarnybos departamento atstovas, išskyrus Aprašo 24 punkto antrojoje pastraipoje nustatytą atvejį. Konkurso, atrankos</w:t>
      </w:r>
      <w:r w:rsidR="00185FE1" w:rsidRPr="00C900A1">
        <w:rPr>
          <w:b/>
          <w:color w:val="000000"/>
        </w:rPr>
        <w:t>,</w:t>
      </w:r>
      <w:r w:rsidRPr="00C900A1">
        <w:rPr>
          <w:color w:val="000000"/>
        </w:rPr>
        <w:t xml:space="preserve"> </w:t>
      </w:r>
      <w:r w:rsidRPr="00C900A1">
        <w:rPr>
          <w:strike/>
          <w:color w:val="000000"/>
        </w:rPr>
        <w:t>ir</w:t>
      </w:r>
      <w:r w:rsidRPr="00C900A1">
        <w:rPr>
          <w:color w:val="000000"/>
        </w:rPr>
        <w:t xml:space="preserve"> statuso atkūrimo</w:t>
      </w:r>
      <w:r w:rsidR="00185FE1" w:rsidRPr="00C900A1">
        <w:rPr>
          <w:color w:val="000000"/>
        </w:rPr>
        <w:t xml:space="preserve"> </w:t>
      </w:r>
      <w:r w:rsidR="00185FE1" w:rsidRPr="00C900A1">
        <w:rPr>
          <w:strike/>
          <w:color w:val="000000"/>
        </w:rPr>
        <w:t>komisija</w:t>
      </w:r>
      <w:r w:rsidRPr="00C900A1">
        <w:rPr>
          <w:color w:val="000000"/>
        </w:rPr>
        <w:t xml:space="preserve"> </w:t>
      </w:r>
      <w:r w:rsidR="00A23AF5" w:rsidRPr="00C900A1">
        <w:rPr>
          <w:b/>
          <w:color w:val="000000"/>
        </w:rPr>
        <w:t xml:space="preserve">komisijos </w:t>
      </w:r>
      <w:r w:rsidR="00185FE1" w:rsidRPr="00C900A1">
        <w:rPr>
          <w:b/>
          <w:color w:val="000000"/>
        </w:rPr>
        <w:t>ir komisij</w:t>
      </w:r>
      <w:r w:rsidR="00A23AF5" w:rsidRPr="00C900A1">
        <w:rPr>
          <w:b/>
          <w:color w:val="000000"/>
        </w:rPr>
        <w:t>os</w:t>
      </w:r>
      <w:r w:rsidR="00185FE1" w:rsidRPr="00C900A1">
        <w:rPr>
          <w:b/>
          <w:color w:val="000000"/>
        </w:rPr>
        <w:t xml:space="preserve">, </w:t>
      </w:r>
      <w:r w:rsidR="00185FE1" w:rsidRPr="00C900A1">
        <w:rPr>
          <w:b/>
          <w:color w:val="000000"/>
        </w:rPr>
        <w:t>tikrinan</w:t>
      </w:r>
      <w:r w:rsidR="00A23AF5" w:rsidRPr="00C900A1">
        <w:rPr>
          <w:b/>
          <w:color w:val="000000"/>
        </w:rPr>
        <w:t>čios</w:t>
      </w:r>
      <w:r w:rsidR="00185FE1" w:rsidRPr="00C900A1">
        <w:rPr>
          <w:b/>
          <w:color w:val="000000"/>
        </w:rPr>
        <w:t xml:space="preserve"> </w:t>
      </w:r>
      <w:r w:rsidR="00185FE1" w:rsidRPr="00C900A1">
        <w:rPr>
          <w:b/>
          <w:color w:val="000000"/>
          <w:szCs w:val="24"/>
        </w:rPr>
        <w:t>asmens, kurio kadencija pasibaigusi, gebėjimus atlikti pareigybės aprašyme nustatytas funkcijas</w:t>
      </w:r>
      <w:r w:rsidR="004B608E" w:rsidRPr="00C900A1">
        <w:rPr>
          <w:b/>
          <w:color w:val="000000"/>
          <w:szCs w:val="24"/>
        </w:rPr>
        <w:t>,</w:t>
      </w:r>
      <w:r w:rsidR="00A23AF5" w:rsidRPr="00C900A1">
        <w:rPr>
          <w:b/>
          <w:color w:val="000000"/>
          <w:szCs w:val="24"/>
        </w:rPr>
        <w:t xml:space="preserve"> (</w:t>
      </w:r>
      <w:r w:rsidRPr="00C900A1">
        <w:rPr>
          <w:color w:val="000000"/>
        </w:rPr>
        <w:t xml:space="preserve">toliau kartu </w:t>
      </w:r>
      <w:r w:rsidR="00A23AF5" w:rsidRPr="00C900A1">
        <w:rPr>
          <w:b/>
          <w:color w:val="000000"/>
        </w:rPr>
        <w:t xml:space="preserve">– </w:t>
      </w:r>
      <w:r w:rsidRPr="00C900A1">
        <w:rPr>
          <w:strike/>
          <w:color w:val="000000"/>
        </w:rPr>
        <w:t>vadinama</w:t>
      </w:r>
      <w:r w:rsidRPr="00C900A1">
        <w:rPr>
          <w:color w:val="000000"/>
        </w:rPr>
        <w:t xml:space="preserve"> komisija</w:t>
      </w:r>
      <w:r w:rsidR="00A23AF5" w:rsidRPr="00C900A1">
        <w:rPr>
          <w:b/>
          <w:color w:val="000000"/>
        </w:rPr>
        <w:t>)</w:t>
      </w:r>
      <w:r w:rsidRPr="00C900A1">
        <w:rPr>
          <w:strike/>
          <w:color w:val="000000"/>
        </w:rPr>
        <w:t>. Komisijos</w:t>
      </w:r>
      <w:r w:rsidRPr="00C900A1">
        <w:rPr>
          <w:color w:val="000000"/>
        </w:rPr>
        <w:t xml:space="preserve"> pirmininkas organizuoja komisijos darbą.“</w:t>
      </w:r>
    </w:p>
    <w:p w14:paraId="6E51FA00" w14:textId="0EB504F3" w:rsidR="00AE2927" w:rsidRPr="00C900A1" w:rsidRDefault="003C0407" w:rsidP="00B14807">
      <w:pPr>
        <w:spacing w:line="276" w:lineRule="auto"/>
        <w:ind w:firstLine="709"/>
        <w:jc w:val="both"/>
        <w:textAlignment w:val="baseline"/>
        <w:rPr>
          <w:color w:val="000000"/>
        </w:rPr>
      </w:pPr>
      <w:r w:rsidRPr="00C900A1">
        <w:rPr>
          <w:color w:val="000000"/>
        </w:rPr>
        <w:t>1.</w:t>
      </w:r>
      <w:r w:rsidR="00AE2927" w:rsidRPr="00C900A1">
        <w:rPr>
          <w:color w:val="000000"/>
        </w:rPr>
        <w:t>3.</w:t>
      </w:r>
      <w:r w:rsidR="0063274E" w:rsidRPr="00C900A1">
        <w:rPr>
          <w:color w:val="000000"/>
        </w:rPr>
        <w:t>9</w:t>
      </w:r>
      <w:r w:rsidR="00AE2927" w:rsidRPr="00C900A1">
        <w:rPr>
          <w:color w:val="000000"/>
        </w:rPr>
        <w:t>. Pakeisti 25 punktą ir jį išdėstyti taip:</w:t>
      </w:r>
    </w:p>
    <w:p w14:paraId="6C05BC10" w14:textId="4DDC6E41" w:rsidR="00AE2927" w:rsidRPr="00C900A1" w:rsidRDefault="00AE2927" w:rsidP="00B14807">
      <w:pPr>
        <w:spacing w:line="276" w:lineRule="auto"/>
        <w:ind w:firstLine="709"/>
        <w:jc w:val="both"/>
        <w:textAlignment w:val="baseline"/>
        <w:rPr>
          <w:color w:val="000000"/>
        </w:rPr>
      </w:pPr>
      <w:r w:rsidRPr="00C900A1">
        <w:rPr>
          <w:color w:val="000000"/>
        </w:rPr>
        <w:t>„25. Atrankos ir statuso atkūrimo komisija sudaroma iš ne mažiau kaip 3 narių. Atrankos ir statuso atkūrimo komisijos narių skaičius turi būti nelyginis. Atrankos ir statuso atkūrimo komisijos nariu turi būti skiriamas tiesioginis būsimo valstybės tarnautojo vadovas ir (ar) jo įgaliotas kitas asmuo. Atrankos ir statuso atkūrimo komisijos nariais gali būti skiriami biudžetinių, viešųjų ir kitų įstaigų atstovai (valstybės tarnautojai, valstybės pareigūnai ir darbuotojai, dirbantys pagal darbo sutartis), taip pat ekspertai, atrinkti Viešųjų pirkimų įstatymo nustatyta tvarka.</w:t>
      </w:r>
      <w:r w:rsidR="00052A60" w:rsidRPr="00C900A1">
        <w:rPr>
          <w:color w:val="000000"/>
        </w:rPr>
        <w:t xml:space="preserve"> </w:t>
      </w:r>
      <w:r w:rsidR="00052A60" w:rsidRPr="00C900A1">
        <w:rPr>
          <w:b/>
          <w:color w:val="000000"/>
        </w:rPr>
        <w:t xml:space="preserve">Šio punkto nuostatos taikomos sudarant ir komisiją, tikrinančią </w:t>
      </w:r>
      <w:r w:rsidR="00052A60" w:rsidRPr="00C900A1">
        <w:rPr>
          <w:b/>
          <w:color w:val="000000"/>
          <w:szCs w:val="24"/>
        </w:rPr>
        <w:t>asmens, kurio kadencija pasibaigusi, gebėjimus atlikti pareigybės aprašyme nustatytas funkcijas.</w:t>
      </w:r>
      <w:r w:rsidRPr="00C900A1">
        <w:rPr>
          <w:color w:val="000000"/>
        </w:rPr>
        <w:t>“</w:t>
      </w:r>
    </w:p>
    <w:p w14:paraId="136745F9" w14:textId="518B9B6B" w:rsidR="00691447" w:rsidRPr="00C900A1" w:rsidRDefault="003C0407" w:rsidP="00B14807">
      <w:pPr>
        <w:spacing w:line="276" w:lineRule="auto"/>
        <w:ind w:firstLine="709"/>
        <w:jc w:val="both"/>
        <w:textAlignment w:val="baseline"/>
        <w:rPr>
          <w:color w:val="000000"/>
        </w:rPr>
      </w:pPr>
      <w:r w:rsidRPr="00C900A1">
        <w:rPr>
          <w:color w:val="000000"/>
        </w:rPr>
        <w:t>1.</w:t>
      </w:r>
      <w:r w:rsidR="00691447" w:rsidRPr="00C900A1">
        <w:rPr>
          <w:color w:val="000000"/>
        </w:rPr>
        <w:t>3.</w:t>
      </w:r>
      <w:r w:rsidR="0063274E" w:rsidRPr="00C900A1">
        <w:rPr>
          <w:color w:val="000000"/>
        </w:rPr>
        <w:t>10</w:t>
      </w:r>
      <w:r w:rsidR="00691447" w:rsidRPr="00C900A1">
        <w:rPr>
          <w:color w:val="000000"/>
        </w:rPr>
        <w:t>. Pakeisti 50 punktą ir jį išdėstyti taip:</w:t>
      </w:r>
    </w:p>
    <w:p w14:paraId="38C793FF" w14:textId="0D37B4F2" w:rsidR="00691447" w:rsidRPr="00C900A1" w:rsidRDefault="00691447" w:rsidP="00B14807">
      <w:pPr>
        <w:spacing w:line="276" w:lineRule="auto"/>
        <w:ind w:firstLine="709"/>
        <w:jc w:val="both"/>
        <w:textAlignment w:val="baseline"/>
        <w:rPr>
          <w:color w:val="000000"/>
        </w:rPr>
      </w:pPr>
      <w:r w:rsidRPr="00C900A1">
        <w:rPr>
          <w:color w:val="000000"/>
        </w:rPr>
        <w:t>„50. Protokolą pasirašo komisijos pirmininkas ir sekretorius. Protokolas, raštu atliktos užduotys, laikmena su skaitmeniniu garso (ir) ar vaizdo įrašu konkurso atveju saugomi Valstybės tarnybos departamente vienus metus nuo vertinimo pabaigos, atrankos</w:t>
      </w:r>
      <w:r w:rsidR="004F1974" w:rsidRPr="00C900A1">
        <w:rPr>
          <w:b/>
          <w:color w:val="000000"/>
        </w:rPr>
        <w:t>,</w:t>
      </w:r>
      <w:r w:rsidRPr="00C900A1">
        <w:rPr>
          <w:color w:val="000000"/>
        </w:rPr>
        <w:t xml:space="preserve"> </w:t>
      </w:r>
      <w:r w:rsidRPr="00C900A1">
        <w:rPr>
          <w:strike/>
          <w:color w:val="000000"/>
        </w:rPr>
        <w:t>ar</w:t>
      </w:r>
      <w:r w:rsidRPr="00C900A1">
        <w:rPr>
          <w:color w:val="000000"/>
        </w:rPr>
        <w:t xml:space="preserve"> statuso atkūrimo </w:t>
      </w:r>
      <w:r w:rsidR="004F1974" w:rsidRPr="00C900A1">
        <w:rPr>
          <w:color w:val="000000"/>
        </w:rPr>
        <w:t xml:space="preserve">atveju </w:t>
      </w:r>
      <w:r w:rsidR="004F1974" w:rsidRPr="00C900A1">
        <w:rPr>
          <w:b/>
          <w:color w:val="000000"/>
        </w:rPr>
        <w:t>ir</w:t>
      </w:r>
      <w:r w:rsidR="004F1974" w:rsidRPr="00C900A1">
        <w:rPr>
          <w:color w:val="000000"/>
        </w:rPr>
        <w:t xml:space="preserve"> </w:t>
      </w:r>
      <w:r w:rsidR="004F1974" w:rsidRPr="00C900A1">
        <w:rPr>
          <w:b/>
          <w:color w:val="000000"/>
          <w:szCs w:val="24"/>
        </w:rPr>
        <w:t>asmens, kurio kadencija pasibaigusi, gebėjimų atlikti pareigybės aprašyme nustatytas funkcijas</w:t>
      </w:r>
      <w:r w:rsidR="004F1974" w:rsidRPr="00C900A1">
        <w:rPr>
          <w:color w:val="000000"/>
        </w:rPr>
        <w:t xml:space="preserve"> </w:t>
      </w:r>
      <w:r w:rsidR="004F1974" w:rsidRPr="00C900A1">
        <w:rPr>
          <w:b/>
          <w:color w:val="000000"/>
        </w:rPr>
        <w:t xml:space="preserve">tikrinimo </w:t>
      </w:r>
      <w:r w:rsidRPr="00C900A1">
        <w:rPr>
          <w:b/>
          <w:color w:val="000000"/>
        </w:rPr>
        <w:t>atveju</w:t>
      </w:r>
      <w:r w:rsidRPr="00C900A1">
        <w:rPr>
          <w:color w:val="000000"/>
        </w:rPr>
        <w:t xml:space="preserve"> – įstaigoje, kurioje organizuotas vertinimas.“</w:t>
      </w:r>
    </w:p>
    <w:p w14:paraId="4A69A146" w14:textId="73D63A19" w:rsidR="007C30A4" w:rsidRPr="00C900A1" w:rsidRDefault="003C0407" w:rsidP="00B14807">
      <w:pPr>
        <w:spacing w:line="276" w:lineRule="auto"/>
        <w:ind w:firstLine="709"/>
        <w:jc w:val="both"/>
        <w:textAlignment w:val="baseline"/>
        <w:rPr>
          <w:color w:val="000000"/>
        </w:rPr>
      </w:pPr>
      <w:r w:rsidRPr="00C900A1">
        <w:rPr>
          <w:color w:val="000000"/>
        </w:rPr>
        <w:t>1.</w:t>
      </w:r>
      <w:r w:rsidR="00956730" w:rsidRPr="00C900A1">
        <w:rPr>
          <w:color w:val="000000"/>
        </w:rPr>
        <w:t>3</w:t>
      </w:r>
      <w:r w:rsidR="00306E25" w:rsidRPr="00C900A1">
        <w:rPr>
          <w:color w:val="000000"/>
        </w:rPr>
        <w:t>.</w:t>
      </w:r>
      <w:r w:rsidR="000F6031" w:rsidRPr="00C900A1">
        <w:rPr>
          <w:color w:val="000000"/>
        </w:rPr>
        <w:t>1</w:t>
      </w:r>
      <w:r w:rsidR="0063274E" w:rsidRPr="00C900A1">
        <w:rPr>
          <w:color w:val="000000"/>
        </w:rPr>
        <w:t>1</w:t>
      </w:r>
      <w:r w:rsidR="007C30A4" w:rsidRPr="00C900A1">
        <w:rPr>
          <w:color w:val="000000"/>
        </w:rPr>
        <w:t>. Pakeisti 51 punktą ir jį išdėstyti taip:</w:t>
      </w:r>
    </w:p>
    <w:p w14:paraId="7FA50055" w14:textId="77690994" w:rsidR="007C30A4" w:rsidRPr="00C900A1" w:rsidRDefault="007C30A4" w:rsidP="00B14807">
      <w:pPr>
        <w:spacing w:line="276" w:lineRule="auto"/>
        <w:ind w:firstLine="709"/>
        <w:jc w:val="both"/>
        <w:textAlignment w:val="baseline"/>
        <w:rPr>
          <w:color w:val="000000"/>
        </w:rPr>
      </w:pPr>
      <w:r w:rsidRPr="00C900A1">
        <w:rPr>
          <w:color w:val="000000"/>
        </w:rPr>
        <w:t>„51. Pretendentų vertinimą komisijoje laimi daugiausia balų, bet ne mažiau kaip 6 balus, surinkęs pretendentas, išskyrus pretendentus, dalyvavusius konkurse į įstaigos vadovo, įstaigos vadovo pavaduotojo ar įstaigos padalinio vadovo pareigas. Pretendentais į įstaigos vadovo, įstaigos vadovo pavaduotojo ir įstaigos padalinio vadovo pareigas laikomi 2 daugiausiai konkurse balų, bet ne mažiau kaip 6 balus surinkę pretendentai</w:t>
      </w:r>
      <w:r w:rsidRPr="00C900A1">
        <w:rPr>
          <w:b/>
          <w:color w:val="000000"/>
        </w:rPr>
        <w:t xml:space="preserve">, o </w:t>
      </w:r>
      <w:r w:rsidRPr="00C900A1">
        <w:rPr>
          <w:b/>
          <w:color w:val="000000"/>
          <w:szCs w:val="24"/>
        </w:rPr>
        <w:t>Valstybės tarnybos įstatymo 11 straipsnio 2 dalyje nustatytu atveju vienas pretendentas, surinkęs ne mažiau kaip 6 balus</w:t>
      </w:r>
      <w:r w:rsidRPr="00C900A1">
        <w:rPr>
          <w:color w:val="000000"/>
        </w:rPr>
        <w:t>.“</w:t>
      </w:r>
    </w:p>
    <w:p w14:paraId="12CF2FE1" w14:textId="7C7FD64D" w:rsidR="00880026" w:rsidRPr="00C900A1" w:rsidRDefault="003C0407" w:rsidP="008B4814">
      <w:pPr>
        <w:spacing w:line="276" w:lineRule="auto"/>
        <w:ind w:firstLine="709"/>
        <w:jc w:val="both"/>
        <w:textAlignment w:val="baseline"/>
        <w:rPr>
          <w:color w:val="000000"/>
        </w:rPr>
      </w:pPr>
      <w:r w:rsidRPr="00C900A1">
        <w:rPr>
          <w:color w:val="000000"/>
        </w:rPr>
        <w:t>1.</w:t>
      </w:r>
      <w:r w:rsidR="00956730" w:rsidRPr="00C900A1">
        <w:rPr>
          <w:color w:val="000000"/>
        </w:rPr>
        <w:t>3</w:t>
      </w:r>
      <w:r w:rsidR="00880026" w:rsidRPr="00C900A1">
        <w:rPr>
          <w:color w:val="000000"/>
        </w:rPr>
        <w:t>.</w:t>
      </w:r>
      <w:r w:rsidR="000F6031" w:rsidRPr="00C900A1">
        <w:rPr>
          <w:color w:val="000000"/>
        </w:rPr>
        <w:t>1</w:t>
      </w:r>
      <w:r w:rsidR="0063274E" w:rsidRPr="00C900A1">
        <w:rPr>
          <w:color w:val="000000"/>
        </w:rPr>
        <w:t>2</w:t>
      </w:r>
      <w:r w:rsidR="00880026" w:rsidRPr="00C900A1">
        <w:rPr>
          <w:color w:val="000000"/>
        </w:rPr>
        <w:t>. Papildyti 55</w:t>
      </w:r>
      <w:r w:rsidR="00880026" w:rsidRPr="00C900A1">
        <w:rPr>
          <w:color w:val="000000"/>
          <w:vertAlign w:val="superscript"/>
        </w:rPr>
        <w:t>1</w:t>
      </w:r>
      <w:r w:rsidR="00880026" w:rsidRPr="00C900A1">
        <w:rPr>
          <w:color w:val="000000"/>
        </w:rPr>
        <w:t xml:space="preserve"> punktu:</w:t>
      </w:r>
    </w:p>
    <w:p w14:paraId="4E090933" w14:textId="43525182" w:rsidR="00BF1918" w:rsidRPr="00C900A1" w:rsidRDefault="00BF1918" w:rsidP="00132A93">
      <w:pPr>
        <w:spacing w:line="276" w:lineRule="auto"/>
        <w:ind w:firstLine="720"/>
        <w:jc w:val="both"/>
        <w:textAlignment w:val="baseline"/>
        <w:rPr>
          <w:b/>
          <w:color w:val="000000"/>
          <w:szCs w:val="24"/>
        </w:rPr>
      </w:pPr>
      <w:r w:rsidRPr="00C900A1">
        <w:rPr>
          <w:b/>
          <w:color w:val="000000"/>
          <w:szCs w:val="24"/>
        </w:rPr>
        <w:lastRenderedPageBreak/>
        <w:t>„55</w:t>
      </w:r>
      <w:r w:rsidRPr="00C900A1">
        <w:rPr>
          <w:b/>
          <w:color w:val="000000"/>
          <w:szCs w:val="24"/>
          <w:vertAlign w:val="superscript"/>
        </w:rPr>
        <w:t>1</w:t>
      </w:r>
      <w:r w:rsidRPr="00C900A1">
        <w:rPr>
          <w:b/>
          <w:color w:val="000000"/>
          <w:szCs w:val="24"/>
        </w:rPr>
        <w:t xml:space="preserve">. Jeigu </w:t>
      </w:r>
      <w:r w:rsidR="00A11E3B" w:rsidRPr="00C900A1">
        <w:rPr>
          <w:b/>
          <w:color w:val="000000"/>
          <w:szCs w:val="24"/>
        </w:rPr>
        <w:t xml:space="preserve">Valstybės tarnybos įstatymo 11 straipsnio 2 dalyje nustatytu atveju teikiamas tik vienas </w:t>
      </w:r>
      <w:r w:rsidRPr="00C900A1">
        <w:rPr>
          <w:b/>
          <w:color w:val="000000"/>
          <w:szCs w:val="24"/>
        </w:rPr>
        <w:t>pretendenta</w:t>
      </w:r>
      <w:r w:rsidR="00A11E3B" w:rsidRPr="00C900A1">
        <w:rPr>
          <w:b/>
          <w:color w:val="000000"/>
          <w:szCs w:val="24"/>
        </w:rPr>
        <w:t>s</w:t>
      </w:r>
      <w:r w:rsidRPr="00C900A1">
        <w:rPr>
          <w:b/>
          <w:color w:val="000000"/>
          <w:szCs w:val="24"/>
        </w:rPr>
        <w:t xml:space="preserve"> į įstaigos vadovo, įstaigos vadovo pavaduotojo ar įstaigos padalinio vadovo pareigas </w:t>
      </w:r>
      <w:r w:rsidR="00A11E3B" w:rsidRPr="00C900A1">
        <w:rPr>
          <w:b/>
          <w:color w:val="000000"/>
          <w:szCs w:val="24"/>
        </w:rPr>
        <w:t xml:space="preserve">ir jis </w:t>
      </w:r>
      <w:r w:rsidRPr="00C900A1">
        <w:rPr>
          <w:b/>
          <w:color w:val="000000"/>
          <w:szCs w:val="24"/>
        </w:rPr>
        <w:t xml:space="preserve">atsisako būti Valstybės tarnybos departamento </w:t>
      </w:r>
      <w:r w:rsidR="00E501CE" w:rsidRPr="00C900A1">
        <w:rPr>
          <w:b/>
          <w:color w:val="000000"/>
          <w:szCs w:val="24"/>
        </w:rPr>
        <w:t xml:space="preserve">teikiamas </w:t>
      </w:r>
      <w:r w:rsidRPr="00C900A1">
        <w:rPr>
          <w:b/>
          <w:color w:val="000000"/>
          <w:szCs w:val="24"/>
        </w:rPr>
        <w:t>į pareigas priimančiam asmeniui</w:t>
      </w:r>
      <w:r w:rsidR="00A11E3B" w:rsidRPr="00C900A1">
        <w:rPr>
          <w:b/>
          <w:color w:val="000000"/>
          <w:szCs w:val="24"/>
        </w:rPr>
        <w:t xml:space="preserve"> arba nustatoma, kad šis pretendentas neatitinka Reikalavimų</w:t>
      </w:r>
      <w:r w:rsidRPr="00C900A1">
        <w:rPr>
          <w:b/>
          <w:color w:val="000000"/>
          <w:szCs w:val="24"/>
        </w:rPr>
        <w:t xml:space="preserve">, apie tai Valstybės tarnybos departamentas informuoja į pareigas priimantį asmenį. </w:t>
      </w:r>
      <w:r w:rsidR="00A11E3B" w:rsidRPr="00C900A1">
        <w:rPr>
          <w:b/>
          <w:color w:val="000000"/>
          <w:szCs w:val="24"/>
        </w:rPr>
        <w:t>Šiais atvejais kyla Aprašo 67</w:t>
      </w:r>
      <w:r w:rsidR="003F0C6A" w:rsidRPr="00C900A1">
        <w:rPr>
          <w:b/>
          <w:color w:val="000000"/>
          <w:szCs w:val="24"/>
        </w:rPr>
        <w:t>.13</w:t>
      </w:r>
      <w:r w:rsidR="00A11E3B" w:rsidRPr="00C900A1">
        <w:rPr>
          <w:b/>
          <w:color w:val="000000"/>
          <w:szCs w:val="24"/>
        </w:rPr>
        <w:t xml:space="preserve"> </w:t>
      </w:r>
      <w:r w:rsidR="003F0C6A" w:rsidRPr="00C900A1">
        <w:rPr>
          <w:b/>
          <w:color w:val="000000"/>
          <w:szCs w:val="24"/>
        </w:rPr>
        <w:t>papunktyje</w:t>
      </w:r>
      <w:r w:rsidR="00A11E3B" w:rsidRPr="00C900A1">
        <w:rPr>
          <w:b/>
          <w:color w:val="000000"/>
          <w:szCs w:val="24"/>
        </w:rPr>
        <w:t xml:space="preserve"> nustatytos teisinės pasekmės.“</w:t>
      </w:r>
    </w:p>
    <w:p w14:paraId="1A908F07" w14:textId="4F4D46AD" w:rsidR="00AC40DA" w:rsidRPr="00C900A1" w:rsidRDefault="003C0407" w:rsidP="008B4814">
      <w:pPr>
        <w:spacing w:line="276" w:lineRule="auto"/>
        <w:ind w:firstLine="720"/>
        <w:jc w:val="both"/>
        <w:textAlignment w:val="baseline"/>
        <w:rPr>
          <w:color w:val="000000"/>
          <w:szCs w:val="24"/>
        </w:rPr>
      </w:pPr>
      <w:r w:rsidRPr="00C900A1">
        <w:rPr>
          <w:color w:val="000000"/>
          <w:szCs w:val="24"/>
        </w:rPr>
        <w:t>1.</w:t>
      </w:r>
      <w:r w:rsidR="00956730" w:rsidRPr="00C900A1">
        <w:rPr>
          <w:color w:val="000000"/>
          <w:szCs w:val="24"/>
        </w:rPr>
        <w:t>3</w:t>
      </w:r>
      <w:r w:rsidR="00AC40DA" w:rsidRPr="00C900A1">
        <w:rPr>
          <w:color w:val="000000"/>
          <w:szCs w:val="24"/>
        </w:rPr>
        <w:t>.</w:t>
      </w:r>
      <w:r w:rsidR="000F6031" w:rsidRPr="00C900A1">
        <w:rPr>
          <w:color w:val="000000"/>
          <w:szCs w:val="24"/>
        </w:rPr>
        <w:t>1</w:t>
      </w:r>
      <w:r w:rsidR="0063274E" w:rsidRPr="00C900A1">
        <w:rPr>
          <w:color w:val="000000"/>
          <w:szCs w:val="24"/>
        </w:rPr>
        <w:t>3</w:t>
      </w:r>
      <w:r w:rsidR="00AC40DA" w:rsidRPr="00C900A1">
        <w:rPr>
          <w:color w:val="000000"/>
          <w:szCs w:val="24"/>
        </w:rPr>
        <w:t>. Pakeisti 56 punkto antrąją pastraipą ir ją išdėstyti taip:</w:t>
      </w:r>
    </w:p>
    <w:p w14:paraId="4B93C262" w14:textId="710D73AD" w:rsidR="00AC40DA" w:rsidRPr="00C900A1" w:rsidRDefault="00AC40DA" w:rsidP="00AC40DA">
      <w:pPr>
        <w:spacing w:line="276" w:lineRule="auto"/>
        <w:ind w:firstLine="720"/>
        <w:jc w:val="both"/>
        <w:textAlignment w:val="baseline"/>
        <w:rPr>
          <w:color w:val="000000"/>
          <w:szCs w:val="24"/>
        </w:rPr>
      </w:pPr>
      <w:r w:rsidRPr="00C900A1">
        <w:rPr>
          <w:color w:val="000000"/>
          <w:szCs w:val="24"/>
        </w:rPr>
        <w:t xml:space="preserve">„Jeigu į pareigas priimančiam asmeniui Valstybės tarnybos departamento pasiūlyti 2 pretendentai į įstaigos vadovo, įstaigos vadovo pavaduotojo ar įstaigos padalinio vadovo pareigas arba vienas iš jų atsisako </w:t>
      </w:r>
      <w:r w:rsidRPr="00C900A1">
        <w:rPr>
          <w:strike/>
          <w:color w:val="000000"/>
          <w:szCs w:val="24"/>
        </w:rPr>
        <w:t>dalyvauti šio punkto pirmojoje pastraipoje nurodytame pokalbyje ir</w:t>
      </w:r>
      <w:r w:rsidRPr="00C900A1">
        <w:rPr>
          <w:color w:val="000000"/>
          <w:szCs w:val="24"/>
        </w:rPr>
        <w:t xml:space="preserve"> toliau pretenduoti į įstaigos vadovo, įstaigos vadovo pavaduotojo ar įstaigos padalinio vadovo pareigas</w:t>
      </w:r>
      <w:r w:rsidRPr="00C900A1">
        <w:rPr>
          <w:b/>
          <w:color w:val="000000"/>
          <w:szCs w:val="24"/>
        </w:rPr>
        <w:t xml:space="preserve"> ir nėra priimtas šio punkto pirmojoje pastraipoje nurodytas motyvuotas rašytinis sprendimas</w:t>
      </w:r>
      <w:r w:rsidRPr="00C900A1">
        <w:rPr>
          <w:color w:val="000000"/>
          <w:szCs w:val="24"/>
        </w:rPr>
        <w:t>, į pareigas priimantis asmuo ne vėliau kaip kitą darbo dieną nuo šios aplinkybės paaiškėjimo dienos raštu apie tai informuoja Valstybės tarnybos departamentą. Valstybės tarnybos departamentas, gavęs šią informaciją, </w:t>
      </w:r>
      <w:r w:rsidRPr="00C900A1">
        <w:rPr>
          <w:i/>
          <w:iCs/>
          <w:color w:val="000000"/>
          <w:szCs w:val="24"/>
        </w:rPr>
        <w:t>mutatis mutandis</w:t>
      </w:r>
      <w:r w:rsidRPr="00C900A1">
        <w:rPr>
          <w:color w:val="000000"/>
          <w:szCs w:val="24"/>
        </w:rPr>
        <w:t> atlieka Aprašo 55 punkto pirmojoje pastraipoje</w:t>
      </w:r>
      <w:r w:rsidRPr="00C900A1">
        <w:rPr>
          <w:b/>
          <w:bCs/>
          <w:color w:val="000000"/>
          <w:szCs w:val="24"/>
        </w:rPr>
        <w:t> </w:t>
      </w:r>
      <w:r w:rsidRPr="00C900A1">
        <w:rPr>
          <w:color w:val="000000"/>
          <w:szCs w:val="24"/>
        </w:rPr>
        <w:t>nurodytus veiksmus, jeigu yra gautas į pareigas priimančio asmens prašymas pateikti kitą</w:t>
      </w:r>
      <w:r w:rsidR="004A4EAC" w:rsidRPr="00C900A1">
        <w:rPr>
          <w:color w:val="000000"/>
          <w:szCs w:val="24"/>
        </w:rPr>
        <w:t> </w:t>
      </w:r>
      <w:r w:rsidRPr="00C900A1">
        <w:rPr>
          <w:color w:val="000000"/>
          <w:szCs w:val="24"/>
        </w:rPr>
        <w:t>(-us) iš eilės pretendentą</w:t>
      </w:r>
      <w:r w:rsidR="004A4EAC" w:rsidRPr="00C900A1">
        <w:rPr>
          <w:color w:val="000000"/>
          <w:szCs w:val="24"/>
        </w:rPr>
        <w:t> </w:t>
      </w:r>
      <w:r w:rsidRPr="00C900A1">
        <w:rPr>
          <w:color w:val="000000"/>
          <w:szCs w:val="24"/>
        </w:rPr>
        <w:t>(-us), surinkusį</w:t>
      </w:r>
      <w:r w:rsidR="004A4EAC" w:rsidRPr="00C900A1">
        <w:rPr>
          <w:color w:val="000000"/>
          <w:szCs w:val="24"/>
        </w:rPr>
        <w:t> </w:t>
      </w:r>
      <w:r w:rsidRPr="00C900A1">
        <w:rPr>
          <w:color w:val="000000"/>
          <w:szCs w:val="24"/>
        </w:rPr>
        <w:t>(-ius) ne mažiau kaip 6 balus.“</w:t>
      </w:r>
    </w:p>
    <w:p w14:paraId="76B83610" w14:textId="629D3AAE" w:rsidR="008B4814" w:rsidRPr="00C900A1" w:rsidRDefault="003C0407" w:rsidP="008B4814">
      <w:pPr>
        <w:spacing w:line="276" w:lineRule="auto"/>
        <w:ind w:firstLine="720"/>
        <w:jc w:val="both"/>
        <w:textAlignment w:val="baseline"/>
        <w:rPr>
          <w:color w:val="000000"/>
          <w:szCs w:val="24"/>
        </w:rPr>
      </w:pPr>
      <w:r w:rsidRPr="00C900A1">
        <w:rPr>
          <w:color w:val="000000"/>
          <w:szCs w:val="24"/>
        </w:rPr>
        <w:t>1.</w:t>
      </w:r>
      <w:r w:rsidR="00956730" w:rsidRPr="00C900A1">
        <w:rPr>
          <w:color w:val="000000"/>
          <w:szCs w:val="24"/>
        </w:rPr>
        <w:t>3</w:t>
      </w:r>
      <w:r w:rsidR="008B4814" w:rsidRPr="00C900A1">
        <w:rPr>
          <w:color w:val="000000"/>
          <w:szCs w:val="24"/>
        </w:rPr>
        <w:t>.</w:t>
      </w:r>
      <w:r w:rsidR="000F6031" w:rsidRPr="00C900A1">
        <w:rPr>
          <w:color w:val="000000"/>
          <w:szCs w:val="24"/>
        </w:rPr>
        <w:t>1</w:t>
      </w:r>
      <w:r w:rsidR="0063274E" w:rsidRPr="00C900A1">
        <w:rPr>
          <w:color w:val="000000"/>
          <w:szCs w:val="24"/>
        </w:rPr>
        <w:t>4</w:t>
      </w:r>
      <w:r w:rsidR="008B4814" w:rsidRPr="00C900A1">
        <w:rPr>
          <w:color w:val="000000"/>
          <w:szCs w:val="24"/>
        </w:rPr>
        <w:t>. Pa</w:t>
      </w:r>
      <w:r w:rsidR="005A7294" w:rsidRPr="00C900A1">
        <w:rPr>
          <w:color w:val="000000"/>
          <w:szCs w:val="24"/>
        </w:rPr>
        <w:t>pildyti 56</w:t>
      </w:r>
      <w:r w:rsidR="005A7294" w:rsidRPr="00C900A1">
        <w:rPr>
          <w:color w:val="000000"/>
          <w:szCs w:val="24"/>
          <w:vertAlign w:val="superscript"/>
        </w:rPr>
        <w:t>1</w:t>
      </w:r>
      <w:r w:rsidR="005A7294" w:rsidRPr="00C900A1">
        <w:rPr>
          <w:color w:val="000000"/>
          <w:szCs w:val="24"/>
        </w:rPr>
        <w:t xml:space="preserve"> punktu</w:t>
      </w:r>
      <w:r w:rsidR="008B4814" w:rsidRPr="00C900A1">
        <w:rPr>
          <w:color w:val="000000"/>
          <w:szCs w:val="24"/>
        </w:rPr>
        <w:t>:</w:t>
      </w:r>
    </w:p>
    <w:p w14:paraId="167562AA" w14:textId="2C1BB52D" w:rsidR="00177A1E" w:rsidRPr="00C900A1" w:rsidRDefault="00177A1E" w:rsidP="00177A1E">
      <w:pPr>
        <w:spacing w:line="276" w:lineRule="auto"/>
        <w:ind w:firstLine="720"/>
        <w:jc w:val="both"/>
        <w:textAlignment w:val="baseline"/>
        <w:rPr>
          <w:b/>
          <w:color w:val="000000"/>
          <w:szCs w:val="24"/>
        </w:rPr>
      </w:pPr>
      <w:r w:rsidRPr="00C900A1">
        <w:rPr>
          <w:b/>
          <w:color w:val="000000"/>
          <w:szCs w:val="24"/>
        </w:rPr>
        <w:t>„56</w:t>
      </w:r>
      <w:r w:rsidRPr="00C900A1">
        <w:rPr>
          <w:b/>
          <w:color w:val="000000"/>
          <w:szCs w:val="24"/>
          <w:vertAlign w:val="superscript"/>
        </w:rPr>
        <w:t>1</w:t>
      </w:r>
      <w:r w:rsidRPr="00C900A1">
        <w:rPr>
          <w:b/>
          <w:color w:val="000000"/>
          <w:szCs w:val="24"/>
        </w:rPr>
        <w:t xml:space="preserve">. Į pareigas priimantis asmuo per 10 darbo dienų nuo informacijos apie Valstybės tarnybos departamento pateiktą vieną pretendentą į įstaigos vadovo, įstaigos vadovo pavaduotojo ar įstaigos padalinio vadovo pareigas (Valstybės tarnybos įstatymo 11 straipsnio 2 dalyje nustatytu atveju) gavimo įstaigoje dienos su šiuo pretendentu organizuoja pokalbį, motyvuotu rašytiniu sprendimu pasirenka </w:t>
      </w:r>
      <w:r w:rsidR="004A4EAC" w:rsidRPr="00C900A1">
        <w:rPr>
          <w:b/>
          <w:color w:val="000000"/>
          <w:szCs w:val="24"/>
        </w:rPr>
        <w:t xml:space="preserve">šį pretendentą </w:t>
      </w:r>
      <w:r w:rsidRPr="00C900A1">
        <w:rPr>
          <w:b/>
          <w:color w:val="000000"/>
          <w:szCs w:val="24"/>
        </w:rPr>
        <w:t xml:space="preserve">arba </w:t>
      </w:r>
      <w:r w:rsidR="004A4EAC" w:rsidRPr="00C900A1">
        <w:rPr>
          <w:b/>
          <w:color w:val="000000"/>
          <w:szCs w:val="24"/>
        </w:rPr>
        <w:t xml:space="preserve">jo </w:t>
      </w:r>
      <w:r w:rsidRPr="00C900A1">
        <w:rPr>
          <w:b/>
          <w:color w:val="000000"/>
          <w:szCs w:val="24"/>
        </w:rPr>
        <w:t>nepasirenka ir apie tai ne vėliau kaip per 5 darbo dienas nuo nurodyto sprendimo priėmimo dienos raštu informuoja Valstybės tarnybos departamentą ir pretendentą į įstaigos vadovo, įstaigos vadovo pavaduotojo ar įstaigos padalinio vadovo pareigas.</w:t>
      </w:r>
    </w:p>
    <w:p w14:paraId="114E43D7" w14:textId="6573FC3F" w:rsidR="00177A1E" w:rsidRPr="00C900A1" w:rsidRDefault="00177A1E" w:rsidP="00177A1E">
      <w:pPr>
        <w:spacing w:line="276" w:lineRule="auto"/>
        <w:ind w:firstLine="720"/>
        <w:jc w:val="both"/>
        <w:textAlignment w:val="baseline"/>
        <w:rPr>
          <w:b/>
          <w:color w:val="000000"/>
          <w:szCs w:val="24"/>
        </w:rPr>
      </w:pPr>
      <w:r w:rsidRPr="00C900A1">
        <w:rPr>
          <w:b/>
          <w:color w:val="000000"/>
          <w:szCs w:val="24"/>
        </w:rPr>
        <w:t xml:space="preserve">Jeigu į pareigas priimančiam asmeniui Valstybės tarnybos departamento pateiktas vienas pretendentas į įstaigos vadovo, įstaigos vadovo pavaduotojo ar įstaigos padalinio vadovo pareigas atsisako toliau pretenduoti į </w:t>
      </w:r>
      <w:r w:rsidR="00806F36" w:rsidRPr="00C900A1">
        <w:rPr>
          <w:b/>
          <w:color w:val="000000"/>
          <w:szCs w:val="24"/>
        </w:rPr>
        <w:t>šias</w:t>
      </w:r>
      <w:r w:rsidRPr="00C900A1">
        <w:rPr>
          <w:b/>
          <w:color w:val="000000"/>
          <w:szCs w:val="24"/>
        </w:rPr>
        <w:t xml:space="preserve"> pareigas </w:t>
      </w:r>
      <w:r w:rsidR="005708FF" w:rsidRPr="00C900A1">
        <w:rPr>
          <w:b/>
          <w:color w:val="000000"/>
          <w:szCs w:val="24"/>
        </w:rPr>
        <w:t xml:space="preserve">ir </w:t>
      </w:r>
      <w:r w:rsidRPr="00C900A1">
        <w:rPr>
          <w:b/>
          <w:color w:val="000000"/>
          <w:szCs w:val="24"/>
        </w:rPr>
        <w:t xml:space="preserve">nėra priimtas šio punkto pirmojoje pastraipoje nurodytas motyvuotas rašytinis sprendimas, į pareigas priimantis asmuo ne vėliau kaip kitą darbo dieną nuo šios aplinkybės paaiškėjimo dienos raštu apie tai informuoja Valstybės tarnybos departamentą. </w:t>
      </w:r>
      <w:r w:rsidR="005708FF" w:rsidRPr="00C900A1">
        <w:rPr>
          <w:b/>
          <w:color w:val="000000"/>
          <w:szCs w:val="24"/>
        </w:rPr>
        <w:t>Šiuo atveju kyla Aprašo 67</w:t>
      </w:r>
      <w:r w:rsidR="00B06DDC" w:rsidRPr="00C900A1">
        <w:rPr>
          <w:b/>
          <w:color w:val="000000"/>
          <w:szCs w:val="24"/>
        </w:rPr>
        <w:t>.13 papunktyje</w:t>
      </w:r>
      <w:r w:rsidR="005708FF" w:rsidRPr="00C900A1">
        <w:rPr>
          <w:b/>
          <w:color w:val="000000"/>
          <w:szCs w:val="24"/>
        </w:rPr>
        <w:t xml:space="preserve"> nustatytos teisinės pasekmės</w:t>
      </w:r>
      <w:r w:rsidRPr="00C900A1">
        <w:rPr>
          <w:b/>
          <w:color w:val="000000"/>
          <w:szCs w:val="24"/>
        </w:rPr>
        <w:t xml:space="preserve">.“ </w:t>
      </w:r>
    </w:p>
    <w:p w14:paraId="64202502" w14:textId="44E10B43" w:rsidR="008B4814" w:rsidRPr="00C900A1" w:rsidRDefault="003C0407" w:rsidP="00D25B19">
      <w:pPr>
        <w:spacing w:line="276" w:lineRule="auto"/>
        <w:ind w:firstLine="720"/>
        <w:jc w:val="both"/>
        <w:textAlignment w:val="baseline"/>
        <w:rPr>
          <w:color w:val="000000"/>
          <w:szCs w:val="24"/>
        </w:rPr>
      </w:pPr>
      <w:r w:rsidRPr="00C900A1">
        <w:rPr>
          <w:color w:val="000000"/>
          <w:szCs w:val="24"/>
        </w:rPr>
        <w:t>1.</w:t>
      </w:r>
      <w:r w:rsidR="00956730" w:rsidRPr="00C900A1">
        <w:rPr>
          <w:color w:val="000000"/>
          <w:szCs w:val="24"/>
        </w:rPr>
        <w:t>3</w:t>
      </w:r>
      <w:r w:rsidR="00D25B19" w:rsidRPr="00C900A1">
        <w:rPr>
          <w:color w:val="000000"/>
          <w:szCs w:val="24"/>
        </w:rPr>
        <w:t>.1</w:t>
      </w:r>
      <w:r w:rsidR="0063274E" w:rsidRPr="00C900A1">
        <w:rPr>
          <w:color w:val="000000"/>
          <w:szCs w:val="24"/>
        </w:rPr>
        <w:t>5</w:t>
      </w:r>
      <w:r w:rsidR="00D25B19" w:rsidRPr="00C900A1">
        <w:rPr>
          <w:color w:val="000000"/>
          <w:szCs w:val="24"/>
        </w:rPr>
        <w:t>. Pakeisti 64 punktą ir jį išdėstyti taip:</w:t>
      </w:r>
    </w:p>
    <w:p w14:paraId="18007615" w14:textId="3E02469B" w:rsidR="00D25B19" w:rsidRPr="00C900A1" w:rsidRDefault="00D25B19" w:rsidP="00D25B19">
      <w:pPr>
        <w:spacing w:line="276" w:lineRule="auto"/>
        <w:ind w:firstLine="720"/>
        <w:jc w:val="both"/>
        <w:textAlignment w:val="baseline"/>
        <w:rPr>
          <w:color w:val="000000"/>
        </w:rPr>
      </w:pPr>
      <w:r w:rsidRPr="00C900A1">
        <w:rPr>
          <w:color w:val="000000"/>
        </w:rPr>
        <w:t xml:space="preserve">„64. Jeigu valstybės tarnautojo pareigybės aprašyme nustatytas specialusis reikalavimas atitikti teisės aktuose nustatytus reikalavimus, būtinus išduodant leidimą dirbti ar susipažinti su įslaptinta informacija, ar suteikiant teisę dirbti ar susipažinti su įslaptinta informacija, žymima slaptumo žyma „Riboto naudojimo“, arba valstybės tarnautojo pareigybės aprašyme nustatyti kiti specialieji reikalavimai, dėl kurių reikalingas leidimas ar specialiosios teisės suteikimas, į pareigas priimantis asmuo ne vėliau kaip per 5 darbo dienas nuo informacijos apie atrinktą pretendentą gavimo dienos, pretendento į įstaigos vadovo, įstaigos vadovo pavaduotojo ar įstaigos padalinio vadovo pareigas pasirinkimo Aprašo 56 punkto pirmojoje pastraipoje </w:t>
      </w:r>
      <w:r w:rsidRPr="00C900A1">
        <w:rPr>
          <w:b/>
          <w:color w:val="000000"/>
        </w:rPr>
        <w:t>arba 56</w:t>
      </w:r>
      <w:r w:rsidRPr="00C900A1">
        <w:rPr>
          <w:b/>
          <w:color w:val="000000"/>
          <w:vertAlign w:val="superscript"/>
        </w:rPr>
        <w:t>1</w:t>
      </w:r>
      <w:r w:rsidRPr="00C900A1">
        <w:rPr>
          <w:b/>
          <w:color w:val="000000"/>
        </w:rPr>
        <w:t xml:space="preserve"> punkto pirmojoje pastraipoje </w:t>
      </w:r>
      <w:r w:rsidRPr="00C900A1">
        <w:rPr>
          <w:color w:val="000000"/>
        </w:rPr>
        <w:t>nustatyta tvarka dienos arba informacijos apie Aprašo 66 punkto pirmojoje pastraipoje nurodytą kitą pretendentą gavimo dienos pradeda šio pretendento tikrinimo procedūrą ir kreipiasi į kompetentingą</w:t>
      </w:r>
      <w:r w:rsidR="004A4EAC" w:rsidRPr="00C900A1">
        <w:rPr>
          <w:color w:val="000000"/>
        </w:rPr>
        <w:t> </w:t>
      </w:r>
      <w:r w:rsidRPr="00C900A1">
        <w:rPr>
          <w:color w:val="000000"/>
        </w:rPr>
        <w:t>(-as) valstybės instituciją</w:t>
      </w:r>
      <w:r w:rsidR="004A4EAC" w:rsidRPr="00C900A1">
        <w:rPr>
          <w:color w:val="000000"/>
        </w:rPr>
        <w:t> </w:t>
      </w:r>
      <w:r w:rsidRPr="00C900A1">
        <w:rPr>
          <w:color w:val="000000"/>
        </w:rPr>
        <w:t>(-as) dėl išvados, ar šiam pretendentui gali būti išduodamas leidimas ar suteikta specialioji teisė.“</w:t>
      </w:r>
    </w:p>
    <w:p w14:paraId="14172AFD" w14:textId="0879F251" w:rsidR="0014716C" w:rsidRPr="00C900A1" w:rsidRDefault="003C0407" w:rsidP="00D25B19">
      <w:pPr>
        <w:spacing w:line="276" w:lineRule="auto"/>
        <w:ind w:firstLine="720"/>
        <w:jc w:val="both"/>
        <w:textAlignment w:val="baseline"/>
        <w:rPr>
          <w:color w:val="000000"/>
        </w:rPr>
      </w:pPr>
      <w:r w:rsidRPr="00C900A1">
        <w:rPr>
          <w:color w:val="000000"/>
        </w:rPr>
        <w:lastRenderedPageBreak/>
        <w:t>1.</w:t>
      </w:r>
      <w:r w:rsidR="00956730" w:rsidRPr="00C900A1">
        <w:rPr>
          <w:color w:val="000000"/>
        </w:rPr>
        <w:t>3</w:t>
      </w:r>
      <w:r w:rsidR="0014716C" w:rsidRPr="00C900A1">
        <w:rPr>
          <w:color w:val="000000"/>
        </w:rPr>
        <w:t>.1</w:t>
      </w:r>
      <w:r w:rsidR="0063274E" w:rsidRPr="00C900A1">
        <w:rPr>
          <w:color w:val="000000"/>
        </w:rPr>
        <w:t>6</w:t>
      </w:r>
      <w:r w:rsidR="0014716C" w:rsidRPr="00C900A1">
        <w:rPr>
          <w:color w:val="000000"/>
        </w:rPr>
        <w:t>. Pakeisti 65 punktą ir jį išdėstyti taip:</w:t>
      </w:r>
    </w:p>
    <w:p w14:paraId="0079A54E" w14:textId="59032B8E" w:rsidR="0014716C" w:rsidRPr="00C900A1" w:rsidRDefault="0014716C" w:rsidP="00D25B19">
      <w:pPr>
        <w:spacing w:line="276" w:lineRule="auto"/>
        <w:ind w:firstLine="720"/>
        <w:jc w:val="both"/>
        <w:textAlignment w:val="baseline"/>
        <w:rPr>
          <w:color w:val="000000"/>
        </w:rPr>
      </w:pPr>
      <w:r w:rsidRPr="00C900A1">
        <w:rPr>
          <w:color w:val="000000"/>
        </w:rPr>
        <w:t xml:space="preserve">„65. </w:t>
      </w:r>
      <w:r w:rsidRPr="00C900A1">
        <w:rPr>
          <w:strike/>
          <w:color w:val="000000"/>
        </w:rPr>
        <w:t>Į pareigas priimantis asmuo,</w:t>
      </w:r>
      <w:r w:rsidRPr="00C900A1">
        <w:rPr>
          <w:color w:val="000000"/>
        </w:rPr>
        <w:t xml:space="preserve"> Lietuvos Respublikos korupcijos prevencijos įstatymo</w:t>
      </w:r>
      <w:r w:rsidR="00A55F43" w:rsidRPr="00C900A1">
        <w:rPr>
          <w:color w:val="000000"/>
        </w:rPr>
        <w:t xml:space="preserve"> </w:t>
      </w:r>
      <w:r w:rsidR="00A55F43" w:rsidRPr="00C900A1">
        <w:rPr>
          <w:b/>
          <w:color w:val="000000"/>
        </w:rPr>
        <w:t>17</w:t>
      </w:r>
      <w:r w:rsidR="004B608E" w:rsidRPr="00C900A1">
        <w:rPr>
          <w:b/>
          <w:color w:val="000000"/>
        </w:rPr>
        <w:t> </w:t>
      </w:r>
      <w:r w:rsidR="00A55F43" w:rsidRPr="00C900A1">
        <w:rPr>
          <w:b/>
          <w:color w:val="000000"/>
        </w:rPr>
        <w:t>straipsnyje</w:t>
      </w:r>
      <w:r w:rsidRPr="00C900A1">
        <w:rPr>
          <w:color w:val="000000"/>
        </w:rPr>
        <w:t xml:space="preserve"> nustatytais atvejais ir tvarka </w:t>
      </w:r>
      <w:r w:rsidRPr="00C900A1">
        <w:rPr>
          <w:strike/>
          <w:color w:val="000000"/>
        </w:rPr>
        <w:t>priėmęs sprendimą kreiptis</w:t>
      </w:r>
      <w:r w:rsidRPr="00C900A1">
        <w:rPr>
          <w:color w:val="000000"/>
        </w:rPr>
        <w:t xml:space="preserve"> </w:t>
      </w:r>
      <w:r w:rsidR="00A55F43" w:rsidRPr="00C900A1">
        <w:rPr>
          <w:b/>
          <w:color w:val="000000"/>
        </w:rPr>
        <w:t xml:space="preserve">kreipiamasi </w:t>
      </w:r>
      <w:r w:rsidRPr="00C900A1">
        <w:rPr>
          <w:color w:val="000000"/>
        </w:rPr>
        <w:t>į kompetentingą valstybės instituciją dėl informacijos apie pretendentą, siekiantį eiti pareigas įstaigoje</w:t>
      </w:r>
      <w:r w:rsidR="00A55F43" w:rsidRPr="00C900A1">
        <w:rPr>
          <w:b/>
          <w:color w:val="000000"/>
        </w:rPr>
        <w:t xml:space="preserve">. </w:t>
      </w:r>
      <w:r w:rsidRPr="00C900A1">
        <w:rPr>
          <w:strike/>
          <w:color w:val="000000"/>
        </w:rPr>
        <w:t>, į</w:t>
      </w:r>
      <w:r w:rsidRPr="00C900A1">
        <w:rPr>
          <w:color w:val="000000"/>
        </w:rPr>
        <w:t xml:space="preserve"> </w:t>
      </w:r>
      <w:r w:rsidR="00A55F43" w:rsidRPr="00C900A1">
        <w:rPr>
          <w:b/>
          <w:color w:val="000000"/>
        </w:rPr>
        <w:t xml:space="preserve">Į </w:t>
      </w:r>
      <w:r w:rsidRPr="00C900A1">
        <w:rPr>
          <w:color w:val="000000"/>
        </w:rPr>
        <w:t xml:space="preserve">šią instituciją </w:t>
      </w:r>
      <w:r w:rsidRPr="00C900A1">
        <w:rPr>
          <w:strike/>
          <w:color w:val="000000"/>
        </w:rPr>
        <w:t>kreipiasi</w:t>
      </w:r>
      <w:r w:rsidRPr="00C900A1">
        <w:rPr>
          <w:color w:val="000000"/>
        </w:rPr>
        <w:t xml:space="preserve"> </w:t>
      </w:r>
      <w:r w:rsidR="00A55F43" w:rsidRPr="00C900A1">
        <w:rPr>
          <w:b/>
          <w:color w:val="000000"/>
        </w:rPr>
        <w:t xml:space="preserve">kreipiamasi </w:t>
      </w:r>
      <w:r w:rsidRPr="00C900A1">
        <w:rPr>
          <w:color w:val="000000"/>
        </w:rPr>
        <w:t xml:space="preserve">ne vėliau </w:t>
      </w:r>
      <w:r w:rsidRPr="00C900A1">
        <w:rPr>
          <w:color w:val="000000"/>
        </w:rPr>
        <w:t xml:space="preserve">kaip per 5 darbo dienas nuo informacijos apie atrinktą pretendentą gavimo dienos, pretendento į įstaigos vadovo, įstaigos vadovo pavaduotojo ar įstaigos padalinio vadovo pareigas pasirinkimo Aprašo 56 punkto pirmojoje pastraipoje </w:t>
      </w:r>
      <w:r w:rsidRPr="00C900A1">
        <w:rPr>
          <w:b/>
          <w:color w:val="000000"/>
        </w:rPr>
        <w:t>arba 56</w:t>
      </w:r>
      <w:r w:rsidRPr="00C900A1">
        <w:rPr>
          <w:b/>
          <w:color w:val="000000"/>
          <w:vertAlign w:val="superscript"/>
        </w:rPr>
        <w:t>1</w:t>
      </w:r>
      <w:r w:rsidRPr="00C900A1">
        <w:rPr>
          <w:b/>
          <w:color w:val="000000"/>
        </w:rPr>
        <w:t xml:space="preserve"> punkto pirmojoje pastraipoje</w:t>
      </w:r>
      <w:r w:rsidRPr="00C900A1">
        <w:rPr>
          <w:color w:val="000000"/>
        </w:rPr>
        <w:t xml:space="preserve"> nustatyta tvarka dienos arba informacijos apie Aprašo 66 punkto pirmojoje pastraipoje nurodytą kitą pretendentą gavimo dienos.“</w:t>
      </w:r>
    </w:p>
    <w:p w14:paraId="2E4FB722" w14:textId="4951D342" w:rsidR="004357AC" w:rsidRPr="00C900A1" w:rsidRDefault="003C0407" w:rsidP="00D25B19">
      <w:pPr>
        <w:spacing w:line="276" w:lineRule="auto"/>
        <w:ind w:firstLine="720"/>
        <w:jc w:val="both"/>
        <w:textAlignment w:val="baseline"/>
        <w:rPr>
          <w:color w:val="000000"/>
        </w:rPr>
      </w:pPr>
      <w:r w:rsidRPr="00C900A1">
        <w:rPr>
          <w:color w:val="000000"/>
        </w:rPr>
        <w:t>1.</w:t>
      </w:r>
      <w:r w:rsidR="00956730" w:rsidRPr="00C900A1">
        <w:rPr>
          <w:color w:val="000000"/>
        </w:rPr>
        <w:t>3</w:t>
      </w:r>
      <w:r w:rsidR="004357AC" w:rsidRPr="00C900A1">
        <w:rPr>
          <w:color w:val="000000"/>
        </w:rPr>
        <w:t>.1</w:t>
      </w:r>
      <w:r w:rsidR="0063274E" w:rsidRPr="00C900A1">
        <w:rPr>
          <w:color w:val="000000"/>
        </w:rPr>
        <w:t>7</w:t>
      </w:r>
      <w:r w:rsidR="004357AC" w:rsidRPr="00C900A1">
        <w:rPr>
          <w:color w:val="000000"/>
        </w:rPr>
        <w:t>. Pakeisti 66 punkto pirmąją pastraipą ir ją išdėstyti taip:</w:t>
      </w:r>
    </w:p>
    <w:p w14:paraId="49DD5298" w14:textId="681E6EAD" w:rsidR="004357AC" w:rsidRPr="00C900A1" w:rsidRDefault="004357AC" w:rsidP="00D25B19">
      <w:pPr>
        <w:spacing w:line="276" w:lineRule="auto"/>
        <w:ind w:firstLine="720"/>
        <w:jc w:val="both"/>
        <w:textAlignment w:val="baseline"/>
        <w:rPr>
          <w:color w:val="000000"/>
        </w:rPr>
      </w:pPr>
      <w:r w:rsidRPr="00C900A1">
        <w:rPr>
          <w:color w:val="000000"/>
        </w:rPr>
        <w:t>„66. Aprašo 64 ir 65 punktuose nurodytais atvejais gavus kompetentingos valstybės institucijos išvadą, kad pretendentui negali būti išduodamas leidimas ar suteikiama specialioji teisė, ar gavus kompetentingos valstybės institucijos informaciją apie pretendentą ir šios informacijos pagrindu į pareigas priimančiam asmeniui priėmus sprendimą nepriimti jo į valstybės tarnautojo pareigas, pretendentui atsisakius eiti valstybės tarnautojo pareigas arba nustačius, kad pretendentas neatitinka Reikalavimų, į pareigas priimantis asmuo apie tai raštu informuoja Valstybės tarnybos departamentą. Valstybės tarnybos departamentas, gavęs šią informaciją, Aprašo 53</w:t>
      </w:r>
      <w:r w:rsidRPr="00C900A1">
        <w:rPr>
          <w:color w:val="000000"/>
          <w:vertAlign w:val="superscript"/>
        </w:rPr>
        <w:t> </w:t>
      </w:r>
      <w:r w:rsidRPr="00C900A1">
        <w:rPr>
          <w:color w:val="000000"/>
        </w:rPr>
        <w:t>punkte nustatyta tvarka atrenka ir į pareigas priimančiam asmeniui pasiūlo kitą pretendentą. Jeigu šioje pastraipoje nurodytos aplinkybės atsiranda pretendentams į įstaigos vadovo, įstaigos vadovo pavaduotojo ar įstaigos padalinio vadovo pareigas, kuriuos Aprašo 56 punkto pirmojoje pastraipoje nustatyta tvarka pasirinko į pareigas priimantis asmuo,</w:t>
      </w:r>
      <w:r w:rsidR="004A4EAC" w:rsidRPr="00C900A1">
        <w:rPr>
          <w:color w:val="000000"/>
        </w:rPr>
        <w:t xml:space="preserve"> </w:t>
      </w:r>
      <w:r w:rsidRPr="00C900A1">
        <w:rPr>
          <w:color w:val="000000"/>
        </w:rPr>
        <w:t>šio asmens prašymu, pateiktu Valstybės tarnybos departamentui (jeigu jis teikiamas), atliekami Aprašo 55 ir 56 punktuose nurodyti veiksmai. Jeigu nurodytas prašymas neteikiamas,</w:t>
      </w:r>
      <w:r w:rsidR="004A4EAC" w:rsidRPr="00C900A1">
        <w:rPr>
          <w:color w:val="000000"/>
          <w:sz w:val="22"/>
          <w:szCs w:val="22"/>
        </w:rPr>
        <w:t xml:space="preserve"> </w:t>
      </w:r>
      <w:r w:rsidRPr="00C900A1">
        <w:rPr>
          <w:color w:val="000000"/>
        </w:rPr>
        <w:t xml:space="preserve">kyla Aprašo 67.9 ir 67.10 papunkčiuose nustatytos teisinės pasekmės. </w:t>
      </w:r>
      <w:r w:rsidRPr="00C900A1">
        <w:rPr>
          <w:b/>
          <w:color w:val="000000"/>
        </w:rPr>
        <w:t>Jeigu šioje pastraipoje nurodytos aplinkybės atsiranda pretendentui į įstaigos vadovo, įstaigos vadovo pavaduotojo ar įstaigos padalinio vadovo pareigas, kurį Aprašo 56</w:t>
      </w:r>
      <w:r w:rsidRPr="00C900A1">
        <w:rPr>
          <w:b/>
          <w:color w:val="000000"/>
          <w:vertAlign w:val="superscript"/>
        </w:rPr>
        <w:t>1</w:t>
      </w:r>
      <w:r w:rsidRPr="00C900A1">
        <w:rPr>
          <w:b/>
          <w:color w:val="000000"/>
        </w:rPr>
        <w:t xml:space="preserve"> punkto pirmojoje pastraipoje nustatyta tvarka pasirinko į pareigas priimantis asmuo, kyla Aprašo 67</w:t>
      </w:r>
      <w:r w:rsidR="00FB46CD" w:rsidRPr="00C900A1">
        <w:rPr>
          <w:b/>
          <w:color w:val="000000"/>
        </w:rPr>
        <w:t>.10</w:t>
      </w:r>
      <w:r w:rsidR="00FB46CD" w:rsidRPr="00C900A1">
        <w:rPr>
          <w:b/>
          <w:color w:val="000000"/>
          <w:vertAlign w:val="superscript"/>
        </w:rPr>
        <w:t>1</w:t>
      </w:r>
      <w:r w:rsidR="00FB46CD" w:rsidRPr="00C900A1">
        <w:rPr>
          <w:b/>
          <w:color w:val="000000"/>
        </w:rPr>
        <w:t xml:space="preserve"> ir 67.10</w:t>
      </w:r>
      <w:r w:rsidR="00FB46CD" w:rsidRPr="00C900A1">
        <w:rPr>
          <w:b/>
          <w:color w:val="000000"/>
          <w:vertAlign w:val="superscript"/>
        </w:rPr>
        <w:t>2</w:t>
      </w:r>
      <w:r w:rsidRPr="00C900A1">
        <w:rPr>
          <w:b/>
          <w:color w:val="000000"/>
        </w:rPr>
        <w:t xml:space="preserve"> </w:t>
      </w:r>
      <w:r w:rsidR="00FB46CD" w:rsidRPr="00C900A1">
        <w:rPr>
          <w:b/>
          <w:color w:val="000000"/>
        </w:rPr>
        <w:t xml:space="preserve">papunkčiuose </w:t>
      </w:r>
      <w:r w:rsidRPr="00C900A1">
        <w:rPr>
          <w:b/>
          <w:color w:val="000000"/>
        </w:rPr>
        <w:t>nustatytos teisinės pasekmės.</w:t>
      </w:r>
      <w:r w:rsidRPr="00C900A1">
        <w:rPr>
          <w:color w:val="000000"/>
        </w:rPr>
        <w:t xml:space="preserve"> Jeigu šioje pastraipoje nurodytos aplinkybės atsiranda pretendentui, laimėjusiam atranką, įstaiga, organizuojanti atranką, Aprašo 53 punkte nustatyta tvarka atrenka kitą pretendentą.“</w:t>
      </w:r>
    </w:p>
    <w:p w14:paraId="3FE4C13E" w14:textId="63226FE7" w:rsidR="0050053A" w:rsidRPr="00C900A1" w:rsidRDefault="003C0407" w:rsidP="00D25B19">
      <w:pPr>
        <w:spacing w:line="276" w:lineRule="auto"/>
        <w:ind w:firstLine="720"/>
        <w:jc w:val="both"/>
        <w:textAlignment w:val="baseline"/>
        <w:rPr>
          <w:color w:val="000000"/>
        </w:rPr>
      </w:pPr>
      <w:r w:rsidRPr="00C900A1">
        <w:rPr>
          <w:color w:val="000000"/>
        </w:rPr>
        <w:t>1.</w:t>
      </w:r>
      <w:r w:rsidR="00956730" w:rsidRPr="00C900A1">
        <w:rPr>
          <w:color w:val="000000"/>
        </w:rPr>
        <w:t>3</w:t>
      </w:r>
      <w:r w:rsidR="0050053A" w:rsidRPr="00C900A1">
        <w:rPr>
          <w:color w:val="000000"/>
        </w:rPr>
        <w:t>.1</w:t>
      </w:r>
      <w:r w:rsidR="0063274E" w:rsidRPr="00C900A1">
        <w:rPr>
          <w:color w:val="000000"/>
        </w:rPr>
        <w:t>8</w:t>
      </w:r>
      <w:r w:rsidR="0050053A" w:rsidRPr="00C900A1">
        <w:rPr>
          <w:color w:val="000000"/>
        </w:rPr>
        <w:t>. Pripažinti netekusiu galios 67.4 papunktį.</w:t>
      </w:r>
    </w:p>
    <w:p w14:paraId="6CEAC0EF" w14:textId="330C7BD0" w:rsidR="0050053A" w:rsidRPr="00C900A1" w:rsidRDefault="0050053A" w:rsidP="00D25B19">
      <w:pPr>
        <w:spacing w:line="276" w:lineRule="auto"/>
        <w:ind w:firstLine="720"/>
        <w:jc w:val="both"/>
        <w:textAlignment w:val="baseline"/>
        <w:rPr>
          <w:strike/>
          <w:color w:val="000000"/>
        </w:rPr>
      </w:pPr>
      <w:r w:rsidRPr="00C900A1">
        <w:rPr>
          <w:strike/>
          <w:color w:val="000000"/>
        </w:rPr>
        <w:t>67.4. per vertinimą konkurso komisijoje įstaigos vadovo, įstaigos vadovo pavaduotojo ar įstaigos padalinio vadovo pareigoms eiti tik vienas pretendentas surenka 6 ar daugiau balų;</w:t>
      </w:r>
    </w:p>
    <w:p w14:paraId="0F41C82C" w14:textId="3B2BE475" w:rsidR="004A2005" w:rsidRPr="00C900A1" w:rsidRDefault="003C0407" w:rsidP="00D25B19">
      <w:pPr>
        <w:spacing w:line="276" w:lineRule="auto"/>
        <w:ind w:firstLine="720"/>
        <w:jc w:val="both"/>
        <w:textAlignment w:val="baseline"/>
        <w:rPr>
          <w:color w:val="000000"/>
          <w:szCs w:val="24"/>
        </w:rPr>
      </w:pPr>
      <w:r w:rsidRPr="00C900A1">
        <w:rPr>
          <w:color w:val="000000"/>
        </w:rPr>
        <w:t>1.</w:t>
      </w:r>
      <w:r w:rsidR="00956730" w:rsidRPr="00C900A1">
        <w:rPr>
          <w:color w:val="000000"/>
        </w:rPr>
        <w:t>3</w:t>
      </w:r>
      <w:r w:rsidR="004A2005" w:rsidRPr="00C900A1">
        <w:rPr>
          <w:color w:val="000000"/>
        </w:rPr>
        <w:t>.1</w:t>
      </w:r>
      <w:r w:rsidR="0063274E" w:rsidRPr="00C900A1">
        <w:rPr>
          <w:color w:val="000000"/>
        </w:rPr>
        <w:t>9</w:t>
      </w:r>
      <w:r w:rsidR="004A2005" w:rsidRPr="00C900A1">
        <w:rPr>
          <w:color w:val="000000"/>
        </w:rPr>
        <w:t xml:space="preserve">. </w:t>
      </w:r>
      <w:r w:rsidR="00AA1D35" w:rsidRPr="00C900A1">
        <w:rPr>
          <w:color w:val="000000"/>
        </w:rPr>
        <w:t>Papildyti 67.10</w:t>
      </w:r>
      <w:r w:rsidR="00AA1D35" w:rsidRPr="00C900A1">
        <w:rPr>
          <w:color w:val="000000"/>
          <w:vertAlign w:val="superscript"/>
        </w:rPr>
        <w:t>1</w:t>
      </w:r>
      <w:r w:rsidR="00AA1D35" w:rsidRPr="00C900A1">
        <w:rPr>
          <w:color w:val="000000"/>
        </w:rPr>
        <w:t xml:space="preserve"> </w:t>
      </w:r>
      <w:r w:rsidR="00CE1980" w:rsidRPr="00C900A1">
        <w:rPr>
          <w:color w:val="000000"/>
        </w:rPr>
        <w:t>ir 67.10</w:t>
      </w:r>
      <w:r w:rsidR="00CE1980" w:rsidRPr="00C900A1">
        <w:rPr>
          <w:color w:val="000000"/>
          <w:vertAlign w:val="superscript"/>
        </w:rPr>
        <w:t>2</w:t>
      </w:r>
      <w:r w:rsidR="00CE1980" w:rsidRPr="00C900A1">
        <w:rPr>
          <w:color w:val="000000"/>
        </w:rPr>
        <w:t xml:space="preserve"> </w:t>
      </w:r>
      <w:r w:rsidR="00AA1D35" w:rsidRPr="00C900A1">
        <w:rPr>
          <w:color w:val="000000"/>
        </w:rPr>
        <w:t>papunkči</w:t>
      </w:r>
      <w:r w:rsidR="00CE1980" w:rsidRPr="00C900A1">
        <w:rPr>
          <w:color w:val="000000"/>
        </w:rPr>
        <w:t>ais</w:t>
      </w:r>
      <w:r w:rsidR="00AA1D35" w:rsidRPr="00C900A1">
        <w:rPr>
          <w:color w:val="000000"/>
        </w:rPr>
        <w:t xml:space="preserve">: </w:t>
      </w:r>
    </w:p>
    <w:p w14:paraId="5497B46C" w14:textId="0D6D5CE8" w:rsidR="00880026" w:rsidRPr="00C900A1" w:rsidRDefault="00AA1D35" w:rsidP="00B14807">
      <w:pPr>
        <w:spacing w:line="276" w:lineRule="auto"/>
        <w:ind w:firstLine="709"/>
        <w:jc w:val="both"/>
        <w:textAlignment w:val="baseline"/>
        <w:rPr>
          <w:b/>
          <w:color w:val="000000"/>
        </w:rPr>
      </w:pPr>
      <w:r w:rsidRPr="00C900A1">
        <w:rPr>
          <w:b/>
          <w:color w:val="000000"/>
        </w:rPr>
        <w:t>„67.10</w:t>
      </w:r>
      <w:r w:rsidRPr="00C900A1">
        <w:rPr>
          <w:b/>
          <w:color w:val="000000"/>
          <w:vertAlign w:val="superscript"/>
        </w:rPr>
        <w:t>1</w:t>
      </w:r>
      <w:r w:rsidRPr="00C900A1">
        <w:rPr>
          <w:b/>
          <w:color w:val="000000"/>
        </w:rPr>
        <w:t>. Aprašo 64 ir 65 punktuose nustatytais atvejais gaunama kompetentingos valstybės institucijos išvada, kad pretendentui į įstaigos vadovo, įstaigos vadovo pavaduotojo ar įstaigos padalinio vadovo pareigas, kurį Aprašo 56</w:t>
      </w:r>
      <w:r w:rsidR="005C4B2F" w:rsidRPr="00C900A1">
        <w:rPr>
          <w:b/>
          <w:color w:val="000000"/>
          <w:vertAlign w:val="superscript"/>
        </w:rPr>
        <w:t>1</w:t>
      </w:r>
      <w:r w:rsidRPr="00C900A1">
        <w:rPr>
          <w:b/>
          <w:color w:val="000000"/>
        </w:rPr>
        <w:t xml:space="preserve"> punkto pirmojoje pastraipoje nustatyta tvarka pasirinko į pareigas priimantis asmuo, negali būti išduodamas leidimas ar suteikiama specialioji teisė, ar gaunama kompetentingos valstybės institucijos informacija apie šį pretendentą ir šios informacijos pagrindu į pareigas priimantis asmuo priima sprendimą nepriimti jo į valstybės tarnautojo pareigas;</w:t>
      </w:r>
    </w:p>
    <w:p w14:paraId="0840E54E" w14:textId="7288C753" w:rsidR="00CE1980" w:rsidRPr="00C900A1" w:rsidRDefault="00CE1980" w:rsidP="00B14807">
      <w:pPr>
        <w:spacing w:line="276" w:lineRule="auto"/>
        <w:ind w:firstLine="709"/>
        <w:jc w:val="both"/>
        <w:textAlignment w:val="baseline"/>
        <w:rPr>
          <w:b/>
          <w:color w:val="000000"/>
        </w:rPr>
      </w:pPr>
      <w:r w:rsidRPr="00C900A1">
        <w:rPr>
          <w:b/>
          <w:color w:val="000000"/>
        </w:rPr>
        <w:t>67.10</w:t>
      </w:r>
      <w:r w:rsidRPr="00C900A1">
        <w:rPr>
          <w:b/>
          <w:color w:val="000000"/>
          <w:vertAlign w:val="superscript"/>
        </w:rPr>
        <w:t>2</w:t>
      </w:r>
      <w:r w:rsidRPr="00C900A1">
        <w:rPr>
          <w:b/>
          <w:color w:val="000000"/>
        </w:rPr>
        <w:t xml:space="preserve">. </w:t>
      </w:r>
      <w:r w:rsidR="004A4EAC" w:rsidRPr="00C900A1">
        <w:rPr>
          <w:b/>
          <w:color w:val="000000"/>
        </w:rPr>
        <w:t>p</w:t>
      </w:r>
      <w:r w:rsidR="001B37DF" w:rsidRPr="00C900A1">
        <w:rPr>
          <w:b/>
          <w:color w:val="000000"/>
        </w:rPr>
        <w:t>retendentas į įstaigos vadovo, įstaigos vadovo pavaduotojo ar įstaigos padalinio vadovo pareigas, kurį Aprašo 56</w:t>
      </w:r>
      <w:r w:rsidR="001B37DF" w:rsidRPr="00C900A1">
        <w:rPr>
          <w:b/>
          <w:color w:val="000000"/>
          <w:vertAlign w:val="superscript"/>
        </w:rPr>
        <w:t>1</w:t>
      </w:r>
      <w:r w:rsidR="001B37DF" w:rsidRPr="00C900A1">
        <w:rPr>
          <w:b/>
          <w:color w:val="000000"/>
        </w:rPr>
        <w:t xml:space="preserve"> punkto pirmojoje pastraipoje nustatyta tvarka pasirinko į pareigas priimantis asmuo, atsisako eiti valstybės tarnautojo pareigas arba nustatoma, kad šis pretendentas neatitinka Reikalavimų;“</w:t>
      </w:r>
      <w:r w:rsidR="004A4EAC" w:rsidRPr="00C900A1">
        <w:rPr>
          <w:color w:val="000000"/>
        </w:rPr>
        <w:t>.</w:t>
      </w:r>
    </w:p>
    <w:p w14:paraId="22E0DE01" w14:textId="1DE839CB" w:rsidR="004C711D" w:rsidRPr="00C900A1" w:rsidRDefault="003C0407" w:rsidP="00B14807">
      <w:pPr>
        <w:spacing w:line="276" w:lineRule="auto"/>
        <w:ind w:firstLine="709"/>
        <w:jc w:val="both"/>
        <w:textAlignment w:val="baseline"/>
        <w:rPr>
          <w:color w:val="000000"/>
        </w:rPr>
      </w:pPr>
      <w:r w:rsidRPr="00C900A1">
        <w:rPr>
          <w:color w:val="000000"/>
        </w:rPr>
        <w:t>1.</w:t>
      </w:r>
      <w:r w:rsidR="00956730" w:rsidRPr="00C900A1">
        <w:rPr>
          <w:color w:val="000000"/>
        </w:rPr>
        <w:t>3</w:t>
      </w:r>
      <w:r w:rsidR="004C711D" w:rsidRPr="00C900A1">
        <w:rPr>
          <w:color w:val="000000"/>
        </w:rPr>
        <w:t>.</w:t>
      </w:r>
      <w:r w:rsidR="0063274E" w:rsidRPr="00C900A1">
        <w:rPr>
          <w:color w:val="000000"/>
        </w:rPr>
        <w:t>20</w:t>
      </w:r>
      <w:r w:rsidR="004C711D" w:rsidRPr="00C900A1">
        <w:rPr>
          <w:color w:val="000000"/>
        </w:rPr>
        <w:t xml:space="preserve">. </w:t>
      </w:r>
      <w:r w:rsidR="00E501CE" w:rsidRPr="00C900A1">
        <w:rPr>
          <w:color w:val="000000"/>
        </w:rPr>
        <w:t>Papildyti 67.13 papunkčiu:</w:t>
      </w:r>
    </w:p>
    <w:p w14:paraId="2C58423B" w14:textId="06891F6F" w:rsidR="00E501CE" w:rsidRPr="00C900A1" w:rsidRDefault="00E501CE" w:rsidP="00B14807">
      <w:pPr>
        <w:spacing w:line="276" w:lineRule="auto"/>
        <w:ind w:firstLine="709"/>
        <w:jc w:val="both"/>
        <w:textAlignment w:val="baseline"/>
        <w:rPr>
          <w:b/>
          <w:color w:val="000000"/>
          <w:szCs w:val="24"/>
        </w:rPr>
      </w:pPr>
      <w:r w:rsidRPr="00C900A1">
        <w:rPr>
          <w:b/>
          <w:color w:val="000000"/>
        </w:rPr>
        <w:lastRenderedPageBreak/>
        <w:t>„67.13. Aprašo 55</w:t>
      </w:r>
      <w:r w:rsidRPr="00C900A1">
        <w:rPr>
          <w:b/>
          <w:color w:val="000000"/>
          <w:vertAlign w:val="superscript"/>
        </w:rPr>
        <w:t>1</w:t>
      </w:r>
      <w:r w:rsidRPr="00C900A1">
        <w:rPr>
          <w:b/>
          <w:color w:val="000000"/>
        </w:rPr>
        <w:t xml:space="preserve"> punkte nustatyt</w:t>
      </w:r>
      <w:r w:rsidR="000A6CC0" w:rsidRPr="00C900A1">
        <w:rPr>
          <w:b/>
          <w:color w:val="000000"/>
        </w:rPr>
        <w:t>u</w:t>
      </w:r>
      <w:r w:rsidRPr="00C900A1">
        <w:rPr>
          <w:b/>
          <w:color w:val="000000"/>
        </w:rPr>
        <w:t xml:space="preserve"> atvej</w:t>
      </w:r>
      <w:r w:rsidR="000A6CC0" w:rsidRPr="00C900A1">
        <w:rPr>
          <w:b/>
          <w:color w:val="000000"/>
        </w:rPr>
        <w:t>u</w:t>
      </w:r>
      <w:r w:rsidRPr="00C900A1">
        <w:rPr>
          <w:b/>
          <w:color w:val="000000"/>
        </w:rPr>
        <w:t xml:space="preserve"> </w:t>
      </w:r>
      <w:r w:rsidR="00A84CE6" w:rsidRPr="00C900A1">
        <w:rPr>
          <w:b/>
          <w:color w:val="000000"/>
          <w:szCs w:val="24"/>
        </w:rPr>
        <w:t>pretendentas į įstaigos vadovo, įstaigos vadovo pavaduotojo ar įstaigos padalinio vadovo pareigas atsisako būti Valstybės tarnybos departamento teikiamas į pareigas priimančiam asmeniui, nustatoma, kad šis pretendentas neatitinka Reikalavimų arba Aprašo 56</w:t>
      </w:r>
      <w:r w:rsidR="00A84CE6" w:rsidRPr="00C900A1">
        <w:rPr>
          <w:b/>
          <w:color w:val="000000"/>
          <w:szCs w:val="24"/>
          <w:vertAlign w:val="superscript"/>
        </w:rPr>
        <w:t>1</w:t>
      </w:r>
      <w:r w:rsidR="00A84CE6" w:rsidRPr="00C900A1">
        <w:rPr>
          <w:b/>
          <w:color w:val="000000"/>
          <w:szCs w:val="24"/>
        </w:rPr>
        <w:t xml:space="preserve"> punkto antrojoje pastraipoje nustatytu atveju pretendentas į įstaigos vadovo, įstaigos vadovo pavaduotojo ar įstaigos padalinio vadovo pareigas atsisako toliau pretenduoti į šias pareigas.“</w:t>
      </w:r>
    </w:p>
    <w:p w14:paraId="0C98A83A" w14:textId="70FDD9B0" w:rsidR="008C43D5" w:rsidRPr="00C900A1" w:rsidRDefault="003C0407" w:rsidP="00B14807">
      <w:pPr>
        <w:spacing w:line="276" w:lineRule="auto"/>
        <w:ind w:firstLine="709"/>
        <w:jc w:val="both"/>
        <w:textAlignment w:val="baseline"/>
        <w:rPr>
          <w:color w:val="000000"/>
          <w:szCs w:val="24"/>
        </w:rPr>
      </w:pPr>
      <w:r w:rsidRPr="00C900A1">
        <w:rPr>
          <w:color w:val="000000"/>
          <w:szCs w:val="24"/>
        </w:rPr>
        <w:t>1.</w:t>
      </w:r>
      <w:r w:rsidR="00956730" w:rsidRPr="00C900A1">
        <w:rPr>
          <w:color w:val="000000"/>
          <w:szCs w:val="24"/>
        </w:rPr>
        <w:t>3</w:t>
      </w:r>
      <w:r w:rsidR="008C43D5" w:rsidRPr="00C900A1">
        <w:rPr>
          <w:color w:val="000000"/>
          <w:szCs w:val="24"/>
        </w:rPr>
        <w:t>.</w:t>
      </w:r>
      <w:r w:rsidR="000F6031" w:rsidRPr="00C900A1">
        <w:rPr>
          <w:color w:val="000000"/>
          <w:szCs w:val="24"/>
        </w:rPr>
        <w:t>2</w:t>
      </w:r>
      <w:r w:rsidR="0063274E" w:rsidRPr="00C900A1">
        <w:rPr>
          <w:color w:val="000000"/>
          <w:szCs w:val="24"/>
        </w:rPr>
        <w:t>1</w:t>
      </w:r>
      <w:r w:rsidR="008C43D5" w:rsidRPr="00C900A1">
        <w:rPr>
          <w:color w:val="000000"/>
          <w:szCs w:val="24"/>
        </w:rPr>
        <w:t>. Pakeisti 69 punktą ir jį išdėstyti taip:</w:t>
      </w:r>
    </w:p>
    <w:p w14:paraId="5AD6967E" w14:textId="197ED0AF" w:rsidR="008C43D5" w:rsidRPr="00C900A1" w:rsidRDefault="008C43D5" w:rsidP="00B14807">
      <w:pPr>
        <w:spacing w:line="276" w:lineRule="auto"/>
        <w:ind w:firstLine="709"/>
        <w:jc w:val="both"/>
        <w:textAlignment w:val="baseline"/>
        <w:rPr>
          <w:color w:val="000000"/>
        </w:rPr>
      </w:pPr>
      <w:r w:rsidRPr="00C900A1">
        <w:rPr>
          <w:color w:val="000000"/>
        </w:rPr>
        <w:t xml:space="preserve">„69. Pretendentas priimamas į pareigas per pretendento ir į pareigas priimančio asmens sutartą terminą. Nesusitarus dėl šio termino, pretendentas priimamas į pareigas per į pareigas priimančio asmens nustatytą terminą, kuris negali būti trumpesnis kaip 16 darbo dienų ir ilgesnis kaip 20 darbo dienų nuo informacijos apie atrinktą pretendentą gavimo dienos, pretendento į įstaigos vadovo, įstaigos vadovo pavaduotojo ar įstaigos padalinio vadovo pareigas pasirinkimo Aprašo 56 punkto pirmojoje pastraipoje </w:t>
      </w:r>
      <w:r w:rsidRPr="00C900A1">
        <w:rPr>
          <w:b/>
          <w:color w:val="000000"/>
        </w:rPr>
        <w:t>arba 56</w:t>
      </w:r>
      <w:r w:rsidRPr="00C900A1">
        <w:rPr>
          <w:b/>
          <w:color w:val="000000"/>
          <w:vertAlign w:val="superscript"/>
        </w:rPr>
        <w:t>1</w:t>
      </w:r>
      <w:r w:rsidRPr="00C900A1">
        <w:rPr>
          <w:b/>
          <w:color w:val="000000"/>
        </w:rPr>
        <w:t xml:space="preserve"> punkto pirmojoje pastraipoje</w:t>
      </w:r>
      <w:r w:rsidRPr="00C900A1">
        <w:rPr>
          <w:color w:val="000000"/>
        </w:rPr>
        <w:t xml:space="preserve"> nustatyta tvarka dienos, informacijos apie Aprašo 66 punkto pirmojoje pastraipoje nurodytą kitą pretendentą gavimo dienos, o Aprašo 64 ir 65 punktuose nurodytais atvejais – gavus kompetentingos valstybės institucijos išvadą, kad pretendentui gali būti išduodamas leidimas ar suteikiama specialioji teisė, ar gavus kompetentingos valstybės institucijos informaciją apie pretendentą ir šios informacijos pagrindu į pareigas priimančiam asmeniui priėmus sprendimą priimti jį į valstybės tarnautojo pareigas.“</w:t>
      </w:r>
    </w:p>
    <w:p w14:paraId="161EF932" w14:textId="559536F0" w:rsidR="00DC43FD" w:rsidRPr="00C900A1" w:rsidRDefault="003C0407" w:rsidP="00B14807">
      <w:pPr>
        <w:spacing w:line="276" w:lineRule="auto"/>
        <w:ind w:firstLine="709"/>
        <w:jc w:val="both"/>
        <w:textAlignment w:val="baseline"/>
        <w:rPr>
          <w:color w:val="000000"/>
        </w:rPr>
      </w:pPr>
      <w:r w:rsidRPr="00C900A1">
        <w:rPr>
          <w:color w:val="000000"/>
        </w:rPr>
        <w:t>1.</w:t>
      </w:r>
      <w:r w:rsidR="00DC43FD" w:rsidRPr="00C900A1">
        <w:rPr>
          <w:color w:val="000000"/>
        </w:rPr>
        <w:t>3.</w:t>
      </w:r>
      <w:r w:rsidR="000F6031" w:rsidRPr="00C900A1">
        <w:rPr>
          <w:color w:val="000000"/>
        </w:rPr>
        <w:t>2</w:t>
      </w:r>
      <w:r w:rsidR="0063274E" w:rsidRPr="00C900A1">
        <w:rPr>
          <w:color w:val="000000"/>
        </w:rPr>
        <w:t>2</w:t>
      </w:r>
      <w:r w:rsidR="00DC43FD" w:rsidRPr="00C900A1">
        <w:rPr>
          <w:color w:val="000000"/>
        </w:rPr>
        <w:t>. Pakeisti 71 punktą ir jį išdėstyti taip:</w:t>
      </w:r>
    </w:p>
    <w:p w14:paraId="24C4433E" w14:textId="67F5683B" w:rsidR="00DC43FD" w:rsidRPr="00C900A1" w:rsidRDefault="00DC43FD" w:rsidP="00B14807">
      <w:pPr>
        <w:spacing w:line="276" w:lineRule="auto"/>
        <w:ind w:firstLine="709"/>
        <w:jc w:val="both"/>
        <w:textAlignment w:val="baseline"/>
        <w:rPr>
          <w:color w:val="000000"/>
        </w:rPr>
      </w:pPr>
      <w:r w:rsidRPr="00C900A1">
        <w:rPr>
          <w:color w:val="000000"/>
        </w:rPr>
        <w:t>„71. Buvusių valstybės tarnautojų, pretendentų</w:t>
      </w:r>
      <w:r w:rsidRPr="00C900A1">
        <w:rPr>
          <w:b/>
          <w:color w:val="000000"/>
        </w:rPr>
        <w:t>, asmenų, kurių kadencija pasibaigusi,</w:t>
      </w:r>
      <w:r w:rsidRPr="00C900A1">
        <w:rPr>
          <w:color w:val="000000"/>
        </w:rPr>
        <w:t xml:space="preserve"> dokumentai, kuriuose yra asmens duomenų, saugomi Lietuvos vyriausiojo archyvaro nustatyta tvarka.“</w:t>
      </w:r>
    </w:p>
    <w:p w14:paraId="03FF357F" w14:textId="586974B8" w:rsidR="00352510" w:rsidRPr="00C900A1" w:rsidRDefault="003C0407" w:rsidP="00B14807">
      <w:pPr>
        <w:spacing w:line="276" w:lineRule="auto"/>
        <w:ind w:firstLine="709"/>
        <w:jc w:val="both"/>
        <w:textAlignment w:val="baseline"/>
        <w:rPr>
          <w:color w:val="000000"/>
        </w:rPr>
      </w:pPr>
      <w:r w:rsidRPr="00C900A1">
        <w:rPr>
          <w:color w:val="000000"/>
        </w:rPr>
        <w:t>1.</w:t>
      </w:r>
      <w:r w:rsidR="00956730" w:rsidRPr="00C900A1">
        <w:rPr>
          <w:color w:val="000000"/>
        </w:rPr>
        <w:t>4</w:t>
      </w:r>
      <w:r w:rsidR="00352510" w:rsidRPr="00C900A1">
        <w:rPr>
          <w:color w:val="000000"/>
        </w:rPr>
        <w:t>. Pakeisti nurodytu nutarimu patvirtintą Valstybės tarnautojų tarnybinės veiklos vertinimo tvarkos aprašą:</w:t>
      </w:r>
    </w:p>
    <w:p w14:paraId="17853BA6" w14:textId="60AFA762" w:rsidR="00352510" w:rsidRPr="00C900A1" w:rsidRDefault="003C0407" w:rsidP="00B14807">
      <w:pPr>
        <w:spacing w:line="276" w:lineRule="auto"/>
        <w:ind w:firstLine="709"/>
        <w:jc w:val="both"/>
        <w:textAlignment w:val="baseline"/>
        <w:rPr>
          <w:color w:val="000000"/>
        </w:rPr>
      </w:pPr>
      <w:r w:rsidRPr="00C900A1">
        <w:rPr>
          <w:color w:val="000000"/>
        </w:rPr>
        <w:t>1.</w:t>
      </w:r>
      <w:r w:rsidR="00956730" w:rsidRPr="00C900A1">
        <w:rPr>
          <w:color w:val="000000"/>
        </w:rPr>
        <w:t>4</w:t>
      </w:r>
      <w:r w:rsidR="00352510" w:rsidRPr="00C900A1">
        <w:rPr>
          <w:color w:val="000000"/>
        </w:rPr>
        <w:t>.1. Pakeisti 1 priedo VI skyrių ir jį išdėstyti taip:</w:t>
      </w:r>
    </w:p>
    <w:p w14:paraId="72F4B758" w14:textId="77777777" w:rsidR="00352510" w:rsidRPr="00C900A1" w:rsidRDefault="00352510" w:rsidP="00352510">
      <w:pPr>
        <w:jc w:val="center"/>
        <w:rPr>
          <w:b/>
          <w:bCs/>
          <w:color w:val="000000"/>
          <w:sz w:val="27"/>
          <w:szCs w:val="27"/>
        </w:rPr>
      </w:pPr>
    </w:p>
    <w:p w14:paraId="5A66356F" w14:textId="312AADCB" w:rsidR="00352510" w:rsidRPr="00C900A1" w:rsidRDefault="00352510" w:rsidP="00352510">
      <w:pPr>
        <w:jc w:val="center"/>
        <w:rPr>
          <w:color w:val="000000"/>
          <w:szCs w:val="24"/>
        </w:rPr>
      </w:pPr>
      <w:r w:rsidRPr="00C900A1">
        <w:rPr>
          <w:bCs/>
          <w:color w:val="000000"/>
          <w:szCs w:val="24"/>
        </w:rPr>
        <w:t>„VI SKYRIUS</w:t>
      </w:r>
    </w:p>
    <w:p w14:paraId="1E1CD465" w14:textId="77777777" w:rsidR="00352510" w:rsidRPr="00C900A1" w:rsidRDefault="00352510" w:rsidP="00352510">
      <w:pPr>
        <w:jc w:val="center"/>
        <w:rPr>
          <w:color w:val="000000"/>
          <w:szCs w:val="24"/>
        </w:rPr>
      </w:pPr>
      <w:r w:rsidRPr="00C900A1">
        <w:rPr>
          <w:bCs/>
          <w:color w:val="000000"/>
          <w:szCs w:val="24"/>
        </w:rPr>
        <w:t>SIŪLYMAI VALSTYBĖS TARNAUTOJĄ Į PAREIGAS PRIIMANČIAM ASMENIUI</w:t>
      </w:r>
    </w:p>
    <w:p w14:paraId="530CDDD6" w14:textId="77777777" w:rsidR="00352510" w:rsidRPr="00C900A1" w:rsidRDefault="00352510" w:rsidP="00352510">
      <w:pPr>
        <w:jc w:val="center"/>
        <w:rPr>
          <w:color w:val="000000"/>
          <w:szCs w:val="24"/>
          <w:lang w:val="en-US"/>
        </w:rPr>
      </w:pPr>
      <w:r w:rsidRPr="00C900A1">
        <w:rPr>
          <w:color w:val="000000"/>
          <w:szCs w:val="24"/>
        </w:rPr>
        <w:t>(pildo tiesioginis vadovas)</w:t>
      </w:r>
    </w:p>
    <w:p w14:paraId="2FA74EF5" w14:textId="77777777" w:rsidR="00352510" w:rsidRPr="00C900A1" w:rsidRDefault="00352510" w:rsidP="00352510">
      <w:pPr>
        <w:jc w:val="center"/>
        <w:rPr>
          <w:color w:val="000000"/>
          <w:szCs w:val="24"/>
          <w:lang w:val="en-US"/>
        </w:rPr>
      </w:pPr>
      <w:r w:rsidRPr="00C900A1">
        <w:rPr>
          <w:color w:val="000000"/>
          <w:szCs w:val="24"/>
        </w:rPr>
        <w:t> </w:t>
      </w:r>
    </w:p>
    <w:tbl>
      <w:tblPr>
        <w:tblW w:w="0" w:type="auto"/>
        <w:tblCellMar>
          <w:left w:w="0" w:type="dxa"/>
          <w:right w:w="0" w:type="dxa"/>
        </w:tblCellMar>
        <w:tblLook w:val="04A0" w:firstRow="1" w:lastRow="0" w:firstColumn="1" w:lastColumn="0" w:noHBand="0" w:noVBand="1"/>
      </w:tblPr>
      <w:tblGrid>
        <w:gridCol w:w="8207"/>
        <w:gridCol w:w="1411"/>
      </w:tblGrid>
      <w:tr w:rsidR="00352510" w:rsidRPr="00C900A1" w14:paraId="4046513B" w14:textId="77777777" w:rsidTr="00352510">
        <w:tc>
          <w:tcPr>
            <w:tcW w:w="82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8CDC47" w14:textId="77777777" w:rsidR="00352510" w:rsidRPr="00C900A1" w:rsidRDefault="00352510" w:rsidP="00352510">
            <w:pPr>
              <w:spacing w:line="276" w:lineRule="atLeast"/>
              <w:jc w:val="center"/>
              <w:rPr>
                <w:szCs w:val="24"/>
                <w:lang w:val="en-US"/>
              </w:rPr>
            </w:pPr>
            <w:r w:rsidRPr="00C900A1">
              <w:rPr>
                <w:szCs w:val="24"/>
              </w:rPr>
              <w:t>GALIMI SIŪLYMAI</w:t>
            </w:r>
          </w:p>
          <w:p w14:paraId="76EB705F" w14:textId="77777777" w:rsidR="00352510" w:rsidRPr="00C900A1" w:rsidRDefault="00352510" w:rsidP="00352510">
            <w:pPr>
              <w:spacing w:line="276" w:lineRule="atLeast"/>
              <w:jc w:val="center"/>
              <w:rPr>
                <w:szCs w:val="24"/>
                <w:lang w:val="en-US"/>
              </w:rPr>
            </w:pPr>
            <w:r w:rsidRPr="00C900A1">
              <w:rPr>
                <w:szCs w:val="24"/>
              </w:rPr>
              <w:t> </w:t>
            </w:r>
          </w:p>
        </w:tc>
        <w:tc>
          <w:tcPr>
            <w:tcW w:w="14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142F1E2" w14:textId="77777777" w:rsidR="00352510" w:rsidRPr="00C900A1" w:rsidRDefault="00352510" w:rsidP="00352510">
            <w:pPr>
              <w:spacing w:line="276" w:lineRule="atLeast"/>
              <w:jc w:val="center"/>
              <w:rPr>
                <w:szCs w:val="24"/>
                <w:lang w:val="en-US"/>
              </w:rPr>
            </w:pPr>
            <w:r w:rsidRPr="00C900A1">
              <w:rPr>
                <w:szCs w:val="24"/>
              </w:rPr>
              <w:t>Pažymimas vienas variantas</w:t>
            </w:r>
          </w:p>
        </w:tc>
      </w:tr>
      <w:tr w:rsidR="00352510" w:rsidRPr="00C900A1" w14:paraId="38EF3D90" w14:textId="77777777" w:rsidTr="00352510">
        <w:tc>
          <w:tcPr>
            <w:tcW w:w="82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A70E03" w14:textId="5C2D75F9" w:rsidR="00352510" w:rsidRPr="00C900A1" w:rsidRDefault="00352510" w:rsidP="00674EAF">
            <w:pPr>
              <w:spacing w:line="276" w:lineRule="atLeast"/>
              <w:rPr>
                <w:szCs w:val="24"/>
              </w:rPr>
            </w:pPr>
            <w:r w:rsidRPr="00C900A1">
              <w:rPr>
                <w:szCs w:val="24"/>
              </w:rPr>
              <w:t xml:space="preserve">Valstybės tarnautojo tarnybinę veiklą įvertinus </w:t>
            </w:r>
            <w:r w:rsidRPr="00C900A1">
              <w:rPr>
                <w:strike/>
                <w:szCs w:val="24"/>
              </w:rPr>
              <w:t>„</w:t>
            </w:r>
            <w:r w:rsidRPr="00C900A1">
              <w:rPr>
                <w:szCs w:val="24"/>
              </w:rPr>
              <w:t>labai gerai</w:t>
            </w:r>
            <w:r w:rsidRPr="00C900A1">
              <w:rPr>
                <w:strike/>
                <w:szCs w:val="24"/>
              </w:rPr>
              <w:t>“</w:t>
            </w:r>
            <w:r w:rsidRPr="00C900A1">
              <w:rPr>
                <w:szCs w:val="24"/>
              </w:rPr>
              <w:t>:</w:t>
            </w:r>
          </w:p>
        </w:tc>
        <w:tc>
          <w:tcPr>
            <w:tcW w:w="1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D1712A" w14:textId="77777777" w:rsidR="00352510" w:rsidRPr="00C900A1" w:rsidRDefault="00352510" w:rsidP="00352510">
            <w:pPr>
              <w:spacing w:line="276" w:lineRule="atLeast"/>
              <w:jc w:val="center"/>
              <w:rPr>
                <w:szCs w:val="24"/>
              </w:rPr>
            </w:pPr>
            <w:r w:rsidRPr="00C900A1">
              <w:rPr>
                <w:szCs w:val="24"/>
              </w:rPr>
              <w:t> </w:t>
            </w:r>
          </w:p>
        </w:tc>
      </w:tr>
      <w:tr w:rsidR="00352510" w:rsidRPr="00C900A1" w14:paraId="66B3AED5" w14:textId="77777777" w:rsidTr="00352510">
        <w:tc>
          <w:tcPr>
            <w:tcW w:w="82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1986F7" w14:textId="5713C85E" w:rsidR="00352510" w:rsidRPr="00C900A1" w:rsidRDefault="00352510" w:rsidP="00352510">
            <w:pPr>
              <w:spacing w:line="276" w:lineRule="atLeast"/>
              <w:jc w:val="both"/>
              <w:rPr>
                <w:szCs w:val="24"/>
              </w:rPr>
            </w:pPr>
            <w:r w:rsidRPr="00C900A1">
              <w:rPr>
                <w:szCs w:val="24"/>
              </w:rPr>
              <w:t>valstybės tarnautojui nustatyti didesnę pareiginę algą</w:t>
            </w:r>
            <w:r w:rsidRPr="00C900A1">
              <w:rPr>
                <w:spacing w:val="2"/>
                <w:szCs w:val="24"/>
              </w:rPr>
              <w:t>,</w:t>
            </w:r>
            <w:r w:rsidR="00E8573E" w:rsidRPr="00C900A1">
              <w:rPr>
                <w:spacing w:val="2"/>
                <w:szCs w:val="24"/>
              </w:rPr>
              <w:t xml:space="preserve"> </w:t>
            </w:r>
            <w:r w:rsidRPr="00C900A1">
              <w:rPr>
                <w:szCs w:val="24"/>
              </w:rPr>
              <w:t>taikant ne mažiau kaip</w:t>
            </w:r>
            <w:r w:rsidR="00E8573E" w:rsidRPr="00C900A1">
              <w:rPr>
                <w:szCs w:val="24"/>
              </w:rPr>
              <w:t xml:space="preserve"> </w:t>
            </w:r>
            <w:r w:rsidRPr="00C900A1">
              <w:rPr>
                <w:spacing w:val="2"/>
                <w:szCs w:val="24"/>
              </w:rPr>
              <w:t>0,5</w:t>
            </w:r>
            <w:r w:rsidRPr="00C900A1">
              <w:rPr>
                <w:strike/>
                <w:spacing w:val="2"/>
                <w:szCs w:val="24"/>
              </w:rPr>
              <w:t xml:space="preserve"> ir ne daugiau kaip 1,5</w:t>
            </w:r>
            <w:r w:rsidRPr="00C900A1">
              <w:rPr>
                <w:spacing w:val="2"/>
                <w:szCs w:val="24"/>
              </w:rPr>
              <w:t xml:space="preserve"> didesnį </w:t>
            </w:r>
            <w:r w:rsidR="00AF2C49" w:rsidRPr="00C900A1">
              <w:rPr>
                <w:b/>
                <w:spacing w:val="2"/>
                <w:szCs w:val="24"/>
              </w:rPr>
              <w:t>pareiginės algos</w:t>
            </w:r>
            <w:r w:rsidR="00AF2C49" w:rsidRPr="00C900A1">
              <w:rPr>
                <w:spacing w:val="2"/>
                <w:szCs w:val="24"/>
              </w:rPr>
              <w:t xml:space="preserve"> </w:t>
            </w:r>
            <w:r w:rsidRPr="00C900A1">
              <w:rPr>
                <w:spacing w:val="2"/>
                <w:szCs w:val="24"/>
              </w:rPr>
              <w:t>koeficientą</w:t>
            </w:r>
            <w:r w:rsidR="00674EAF" w:rsidRPr="00C900A1">
              <w:rPr>
                <w:spacing w:val="2"/>
                <w:szCs w:val="24"/>
              </w:rPr>
              <w:t>,</w:t>
            </w:r>
            <w:r w:rsidRPr="00C900A1">
              <w:rPr>
                <w:spacing w:val="2"/>
                <w:szCs w:val="24"/>
              </w:rPr>
              <w:t xml:space="preserve"> negu jam iki</w:t>
            </w:r>
            <w:r w:rsidR="00E8573E" w:rsidRPr="00C900A1">
              <w:rPr>
                <w:spacing w:val="2"/>
                <w:szCs w:val="24"/>
              </w:rPr>
              <w:t xml:space="preserve"> </w:t>
            </w:r>
            <w:r w:rsidRPr="00C900A1">
              <w:rPr>
                <w:szCs w:val="24"/>
              </w:rPr>
              <w:t>tarnybinės veiklos</w:t>
            </w:r>
            <w:r w:rsidR="00E8573E" w:rsidRPr="00C900A1">
              <w:rPr>
                <w:szCs w:val="24"/>
              </w:rPr>
              <w:t xml:space="preserve"> </w:t>
            </w:r>
            <w:r w:rsidRPr="00C900A1">
              <w:rPr>
                <w:spacing w:val="2"/>
                <w:szCs w:val="24"/>
              </w:rPr>
              <w:t xml:space="preserve">vertinimo </w:t>
            </w:r>
            <w:r w:rsidR="00AF2C49" w:rsidRPr="00C900A1">
              <w:rPr>
                <w:b/>
                <w:spacing w:val="2"/>
                <w:szCs w:val="24"/>
              </w:rPr>
              <w:t xml:space="preserve">buvo </w:t>
            </w:r>
            <w:r w:rsidRPr="00C900A1">
              <w:rPr>
                <w:spacing w:val="2"/>
                <w:szCs w:val="24"/>
              </w:rPr>
              <w:t xml:space="preserve">nustatytas pareiginės algos koeficientas, tačiau neviršijant tai pareigybei nustatyto didžiausio </w:t>
            </w:r>
            <w:r w:rsidR="00AF2C49" w:rsidRPr="00C900A1">
              <w:rPr>
                <w:b/>
                <w:spacing w:val="2"/>
                <w:szCs w:val="24"/>
              </w:rPr>
              <w:t xml:space="preserve">pareiginės algos </w:t>
            </w:r>
            <w:r w:rsidRPr="00C900A1">
              <w:rPr>
                <w:spacing w:val="2"/>
                <w:szCs w:val="24"/>
              </w:rPr>
              <w:t>koeficiento;</w:t>
            </w:r>
          </w:p>
          <w:p w14:paraId="03A6546C" w14:textId="5B51683F" w:rsidR="00AF2C49" w:rsidRPr="00C900A1" w:rsidRDefault="00AF2C49" w:rsidP="00352510">
            <w:pPr>
              <w:spacing w:line="276" w:lineRule="atLeast"/>
              <w:jc w:val="both"/>
              <w:rPr>
                <w:b/>
                <w:szCs w:val="24"/>
              </w:rPr>
            </w:pPr>
            <w:r w:rsidRPr="00C900A1">
              <w:rPr>
                <w:b/>
                <w:szCs w:val="24"/>
              </w:rPr>
              <w:t xml:space="preserve">jeigu iki pareigybei nustatyto didžiausio pareiginės algos koeficiento trūksta mažiau kaip </w:t>
            </w:r>
            <w:r w:rsidR="008B48F1" w:rsidRPr="00C900A1">
              <w:rPr>
                <w:b/>
                <w:szCs w:val="24"/>
              </w:rPr>
              <w:t>0,5</w:t>
            </w:r>
            <w:r w:rsidRPr="00C900A1">
              <w:rPr>
                <w:b/>
                <w:szCs w:val="24"/>
              </w:rPr>
              <w:t xml:space="preserve"> pareiginės algos koeficiento, valstybės tarnautojui nustatyti tai pareigybei nustatytą didžiausią pareiginės algos koeficientą;</w:t>
            </w:r>
          </w:p>
          <w:p w14:paraId="675BA0C6" w14:textId="1C2CF456" w:rsidR="00352510" w:rsidRPr="00C900A1" w:rsidRDefault="00352510" w:rsidP="00352510">
            <w:pPr>
              <w:spacing w:line="276" w:lineRule="atLeast"/>
              <w:jc w:val="both"/>
              <w:rPr>
                <w:szCs w:val="24"/>
                <w:lang w:val="es-ES"/>
              </w:rPr>
            </w:pPr>
            <w:r w:rsidRPr="00C900A1">
              <w:rPr>
                <w:spacing w:val="2"/>
                <w:szCs w:val="24"/>
              </w:rPr>
              <w:t>tiesioginio vadovo siūlymas dėl pareiginės algos koeficiento dydžio – _________</w:t>
            </w:r>
          </w:p>
          <w:p w14:paraId="4133AD1D" w14:textId="77777777" w:rsidR="00352510" w:rsidRPr="00C900A1" w:rsidRDefault="00352510" w:rsidP="00352510">
            <w:pPr>
              <w:spacing w:line="276" w:lineRule="atLeast"/>
              <w:jc w:val="both"/>
              <w:rPr>
                <w:szCs w:val="24"/>
                <w:lang w:val="es-ES"/>
              </w:rPr>
            </w:pPr>
            <w:r w:rsidRPr="00C900A1">
              <w:rPr>
                <w:szCs w:val="24"/>
              </w:rPr>
              <w:t> </w:t>
            </w:r>
          </w:p>
        </w:tc>
        <w:tc>
          <w:tcPr>
            <w:tcW w:w="1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84FB90" w14:textId="77777777" w:rsidR="00352510" w:rsidRPr="00C900A1" w:rsidRDefault="00352510" w:rsidP="00352510">
            <w:pPr>
              <w:spacing w:line="276" w:lineRule="atLeast"/>
              <w:jc w:val="center"/>
              <w:rPr>
                <w:szCs w:val="24"/>
                <w:lang w:val="en-US"/>
              </w:rPr>
            </w:pPr>
            <w:r w:rsidRPr="00C900A1">
              <w:rPr>
                <w:szCs w:val="24"/>
              </w:rPr>
              <w:t>□</w:t>
            </w:r>
          </w:p>
        </w:tc>
      </w:tr>
      <w:tr w:rsidR="00352510" w:rsidRPr="00C900A1" w14:paraId="294ED6B4" w14:textId="77777777" w:rsidTr="00352510">
        <w:tc>
          <w:tcPr>
            <w:tcW w:w="82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71466" w14:textId="77777777" w:rsidR="00352510" w:rsidRPr="00C900A1" w:rsidRDefault="00352510" w:rsidP="00352510">
            <w:pPr>
              <w:spacing w:line="276" w:lineRule="atLeast"/>
              <w:jc w:val="both"/>
              <w:rPr>
                <w:szCs w:val="24"/>
              </w:rPr>
            </w:pPr>
            <w:r w:rsidRPr="00C900A1">
              <w:rPr>
                <w:szCs w:val="24"/>
              </w:rPr>
              <w:t>taikyti Valstybės tarnybos įstatymo 31 straipsnio 2 dalies 1, 2, 3, 4 ir 6 punktuose nustatytas skatinimo priemones:</w:t>
            </w:r>
          </w:p>
          <w:p w14:paraId="3FE63990" w14:textId="77777777" w:rsidR="00352510" w:rsidRPr="00C900A1" w:rsidRDefault="00352510" w:rsidP="00352510">
            <w:pPr>
              <w:spacing w:line="276" w:lineRule="atLeast"/>
              <w:ind w:right="-50"/>
              <w:jc w:val="both"/>
              <w:rPr>
                <w:szCs w:val="24"/>
              </w:rPr>
            </w:pPr>
            <w:r w:rsidRPr="00C900A1">
              <w:rPr>
                <w:spacing w:val="2"/>
                <w:szCs w:val="24"/>
              </w:rPr>
              <w:t>padėką;</w:t>
            </w:r>
          </w:p>
          <w:p w14:paraId="7E3B1F1A" w14:textId="77777777" w:rsidR="00352510" w:rsidRPr="00C900A1" w:rsidRDefault="00352510" w:rsidP="00352510">
            <w:pPr>
              <w:spacing w:line="276" w:lineRule="atLeast"/>
              <w:ind w:right="-50"/>
              <w:jc w:val="both"/>
              <w:rPr>
                <w:szCs w:val="24"/>
              </w:rPr>
            </w:pPr>
            <w:r w:rsidRPr="00C900A1">
              <w:rPr>
                <w:spacing w:val="2"/>
                <w:szCs w:val="24"/>
              </w:rPr>
              <w:t>vardinę dovaną;</w:t>
            </w:r>
          </w:p>
          <w:p w14:paraId="3D2527D3" w14:textId="77777777" w:rsidR="00352510" w:rsidRPr="00C900A1" w:rsidRDefault="00352510" w:rsidP="00352510">
            <w:pPr>
              <w:spacing w:line="276" w:lineRule="atLeast"/>
              <w:ind w:right="-50"/>
              <w:jc w:val="both"/>
              <w:rPr>
                <w:szCs w:val="24"/>
              </w:rPr>
            </w:pPr>
            <w:r w:rsidRPr="00C900A1">
              <w:rPr>
                <w:spacing w:val="2"/>
                <w:szCs w:val="24"/>
              </w:rPr>
              <w:lastRenderedPageBreak/>
              <w:t>nuo 1 iki 2 </w:t>
            </w:r>
            <w:r w:rsidRPr="00C900A1">
              <w:rPr>
                <w:szCs w:val="24"/>
              </w:rPr>
              <w:t>pareiginių algų dydžio piniginę išmoką už asmeninį išskirtinį indėlį įgyvendinant įstaigai nustatytus tikslus arba pasiektus rezultatus ir įgyvendintus uždavinius;</w:t>
            </w:r>
          </w:p>
          <w:p w14:paraId="55759B66" w14:textId="77777777" w:rsidR="00352510" w:rsidRPr="00C900A1" w:rsidRDefault="00352510" w:rsidP="00352510">
            <w:pPr>
              <w:spacing w:line="276" w:lineRule="atLeast"/>
              <w:ind w:right="-50"/>
              <w:jc w:val="both"/>
              <w:rPr>
                <w:szCs w:val="24"/>
              </w:rPr>
            </w:pPr>
            <w:r w:rsidRPr="00C900A1">
              <w:rPr>
                <w:szCs w:val="24"/>
              </w:rPr>
              <w:t>tiesioginio vadovo siūlymas dėl piniginės išmokos dydžio – ________________</w:t>
            </w:r>
          </w:p>
          <w:p w14:paraId="1BD7786A" w14:textId="77777777" w:rsidR="00352510" w:rsidRPr="00C900A1" w:rsidRDefault="00352510" w:rsidP="00352510">
            <w:pPr>
              <w:spacing w:line="276" w:lineRule="atLeast"/>
              <w:ind w:right="-50"/>
              <w:jc w:val="both"/>
              <w:rPr>
                <w:szCs w:val="24"/>
              </w:rPr>
            </w:pPr>
            <w:r w:rsidRPr="00C900A1">
              <w:rPr>
                <w:szCs w:val="24"/>
              </w:rPr>
              <w:t>suteikti iki 5 mokamų poilsio dienų arba atitinkamai sutrumpinti darbo laiką;</w:t>
            </w:r>
          </w:p>
          <w:p w14:paraId="3433449D" w14:textId="77777777" w:rsidR="00352510" w:rsidRPr="00C900A1" w:rsidRDefault="00352510" w:rsidP="00352510">
            <w:pPr>
              <w:spacing w:line="276" w:lineRule="atLeast"/>
              <w:ind w:right="-50"/>
              <w:jc w:val="both"/>
              <w:rPr>
                <w:szCs w:val="24"/>
              </w:rPr>
            </w:pPr>
            <w:r w:rsidRPr="00C900A1">
              <w:rPr>
                <w:szCs w:val="24"/>
              </w:rPr>
              <w:t>tiesioginio vadovo siūlymas –</w:t>
            </w:r>
          </w:p>
          <w:p w14:paraId="2DDC072A" w14:textId="77777777" w:rsidR="00352510" w:rsidRPr="00C900A1" w:rsidRDefault="00352510" w:rsidP="00352510">
            <w:pPr>
              <w:spacing w:line="276" w:lineRule="atLeast"/>
              <w:ind w:right="-50"/>
              <w:jc w:val="both"/>
              <w:rPr>
                <w:szCs w:val="24"/>
              </w:rPr>
            </w:pPr>
            <w:r w:rsidRPr="00C900A1">
              <w:rPr>
                <w:szCs w:val="24"/>
              </w:rPr>
              <w:t>finansuoti kvalifikacijos tobulinimą ne didesne kaip valstybės tarnautojo vienos pareiginės algos dydžio suma per metus;</w:t>
            </w:r>
          </w:p>
          <w:p w14:paraId="6D0B9EB6" w14:textId="77777777" w:rsidR="00352510" w:rsidRPr="00C900A1" w:rsidRDefault="00352510" w:rsidP="00352510">
            <w:pPr>
              <w:spacing w:line="276" w:lineRule="atLeast"/>
              <w:ind w:right="-50"/>
              <w:jc w:val="both"/>
              <w:rPr>
                <w:szCs w:val="24"/>
                <w:lang w:val="es-ES"/>
              </w:rPr>
            </w:pPr>
            <w:r w:rsidRPr="00C900A1">
              <w:rPr>
                <w:szCs w:val="24"/>
              </w:rPr>
              <w:t>tiesioginio vadovo siūlymas – ________________________________________</w:t>
            </w:r>
          </w:p>
          <w:p w14:paraId="71D49EC1" w14:textId="77777777" w:rsidR="00352510" w:rsidRPr="00C900A1" w:rsidRDefault="00352510" w:rsidP="00352510">
            <w:pPr>
              <w:spacing w:line="276" w:lineRule="atLeast"/>
              <w:ind w:right="-50" w:firstLine="3348"/>
              <w:jc w:val="both"/>
              <w:rPr>
                <w:szCs w:val="24"/>
                <w:lang w:val="es-ES"/>
              </w:rPr>
            </w:pPr>
            <w:r w:rsidRPr="00C900A1">
              <w:rPr>
                <w:szCs w:val="24"/>
              </w:rPr>
              <w:t>(nurodoma konkreti suma)</w:t>
            </w:r>
          </w:p>
        </w:tc>
        <w:tc>
          <w:tcPr>
            <w:tcW w:w="1411" w:type="dxa"/>
            <w:tcBorders>
              <w:top w:val="nil"/>
              <w:left w:val="nil"/>
              <w:bottom w:val="single" w:sz="8" w:space="0" w:color="auto"/>
              <w:right w:val="single" w:sz="8" w:space="0" w:color="auto"/>
            </w:tcBorders>
            <w:tcMar>
              <w:top w:w="0" w:type="dxa"/>
              <w:left w:w="108" w:type="dxa"/>
              <w:bottom w:w="0" w:type="dxa"/>
              <w:right w:w="108" w:type="dxa"/>
            </w:tcMar>
            <w:hideMark/>
          </w:tcPr>
          <w:p w14:paraId="04DB4F06" w14:textId="77777777" w:rsidR="00352510" w:rsidRPr="00C900A1" w:rsidRDefault="00352510" w:rsidP="00352510">
            <w:pPr>
              <w:spacing w:line="276" w:lineRule="atLeast"/>
              <w:jc w:val="center"/>
              <w:rPr>
                <w:szCs w:val="24"/>
                <w:lang w:val="es-ES"/>
              </w:rPr>
            </w:pPr>
            <w:r w:rsidRPr="00C900A1">
              <w:rPr>
                <w:szCs w:val="24"/>
              </w:rPr>
              <w:lastRenderedPageBreak/>
              <w:t> </w:t>
            </w:r>
          </w:p>
          <w:p w14:paraId="6C7344DC" w14:textId="77777777" w:rsidR="00352510" w:rsidRPr="00C900A1" w:rsidRDefault="00352510" w:rsidP="00352510">
            <w:pPr>
              <w:spacing w:line="276" w:lineRule="atLeast"/>
              <w:jc w:val="center"/>
              <w:rPr>
                <w:szCs w:val="24"/>
                <w:lang w:val="es-ES"/>
              </w:rPr>
            </w:pPr>
            <w:r w:rsidRPr="00C900A1">
              <w:rPr>
                <w:szCs w:val="24"/>
              </w:rPr>
              <w:t> </w:t>
            </w:r>
          </w:p>
          <w:p w14:paraId="1D25A828" w14:textId="77777777" w:rsidR="00352510" w:rsidRPr="00C900A1" w:rsidRDefault="00352510" w:rsidP="00352510">
            <w:pPr>
              <w:spacing w:line="276" w:lineRule="atLeast"/>
              <w:jc w:val="center"/>
              <w:rPr>
                <w:szCs w:val="24"/>
                <w:lang w:val="en-US"/>
              </w:rPr>
            </w:pPr>
            <w:r w:rsidRPr="00C900A1">
              <w:rPr>
                <w:szCs w:val="24"/>
              </w:rPr>
              <w:t>□</w:t>
            </w:r>
          </w:p>
          <w:p w14:paraId="48B0C04D" w14:textId="77777777" w:rsidR="00352510" w:rsidRPr="00C900A1" w:rsidRDefault="00352510" w:rsidP="00352510">
            <w:pPr>
              <w:spacing w:line="276" w:lineRule="atLeast"/>
              <w:jc w:val="center"/>
              <w:rPr>
                <w:szCs w:val="24"/>
                <w:lang w:val="en-US"/>
              </w:rPr>
            </w:pPr>
            <w:r w:rsidRPr="00C900A1">
              <w:rPr>
                <w:szCs w:val="24"/>
              </w:rPr>
              <w:t>□</w:t>
            </w:r>
          </w:p>
          <w:p w14:paraId="3FCE2589" w14:textId="77777777" w:rsidR="00352510" w:rsidRPr="00C900A1" w:rsidRDefault="00352510" w:rsidP="00352510">
            <w:pPr>
              <w:spacing w:line="276" w:lineRule="atLeast"/>
              <w:jc w:val="center"/>
              <w:rPr>
                <w:szCs w:val="24"/>
                <w:lang w:val="en-US"/>
              </w:rPr>
            </w:pPr>
            <w:r w:rsidRPr="00C900A1">
              <w:rPr>
                <w:szCs w:val="24"/>
              </w:rPr>
              <w:t> </w:t>
            </w:r>
          </w:p>
          <w:p w14:paraId="6282D142" w14:textId="77777777" w:rsidR="00352510" w:rsidRPr="00C900A1" w:rsidRDefault="00352510" w:rsidP="00352510">
            <w:pPr>
              <w:spacing w:line="276" w:lineRule="atLeast"/>
              <w:jc w:val="center"/>
              <w:rPr>
                <w:szCs w:val="24"/>
                <w:lang w:val="en-US"/>
              </w:rPr>
            </w:pPr>
            <w:r w:rsidRPr="00C900A1">
              <w:rPr>
                <w:szCs w:val="24"/>
              </w:rPr>
              <w:lastRenderedPageBreak/>
              <w:t>□</w:t>
            </w:r>
          </w:p>
          <w:p w14:paraId="4FA2BEAC" w14:textId="77777777" w:rsidR="00352510" w:rsidRPr="00C900A1" w:rsidRDefault="00352510" w:rsidP="00352510">
            <w:pPr>
              <w:spacing w:line="276" w:lineRule="atLeast"/>
              <w:jc w:val="center"/>
              <w:rPr>
                <w:szCs w:val="24"/>
                <w:lang w:val="en-US"/>
              </w:rPr>
            </w:pPr>
            <w:r w:rsidRPr="00C900A1">
              <w:rPr>
                <w:szCs w:val="24"/>
              </w:rPr>
              <w:t> </w:t>
            </w:r>
          </w:p>
          <w:p w14:paraId="3179A354" w14:textId="77777777" w:rsidR="00352510" w:rsidRPr="00C900A1" w:rsidRDefault="00352510" w:rsidP="00352510">
            <w:pPr>
              <w:spacing w:line="276" w:lineRule="atLeast"/>
              <w:jc w:val="center"/>
              <w:rPr>
                <w:szCs w:val="24"/>
                <w:lang w:val="en-US"/>
              </w:rPr>
            </w:pPr>
            <w:r w:rsidRPr="00C900A1">
              <w:rPr>
                <w:szCs w:val="24"/>
              </w:rPr>
              <w:t> </w:t>
            </w:r>
          </w:p>
          <w:p w14:paraId="227B9500" w14:textId="77777777" w:rsidR="00352510" w:rsidRPr="00C900A1" w:rsidRDefault="00352510" w:rsidP="00352510">
            <w:pPr>
              <w:spacing w:line="276" w:lineRule="atLeast"/>
              <w:jc w:val="center"/>
              <w:rPr>
                <w:szCs w:val="24"/>
                <w:lang w:val="en-US"/>
              </w:rPr>
            </w:pPr>
            <w:r w:rsidRPr="00C900A1">
              <w:rPr>
                <w:szCs w:val="24"/>
              </w:rPr>
              <w:t>□</w:t>
            </w:r>
          </w:p>
          <w:p w14:paraId="7A0FDF69" w14:textId="77777777" w:rsidR="00352510" w:rsidRPr="00C900A1" w:rsidRDefault="00352510" w:rsidP="00352510">
            <w:pPr>
              <w:spacing w:line="276" w:lineRule="atLeast"/>
              <w:jc w:val="center"/>
              <w:rPr>
                <w:szCs w:val="24"/>
                <w:lang w:val="en-US"/>
              </w:rPr>
            </w:pPr>
            <w:r w:rsidRPr="00C900A1">
              <w:rPr>
                <w:szCs w:val="24"/>
              </w:rPr>
              <w:t> </w:t>
            </w:r>
          </w:p>
          <w:p w14:paraId="4DFACB1C" w14:textId="77777777" w:rsidR="00352510" w:rsidRPr="00C900A1" w:rsidRDefault="00352510" w:rsidP="00352510">
            <w:pPr>
              <w:spacing w:line="276" w:lineRule="atLeast"/>
              <w:jc w:val="center"/>
              <w:rPr>
                <w:szCs w:val="24"/>
                <w:lang w:val="en-US"/>
              </w:rPr>
            </w:pPr>
            <w:r w:rsidRPr="00C900A1">
              <w:rPr>
                <w:szCs w:val="24"/>
              </w:rPr>
              <w:t>□</w:t>
            </w:r>
          </w:p>
        </w:tc>
      </w:tr>
      <w:tr w:rsidR="00352510" w:rsidRPr="00C900A1" w14:paraId="55BEE030" w14:textId="77777777" w:rsidTr="00352510">
        <w:tc>
          <w:tcPr>
            <w:tcW w:w="82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8F6F96" w14:textId="77777777" w:rsidR="00352510" w:rsidRPr="00C900A1" w:rsidRDefault="00352510" w:rsidP="00352510">
            <w:pPr>
              <w:spacing w:line="276" w:lineRule="atLeast"/>
              <w:jc w:val="both"/>
              <w:rPr>
                <w:szCs w:val="24"/>
              </w:rPr>
            </w:pPr>
            <w:r w:rsidRPr="00C900A1">
              <w:rPr>
                <w:szCs w:val="24"/>
              </w:rPr>
              <w:lastRenderedPageBreak/>
              <w:t>karjeros valstybės tarnautoją, išskyrus kadencijai priimtą valstybės tarnautoją, perkelti į aukštesnes karjeros valstybės tarnautojo pareigas, išskyrus pareigas, kurioms įstatymais yra nustatyta kadencija, toje pačioje valstybės ar savivaldybės institucijoje ar įstaigoje;</w:t>
            </w:r>
          </w:p>
          <w:p w14:paraId="29B8B02D" w14:textId="77777777" w:rsidR="00352510" w:rsidRPr="00C900A1" w:rsidRDefault="00352510" w:rsidP="00352510">
            <w:pPr>
              <w:spacing w:line="276" w:lineRule="atLeast"/>
              <w:jc w:val="both"/>
              <w:rPr>
                <w:szCs w:val="24"/>
                <w:lang w:val="es-ES"/>
              </w:rPr>
            </w:pPr>
            <w:r w:rsidRPr="00C900A1">
              <w:rPr>
                <w:szCs w:val="24"/>
              </w:rPr>
              <w:t>tiesioginio vadovo siūlymas – _______________________________________</w:t>
            </w:r>
          </w:p>
          <w:p w14:paraId="2D4B6A4B" w14:textId="77777777" w:rsidR="00352510" w:rsidRPr="00C900A1" w:rsidRDefault="00352510" w:rsidP="00352510">
            <w:pPr>
              <w:spacing w:line="276" w:lineRule="atLeast"/>
              <w:ind w:firstLine="3410"/>
              <w:jc w:val="both"/>
              <w:rPr>
                <w:szCs w:val="24"/>
                <w:lang w:val="es-ES"/>
              </w:rPr>
            </w:pPr>
            <w:r w:rsidRPr="00C900A1">
              <w:rPr>
                <w:szCs w:val="24"/>
              </w:rPr>
              <w:t>(nurodomos konkrečios pareigos)</w:t>
            </w:r>
          </w:p>
        </w:tc>
        <w:tc>
          <w:tcPr>
            <w:tcW w:w="1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397EB6" w14:textId="77777777" w:rsidR="00352510" w:rsidRPr="00C900A1" w:rsidRDefault="00352510" w:rsidP="00352510">
            <w:pPr>
              <w:spacing w:line="276" w:lineRule="atLeast"/>
              <w:jc w:val="center"/>
              <w:rPr>
                <w:szCs w:val="24"/>
                <w:lang w:val="en-US"/>
              </w:rPr>
            </w:pPr>
            <w:r w:rsidRPr="00C900A1">
              <w:rPr>
                <w:szCs w:val="24"/>
              </w:rPr>
              <w:t>□</w:t>
            </w:r>
          </w:p>
        </w:tc>
      </w:tr>
      <w:tr w:rsidR="00352510" w:rsidRPr="00C900A1" w14:paraId="2D8A01C6" w14:textId="77777777" w:rsidTr="00352510">
        <w:tc>
          <w:tcPr>
            <w:tcW w:w="82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AB63A3" w14:textId="2629A520" w:rsidR="00352510" w:rsidRPr="00C900A1" w:rsidRDefault="00352510" w:rsidP="00674EAF">
            <w:pPr>
              <w:spacing w:line="276" w:lineRule="atLeast"/>
              <w:jc w:val="both"/>
              <w:rPr>
                <w:szCs w:val="24"/>
              </w:rPr>
            </w:pPr>
            <w:r w:rsidRPr="00C900A1">
              <w:rPr>
                <w:szCs w:val="24"/>
              </w:rPr>
              <w:t xml:space="preserve">Valstybės tarnautojo tarnybinę veiklą įvertinus </w:t>
            </w:r>
            <w:r w:rsidRPr="00C900A1">
              <w:rPr>
                <w:strike/>
                <w:szCs w:val="24"/>
              </w:rPr>
              <w:t>„</w:t>
            </w:r>
            <w:r w:rsidRPr="00C900A1">
              <w:rPr>
                <w:szCs w:val="24"/>
              </w:rPr>
              <w:t>nepatenkinamai</w:t>
            </w:r>
            <w:r w:rsidRPr="00C900A1">
              <w:rPr>
                <w:strike/>
                <w:szCs w:val="24"/>
              </w:rPr>
              <w:t>“</w:t>
            </w:r>
            <w:r w:rsidRPr="00C900A1">
              <w:rPr>
                <w:szCs w:val="24"/>
              </w:rPr>
              <w:t>:</w:t>
            </w:r>
          </w:p>
        </w:tc>
        <w:tc>
          <w:tcPr>
            <w:tcW w:w="1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1A21A8" w14:textId="77777777" w:rsidR="00352510" w:rsidRPr="00C900A1" w:rsidRDefault="00352510" w:rsidP="00352510">
            <w:pPr>
              <w:spacing w:line="276" w:lineRule="atLeast"/>
              <w:jc w:val="center"/>
              <w:rPr>
                <w:szCs w:val="24"/>
              </w:rPr>
            </w:pPr>
            <w:r w:rsidRPr="00C900A1">
              <w:rPr>
                <w:szCs w:val="24"/>
              </w:rPr>
              <w:t> </w:t>
            </w:r>
          </w:p>
        </w:tc>
      </w:tr>
      <w:tr w:rsidR="00352510" w:rsidRPr="00C900A1" w14:paraId="5559C147" w14:textId="77777777" w:rsidTr="00352510">
        <w:tc>
          <w:tcPr>
            <w:tcW w:w="82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72D74F" w14:textId="5C9526EA" w:rsidR="00352510" w:rsidRPr="00C900A1" w:rsidRDefault="00352510" w:rsidP="007F0289">
            <w:pPr>
              <w:spacing w:line="276" w:lineRule="atLeast"/>
              <w:jc w:val="both"/>
              <w:rPr>
                <w:szCs w:val="24"/>
              </w:rPr>
            </w:pPr>
            <w:r w:rsidRPr="00C900A1">
              <w:rPr>
                <w:szCs w:val="24"/>
              </w:rPr>
              <w:t>valstybės tarnautojui nustatyti mažesnę pareigybės pareiginės algos koeficientų intervale esančią pareiginę algą</w:t>
            </w:r>
            <w:r w:rsidRPr="00C900A1">
              <w:rPr>
                <w:spacing w:val="2"/>
                <w:szCs w:val="24"/>
              </w:rPr>
              <w:t>,</w:t>
            </w:r>
            <w:r w:rsidR="00E8573E" w:rsidRPr="00C900A1">
              <w:rPr>
                <w:spacing w:val="2"/>
                <w:szCs w:val="24"/>
              </w:rPr>
              <w:t xml:space="preserve"> </w:t>
            </w:r>
            <w:r w:rsidRPr="00C900A1">
              <w:rPr>
                <w:szCs w:val="24"/>
              </w:rPr>
              <w:t>taikant</w:t>
            </w:r>
            <w:r w:rsidR="00E8573E" w:rsidRPr="00C900A1">
              <w:rPr>
                <w:szCs w:val="24"/>
              </w:rPr>
              <w:t xml:space="preserve"> </w:t>
            </w:r>
            <w:r w:rsidRPr="00C900A1">
              <w:rPr>
                <w:spacing w:val="2"/>
                <w:szCs w:val="24"/>
              </w:rPr>
              <w:t xml:space="preserve">0,5 mažesnį </w:t>
            </w:r>
            <w:r w:rsidR="00BF7092" w:rsidRPr="00C900A1">
              <w:rPr>
                <w:b/>
                <w:spacing w:val="2"/>
                <w:szCs w:val="24"/>
              </w:rPr>
              <w:t xml:space="preserve">pareiginės algos </w:t>
            </w:r>
            <w:r w:rsidRPr="00C900A1">
              <w:rPr>
                <w:spacing w:val="2"/>
                <w:szCs w:val="24"/>
              </w:rPr>
              <w:t>koeficientą</w:t>
            </w:r>
            <w:r w:rsidR="00674EAF" w:rsidRPr="00C900A1">
              <w:rPr>
                <w:spacing w:val="2"/>
                <w:szCs w:val="24"/>
              </w:rPr>
              <w:t>,</w:t>
            </w:r>
            <w:r w:rsidRPr="00C900A1">
              <w:rPr>
                <w:spacing w:val="2"/>
                <w:szCs w:val="24"/>
              </w:rPr>
              <w:t xml:space="preserve"> negu jam iki</w:t>
            </w:r>
            <w:r w:rsidR="00E8573E" w:rsidRPr="00C900A1">
              <w:rPr>
                <w:spacing w:val="2"/>
                <w:szCs w:val="24"/>
              </w:rPr>
              <w:t xml:space="preserve"> </w:t>
            </w:r>
            <w:r w:rsidRPr="00C900A1">
              <w:rPr>
                <w:szCs w:val="24"/>
              </w:rPr>
              <w:t>tarnybinės veiklos</w:t>
            </w:r>
            <w:r w:rsidR="00E8573E" w:rsidRPr="00C900A1">
              <w:rPr>
                <w:szCs w:val="24"/>
              </w:rPr>
              <w:t xml:space="preserve"> </w:t>
            </w:r>
            <w:r w:rsidRPr="00C900A1">
              <w:rPr>
                <w:spacing w:val="2"/>
                <w:szCs w:val="24"/>
              </w:rPr>
              <w:t>vertinimo</w:t>
            </w:r>
            <w:r w:rsidR="00BF7092" w:rsidRPr="00C900A1">
              <w:rPr>
                <w:spacing w:val="2"/>
                <w:szCs w:val="24"/>
              </w:rPr>
              <w:t xml:space="preserve"> </w:t>
            </w:r>
            <w:r w:rsidR="00BF7092" w:rsidRPr="00C900A1">
              <w:rPr>
                <w:b/>
                <w:spacing w:val="2"/>
                <w:szCs w:val="24"/>
              </w:rPr>
              <w:t xml:space="preserve">buvo </w:t>
            </w:r>
            <w:r w:rsidRPr="00C900A1">
              <w:rPr>
                <w:spacing w:val="2"/>
                <w:szCs w:val="24"/>
              </w:rPr>
              <w:t>nustatytas pareiginės algos koeficientas,</w:t>
            </w:r>
            <w:r w:rsidR="00E8573E" w:rsidRPr="00C900A1">
              <w:rPr>
                <w:spacing w:val="2"/>
                <w:szCs w:val="24"/>
              </w:rPr>
              <w:t xml:space="preserve"> </w:t>
            </w:r>
            <w:r w:rsidRPr="00C900A1">
              <w:rPr>
                <w:szCs w:val="24"/>
              </w:rPr>
              <w:t>tačiau ne mažesnį</w:t>
            </w:r>
            <w:r w:rsidR="00674EAF" w:rsidRPr="00C900A1">
              <w:rPr>
                <w:szCs w:val="24"/>
              </w:rPr>
              <w:t>,</w:t>
            </w:r>
            <w:r w:rsidRPr="00C900A1">
              <w:rPr>
                <w:szCs w:val="24"/>
              </w:rPr>
              <w:t xml:space="preserve"> negu tai pareigybei nustatytas mažiausias </w:t>
            </w:r>
            <w:r w:rsidR="00BF7092" w:rsidRPr="00C900A1">
              <w:rPr>
                <w:b/>
                <w:szCs w:val="24"/>
              </w:rPr>
              <w:t xml:space="preserve">pareiginės algos </w:t>
            </w:r>
            <w:r w:rsidRPr="00C900A1">
              <w:rPr>
                <w:szCs w:val="24"/>
              </w:rPr>
              <w:t>koeficientas</w:t>
            </w:r>
          </w:p>
        </w:tc>
        <w:tc>
          <w:tcPr>
            <w:tcW w:w="1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BAA507" w14:textId="77777777" w:rsidR="00352510" w:rsidRPr="00C900A1" w:rsidRDefault="00352510" w:rsidP="00352510">
            <w:pPr>
              <w:spacing w:line="276" w:lineRule="atLeast"/>
              <w:jc w:val="center"/>
              <w:rPr>
                <w:szCs w:val="24"/>
                <w:lang w:val="en-US"/>
              </w:rPr>
            </w:pPr>
            <w:r w:rsidRPr="00C900A1">
              <w:rPr>
                <w:szCs w:val="24"/>
              </w:rPr>
              <w:t>□</w:t>
            </w:r>
          </w:p>
        </w:tc>
      </w:tr>
      <w:tr w:rsidR="00352510" w:rsidRPr="00C900A1" w14:paraId="11060D1E" w14:textId="77777777" w:rsidTr="00352510">
        <w:tc>
          <w:tcPr>
            <w:tcW w:w="82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58A26C" w14:textId="77777777" w:rsidR="00352510" w:rsidRPr="00C900A1" w:rsidRDefault="00352510" w:rsidP="00352510">
            <w:pPr>
              <w:spacing w:line="276" w:lineRule="atLeast"/>
              <w:jc w:val="both"/>
              <w:rPr>
                <w:szCs w:val="24"/>
              </w:rPr>
            </w:pPr>
            <w:r w:rsidRPr="00C900A1">
              <w:rPr>
                <w:szCs w:val="24"/>
              </w:rPr>
              <w:t>valstybės tarnautoją perkelti į žemesnes pareigas toje pačioje valstybės ar savivaldybės institucijoje ar įstaigoje;</w:t>
            </w:r>
          </w:p>
          <w:p w14:paraId="365BFD13" w14:textId="77777777" w:rsidR="00352510" w:rsidRPr="00C900A1" w:rsidRDefault="00352510" w:rsidP="00352510">
            <w:pPr>
              <w:spacing w:line="276" w:lineRule="atLeast"/>
              <w:jc w:val="both"/>
              <w:rPr>
                <w:szCs w:val="24"/>
                <w:lang w:val="es-ES"/>
              </w:rPr>
            </w:pPr>
            <w:r w:rsidRPr="00C900A1">
              <w:rPr>
                <w:szCs w:val="24"/>
              </w:rPr>
              <w:t>tiesioginio vadovo siūlymas – ________________________________________</w:t>
            </w:r>
          </w:p>
          <w:p w14:paraId="020894DA" w14:textId="77777777" w:rsidR="00352510" w:rsidRPr="00C900A1" w:rsidRDefault="00352510" w:rsidP="00352510">
            <w:pPr>
              <w:spacing w:line="276" w:lineRule="atLeast"/>
              <w:ind w:firstLine="3410"/>
              <w:jc w:val="both"/>
              <w:rPr>
                <w:szCs w:val="24"/>
                <w:lang w:val="es-ES"/>
              </w:rPr>
            </w:pPr>
            <w:r w:rsidRPr="00C900A1">
              <w:rPr>
                <w:szCs w:val="24"/>
              </w:rPr>
              <w:t>(nurodomos konkrečios pareigos)</w:t>
            </w:r>
          </w:p>
        </w:tc>
        <w:tc>
          <w:tcPr>
            <w:tcW w:w="1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432598" w14:textId="77777777" w:rsidR="00352510" w:rsidRPr="00C900A1" w:rsidRDefault="00352510" w:rsidP="00352510">
            <w:pPr>
              <w:spacing w:line="276" w:lineRule="atLeast"/>
              <w:jc w:val="center"/>
              <w:rPr>
                <w:szCs w:val="24"/>
                <w:lang w:val="en-US"/>
              </w:rPr>
            </w:pPr>
            <w:r w:rsidRPr="00C900A1">
              <w:rPr>
                <w:szCs w:val="24"/>
              </w:rPr>
              <w:t>□</w:t>
            </w:r>
          </w:p>
        </w:tc>
      </w:tr>
      <w:tr w:rsidR="00352510" w:rsidRPr="00C900A1" w14:paraId="64889CF1" w14:textId="77777777" w:rsidTr="00352510">
        <w:tc>
          <w:tcPr>
            <w:tcW w:w="82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31FAA9" w14:textId="0AA58AE5" w:rsidR="00352510" w:rsidRPr="00C900A1" w:rsidRDefault="00352510" w:rsidP="00352510">
            <w:pPr>
              <w:spacing w:line="276" w:lineRule="atLeast"/>
              <w:jc w:val="both"/>
              <w:rPr>
                <w:szCs w:val="24"/>
              </w:rPr>
            </w:pPr>
            <w:r w:rsidRPr="00C900A1">
              <w:rPr>
                <w:szCs w:val="24"/>
              </w:rPr>
              <w:t>valstybės tarnautoją atleisti iš pareigų (išskyrus Lietuvos Respublikos Vyriausybės ar savivaldybės įstaigų, kurių nepriklausomumas joms atliekant įstatymų nustatytas funkcijas ir priimant sprendimus turi būti užtikrintas vadovaujantis Europos Sąjungos ir nacionaliniais teisės aktais, vadovus)</w:t>
            </w:r>
          </w:p>
        </w:tc>
        <w:tc>
          <w:tcPr>
            <w:tcW w:w="1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69F92B" w14:textId="4F690304" w:rsidR="00352510" w:rsidRPr="00C900A1" w:rsidRDefault="00352510" w:rsidP="00352510">
            <w:pPr>
              <w:spacing w:line="276" w:lineRule="atLeast"/>
              <w:jc w:val="center"/>
              <w:rPr>
                <w:szCs w:val="24"/>
                <w:lang w:val="en-US"/>
              </w:rPr>
            </w:pPr>
            <w:r w:rsidRPr="00C900A1">
              <w:rPr>
                <w:szCs w:val="24"/>
              </w:rPr>
              <w:t>□</w:t>
            </w:r>
            <w:r w:rsidR="001F0577" w:rsidRPr="00C900A1">
              <w:rPr>
                <w:szCs w:val="24"/>
              </w:rPr>
              <w:t>“</w:t>
            </w:r>
          </w:p>
        </w:tc>
      </w:tr>
    </w:tbl>
    <w:p w14:paraId="3506D314" w14:textId="77777777" w:rsidR="00854387" w:rsidRPr="00C900A1" w:rsidRDefault="00352510" w:rsidP="00854387">
      <w:pPr>
        <w:ind w:firstLine="709"/>
        <w:rPr>
          <w:color w:val="000000"/>
          <w:szCs w:val="24"/>
        </w:rPr>
      </w:pPr>
      <w:r w:rsidRPr="00C900A1">
        <w:rPr>
          <w:color w:val="000000"/>
          <w:szCs w:val="24"/>
        </w:rPr>
        <w:t> </w:t>
      </w:r>
    </w:p>
    <w:p w14:paraId="1C8E2D19" w14:textId="4DB5540F" w:rsidR="00E009D2" w:rsidRPr="00C900A1" w:rsidRDefault="003C0407" w:rsidP="00854387">
      <w:pPr>
        <w:ind w:firstLine="709"/>
        <w:rPr>
          <w:color w:val="000000"/>
          <w:szCs w:val="24"/>
        </w:rPr>
      </w:pPr>
      <w:r w:rsidRPr="00C900A1">
        <w:rPr>
          <w:color w:val="000000"/>
          <w:szCs w:val="24"/>
        </w:rPr>
        <w:t>1.</w:t>
      </w:r>
      <w:r w:rsidR="00E009D2" w:rsidRPr="00C900A1">
        <w:rPr>
          <w:color w:val="000000"/>
          <w:szCs w:val="24"/>
        </w:rPr>
        <w:t>4.2. Pakeisti 1 priedo VI skyrių ir jį išdėstyti taip:</w:t>
      </w:r>
    </w:p>
    <w:p w14:paraId="132FEB78" w14:textId="77777777" w:rsidR="00E009D2" w:rsidRPr="00C900A1" w:rsidRDefault="00E009D2" w:rsidP="00854387">
      <w:pPr>
        <w:ind w:firstLine="709"/>
        <w:rPr>
          <w:color w:val="000000"/>
          <w:szCs w:val="24"/>
        </w:rPr>
      </w:pPr>
    </w:p>
    <w:p w14:paraId="0081B42D" w14:textId="77777777" w:rsidR="00E009D2" w:rsidRPr="00C900A1" w:rsidRDefault="00E009D2" w:rsidP="00E009D2">
      <w:pPr>
        <w:jc w:val="center"/>
        <w:rPr>
          <w:color w:val="000000"/>
          <w:szCs w:val="24"/>
        </w:rPr>
      </w:pPr>
      <w:r w:rsidRPr="00C900A1">
        <w:rPr>
          <w:bCs/>
          <w:color w:val="000000"/>
          <w:szCs w:val="24"/>
        </w:rPr>
        <w:t>„VI SKYRIUS</w:t>
      </w:r>
    </w:p>
    <w:p w14:paraId="0AE9C7D1" w14:textId="1079D2E4" w:rsidR="00E009D2" w:rsidRPr="00C900A1" w:rsidRDefault="00E009D2" w:rsidP="00E009D2">
      <w:pPr>
        <w:jc w:val="center"/>
        <w:rPr>
          <w:color w:val="000000"/>
          <w:szCs w:val="24"/>
        </w:rPr>
      </w:pPr>
      <w:r w:rsidRPr="00C900A1">
        <w:rPr>
          <w:bCs/>
          <w:color w:val="000000"/>
          <w:szCs w:val="24"/>
        </w:rPr>
        <w:t>SIŪLYMAI VALSTYBĖS TARNAUTOJĄ Į PAREIGAS PRIIMANČIAM ASMENIUI</w:t>
      </w:r>
    </w:p>
    <w:p w14:paraId="45A34982" w14:textId="77777777" w:rsidR="00E009D2" w:rsidRPr="00C900A1" w:rsidRDefault="00E009D2" w:rsidP="00E009D2">
      <w:pPr>
        <w:jc w:val="center"/>
        <w:rPr>
          <w:color w:val="000000"/>
          <w:szCs w:val="24"/>
          <w:lang w:val="en-US"/>
        </w:rPr>
      </w:pPr>
      <w:r w:rsidRPr="00C900A1">
        <w:rPr>
          <w:color w:val="000000"/>
          <w:szCs w:val="24"/>
        </w:rPr>
        <w:t>(pildo tiesioginis vadovas)</w:t>
      </w:r>
    </w:p>
    <w:p w14:paraId="2447E87E" w14:textId="77777777" w:rsidR="00E009D2" w:rsidRPr="00C900A1" w:rsidRDefault="00E009D2" w:rsidP="00E009D2">
      <w:pPr>
        <w:jc w:val="center"/>
        <w:rPr>
          <w:color w:val="000000"/>
          <w:szCs w:val="24"/>
          <w:lang w:val="en-US"/>
        </w:rPr>
      </w:pPr>
      <w:r w:rsidRPr="00C900A1">
        <w:rPr>
          <w:color w:val="000000"/>
          <w:szCs w:val="24"/>
        </w:rPr>
        <w:t> </w:t>
      </w:r>
    </w:p>
    <w:tbl>
      <w:tblPr>
        <w:tblW w:w="0" w:type="auto"/>
        <w:tblCellMar>
          <w:left w:w="0" w:type="dxa"/>
          <w:right w:w="0" w:type="dxa"/>
        </w:tblCellMar>
        <w:tblLook w:val="04A0" w:firstRow="1" w:lastRow="0" w:firstColumn="1" w:lastColumn="0" w:noHBand="0" w:noVBand="1"/>
      </w:tblPr>
      <w:tblGrid>
        <w:gridCol w:w="8207"/>
        <w:gridCol w:w="1411"/>
      </w:tblGrid>
      <w:tr w:rsidR="00E009D2" w:rsidRPr="00C900A1" w14:paraId="44A8D7E1" w14:textId="77777777" w:rsidTr="002A55ED">
        <w:tc>
          <w:tcPr>
            <w:tcW w:w="82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AEE6E9" w14:textId="7FFF1045" w:rsidR="00E009D2" w:rsidRPr="00C900A1" w:rsidRDefault="00E009D2" w:rsidP="002A55ED">
            <w:pPr>
              <w:spacing w:line="276" w:lineRule="atLeast"/>
              <w:jc w:val="center"/>
              <w:rPr>
                <w:szCs w:val="24"/>
                <w:lang w:val="en-US"/>
              </w:rPr>
            </w:pPr>
            <w:r w:rsidRPr="00C900A1">
              <w:rPr>
                <w:szCs w:val="24"/>
              </w:rPr>
              <w:t>GALIMI SIŪLYMAI</w:t>
            </w:r>
          </w:p>
          <w:p w14:paraId="51DD813D" w14:textId="77777777" w:rsidR="00E009D2" w:rsidRPr="00C900A1" w:rsidRDefault="00E009D2" w:rsidP="002A55ED">
            <w:pPr>
              <w:spacing w:line="276" w:lineRule="atLeast"/>
              <w:jc w:val="center"/>
              <w:rPr>
                <w:szCs w:val="24"/>
                <w:lang w:val="en-US"/>
              </w:rPr>
            </w:pPr>
            <w:r w:rsidRPr="00C900A1">
              <w:rPr>
                <w:szCs w:val="24"/>
              </w:rPr>
              <w:t> </w:t>
            </w:r>
          </w:p>
        </w:tc>
        <w:tc>
          <w:tcPr>
            <w:tcW w:w="14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B3E018" w14:textId="77777777" w:rsidR="00E009D2" w:rsidRPr="00C900A1" w:rsidRDefault="00E009D2" w:rsidP="002A55ED">
            <w:pPr>
              <w:spacing w:line="276" w:lineRule="atLeast"/>
              <w:jc w:val="center"/>
              <w:rPr>
                <w:szCs w:val="24"/>
                <w:lang w:val="en-US"/>
              </w:rPr>
            </w:pPr>
            <w:r w:rsidRPr="00C900A1">
              <w:rPr>
                <w:szCs w:val="24"/>
              </w:rPr>
              <w:t>Pažymimas vienas variantas</w:t>
            </w:r>
          </w:p>
        </w:tc>
      </w:tr>
      <w:tr w:rsidR="00E009D2" w:rsidRPr="00C900A1" w14:paraId="3C004ECA" w14:textId="77777777" w:rsidTr="002A55ED">
        <w:tc>
          <w:tcPr>
            <w:tcW w:w="82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6EA071" w14:textId="19C4CD0C" w:rsidR="00E009D2" w:rsidRPr="00C900A1" w:rsidRDefault="00E009D2" w:rsidP="00C722A1">
            <w:pPr>
              <w:spacing w:line="276" w:lineRule="atLeast"/>
              <w:rPr>
                <w:szCs w:val="24"/>
              </w:rPr>
            </w:pPr>
            <w:r w:rsidRPr="00C900A1">
              <w:rPr>
                <w:szCs w:val="24"/>
              </w:rPr>
              <w:t xml:space="preserve">Valstybės tarnautojo tarnybinę veiklą įvertinus </w:t>
            </w:r>
            <w:r w:rsidRPr="00C900A1">
              <w:rPr>
                <w:szCs w:val="24"/>
              </w:rPr>
              <w:t>labai gerai:</w:t>
            </w:r>
          </w:p>
        </w:tc>
        <w:tc>
          <w:tcPr>
            <w:tcW w:w="1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0DD063" w14:textId="77777777" w:rsidR="00E009D2" w:rsidRPr="00C900A1" w:rsidRDefault="00E009D2" w:rsidP="002A55ED">
            <w:pPr>
              <w:spacing w:line="276" w:lineRule="atLeast"/>
              <w:jc w:val="center"/>
              <w:rPr>
                <w:szCs w:val="24"/>
              </w:rPr>
            </w:pPr>
            <w:r w:rsidRPr="00C900A1">
              <w:rPr>
                <w:szCs w:val="24"/>
              </w:rPr>
              <w:t> </w:t>
            </w:r>
          </w:p>
        </w:tc>
      </w:tr>
      <w:tr w:rsidR="00E009D2" w:rsidRPr="00C900A1" w14:paraId="35391275" w14:textId="77777777" w:rsidTr="002A55ED">
        <w:tc>
          <w:tcPr>
            <w:tcW w:w="82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DB79A4" w14:textId="43C9BBBA" w:rsidR="00E009D2" w:rsidRPr="00C900A1" w:rsidRDefault="00E009D2" w:rsidP="002A55ED">
            <w:pPr>
              <w:spacing w:line="276" w:lineRule="atLeast"/>
              <w:jc w:val="both"/>
              <w:rPr>
                <w:szCs w:val="24"/>
              </w:rPr>
            </w:pPr>
            <w:r w:rsidRPr="00C900A1">
              <w:rPr>
                <w:szCs w:val="24"/>
              </w:rPr>
              <w:t>valstybės tarnautojui nustatyti didesnę pareiginę algą</w:t>
            </w:r>
            <w:r w:rsidRPr="00C900A1">
              <w:rPr>
                <w:spacing w:val="2"/>
                <w:szCs w:val="24"/>
              </w:rPr>
              <w:t xml:space="preserve">, </w:t>
            </w:r>
            <w:r w:rsidRPr="00C900A1">
              <w:rPr>
                <w:szCs w:val="24"/>
              </w:rPr>
              <w:t xml:space="preserve">taikant ne mažiau kaip </w:t>
            </w:r>
            <w:r w:rsidRPr="00C900A1">
              <w:rPr>
                <w:spacing w:val="2"/>
                <w:szCs w:val="24"/>
              </w:rPr>
              <w:t xml:space="preserve">0,5 didesnį pareiginės algos </w:t>
            </w:r>
            <w:r w:rsidRPr="00C900A1">
              <w:rPr>
                <w:spacing w:val="2"/>
                <w:szCs w:val="24"/>
              </w:rPr>
              <w:t>koeficientą</w:t>
            </w:r>
            <w:r w:rsidR="0064254C" w:rsidRPr="00C900A1">
              <w:rPr>
                <w:spacing w:val="2"/>
                <w:szCs w:val="24"/>
              </w:rPr>
              <w:t>,</w:t>
            </w:r>
            <w:r w:rsidRPr="00C900A1">
              <w:rPr>
                <w:spacing w:val="2"/>
                <w:szCs w:val="24"/>
              </w:rPr>
              <w:t xml:space="preserve"> negu jam iki </w:t>
            </w:r>
            <w:r w:rsidRPr="00C900A1">
              <w:rPr>
                <w:szCs w:val="24"/>
              </w:rPr>
              <w:t xml:space="preserve">tarnybinės veiklos </w:t>
            </w:r>
            <w:r w:rsidRPr="00C900A1">
              <w:rPr>
                <w:spacing w:val="2"/>
                <w:szCs w:val="24"/>
              </w:rPr>
              <w:t>vertinimo buvo nustatytas pareiginės algos koeficientas</w:t>
            </w:r>
            <w:r w:rsidRPr="00C900A1">
              <w:rPr>
                <w:spacing w:val="2"/>
                <w:szCs w:val="24"/>
              </w:rPr>
              <w:t>, tačiau neviršijant tai pareigybei nustatyto didžiausio pareiginės algos koeficiento;</w:t>
            </w:r>
          </w:p>
          <w:p w14:paraId="68D675BF" w14:textId="77777777" w:rsidR="00E009D2" w:rsidRPr="00C900A1" w:rsidRDefault="00E009D2" w:rsidP="002A55ED">
            <w:pPr>
              <w:spacing w:line="276" w:lineRule="atLeast"/>
              <w:jc w:val="both"/>
              <w:rPr>
                <w:szCs w:val="24"/>
              </w:rPr>
            </w:pPr>
            <w:r w:rsidRPr="00C900A1">
              <w:rPr>
                <w:szCs w:val="24"/>
              </w:rPr>
              <w:t>jeigu iki pareigybei nustatyto didžiausio pareiginės algos koeficiento trūksta mažiau kaip 0,5 pareiginės algos koeficiento, valstybės tarnautojui nustatyti tai pareigybei nustatytą didžiausią pareiginės algos koeficientą;</w:t>
            </w:r>
          </w:p>
          <w:p w14:paraId="06701341" w14:textId="25534D7A" w:rsidR="00E009D2" w:rsidRPr="00C900A1" w:rsidRDefault="00E009D2" w:rsidP="002A55ED">
            <w:pPr>
              <w:spacing w:line="276" w:lineRule="atLeast"/>
              <w:jc w:val="both"/>
              <w:rPr>
                <w:szCs w:val="24"/>
                <w:lang w:val="es-ES"/>
              </w:rPr>
            </w:pPr>
            <w:r w:rsidRPr="00C900A1">
              <w:rPr>
                <w:spacing w:val="2"/>
                <w:szCs w:val="24"/>
              </w:rPr>
              <w:t>tiesioginio vadovo siūlymas dėl pareiginės algos koeficiento dydžio – _________</w:t>
            </w:r>
          </w:p>
          <w:p w14:paraId="149F698D" w14:textId="77777777" w:rsidR="00E009D2" w:rsidRPr="00C900A1" w:rsidRDefault="00E009D2" w:rsidP="002A55ED">
            <w:pPr>
              <w:spacing w:line="276" w:lineRule="atLeast"/>
              <w:jc w:val="both"/>
              <w:rPr>
                <w:szCs w:val="24"/>
                <w:lang w:val="es-ES"/>
              </w:rPr>
            </w:pPr>
            <w:r w:rsidRPr="00C900A1">
              <w:rPr>
                <w:szCs w:val="24"/>
              </w:rPr>
              <w:t> </w:t>
            </w:r>
          </w:p>
        </w:tc>
        <w:tc>
          <w:tcPr>
            <w:tcW w:w="1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A0FDE5" w14:textId="77777777" w:rsidR="00E009D2" w:rsidRPr="00C900A1" w:rsidRDefault="00E009D2" w:rsidP="002A55ED">
            <w:pPr>
              <w:spacing w:line="276" w:lineRule="atLeast"/>
              <w:jc w:val="center"/>
              <w:rPr>
                <w:szCs w:val="24"/>
                <w:lang w:val="en-US"/>
              </w:rPr>
            </w:pPr>
            <w:r w:rsidRPr="00C900A1">
              <w:rPr>
                <w:szCs w:val="24"/>
              </w:rPr>
              <w:t>□</w:t>
            </w:r>
          </w:p>
        </w:tc>
      </w:tr>
      <w:tr w:rsidR="00E009D2" w:rsidRPr="00C900A1" w14:paraId="3E51F016" w14:textId="77777777" w:rsidTr="002A55ED">
        <w:tc>
          <w:tcPr>
            <w:tcW w:w="82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85EB4B" w14:textId="77777777" w:rsidR="00E009D2" w:rsidRPr="00C900A1" w:rsidRDefault="00E009D2" w:rsidP="002A55ED">
            <w:pPr>
              <w:spacing w:line="276" w:lineRule="atLeast"/>
              <w:jc w:val="both"/>
              <w:rPr>
                <w:szCs w:val="24"/>
              </w:rPr>
            </w:pPr>
            <w:r w:rsidRPr="00C900A1">
              <w:rPr>
                <w:szCs w:val="24"/>
              </w:rPr>
              <w:lastRenderedPageBreak/>
              <w:t>taikyti Valstybės tarnybos įstatymo 31 straipsnio 2 dalies 1, 2, 3, 4 ir 6 punktuose nustatytas skatinimo priemones:</w:t>
            </w:r>
          </w:p>
          <w:p w14:paraId="51A07F73" w14:textId="77777777" w:rsidR="00E009D2" w:rsidRPr="00C900A1" w:rsidRDefault="00E009D2" w:rsidP="002A55ED">
            <w:pPr>
              <w:spacing w:line="276" w:lineRule="atLeast"/>
              <w:ind w:right="-50"/>
              <w:jc w:val="both"/>
              <w:rPr>
                <w:szCs w:val="24"/>
              </w:rPr>
            </w:pPr>
            <w:r w:rsidRPr="00C900A1">
              <w:rPr>
                <w:spacing w:val="2"/>
                <w:szCs w:val="24"/>
              </w:rPr>
              <w:t>padėką;</w:t>
            </w:r>
          </w:p>
          <w:p w14:paraId="15464B80" w14:textId="77777777" w:rsidR="00E009D2" w:rsidRPr="00C900A1" w:rsidRDefault="00E009D2" w:rsidP="002A55ED">
            <w:pPr>
              <w:spacing w:line="276" w:lineRule="atLeast"/>
              <w:ind w:right="-50"/>
              <w:jc w:val="both"/>
              <w:rPr>
                <w:szCs w:val="24"/>
              </w:rPr>
            </w:pPr>
            <w:r w:rsidRPr="00C900A1">
              <w:rPr>
                <w:spacing w:val="2"/>
                <w:szCs w:val="24"/>
              </w:rPr>
              <w:t>vardinę dovaną;</w:t>
            </w:r>
          </w:p>
          <w:p w14:paraId="44CB367B" w14:textId="77777777" w:rsidR="00E009D2" w:rsidRPr="00C900A1" w:rsidRDefault="00E009D2" w:rsidP="002A55ED">
            <w:pPr>
              <w:spacing w:line="276" w:lineRule="atLeast"/>
              <w:ind w:right="-50"/>
              <w:jc w:val="both"/>
              <w:rPr>
                <w:szCs w:val="24"/>
              </w:rPr>
            </w:pPr>
            <w:r w:rsidRPr="00C900A1">
              <w:rPr>
                <w:spacing w:val="2"/>
                <w:szCs w:val="24"/>
              </w:rPr>
              <w:t>nuo 1 iki 2 </w:t>
            </w:r>
            <w:r w:rsidRPr="00C900A1">
              <w:rPr>
                <w:szCs w:val="24"/>
              </w:rPr>
              <w:t>pareiginių algų dydžio piniginę išmoką už asmeninį išskirtinį indėlį įgyvendinant įstaigai nustatytus tikslus arba pasiektus rezultatus ir įgyvendintus uždavinius;</w:t>
            </w:r>
          </w:p>
          <w:p w14:paraId="42F5E360" w14:textId="07D002E3" w:rsidR="00E009D2" w:rsidRPr="00C900A1" w:rsidRDefault="00E009D2" w:rsidP="002A55ED">
            <w:pPr>
              <w:spacing w:line="276" w:lineRule="atLeast"/>
              <w:ind w:right="-50"/>
              <w:jc w:val="both"/>
              <w:rPr>
                <w:szCs w:val="24"/>
              </w:rPr>
            </w:pPr>
            <w:r w:rsidRPr="00C900A1">
              <w:rPr>
                <w:szCs w:val="24"/>
              </w:rPr>
              <w:t>tiesioginio vadovo siūlymas dėl piniginės išmokos dydžio – ________________</w:t>
            </w:r>
          </w:p>
          <w:p w14:paraId="6E20B9C8" w14:textId="77777777" w:rsidR="00E009D2" w:rsidRPr="00C900A1" w:rsidRDefault="00E009D2" w:rsidP="002A55ED">
            <w:pPr>
              <w:spacing w:line="276" w:lineRule="atLeast"/>
              <w:ind w:right="-50"/>
              <w:jc w:val="both"/>
              <w:rPr>
                <w:szCs w:val="24"/>
              </w:rPr>
            </w:pPr>
            <w:r w:rsidRPr="00C900A1">
              <w:rPr>
                <w:szCs w:val="24"/>
              </w:rPr>
              <w:t>suteikti iki 5 mokamų poilsio dienų arba atitinkamai sutrumpinti darbo laiką;</w:t>
            </w:r>
          </w:p>
          <w:p w14:paraId="78841AAC" w14:textId="1BC0207E" w:rsidR="00E009D2" w:rsidRPr="00C900A1" w:rsidRDefault="00E009D2" w:rsidP="002A55ED">
            <w:pPr>
              <w:spacing w:line="276" w:lineRule="atLeast"/>
              <w:ind w:right="-50"/>
              <w:jc w:val="both"/>
              <w:rPr>
                <w:szCs w:val="24"/>
              </w:rPr>
            </w:pPr>
            <w:r w:rsidRPr="00C900A1">
              <w:rPr>
                <w:szCs w:val="24"/>
              </w:rPr>
              <w:t>tiesioginio vadovo siūlymas –</w:t>
            </w:r>
          </w:p>
          <w:p w14:paraId="7F0043C6" w14:textId="2A688847" w:rsidR="00E009D2" w:rsidRPr="00C900A1" w:rsidRDefault="00E009D2" w:rsidP="002A55ED">
            <w:pPr>
              <w:spacing w:line="276" w:lineRule="atLeast"/>
              <w:ind w:right="-50"/>
              <w:jc w:val="both"/>
              <w:rPr>
                <w:szCs w:val="24"/>
              </w:rPr>
            </w:pPr>
            <w:r w:rsidRPr="00C900A1">
              <w:rPr>
                <w:szCs w:val="24"/>
              </w:rPr>
              <w:t>finansuoti kvalifikacijos tobulinimą ne didesne kaip valstybės tarnautojo vienos pareiginės algos dydžio suma per metus;</w:t>
            </w:r>
          </w:p>
          <w:p w14:paraId="4834F68B" w14:textId="5C0D33AF" w:rsidR="00E009D2" w:rsidRPr="00C900A1" w:rsidRDefault="00E009D2" w:rsidP="002A55ED">
            <w:pPr>
              <w:spacing w:line="276" w:lineRule="atLeast"/>
              <w:ind w:right="-50"/>
              <w:jc w:val="both"/>
              <w:rPr>
                <w:szCs w:val="24"/>
                <w:lang w:val="es-ES"/>
              </w:rPr>
            </w:pPr>
            <w:r w:rsidRPr="00C900A1">
              <w:rPr>
                <w:szCs w:val="24"/>
              </w:rPr>
              <w:t>tiesioginio vadovo siūlymas – ________________________________________</w:t>
            </w:r>
          </w:p>
          <w:p w14:paraId="32E316D4" w14:textId="77777777" w:rsidR="00E009D2" w:rsidRPr="00C900A1" w:rsidRDefault="00E009D2" w:rsidP="002A55ED">
            <w:pPr>
              <w:spacing w:line="276" w:lineRule="atLeast"/>
              <w:ind w:right="-50" w:firstLine="3348"/>
              <w:jc w:val="both"/>
              <w:rPr>
                <w:szCs w:val="24"/>
                <w:lang w:val="es-ES"/>
              </w:rPr>
            </w:pPr>
            <w:r w:rsidRPr="00C900A1">
              <w:rPr>
                <w:szCs w:val="24"/>
              </w:rPr>
              <w:t>(nurodoma konkreti suma)</w:t>
            </w:r>
          </w:p>
        </w:tc>
        <w:tc>
          <w:tcPr>
            <w:tcW w:w="1411" w:type="dxa"/>
            <w:tcBorders>
              <w:top w:val="nil"/>
              <w:left w:val="nil"/>
              <w:bottom w:val="single" w:sz="8" w:space="0" w:color="auto"/>
              <w:right w:val="single" w:sz="8" w:space="0" w:color="auto"/>
            </w:tcBorders>
            <w:tcMar>
              <w:top w:w="0" w:type="dxa"/>
              <w:left w:w="108" w:type="dxa"/>
              <w:bottom w:w="0" w:type="dxa"/>
              <w:right w:w="108" w:type="dxa"/>
            </w:tcMar>
            <w:hideMark/>
          </w:tcPr>
          <w:p w14:paraId="4CEF7ECF" w14:textId="77777777" w:rsidR="00E009D2" w:rsidRPr="00C900A1" w:rsidRDefault="00E009D2" w:rsidP="002A55ED">
            <w:pPr>
              <w:spacing w:line="276" w:lineRule="atLeast"/>
              <w:jc w:val="center"/>
              <w:rPr>
                <w:szCs w:val="24"/>
                <w:lang w:val="es-ES"/>
              </w:rPr>
            </w:pPr>
            <w:r w:rsidRPr="00C900A1">
              <w:rPr>
                <w:szCs w:val="24"/>
              </w:rPr>
              <w:t> </w:t>
            </w:r>
          </w:p>
          <w:p w14:paraId="1AE0A318" w14:textId="77777777" w:rsidR="00E009D2" w:rsidRPr="00C900A1" w:rsidRDefault="00E009D2" w:rsidP="002A55ED">
            <w:pPr>
              <w:spacing w:line="276" w:lineRule="atLeast"/>
              <w:jc w:val="center"/>
              <w:rPr>
                <w:szCs w:val="24"/>
                <w:lang w:val="es-ES"/>
              </w:rPr>
            </w:pPr>
            <w:r w:rsidRPr="00C900A1">
              <w:rPr>
                <w:szCs w:val="24"/>
              </w:rPr>
              <w:t> </w:t>
            </w:r>
          </w:p>
          <w:p w14:paraId="36DD85AB" w14:textId="77777777" w:rsidR="00E009D2" w:rsidRPr="00C900A1" w:rsidRDefault="00E009D2" w:rsidP="002A55ED">
            <w:pPr>
              <w:spacing w:line="276" w:lineRule="atLeast"/>
              <w:jc w:val="center"/>
              <w:rPr>
                <w:szCs w:val="24"/>
                <w:lang w:val="en-US"/>
              </w:rPr>
            </w:pPr>
            <w:r w:rsidRPr="00C900A1">
              <w:rPr>
                <w:szCs w:val="24"/>
              </w:rPr>
              <w:t>□</w:t>
            </w:r>
          </w:p>
          <w:p w14:paraId="6B5DC291" w14:textId="77777777" w:rsidR="00E009D2" w:rsidRPr="00C900A1" w:rsidRDefault="00E009D2" w:rsidP="002A55ED">
            <w:pPr>
              <w:spacing w:line="276" w:lineRule="atLeast"/>
              <w:jc w:val="center"/>
              <w:rPr>
                <w:szCs w:val="24"/>
                <w:lang w:val="en-US"/>
              </w:rPr>
            </w:pPr>
            <w:r w:rsidRPr="00C900A1">
              <w:rPr>
                <w:szCs w:val="24"/>
              </w:rPr>
              <w:t>□</w:t>
            </w:r>
          </w:p>
          <w:p w14:paraId="06FE1F87" w14:textId="77777777" w:rsidR="00E009D2" w:rsidRPr="00C900A1" w:rsidRDefault="00E009D2" w:rsidP="002A55ED">
            <w:pPr>
              <w:spacing w:line="276" w:lineRule="atLeast"/>
              <w:jc w:val="center"/>
              <w:rPr>
                <w:szCs w:val="24"/>
                <w:lang w:val="en-US"/>
              </w:rPr>
            </w:pPr>
            <w:r w:rsidRPr="00C900A1">
              <w:rPr>
                <w:szCs w:val="24"/>
              </w:rPr>
              <w:t> </w:t>
            </w:r>
          </w:p>
          <w:p w14:paraId="5E0C326B" w14:textId="77777777" w:rsidR="00E009D2" w:rsidRPr="00C900A1" w:rsidRDefault="00E009D2" w:rsidP="002A55ED">
            <w:pPr>
              <w:spacing w:line="276" w:lineRule="atLeast"/>
              <w:jc w:val="center"/>
              <w:rPr>
                <w:szCs w:val="24"/>
                <w:lang w:val="en-US"/>
              </w:rPr>
            </w:pPr>
            <w:r w:rsidRPr="00C900A1">
              <w:rPr>
                <w:szCs w:val="24"/>
              </w:rPr>
              <w:t>□</w:t>
            </w:r>
          </w:p>
          <w:p w14:paraId="14F70B70" w14:textId="77777777" w:rsidR="00E009D2" w:rsidRPr="00C900A1" w:rsidRDefault="00E009D2" w:rsidP="002A55ED">
            <w:pPr>
              <w:spacing w:line="276" w:lineRule="atLeast"/>
              <w:jc w:val="center"/>
              <w:rPr>
                <w:szCs w:val="24"/>
                <w:lang w:val="en-US"/>
              </w:rPr>
            </w:pPr>
            <w:r w:rsidRPr="00C900A1">
              <w:rPr>
                <w:szCs w:val="24"/>
              </w:rPr>
              <w:t> </w:t>
            </w:r>
          </w:p>
          <w:p w14:paraId="647E95FC" w14:textId="77777777" w:rsidR="00E009D2" w:rsidRPr="00C900A1" w:rsidRDefault="00E009D2" w:rsidP="002A55ED">
            <w:pPr>
              <w:spacing w:line="276" w:lineRule="atLeast"/>
              <w:jc w:val="center"/>
              <w:rPr>
                <w:szCs w:val="24"/>
                <w:lang w:val="en-US"/>
              </w:rPr>
            </w:pPr>
            <w:r w:rsidRPr="00C900A1">
              <w:rPr>
                <w:szCs w:val="24"/>
              </w:rPr>
              <w:t> </w:t>
            </w:r>
          </w:p>
          <w:p w14:paraId="674CDDA1" w14:textId="77777777" w:rsidR="00E009D2" w:rsidRPr="00C900A1" w:rsidRDefault="00E009D2" w:rsidP="002A55ED">
            <w:pPr>
              <w:spacing w:line="276" w:lineRule="atLeast"/>
              <w:jc w:val="center"/>
              <w:rPr>
                <w:szCs w:val="24"/>
                <w:lang w:val="en-US"/>
              </w:rPr>
            </w:pPr>
            <w:r w:rsidRPr="00C900A1">
              <w:rPr>
                <w:szCs w:val="24"/>
              </w:rPr>
              <w:t>□</w:t>
            </w:r>
          </w:p>
          <w:p w14:paraId="0ADF57B6" w14:textId="77777777" w:rsidR="00E009D2" w:rsidRPr="00C900A1" w:rsidRDefault="00E009D2" w:rsidP="002A55ED">
            <w:pPr>
              <w:spacing w:line="276" w:lineRule="atLeast"/>
              <w:jc w:val="center"/>
              <w:rPr>
                <w:szCs w:val="24"/>
                <w:lang w:val="en-US"/>
              </w:rPr>
            </w:pPr>
            <w:r w:rsidRPr="00C900A1">
              <w:rPr>
                <w:szCs w:val="24"/>
              </w:rPr>
              <w:t> </w:t>
            </w:r>
          </w:p>
          <w:p w14:paraId="35349C03" w14:textId="77777777" w:rsidR="00E009D2" w:rsidRPr="00C900A1" w:rsidRDefault="00E009D2" w:rsidP="002A55ED">
            <w:pPr>
              <w:spacing w:line="276" w:lineRule="atLeast"/>
              <w:jc w:val="center"/>
              <w:rPr>
                <w:szCs w:val="24"/>
                <w:lang w:val="en-US"/>
              </w:rPr>
            </w:pPr>
            <w:r w:rsidRPr="00C900A1">
              <w:rPr>
                <w:szCs w:val="24"/>
              </w:rPr>
              <w:t>□</w:t>
            </w:r>
          </w:p>
        </w:tc>
      </w:tr>
      <w:tr w:rsidR="00E009D2" w:rsidRPr="00C900A1" w14:paraId="02AF5A62" w14:textId="77777777" w:rsidTr="002A55ED">
        <w:tc>
          <w:tcPr>
            <w:tcW w:w="82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746364" w14:textId="77777777" w:rsidR="00E009D2" w:rsidRPr="00C900A1" w:rsidRDefault="00E009D2" w:rsidP="002A55ED">
            <w:pPr>
              <w:spacing w:line="276" w:lineRule="atLeast"/>
              <w:jc w:val="both"/>
              <w:rPr>
                <w:szCs w:val="24"/>
              </w:rPr>
            </w:pPr>
            <w:r w:rsidRPr="00C900A1">
              <w:rPr>
                <w:szCs w:val="24"/>
              </w:rPr>
              <w:t>karjeros valstybės tarnautoją, išskyrus kadencijai priimtą valstybės tarnautoją, perkelti į aukštesnes karjeros valstybės tarnautojo pareigas, išskyrus pareigas, kurioms įstatymais yra nustatyta kadencija, toje pačioje valstybės ar savivaldybės institucijoje ar įstaigoje;</w:t>
            </w:r>
          </w:p>
          <w:p w14:paraId="5415E6A4" w14:textId="40F65BF2" w:rsidR="00E009D2" w:rsidRPr="00C900A1" w:rsidRDefault="00E009D2" w:rsidP="002A55ED">
            <w:pPr>
              <w:spacing w:line="276" w:lineRule="atLeast"/>
              <w:jc w:val="both"/>
              <w:rPr>
                <w:szCs w:val="24"/>
                <w:lang w:val="es-ES"/>
              </w:rPr>
            </w:pPr>
            <w:r w:rsidRPr="00C900A1">
              <w:rPr>
                <w:szCs w:val="24"/>
              </w:rPr>
              <w:t>tiesioginio vadovo siūlymas – _______________________________________</w:t>
            </w:r>
          </w:p>
          <w:p w14:paraId="673E1052" w14:textId="77777777" w:rsidR="00E009D2" w:rsidRPr="00C900A1" w:rsidRDefault="00E009D2" w:rsidP="002A55ED">
            <w:pPr>
              <w:spacing w:line="276" w:lineRule="atLeast"/>
              <w:ind w:firstLine="3410"/>
              <w:jc w:val="both"/>
              <w:rPr>
                <w:szCs w:val="24"/>
                <w:lang w:val="es-ES"/>
              </w:rPr>
            </w:pPr>
            <w:r w:rsidRPr="00C900A1">
              <w:rPr>
                <w:szCs w:val="24"/>
              </w:rPr>
              <w:t>(nurodomos konkrečios pareigos)</w:t>
            </w:r>
          </w:p>
        </w:tc>
        <w:tc>
          <w:tcPr>
            <w:tcW w:w="1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050576" w14:textId="77777777" w:rsidR="00E009D2" w:rsidRPr="00C900A1" w:rsidRDefault="00E009D2" w:rsidP="002A55ED">
            <w:pPr>
              <w:spacing w:line="276" w:lineRule="atLeast"/>
              <w:jc w:val="center"/>
              <w:rPr>
                <w:szCs w:val="24"/>
                <w:lang w:val="en-US"/>
              </w:rPr>
            </w:pPr>
            <w:r w:rsidRPr="00C900A1">
              <w:rPr>
                <w:szCs w:val="24"/>
              </w:rPr>
              <w:t>□</w:t>
            </w:r>
          </w:p>
        </w:tc>
      </w:tr>
      <w:tr w:rsidR="00E009D2" w:rsidRPr="00C900A1" w14:paraId="6B8D4CF6" w14:textId="77777777" w:rsidTr="002A55ED">
        <w:tc>
          <w:tcPr>
            <w:tcW w:w="82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2B2544" w14:textId="3C1FFF49" w:rsidR="00E009D2" w:rsidRPr="00C900A1" w:rsidRDefault="00E009D2" w:rsidP="00C900A1">
            <w:pPr>
              <w:spacing w:line="276" w:lineRule="atLeast"/>
              <w:jc w:val="both"/>
              <w:rPr>
                <w:szCs w:val="24"/>
              </w:rPr>
            </w:pPr>
            <w:r w:rsidRPr="00C900A1">
              <w:rPr>
                <w:szCs w:val="24"/>
              </w:rPr>
              <w:t xml:space="preserve">Valstybės tarnautojo tarnybinę veiklą įvertinus </w:t>
            </w:r>
            <w:r w:rsidRPr="00C900A1">
              <w:rPr>
                <w:szCs w:val="24"/>
              </w:rPr>
              <w:t>nepatenkinamai:</w:t>
            </w:r>
          </w:p>
        </w:tc>
        <w:tc>
          <w:tcPr>
            <w:tcW w:w="1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415601" w14:textId="77777777" w:rsidR="00E009D2" w:rsidRPr="00C900A1" w:rsidRDefault="00E009D2" w:rsidP="002A55ED">
            <w:pPr>
              <w:spacing w:line="276" w:lineRule="atLeast"/>
              <w:jc w:val="center"/>
              <w:rPr>
                <w:szCs w:val="24"/>
              </w:rPr>
            </w:pPr>
            <w:r w:rsidRPr="00C900A1">
              <w:rPr>
                <w:szCs w:val="24"/>
              </w:rPr>
              <w:t> </w:t>
            </w:r>
          </w:p>
        </w:tc>
      </w:tr>
      <w:tr w:rsidR="00E009D2" w:rsidRPr="00C900A1" w14:paraId="0720AA6F" w14:textId="77777777" w:rsidTr="002A55ED">
        <w:tc>
          <w:tcPr>
            <w:tcW w:w="82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CE6916" w14:textId="694F472E" w:rsidR="00E009D2" w:rsidRPr="00C900A1" w:rsidRDefault="00E009D2" w:rsidP="002A55ED">
            <w:pPr>
              <w:spacing w:line="276" w:lineRule="atLeast"/>
              <w:jc w:val="both"/>
              <w:rPr>
                <w:szCs w:val="24"/>
              </w:rPr>
            </w:pPr>
            <w:r w:rsidRPr="00C900A1">
              <w:rPr>
                <w:szCs w:val="24"/>
              </w:rPr>
              <w:t>valstybės tarnautojui nustatyti mažesnę pareigybės pareiginės algos koeficientų intervale esančią pareiginę algą</w:t>
            </w:r>
            <w:r w:rsidRPr="00C900A1">
              <w:rPr>
                <w:spacing w:val="2"/>
                <w:szCs w:val="24"/>
              </w:rPr>
              <w:t xml:space="preserve">, </w:t>
            </w:r>
            <w:r w:rsidRPr="00C900A1">
              <w:rPr>
                <w:szCs w:val="24"/>
              </w:rPr>
              <w:t xml:space="preserve">taikant </w:t>
            </w:r>
            <w:r w:rsidRPr="00C900A1">
              <w:rPr>
                <w:b/>
                <w:szCs w:val="24"/>
              </w:rPr>
              <w:t xml:space="preserve">ne mažiau kaip </w:t>
            </w:r>
            <w:r w:rsidRPr="00C900A1">
              <w:rPr>
                <w:spacing w:val="2"/>
                <w:szCs w:val="24"/>
              </w:rPr>
              <w:t xml:space="preserve">0,5 </w:t>
            </w:r>
            <w:r w:rsidRPr="00C900A1">
              <w:rPr>
                <w:b/>
                <w:spacing w:val="2"/>
                <w:szCs w:val="24"/>
              </w:rPr>
              <w:t xml:space="preserve">ir ne daugiau kaip 1,5 </w:t>
            </w:r>
            <w:r w:rsidRPr="00C900A1">
              <w:rPr>
                <w:spacing w:val="2"/>
                <w:szCs w:val="24"/>
              </w:rPr>
              <w:t>mažesnį pareiginės algos</w:t>
            </w:r>
            <w:r w:rsidRPr="00C900A1">
              <w:rPr>
                <w:b/>
                <w:spacing w:val="2"/>
                <w:szCs w:val="24"/>
              </w:rPr>
              <w:t xml:space="preserve"> </w:t>
            </w:r>
            <w:r w:rsidRPr="00C900A1">
              <w:rPr>
                <w:spacing w:val="2"/>
                <w:szCs w:val="24"/>
              </w:rPr>
              <w:t>koeficientą</w:t>
            </w:r>
            <w:r w:rsidR="0064254C" w:rsidRPr="00C900A1">
              <w:rPr>
                <w:spacing w:val="2"/>
                <w:szCs w:val="24"/>
              </w:rPr>
              <w:t>,</w:t>
            </w:r>
            <w:r w:rsidRPr="00C900A1">
              <w:rPr>
                <w:spacing w:val="2"/>
                <w:szCs w:val="24"/>
              </w:rPr>
              <w:t xml:space="preserve"> negu jam iki </w:t>
            </w:r>
            <w:r w:rsidRPr="00C900A1">
              <w:rPr>
                <w:szCs w:val="24"/>
              </w:rPr>
              <w:t xml:space="preserve">tarnybinės veiklos </w:t>
            </w:r>
            <w:r w:rsidRPr="00C900A1">
              <w:rPr>
                <w:spacing w:val="2"/>
                <w:szCs w:val="24"/>
              </w:rPr>
              <w:t xml:space="preserve">vertinimo buvo nustatytas pareiginės algos koeficientas, </w:t>
            </w:r>
            <w:r w:rsidRPr="00C900A1">
              <w:rPr>
                <w:szCs w:val="24"/>
              </w:rPr>
              <w:t>tačiau ne mažesnį</w:t>
            </w:r>
            <w:r w:rsidR="0064254C" w:rsidRPr="00C900A1">
              <w:rPr>
                <w:szCs w:val="24"/>
              </w:rPr>
              <w:t>,</w:t>
            </w:r>
            <w:r w:rsidRPr="00C900A1">
              <w:rPr>
                <w:szCs w:val="24"/>
              </w:rPr>
              <w:t xml:space="preserve"> negu tai pareigybei nustatytas mažiausias pareiginės algos koeficientas</w:t>
            </w:r>
          </w:p>
        </w:tc>
        <w:tc>
          <w:tcPr>
            <w:tcW w:w="1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A2443D" w14:textId="77777777" w:rsidR="00E009D2" w:rsidRPr="00C900A1" w:rsidRDefault="00E009D2" w:rsidP="002A55ED">
            <w:pPr>
              <w:spacing w:line="276" w:lineRule="atLeast"/>
              <w:jc w:val="center"/>
              <w:rPr>
                <w:szCs w:val="24"/>
                <w:lang w:val="en-US"/>
              </w:rPr>
            </w:pPr>
            <w:r w:rsidRPr="00C900A1">
              <w:rPr>
                <w:szCs w:val="24"/>
              </w:rPr>
              <w:t>□</w:t>
            </w:r>
          </w:p>
        </w:tc>
      </w:tr>
      <w:tr w:rsidR="00E009D2" w:rsidRPr="00C900A1" w14:paraId="6500599A" w14:textId="77777777" w:rsidTr="002A55ED">
        <w:tc>
          <w:tcPr>
            <w:tcW w:w="82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3728BD" w14:textId="77777777" w:rsidR="00E009D2" w:rsidRPr="00C900A1" w:rsidRDefault="00E009D2" w:rsidP="002A55ED">
            <w:pPr>
              <w:spacing w:line="276" w:lineRule="atLeast"/>
              <w:jc w:val="both"/>
              <w:rPr>
                <w:szCs w:val="24"/>
              </w:rPr>
            </w:pPr>
            <w:r w:rsidRPr="00C900A1">
              <w:rPr>
                <w:szCs w:val="24"/>
              </w:rPr>
              <w:t>valstybės tarnautoją perkelti į žemesnes pareigas toje pačioje valstybės ar savivaldybės institucijoje ar įstaigoje;</w:t>
            </w:r>
          </w:p>
          <w:p w14:paraId="5E2287EA" w14:textId="1AD6F6E0" w:rsidR="00E009D2" w:rsidRPr="00C900A1" w:rsidRDefault="00E009D2" w:rsidP="002A55ED">
            <w:pPr>
              <w:spacing w:line="276" w:lineRule="atLeast"/>
              <w:jc w:val="both"/>
              <w:rPr>
                <w:szCs w:val="24"/>
                <w:lang w:val="es-ES"/>
              </w:rPr>
            </w:pPr>
            <w:r w:rsidRPr="00C900A1">
              <w:rPr>
                <w:szCs w:val="24"/>
              </w:rPr>
              <w:t>tiesioginio vadovo siūlymas – ________________________________________</w:t>
            </w:r>
          </w:p>
          <w:p w14:paraId="6DC5111E" w14:textId="77777777" w:rsidR="00E009D2" w:rsidRPr="00C900A1" w:rsidRDefault="00E009D2" w:rsidP="002A55ED">
            <w:pPr>
              <w:spacing w:line="276" w:lineRule="atLeast"/>
              <w:ind w:firstLine="3410"/>
              <w:jc w:val="both"/>
              <w:rPr>
                <w:szCs w:val="24"/>
                <w:lang w:val="es-ES"/>
              </w:rPr>
            </w:pPr>
            <w:r w:rsidRPr="00C900A1">
              <w:rPr>
                <w:szCs w:val="24"/>
              </w:rPr>
              <w:t>(nurodomos konkrečios pareigos)</w:t>
            </w:r>
          </w:p>
        </w:tc>
        <w:tc>
          <w:tcPr>
            <w:tcW w:w="1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2EA86E" w14:textId="77777777" w:rsidR="00E009D2" w:rsidRPr="00C900A1" w:rsidRDefault="00E009D2" w:rsidP="002A55ED">
            <w:pPr>
              <w:spacing w:line="276" w:lineRule="atLeast"/>
              <w:jc w:val="center"/>
              <w:rPr>
                <w:szCs w:val="24"/>
                <w:lang w:val="en-US"/>
              </w:rPr>
            </w:pPr>
            <w:r w:rsidRPr="00C900A1">
              <w:rPr>
                <w:szCs w:val="24"/>
              </w:rPr>
              <w:t>□</w:t>
            </w:r>
          </w:p>
        </w:tc>
      </w:tr>
      <w:tr w:rsidR="00E009D2" w:rsidRPr="00C900A1" w14:paraId="4BBCAD40" w14:textId="77777777" w:rsidTr="002A55ED">
        <w:tc>
          <w:tcPr>
            <w:tcW w:w="82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7A5A63" w14:textId="77777777" w:rsidR="00E009D2" w:rsidRPr="00C900A1" w:rsidRDefault="00E009D2" w:rsidP="002A55ED">
            <w:pPr>
              <w:spacing w:line="276" w:lineRule="atLeast"/>
              <w:jc w:val="both"/>
              <w:rPr>
                <w:szCs w:val="24"/>
              </w:rPr>
            </w:pPr>
            <w:r w:rsidRPr="00C900A1">
              <w:rPr>
                <w:szCs w:val="24"/>
              </w:rPr>
              <w:t>valstybės tarnautoją atleisti iš pareigų (išskyrus Lietuvos Respublikos Vyriausybės ar savivaldybės įstaigų, kurių nepriklausomumas joms atliekant įstatymų nustatytas funkcijas ir priimant sprendimus turi būti užtikrintas vadovaujantis Europos Sąjungos ir nacionaliniais teisės aktais, vadovus)</w:t>
            </w:r>
          </w:p>
        </w:tc>
        <w:tc>
          <w:tcPr>
            <w:tcW w:w="1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EA61F4" w14:textId="77777777" w:rsidR="00E009D2" w:rsidRPr="00C900A1" w:rsidRDefault="00E009D2" w:rsidP="002A55ED">
            <w:pPr>
              <w:spacing w:line="276" w:lineRule="atLeast"/>
              <w:jc w:val="center"/>
              <w:rPr>
                <w:szCs w:val="24"/>
                <w:lang w:val="en-US"/>
              </w:rPr>
            </w:pPr>
            <w:r w:rsidRPr="00C900A1">
              <w:rPr>
                <w:szCs w:val="24"/>
              </w:rPr>
              <w:t>□“</w:t>
            </w:r>
          </w:p>
        </w:tc>
      </w:tr>
    </w:tbl>
    <w:p w14:paraId="204F4166" w14:textId="77777777" w:rsidR="00E009D2" w:rsidRPr="00C900A1" w:rsidRDefault="00E009D2" w:rsidP="00E009D2">
      <w:pPr>
        <w:ind w:firstLine="709"/>
        <w:rPr>
          <w:color w:val="000000"/>
          <w:szCs w:val="24"/>
        </w:rPr>
      </w:pPr>
      <w:r w:rsidRPr="00C900A1">
        <w:rPr>
          <w:color w:val="000000"/>
          <w:szCs w:val="24"/>
        </w:rPr>
        <w:t> </w:t>
      </w:r>
    </w:p>
    <w:p w14:paraId="67F9BDD6" w14:textId="4066AE26" w:rsidR="00352510" w:rsidRPr="00C900A1" w:rsidRDefault="003C0407" w:rsidP="00854387">
      <w:pPr>
        <w:ind w:firstLine="709"/>
        <w:rPr>
          <w:color w:val="000000"/>
          <w:szCs w:val="24"/>
        </w:rPr>
      </w:pPr>
      <w:r w:rsidRPr="00C900A1">
        <w:rPr>
          <w:color w:val="000000"/>
          <w:szCs w:val="24"/>
        </w:rPr>
        <w:t>1.</w:t>
      </w:r>
      <w:r w:rsidR="00956730" w:rsidRPr="00C900A1">
        <w:rPr>
          <w:color w:val="000000"/>
          <w:szCs w:val="24"/>
        </w:rPr>
        <w:t>4</w:t>
      </w:r>
      <w:r w:rsidR="00854387" w:rsidRPr="00C900A1">
        <w:rPr>
          <w:color w:val="000000"/>
          <w:szCs w:val="24"/>
        </w:rPr>
        <w:t>.</w:t>
      </w:r>
      <w:r w:rsidR="006D7D41" w:rsidRPr="00C900A1">
        <w:rPr>
          <w:color w:val="000000"/>
          <w:szCs w:val="24"/>
        </w:rPr>
        <w:t>3</w:t>
      </w:r>
      <w:r w:rsidR="00854387" w:rsidRPr="00C900A1">
        <w:rPr>
          <w:color w:val="000000"/>
          <w:szCs w:val="24"/>
        </w:rPr>
        <w:t>. Pakeisti 4 priedo VII skyrių ir jį išdėstyti taip:</w:t>
      </w:r>
    </w:p>
    <w:p w14:paraId="290AF122" w14:textId="77777777" w:rsidR="00854387" w:rsidRPr="00C900A1" w:rsidRDefault="00854387" w:rsidP="00854387">
      <w:pPr>
        <w:jc w:val="center"/>
        <w:rPr>
          <w:b/>
          <w:bCs/>
          <w:color w:val="000000"/>
          <w:sz w:val="27"/>
          <w:szCs w:val="27"/>
        </w:rPr>
      </w:pPr>
    </w:p>
    <w:p w14:paraId="0E8DC689" w14:textId="44033A47" w:rsidR="00854387" w:rsidRPr="00C900A1" w:rsidRDefault="00854387" w:rsidP="00854387">
      <w:pPr>
        <w:jc w:val="center"/>
        <w:rPr>
          <w:color w:val="000000"/>
          <w:szCs w:val="24"/>
        </w:rPr>
      </w:pPr>
      <w:r w:rsidRPr="00C900A1">
        <w:rPr>
          <w:bCs/>
          <w:color w:val="000000"/>
          <w:szCs w:val="24"/>
        </w:rPr>
        <w:t>„VII SKYRIUS</w:t>
      </w:r>
    </w:p>
    <w:p w14:paraId="7006383A" w14:textId="77777777" w:rsidR="00854387" w:rsidRPr="00C900A1" w:rsidRDefault="00854387" w:rsidP="00854387">
      <w:pPr>
        <w:jc w:val="center"/>
        <w:rPr>
          <w:color w:val="000000"/>
          <w:szCs w:val="24"/>
        </w:rPr>
      </w:pPr>
      <w:r w:rsidRPr="00C900A1">
        <w:rPr>
          <w:bCs/>
          <w:color w:val="000000"/>
          <w:szCs w:val="24"/>
        </w:rPr>
        <w:t>SIŪLYMAI VALSTYBĖS TARNAUTOJĄ Į PAREIGAS PRIIMANČIAM ASMENIUI</w:t>
      </w:r>
    </w:p>
    <w:p w14:paraId="39A80DB2" w14:textId="77777777" w:rsidR="00854387" w:rsidRPr="00C900A1" w:rsidRDefault="00854387" w:rsidP="00854387">
      <w:pPr>
        <w:jc w:val="center"/>
        <w:rPr>
          <w:color w:val="000000"/>
          <w:szCs w:val="24"/>
          <w:lang w:val="en-US"/>
        </w:rPr>
      </w:pPr>
      <w:r w:rsidRPr="00C900A1">
        <w:rPr>
          <w:color w:val="000000"/>
          <w:szCs w:val="24"/>
        </w:rPr>
        <w:t>(pildo tiesioginis vadovas)</w:t>
      </w:r>
    </w:p>
    <w:p w14:paraId="7F222C9E" w14:textId="77777777" w:rsidR="00854387" w:rsidRPr="00C900A1" w:rsidRDefault="00854387" w:rsidP="00854387">
      <w:pPr>
        <w:jc w:val="center"/>
        <w:rPr>
          <w:color w:val="000000"/>
          <w:szCs w:val="24"/>
          <w:lang w:val="en-US"/>
        </w:rPr>
      </w:pPr>
      <w:r w:rsidRPr="00C900A1">
        <w:rPr>
          <w:color w:val="000000"/>
          <w:szCs w:val="24"/>
        </w:rPr>
        <w:t> </w:t>
      </w:r>
    </w:p>
    <w:tbl>
      <w:tblPr>
        <w:tblW w:w="0" w:type="auto"/>
        <w:tblCellMar>
          <w:left w:w="0" w:type="dxa"/>
          <w:right w:w="0" w:type="dxa"/>
        </w:tblCellMar>
        <w:tblLook w:val="04A0" w:firstRow="1" w:lastRow="0" w:firstColumn="1" w:lastColumn="0" w:noHBand="0" w:noVBand="1"/>
      </w:tblPr>
      <w:tblGrid>
        <w:gridCol w:w="8025"/>
        <w:gridCol w:w="1593"/>
      </w:tblGrid>
      <w:tr w:rsidR="00854387" w:rsidRPr="00C900A1" w14:paraId="51AFE0CF" w14:textId="77777777" w:rsidTr="00854387">
        <w:tc>
          <w:tcPr>
            <w:tcW w:w="79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16AA20" w14:textId="77777777" w:rsidR="00854387" w:rsidRPr="00C900A1" w:rsidRDefault="00854387" w:rsidP="00854387">
            <w:pPr>
              <w:spacing w:line="276" w:lineRule="atLeast"/>
              <w:jc w:val="center"/>
              <w:rPr>
                <w:szCs w:val="24"/>
                <w:lang w:val="en-US"/>
              </w:rPr>
            </w:pPr>
            <w:r w:rsidRPr="00C900A1">
              <w:rPr>
                <w:szCs w:val="24"/>
              </w:rPr>
              <w:t>GALIMI SIŪLYMAI</w:t>
            </w:r>
          </w:p>
          <w:p w14:paraId="498969DD" w14:textId="77777777" w:rsidR="00854387" w:rsidRPr="00C900A1" w:rsidRDefault="00854387" w:rsidP="00854387">
            <w:pPr>
              <w:spacing w:line="276" w:lineRule="atLeast"/>
              <w:jc w:val="center"/>
              <w:rPr>
                <w:szCs w:val="24"/>
                <w:lang w:val="en-US"/>
              </w:rPr>
            </w:pPr>
            <w:r w:rsidRPr="00C900A1">
              <w:rPr>
                <w:szCs w:val="24"/>
              </w:rPr>
              <w:t> </w:t>
            </w:r>
          </w:p>
        </w:tc>
        <w:tc>
          <w:tcPr>
            <w:tcW w:w="16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AF0DC4" w14:textId="77777777" w:rsidR="00854387" w:rsidRPr="00C900A1" w:rsidRDefault="00854387" w:rsidP="00854387">
            <w:pPr>
              <w:spacing w:line="276" w:lineRule="atLeast"/>
              <w:rPr>
                <w:szCs w:val="24"/>
                <w:lang w:val="en-US"/>
              </w:rPr>
            </w:pPr>
            <w:r w:rsidRPr="00C900A1">
              <w:rPr>
                <w:szCs w:val="24"/>
              </w:rPr>
              <w:t>Pažymimas vienas variantas</w:t>
            </w:r>
          </w:p>
        </w:tc>
      </w:tr>
      <w:tr w:rsidR="00854387" w:rsidRPr="00C900A1" w14:paraId="70367F2D" w14:textId="77777777" w:rsidTr="00854387">
        <w:tc>
          <w:tcPr>
            <w:tcW w:w="7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503F69" w14:textId="368E97D1" w:rsidR="00854387" w:rsidRPr="00C900A1" w:rsidRDefault="00854387" w:rsidP="00674EAF">
            <w:pPr>
              <w:spacing w:line="276" w:lineRule="atLeast"/>
              <w:rPr>
                <w:szCs w:val="24"/>
              </w:rPr>
            </w:pPr>
            <w:r w:rsidRPr="00C900A1">
              <w:rPr>
                <w:szCs w:val="24"/>
              </w:rPr>
              <w:t xml:space="preserve">Valstybės tarnautojo tarnybinę veiklą įvertinus </w:t>
            </w:r>
            <w:r w:rsidRPr="00C900A1">
              <w:rPr>
                <w:strike/>
                <w:szCs w:val="24"/>
              </w:rPr>
              <w:t>„</w:t>
            </w:r>
            <w:r w:rsidRPr="00C900A1">
              <w:rPr>
                <w:szCs w:val="24"/>
              </w:rPr>
              <w:t>labai gerai</w:t>
            </w:r>
            <w:r w:rsidRPr="00C900A1">
              <w:rPr>
                <w:strike/>
                <w:szCs w:val="24"/>
              </w:rPr>
              <w:t>“</w:t>
            </w:r>
            <w:r w:rsidRPr="00C900A1">
              <w:rPr>
                <w:szCs w:val="24"/>
              </w:rPr>
              <w:t>:</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14:paraId="189D93A9" w14:textId="77777777" w:rsidR="00854387" w:rsidRPr="00C900A1" w:rsidRDefault="00854387" w:rsidP="00854387">
            <w:pPr>
              <w:spacing w:line="276" w:lineRule="atLeast"/>
              <w:rPr>
                <w:szCs w:val="24"/>
              </w:rPr>
            </w:pPr>
            <w:r w:rsidRPr="00C900A1">
              <w:rPr>
                <w:szCs w:val="24"/>
              </w:rPr>
              <w:t> </w:t>
            </w:r>
          </w:p>
        </w:tc>
      </w:tr>
      <w:tr w:rsidR="00854387" w:rsidRPr="00C900A1" w14:paraId="4ADD69CE" w14:textId="77777777" w:rsidTr="00854387">
        <w:tc>
          <w:tcPr>
            <w:tcW w:w="79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F2FD13" w14:textId="4DE794C9" w:rsidR="00A676AE" w:rsidRPr="00C900A1" w:rsidRDefault="00854387" w:rsidP="00A676AE">
            <w:pPr>
              <w:spacing w:line="276" w:lineRule="atLeast"/>
              <w:jc w:val="both"/>
              <w:rPr>
                <w:b/>
                <w:szCs w:val="24"/>
              </w:rPr>
            </w:pPr>
            <w:r w:rsidRPr="00C900A1">
              <w:rPr>
                <w:szCs w:val="24"/>
              </w:rPr>
              <w:t>valstybės tarnautojui nustatyti didesnę pareiginę algą</w:t>
            </w:r>
            <w:r w:rsidRPr="00C900A1">
              <w:rPr>
                <w:spacing w:val="2"/>
                <w:szCs w:val="24"/>
              </w:rPr>
              <w:t>,</w:t>
            </w:r>
            <w:r w:rsidR="00E8573E" w:rsidRPr="00C900A1">
              <w:rPr>
                <w:spacing w:val="2"/>
                <w:szCs w:val="24"/>
              </w:rPr>
              <w:t xml:space="preserve"> </w:t>
            </w:r>
            <w:r w:rsidRPr="00C900A1">
              <w:rPr>
                <w:szCs w:val="24"/>
              </w:rPr>
              <w:t>taikant ne mažiau kaip</w:t>
            </w:r>
            <w:r w:rsidR="00E8573E" w:rsidRPr="00C900A1">
              <w:rPr>
                <w:szCs w:val="24"/>
              </w:rPr>
              <w:t xml:space="preserve"> </w:t>
            </w:r>
            <w:r w:rsidRPr="00C900A1">
              <w:rPr>
                <w:spacing w:val="2"/>
                <w:szCs w:val="24"/>
              </w:rPr>
              <w:t>0,5</w:t>
            </w:r>
            <w:r w:rsidRPr="00C900A1">
              <w:rPr>
                <w:strike/>
                <w:spacing w:val="2"/>
                <w:szCs w:val="24"/>
              </w:rPr>
              <w:t xml:space="preserve"> ir ne daugiau kaip 1,5</w:t>
            </w:r>
            <w:r w:rsidRPr="00C900A1">
              <w:rPr>
                <w:spacing w:val="2"/>
                <w:szCs w:val="24"/>
              </w:rPr>
              <w:t xml:space="preserve"> didesnį </w:t>
            </w:r>
            <w:r w:rsidR="00A676AE" w:rsidRPr="00C900A1">
              <w:rPr>
                <w:b/>
                <w:spacing w:val="2"/>
                <w:szCs w:val="24"/>
              </w:rPr>
              <w:t xml:space="preserve">pareiginės algos </w:t>
            </w:r>
            <w:r w:rsidRPr="00C900A1">
              <w:rPr>
                <w:spacing w:val="2"/>
                <w:szCs w:val="24"/>
              </w:rPr>
              <w:t>koeficientą</w:t>
            </w:r>
            <w:r w:rsidR="00674EAF" w:rsidRPr="00C900A1">
              <w:rPr>
                <w:spacing w:val="2"/>
                <w:szCs w:val="24"/>
              </w:rPr>
              <w:t>,</w:t>
            </w:r>
            <w:r w:rsidRPr="00C900A1">
              <w:rPr>
                <w:spacing w:val="2"/>
                <w:szCs w:val="24"/>
              </w:rPr>
              <w:t xml:space="preserve"> negu jam iki</w:t>
            </w:r>
            <w:r w:rsidR="00E8573E" w:rsidRPr="00C900A1">
              <w:rPr>
                <w:spacing w:val="2"/>
                <w:szCs w:val="24"/>
              </w:rPr>
              <w:t xml:space="preserve"> </w:t>
            </w:r>
            <w:r w:rsidRPr="00C900A1">
              <w:rPr>
                <w:szCs w:val="24"/>
              </w:rPr>
              <w:t>tarnybinės veiklos</w:t>
            </w:r>
            <w:r w:rsidR="00E8573E" w:rsidRPr="00C900A1">
              <w:rPr>
                <w:szCs w:val="24"/>
              </w:rPr>
              <w:t xml:space="preserve"> </w:t>
            </w:r>
            <w:r w:rsidRPr="00C900A1">
              <w:rPr>
                <w:spacing w:val="2"/>
                <w:szCs w:val="24"/>
              </w:rPr>
              <w:t xml:space="preserve">vertinimo </w:t>
            </w:r>
            <w:r w:rsidR="00A676AE" w:rsidRPr="00C900A1">
              <w:rPr>
                <w:b/>
                <w:spacing w:val="2"/>
                <w:szCs w:val="24"/>
              </w:rPr>
              <w:t xml:space="preserve">buvo </w:t>
            </w:r>
            <w:r w:rsidRPr="00C900A1">
              <w:rPr>
                <w:spacing w:val="2"/>
                <w:szCs w:val="24"/>
              </w:rPr>
              <w:t xml:space="preserve">nustatytas pareiginės algos </w:t>
            </w:r>
            <w:r w:rsidRPr="00C900A1">
              <w:rPr>
                <w:spacing w:val="2"/>
                <w:szCs w:val="24"/>
              </w:rPr>
              <w:t xml:space="preserve">koeficientas, tačiau neviršijant tai pareigybei nustatyto didžiausio </w:t>
            </w:r>
            <w:r w:rsidR="00A676AE" w:rsidRPr="00C900A1">
              <w:rPr>
                <w:b/>
                <w:spacing w:val="2"/>
                <w:szCs w:val="24"/>
              </w:rPr>
              <w:t xml:space="preserve">pareiginės algos </w:t>
            </w:r>
            <w:r w:rsidRPr="00C900A1">
              <w:rPr>
                <w:spacing w:val="2"/>
                <w:szCs w:val="24"/>
              </w:rPr>
              <w:t>koeficiento;</w:t>
            </w:r>
            <w:r w:rsidR="00A676AE" w:rsidRPr="00C900A1">
              <w:rPr>
                <w:spacing w:val="2"/>
                <w:szCs w:val="24"/>
              </w:rPr>
              <w:t xml:space="preserve"> </w:t>
            </w:r>
            <w:r w:rsidR="00A676AE" w:rsidRPr="00C900A1">
              <w:rPr>
                <w:b/>
                <w:szCs w:val="24"/>
              </w:rPr>
              <w:t xml:space="preserve">jeigu iki pareigybei nustatyto didžiausio pareiginės algos koeficiento trūksta mažiau kaip </w:t>
            </w:r>
            <w:r w:rsidR="00A23CA2" w:rsidRPr="00C900A1">
              <w:rPr>
                <w:b/>
                <w:szCs w:val="24"/>
              </w:rPr>
              <w:t>0,5</w:t>
            </w:r>
            <w:r w:rsidR="00A676AE" w:rsidRPr="00C900A1">
              <w:rPr>
                <w:b/>
                <w:szCs w:val="24"/>
              </w:rPr>
              <w:t xml:space="preserve"> pareiginės algos koeficiento, valstybės </w:t>
            </w:r>
            <w:r w:rsidR="00A676AE" w:rsidRPr="00C900A1">
              <w:rPr>
                <w:b/>
                <w:szCs w:val="24"/>
              </w:rPr>
              <w:lastRenderedPageBreak/>
              <w:t>tarnautojui nustatyti tai pareigybei nustatytą didžiausią pareiginės algos koeficientą;</w:t>
            </w:r>
          </w:p>
          <w:p w14:paraId="759900C7" w14:textId="77777777" w:rsidR="00854387" w:rsidRPr="00C900A1" w:rsidRDefault="00854387" w:rsidP="00854387">
            <w:pPr>
              <w:spacing w:line="276" w:lineRule="atLeast"/>
              <w:jc w:val="both"/>
              <w:rPr>
                <w:szCs w:val="24"/>
                <w:lang w:val="es-ES"/>
              </w:rPr>
            </w:pPr>
            <w:r w:rsidRPr="00C900A1">
              <w:rPr>
                <w:spacing w:val="2"/>
                <w:szCs w:val="24"/>
              </w:rPr>
              <w:t>tiesioginio vadovo siūlymas dėl pareiginės algos koeficiento dydžio – ________________________________________________________________</w:t>
            </w:r>
          </w:p>
        </w:tc>
        <w:tc>
          <w:tcPr>
            <w:tcW w:w="1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BFD7BE" w14:textId="77777777" w:rsidR="00854387" w:rsidRPr="00C900A1" w:rsidRDefault="00854387" w:rsidP="00854387">
            <w:pPr>
              <w:spacing w:line="276" w:lineRule="atLeast"/>
              <w:jc w:val="center"/>
              <w:rPr>
                <w:szCs w:val="24"/>
                <w:lang w:val="en-US"/>
              </w:rPr>
            </w:pPr>
            <w:r w:rsidRPr="00C900A1">
              <w:rPr>
                <w:szCs w:val="24"/>
              </w:rPr>
              <w:lastRenderedPageBreak/>
              <w:t>□</w:t>
            </w:r>
          </w:p>
          <w:p w14:paraId="1FC45AD5" w14:textId="77777777" w:rsidR="00854387" w:rsidRPr="00C900A1" w:rsidRDefault="00854387" w:rsidP="00854387">
            <w:pPr>
              <w:spacing w:line="276" w:lineRule="atLeast"/>
              <w:jc w:val="center"/>
              <w:rPr>
                <w:szCs w:val="24"/>
                <w:lang w:val="en-US"/>
              </w:rPr>
            </w:pPr>
            <w:r w:rsidRPr="00C900A1">
              <w:rPr>
                <w:szCs w:val="24"/>
              </w:rPr>
              <w:t> </w:t>
            </w:r>
          </w:p>
        </w:tc>
      </w:tr>
      <w:tr w:rsidR="00854387" w:rsidRPr="00C900A1" w14:paraId="0EC7E4E7" w14:textId="77777777" w:rsidTr="00854387">
        <w:tc>
          <w:tcPr>
            <w:tcW w:w="79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30E82B" w14:textId="77777777" w:rsidR="00854387" w:rsidRPr="00C900A1" w:rsidRDefault="00854387" w:rsidP="00854387">
            <w:pPr>
              <w:spacing w:line="276" w:lineRule="atLeast"/>
              <w:jc w:val="both"/>
              <w:rPr>
                <w:szCs w:val="24"/>
              </w:rPr>
            </w:pPr>
            <w:r w:rsidRPr="00C900A1">
              <w:rPr>
                <w:szCs w:val="24"/>
              </w:rPr>
              <w:lastRenderedPageBreak/>
              <w:t>taikyti Valstybės tarnybos įstatymo 31 straipsnio 2 dalies 1, 2, 3, 4 ir 6 punktuose nustatytas skatinimo priemones:</w:t>
            </w:r>
          </w:p>
          <w:p w14:paraId="0E47756B" w14:textId="77777777" w:rsidR="00854387" w:rsidRPr="00C900A1" w:rsidRDefault="00854387" w:rsidP="00854387">
            <w:pPr>
              <w:spacing w:line="276" w:lineRule="atLeast"/>
              <w:ind w:right="-50"/>
              <w:jc w:val="both"/>
              <w:rPr>
                <w:szCs w:val="24"/>
              </w:rPr>
            </w:pPr>
            <w:r w:rsidRPr="00C900A1">
              <w:rPr>
                <w:spacing w:val="2"/>
                <w:szCs w:val="24"/>
              </w:rPr>
              <w:t>padėką;</w:t>
            </w:r>
          </w:p>
          <w:p w14:paraId="66703B66" w14:textId="77777777" w:rsidR="00854387" w:rsidRPr="00C900A1" w:rsidRDefault="00854387" w:rsidP="00854387">
            <w:pPr>
              <w:spacing w:line="276" w:lineRule="atLeast"/>
              <w:ind w:right="-50"/>
              <w:jc w:val="both"/>
              <w:rPr>
                <w:szCs w:val="24"/>
              </w:rPr>
            </w:pPr>
            <w:r w:rsidRPr="00C900A1">
              <w:rPr>
                <w:spacing w:val="2"/>
                <w:szCs w:val="24"/>
              </w:rPr>
              <w:t>vardinę dovaną;</w:t>
            </w:r>
          </w:p>
          <w:p w14:paraId="7AA3945D" w14:textId="77777777" w:rsidR="00854387" w:rsidRPr="00C900A1" w:rsidRDefault="00854387" w:rsidP="00854387">
            <w:pPr>
              <w:spacing w:line="276" w:lineRule="atLeast"/>
              <w:ind w:right="-50"/>
              <w:jc w:val="both"/>
              <w:rPr>
                <w:szCs w:val="24"/>
              </w:rPr>
            </w:pPr>
            <w:r w:rsidRPr="00C900A1">
              <w:rPr>
                <w:spacing w:val="2"/>
                <w:szCs w:val="24"/>
              </w:rPr>
              <w:t>nuo 1 iki 2 </w:t>
            </w:r>
            <w:r w:rsidRPr="00C900A1">
              <w:rPr>
                <w:szCs w:val="24"/>
              </w:rPr>
              <w:t>pareiginių algų dydžio piniginę išmoką už asmeninį išskirtinį indėlį įgyvendinant įstaigai nustatytus tikslus arba pasiektus rezultatus ir įgyvendintus uždavinius;</w:t>
            </w:r>
          </w:p>
          <w:p w14:paraId="707FAB98" w14:textId="77777777" w:rsidR="00854387" w:rsidRPr="00C900A1" w:rsidRDefault="00854387" w:rsidP="00854387">
            <w:pPr>
              <w:spacing w:line="276" w:lineRule="atLeast"/>
              <w:ind w:right="-50"/>
              <w:jc w:val="both"/>
              <w:rPr>
                <w:szCs w:val="24"/>
              </w:rPr>
            </w:pPr>
            <w:r w:rsidRPr="00C900A1">
              <w:rPr>
                <w:szCs w:val="24"/>
              </w:rPr>
              <w:t>tiesioginio vadovo siūlymas dėl piniginės išmokos dydžio – ________________________________________________________________</w:t>
            </w:r>
          </w:p>
          <w:p w14:paraId="6CE6D124" w14:textId="77777777" w:rsidR="00854387" w:rsidRPr="00C900A1" w:rsidRDefault="00854387" w:rsidP="00854387">
            <w:pPr>
              <w:spacing w:line="276" w:lineRule="atLeast"/>
              <w:ind w:right="-50"/>
              <w:jc w:val="both"/>
              <w:rPr>
                <w:szCs w:val="24"/>
              </w:rPr>
            </w:pPr>
            <w:r w:rsidRPr="00C900A1">
              <w:rPr>
                <w:szCs w:val="24"/>
              </w:rPr>
              <w:t>suteikti iki 5 mokamų poilsio dienų arba atitinkamai sutrumpinti darbo laiką;</w:t>
            </w:r>
          </w:p>
          <w:p w14:paraId="6DF233B5" w14:textId="77777777" w:rsidR="00854387" w:rsidRPr="00C900A1" w:rsidRDefault="00854387" w:rsidP="00854387">
            <w:pPr>
              <w:spacing w:line="276" w:lineRule="atLeast"/>
              <w:ind w:right="-50"/>
              <w:jc w:val="both"/>
              <w:rPr>
                <w:szCs w:val="24"/>
              </w:rPr>
            </w:pPr>
            <w:r w:rsidRPr="00C900A1">
              <w:rPr>
                <w:szCs w:val="24"/>
              </w:rPr>
              <w:t>tiesioginio vadovo siūlymas – ______________________________________</w:t>
            </w:r>
          </w:p>
          <w:p w14:paraId="7FB69AAA" w14:textId="77777777" w:rsidR="00854387" w:rsidRPr="00C900A1" w:rsidRDefault="00854387" w:rsidP="00854387">
            <w:pPr>
              <w:spacing w:line="276" w:lineRule="atLeast"/>
              <w:ind w:right="-50"/>
              <w:jc w:val="both"/>
              <w:rPr>
                <w:szCs w:val="24"/>
              </w:rPr>
            </w:pPr>
            <w:r w:rsidRPr="00C900A1">
              <w:rPr>
                <w:szCs w:val="24"/>
              </w:rPr>
              <w:t>finansuoti kvalifikacijos tobulinimą ne didesne kaip valstybės tarnautojo vienos pareiginės algos dydžio suma per metus;</w:t>
            </w:r>
          </w:p>
          <w:p w14:paraId="1B586BF6" w14:textId="77777777" w:rsidR="00854387" w:rsidRPr="00C900A1" w:rsidRDefault="00854387" w:rsidP="00854387">
            <w:pPr>
              <w:spacing w:line="276" w:lineRule="atLeast"/>
              <w:ind w:right="-50"/>
              <w:jc w:val="both"/>
              <w:rPr>
                <w:szCs w:val="24"/>
                <w:lang w:val="es-ES"/>
              </w:rPr>
            </w:pPr>
            <w:r w:rsidRPr="00C900A1">
              <w:rPr>
                <w:szCs w:val="24"/>
              </w:rPr>
              <w:t>tiesioginio vadovo siūlymas – ______________________________________</w:t>
            </w:r>
          </w:p>
          <w:p w14:paraId="2A328E1E" w14:textId="77777777" w:rsidR="00854387" w:rsidRPr="00C900A1" w:rsidRDefault="00854387" w:rsidP="00854387">
            <w:pPr>
              <w:spacing w:line="276" w:lineRule="atLeast"/>
              <w:ind w:right="-50" w:firstLine="3596"/>
              <w:jc w:val="both"/>
              <w:rPr>
                <w:szCs w:val="24"/>
                <w:lang w:val="es-ES"/>
              </w:rPr>
            </w:pPr>
            <w:r w:rsidRPr="00C900A1">
              <w:rPr>
                <w:szCs w:val="24"/>
              </w:rPr>
              <w:t>(nurodoma konkreti suma)___</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14:paraId="7082CEE4" w14:textId="77777777" w:rsidR="00854387" w:rsidRPr="00C900A1" w:rsidRDefault="00854387" w:rsidP="00854387">
            <w:pPr>
              <w:spacing w:line="276" w:lineRule="atLeast"/>
              <w:jc w:val="center"/>
              <w:rPr>
                <w:szCs w:val="24"/>
                <w:lang w:val="es-ES"/>
              </w:rPr>
            </w:pPr>
            <w:r w:rsidRPr="00C900A1">
              <w:rPr>
                <w:szCs w:val="24"/>
              </w:rPr>
              <w:t> </w:t>
            </w:r>
          </w:p>
          <w:p w14:paraId="6547F14B" w14:textId="77777777" w:rsidR="00854387" w:rsidRPr="00C900A1" w:rsidRDefault="00854387" w:rsidP="00854387">
            <w:pPr>
              <w:spacing w:line="276" w:lineRule="atLeast"/>
              <w:jc w:val="center"/>
              <w:rPr>
                <w:szCs w:val="24"/>
                <w:lang w:val="es-ES"/>
              </w:rPr>
            </w:pPr>
            <w:r w:rsidRPr="00C900A1">
              <w:rPr>
                <w:szCs w:val="24"/>
              </w:rPr>
              <w:t> </w:t>
            </w:r>
          </w:p>
          <w:p w14:paraId="1400BCD1" w14:textId="77777777" w:rsidR="00854387" w:rsidRPr="00C900A1" w:rsidRDefault="00854387" w:rsidP="00854387">
            <w:pPr>
              <w:spacing w:line="276" w:lineRule="atLeast"/>
              <w:jc w:val="center"/>
              <w:rPr>
                <w:szCs w:val="24"/>
                <w:lang w:val="en-US"/>
              </w:rPr>
            </w:pPr>
            <w:r w:rsidRPr="00C900A1">
              <w:rPr>
                <w:szCs w:val="24"/>
              </w:rPr>
              <w:t>□</w:t>
            </w:r>
          </w:p>
          <w:p w14:paraId="7B5846FC" w14:textId="77777777" w:rsidR="00854387" w:rsidRPr="00C900A1" w:rsidRDefault="00854387" w:rsidP="00854387">
            <w:pPr>
              <w:spacing w:line="276" w:lineRule="atLeast"/>
              <w:jc w:val="center"/>
              <w:rPr>
                <w:szCs w:val="24"/>
                <w:lang w:val="en-US"/>
              </w:rPr>
            </w:pPr>
            <w:r w:rsidRPr="00C900A1">
              <w:rPr>
                <w:szCs w:val="24"/>
              </w:rPr>
              <w:t>□</w:t>
            </w:r>
          </w:p>
          <w:p w14:paraId="04A82012" w14:textId="77777777" w:rsidR="00854387" w:rsidRPr="00C900A1" w:rsidRDefault="00854387" w:rsidP="00854387">
            <w:pPr>
              <w:spacing w:line="276" w:lineRule="atLeast"/>
              <w:jc w:val="center"/>
              <w:rPr>
                <w:szCs w:val="24"/>
                <w:lang w:val="en-US"/>
              </w:rPr>
            </w:pPr>
            <w:r w:rsidRPr="00C900A1">
              <w:rPr>
                <w:szCs w:val="24"/>
              </w:rPr>
              <w:t> </w:t>
            </w:r>
          </w:p>
          <w:p w14:paraId="40E30305" w14:textId="77777777" w:rsidR="00854387" w:rsidRPr="00C900A1" w:rsidRDefault="00854387" w:rsidP="00854387">
            <w:pPr>
              <w:spacing w:line="276" w:lineRule="atLeast"/>
              <w:jc w:val="center"/>
              <w:rPr>
                <w:szCs w:val="24"/>
                <w:lang w:val="en-US"/>
              </w:rPr>
            </w:pPr>
            <w:r w:rsidRPr="00C900A1">
              <w:rPr>
                <w:szCs w:val="24"/>
              </w:rPr>
              <w:t>□</w:t>
            </w:r>
          </w:p>
          <w:p w14:paraId="5FF79E4C" w14:textId="77777777" w:rsidR="00854387" w:rsidRPr="00C900A1" w:rsidRDefault="00854387" w:rsidP="00854387">
            <w:pPr>
              <w:spacing w:line="276" w:lineRule="atLeast"/>
              <w:jc w:val="center"/>
              <w:rPr>
                <w:szCs w:val="24"/>
                <w:lang w:val="en-US"/>
              </w:rPr>
            </w:pPr>
            <w:r w:rsidRPr="00C900A1">
              <w:rPr>
                <w:szCs w:val="24"/>
              </w:rPr>
              <w:t> </w:t>
            </w:r>
          </w:p>
          <w:p w14:paraId="3980AE63" w14:textId="77777777" w:rsidR="00854387" w:rsidRPr="00C900A1" w:rsidRDefault="00854387" w:rsidP="00854387">
            <w:pPr>
              <w:spacing w:line="276" w:lineRule="atLeast"/>
              <w:jc w:val="center"/>
              <w:rPr>
                <w:szCs w:val="24"/>
                <w:lang w:val="en-US"/>
              </w:rPr>
            </w:pPr>
            <w:r w:rsidRPr="00C900A1">
              <w:rPr>
                <w:szCs w:val="24"/>
              </w:rPr>
              <w:t> </w:t>
            </w:r>
          </w:p>
          <w:p w14:paraId="18AEF192" w14:textId="77777777" w:rsidR="00854387" w:rsidRPr="00C900A1" w:rsidRDefault="00854387" w:rsidP="00854387">
            <w:pPr>
              <w:spacing w:line="276" w:lineRule="atLeast"/>
              <w:jc w:val="center"/>
              <w:rPr>
                <w:szCs w:val="24"/>
                <w:lang w:val="en-US"/>
              </w:rPr>
            </w:pPr>
            <w:r w:rsidRPr="00C900A1">
              <w:rPr>
                <w:szCs w:val="24"/>
              </w:rPr>
              <w:t> </w:t>
            </w:r>
          </w:p>
          <w:p w14:paraId="0A762D35" w14:textId="77777777" w:rsidR="00854387" w:rsidRPr="00C900A1" w:rsidRDefault="00854387" w:rsidP="00854387">
            <w:pPr>
              <w:spacing w:line="276" w:lineRule="atLeast"/>
              <w:jc w:val="center"/>
              <w:rPr>
                <w:szCs w:val="24"/>
                <w:lang w:val="en-US"/>
              </w:rPr>
            </w:pPr>
            <w:r w:rsidRPr="00C900A1">
              <w:rPr>
                <w:szCs w:val="24"/>
              </w:rPr>
              <w:t>□</w:t>
            </w:r>
          </w:p>
          <w:p w14:paraId="72B10273" w14:textId="77777777" w:rsidR="00854387" w:rsidRPr="00C900A1" w:rsidRDefault="00854387" w:rsidP="00854387">
            <w:pPr>
              <w:spacing w:line="276" w:lineRule="atLeast"/>
              <w:jc w:val="center"/>
              <w:rPr>
                <w:szCs w:val="24"/>
                <w:lang w:val="en-US"/>
              </w:rPr>
            </w:pPr>
            <w:r w:rsidRPr="00C900A1">
              <w:rPr>
                <w:szCs w:val="24"/>
              </w:rPr>
              <w:t> </w:t>
            </w:r>
          </w:p>
          <w:p w14:paraId="0BB7D876" w14:textId="77777777" w:rsidR="00854387" w:rsidRPr="00C900A1" w:rsidRDefault="00854387" w:rsidP="00854387">
            <w:pPr>
              <w:spacing w:line="276" w:lineRule="atLeast"/>
              <w:jc w:val="center"/>
              <w:rPr>
                <w:szCs w:val="24"/>
                <w:lang w:val="en-US"/>
              </w:rPr>
            </w:pPr>
            <w:r w:rsidRPr="00C900A1">
              <w:rPr>
                <w:szCs w:val="24"/>
              </w:rPr>
              <w:t> </w:t>
            </w:r>
          </w:p>
          <w:p w14:paraId="26F7E2E3" w14:textId="77777777" w:rsidR="00854387" w:rsidRPr="00C900A1" w:rsidRDefault="00854387" w:rsidP="00854387">
            <w:pPr>
              <w:spacing w:line="276" w:lineRule="atLeast"/>
              <w:jc w:val="center"/>
              <w:rPr>
                <w:szCs w:val="24"/>
                <w:lang w:val="en-US"/>
              </w:rPr>
            </w:pPr>
            <w:r w:rsidRPr="00C900A1">
              <w:rPr>
                <w:szCs w:val="24"/>
              </w:rPr>
              <w:t>□</w:t>
            </w:r>
          </w:p>
        </w:tc>
      </w:tr>
      <w:tr w:rsidR="00854387" w:rsidRPr="00C900A1" w14:paraId="3A646C73" w14:textId="77777777" w:rsidTr="00854387">
        <w:tc>
          <w:tcPr>
            <w:tcW w:w="79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A51B81" w14:textId="77777777" w:rsidR="00854387" w:rsidRPr="00C900A1" w:rsidRDefault="00854387" w:rsidP="00854387">
            <w:pPr>
              <w:spacing w:line="276" w:lineRule="atLeast"/>
              <w:jc w:val="both"/>
              <w:rPr>
                <w:szCs w:val="24"/>
              </w:rPr>
            </w:pPr>
            <w:r w:rsidRPr="00C900A1">
              <w:rPr>
                <w:szCs w:val="24"/>
              </w:rPr>
              <w:t>karjeros valstybės tarnautoją, išskyrus kadencijai priimtą valstybės tarnautoją, perkelti į aukštesnes karjeros valstybės tarnautojo pareigas, išskyrus pareigas, kurioms įstatymais yra nustatyta kadencija, toje pačioje valstybės ar savivaldybės institucijoje ar įstaigoje;</w:t>
            </w:r>
          </w:p>
          <w:p w14:paraId="4A1CF66F" w14:textId="77777777" w:rsidR="00854387" w:rsidRPr="00C900A1" w:rsidRDefault="00854387" w:rsidP="00854387">
            <w:pPr>
              <w:spacing w:line="276" w:lineRule="atLeast"/>
              <w:jc w:val="both"/>
              <w:rPr>
                <w:szCs w:val="24"/>
                <w:lang w:val="es-ES"/>
              </w:rPr>
            </w:pPr>
            <w:r w:rsidRPr="00C900A1">
              <w:rPr>
                <w:szCs w:val="24"/>
              </w:rPr>
              <w:t>tiesioginio vadovo siūlymas – ______________________________________</w:t>
            </w:r>
          </w:p>
          <w:p w14:paraId="5426E09B" w14:textId="77777777" w:rsidR="00854387" w:rsidRPr="00C900A1" w:rsidRDefault="00854387" w:rsidP="00854387">
            <w:pPr>
              <w:spacing w:line="276" w:lineRule="atLeast"/>
              <w:ind w:firstLine="3596"/>
              <w:jc w:val="both"/>
              <w:rPr>
                <w:szCs w:val="24"/>
                <w:lang w:val="es-ES"/>
              </w:rPr>
            </w:pPr>
            <w:r w:rsidRPr="00C900A1">
              <w:rPr>
                <w:szCs w:val="24"/>
              </w:rPr>
              <w:t>(nurodomos konkrečios pareigos)</w:t>
            </w:r>
          </w:p>
        </w:tc>
        <w:tc>
          <w:tcPr>
            <w:tcW w:w="1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8383CE" w14:textId="77777777" w:rsidR="00854387" w:rsidRPr="00C900A1" w:rsidRDefault="00854387" w:rsidP="00854387">
            <w:pPr>
              <w:spacing w:line="276" w:lineRule="atLeast"/>
              <w:jc w:val="center"/>
              <w:rPr>
                <w:szCs w:val="24"/>
                <w:lang w:val="en-US"/>
              </w:rPr>
            </w:pPr>
            <w:r w:rsidRPr="00C900A1">
              <w:rPr>
                <w:szCs w:val="24"/>
              </w:rPr>
              <w:t>□</w:t>
            </w:r>
          </w:p>
        </w:tc>
      </w:tr>
      <w:tr w:rsidR="00854387" w:rsidRPr="00C900A1" w14:paraId="00B7A9BC" w14:textId="77777777" w:rsidTr="00854387">
        <w:tc>
          <w:tcPr>
            <w:tcW w:w="79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A13FEF" w14:textId="09F07AD9" w:rsidR="00854387" w:rsidRPr="00C900A1" w:rsidRDefault="00854387" w:rsidP="00AA1DC3">
            <w:pPr>
              <w:spacing w:line="276" w:lineRule="atLeast"/>
              <w:jc w:val="both"/>
              <w:rPr>
                <w:szCs w:val="24"/>
              </w:rPr>
            </w:pPr>
            <w:r w:rsidRPr="00C900A1">
              <w:rPr>
                <w:szCs w:val="24"/>
              </w:rPr>
              <w:t xml:space="preserve">Valstybės tarnautojo tarnybinę veiklą įvertinus </w:t>
            </w:r>
            <w:r w:rsidRPr="00C900A1">
              <w:rPr>
                <w:strike/>
                <w:szCs w:val="24"/>
              </w:rPr>
              <w:t>„</w:t>
            </w:r>
            <w:r w:rsidRPr="00C900A1">
              <w:rPr>
                <w:szCs w:val="24"/>
              </w:rPr>
              <w:t>nepatenkinamai</w:t>
            </w:r>
            <w:r w:rsidRPr="00C900A1">
              <w:rPr>
                <w:strike/>
                <w:szCs w:val="24"/>
              </w:rPr>
              <w:t>“</w:t>
            </w:r>
            <w:r w:rsidRPr="00C900A1">
              <w:rPr>
                <w:szCs w:val="24"/>
              </w:rPr>
              <w:t>:</w:t>
            </w:r>
          </w:p>
        </w:tc>
        <w:tc>
          <w:tcPr>
            <w:tcW w:w="1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1E8A97" w14:textId="77777777" w:rsidR="00854387" w:rsidRPr="00C900A1" w:rsidRDefault="00854387" w:rsidP="00854387">
            <w:pPr>
              <w:spacing w:line="276" w:lineRule="atLeast"/>
              <w:jc w:val="center"/>
              <w:rPr>
                <w:szCs w:val="24"/>
              </w:rPr>
            </w:pPr>
            <w:r w:rsidRPr="00C900A1">
              <w:rPr>
                <w:szCs w:val="24"/>
              </w:rPr>
              <w:t> </w:t>
            </w:r>
          </w:p>
        </w:tc>
      </w:tr>
      <w:tr w:rsidR="00854387" w:rsidRPr="00C900A1" w14:paraId="770953BF" w14:textId="77777777" w:rsidTr="00854387">
        <w:tc>
          <w:tcPr>
            <w:tcW w:w="79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F753E9" w14:textId="0E339053" w:rsidR="00854387" w:rsidRPr="00C900A1" w:rsidRDefault="00854387" w:rsidP="00E8573E">
            <w:pPr>
              <w:spacing w:line="276" w:lineRule="atLeast"/>
              <w:jc w:val="both"/>
              <w:rPr>
                <w:szCs w:val="24"/>
              </w:rPr>
            </w:pPr>
            <w:r w:rsidRPr="00C900A1">
              <w:rPr>
                <w:szCs w:val="24"/>
              </w:rPr>
              <w:t>valstybės tarnautojui nustatyti mažesnę pareigybės pareiginės algos koeficientų intervale esančią pareiginę algą</w:t>
            </w:r>
            <w:r w:rsidRPr="00C900A1">
              <w:rPr>
                <w:spacing w:val="2"/>
                <w:szCs w:val="24"/>
              </w:rPr>
              <w:t>,</w:t>
            </w:r>
            <w:r w:rsidR="00E8573E" w:rsidRPr="00C900A1">
              <w:rPr>
                <w:spacing w:val="2"/>
                <w:szCs w:val="24"/>
              </w:rPr>
              <w:t xml:space="preserve"> </w:t>
            </w:r>
            <w:r w:rsidRPr="00C900A1">
              <w:rPr>
                <w:szCs w:val="24"/>
              </w:rPr>
              <w:t>taikant</w:t>
            </w:r>
            <w:r w:rsidR="00E8573E" w:rsidRPr="00C900A1">
              <w:rPr>
                <w:szCs w:val="24"/>
              </w:rPr>
              <w:t xml:space="preserve"> </w:t>
            </w:r>
            <w:r w:rsidR="005D71BF" w:rsidRPr="00C900A1">
              <w:rPr>
                <w:b/>
                <w:szCs w:val="24"/>
              </w:rPr>
              <w:t xml:space="preserve">ne mažiau kaip </w:t>
            </w:r>
            <w:r w:rsidRPr="00C900A1">
              <w:rPr>
                <w:spacing w:val="2"/>
                <w:szCs w:val="24"/>
              </w:rPr>
              <w:t xml:space="preserve">0,5 </w:t>
            </w:r>
            <w:r w:rsidR="005D71BF" w:rsidRPr="00C900A1">
              <w:rPr>
                <w:b/>
                <w:spacing w:val="2"/>
                <w:szCs w:val="24"/>
              </w:rPr>
              <w:t xml:space="preserve">ir ne daugiau kaip 1,5 </w:t>
            </w:r>
            <w:r w:rsidRPr="00C900A1">
              <w:rPr>
                <w:spacing w:val="2"/>
                <w:szCs w:val="24"/>
              </w:rPr>
              <w:t xml:space="preserve">mažesnį </w:t>
            </w:r>
            <w:r w:rsidR="005D71BF" w:rsidRPr="00C900A1">
              <w:rPr>
                <w:b/>
                <w:spacing w:val="2"/>
                <w:szCs w:val="24"/>
              </w:rPr>
              <w:t xml:space="preserve">pareiginės algos </w:t>
            </w:r>
            <w:r w:rsidRPr="00C900A1">
              <w:rPr>
                <w:spacing w:val="2"/>
                <w:szCs w:val="24"/>
              </w:rPr>
              <w:t>koeficientą</w:t>
            </w:r>
            <w:r w:rsidR="00AA1DC3" w:rsidRPr="00C900A1">
              <w:rPr>
                <w:spacing w:val="2"/>
                <w:szCs w:val="24"/>
              </w:rPr>
              <w:t>,</w:t>
            </w:r>
            <w:r w:rsidRPr="00C900A1">
              <w:rPr>
                <w:spacing w:val="2"/>
                <w:szCs w:val="24"/>
              </w:rPr>
              <w:t xml:space="preserve"> negu </w:t>
            </w:r>
            <w:r w:rsidRPr="00C900A1">
              <w:rPr>
                <w:spacing w:val="2"/>
                <w:szCs w:val="24"/>
              </w:rPr>
              <w:t>jam iki</w:t>
            </w:r>
            <w:r w:rsidR="00E8573E" w:rsidRPr="00C900A1">
              <w:rPr>
                <w:spacing w:val="2"/>
                <w:szCs w:val="24"/>
              </w:rPr>
              <w:t xml:space="preserve"> </w:t>
            </w:r>
            <w:r w:rsidRPr="00C900A1">
              <w:rPr>
                <w:szCs w:val="24"/>
              </w:rPr>
              <w:t>tarnybinės veiklos</w:t>
            </w:r>
            <w:r w:rsidR="00E8573E" w:rsidRPr="00C900A1">
              <w:rPr>
                <w:szCs w:val="24"/>
              </w:rPr>
              <w:t xml:space="preserve"> </w:t>
            </w:r>
            <w:r w:rsidRPr="00C900A1">
              <w:rPr>
                <w:spacing w:val="2"/>
                <w:szCs w:val="24"/>
              </w:rPr>
              <w:t xml:space="preserve">vertinimo </w:t>
            </w:r>
            <w:r w:rsidR="005D71BF" w:rsidRPr="00C900A1">
              <w:rPr>
                <w:b/>
                <w:spacing w:val="2"/>
                <w:szCs w:val="24"/>
              </w:rPr>
              <w:t xml:space="preserve">buvo </w:t>
            </w:r>
            <w:r w:rsidRPr="00C900A1">
              <w:rPr>
                <w:spacing w:val="2"/>
                <w:szCs w:val="24"/>
              </w:rPr>
              <w:t>nustatytas pareiginės algos koeficientas,</w:t>
            </w:r>
            <w:r w:rsidR="00E8573E" w:rsidRPr="00C900A1">
              <w:rPr>
                <w:spacing w:val="2"/>
                <w:szCs w:val="24"/>
              </w:rPr>
              <w:t xml:space="preserve"> </w:t>
            </w:r>
            <w:r w:rsidRPr="00C900A1">
              <w:rPr>
                <w:szCs w:val="24"/>
              </w:rPr>
              <w:t xml:space="preserve">tačiau ne </w:t>
            </w:r>
            <w:r w:rsidRPr="00C900A1">
              <w:rPr>
                <w:szCs w:val="24"/>
              </w:rPr>
              <w:t>mažesnį</w:t>
            </w:r>
            <w:r w:rsidR="00AA1DC3" w:rsidRPr="00C900A1">
              <w:rPr>
                <w:szCs w:val="24"/>
              </w:rPr>
              <w:t>,</w:t>
            </w:r>
            <w:r w:rsidRPr="00C900A1">
              <w:rPr>
                <w:szCs w:val="24"/>
              </w:rPr>
              <w:t xml:space="preserve"> negu </w:t>
            </w:r>
            <w:r w:rsidRPr="00C900A1">
              <w:rPr>
                <w:szCs w:val="24"/>
              </w:rPr>
              <w:t xml:space="preserve">tai pareigybei nustatytas mažiausias </w:t>
            </w:r>
            <w:r w:rsidR="005D71BF" w:rsidRPr="00C900A1">
              <w:rPr>
                <w:b/>
                <w:szCs w:val="24"/>
              </w:rPr>
              <w:t xml:space="preserve">pareiginės algos </w:t>
            </w:r>
            <w:r w:rsidRPr="00C900A1">
              <w:rPr>
                <w:szCs w:val="24"/>
              </w:rPr>
              <w:t>koeficientas</w:t>
            </w:r>
          </w:p>
        </w:tc>
        <w:tc>
          <w:tcPr>
            <w:tcW w:w="1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5AD77A" w14:textId="77777777" w:rsidR="00854387" w:rsidRPr="00C900A1" w:rsidRDefault="00854387" w:rsidP="00854387">
            <w:pPr>
              <w:spacing w:line="276" w:lineRule="atLeast"/>
              <w:jc w:val="center"/>
              <w:rPr>
                <w:szCs w:val="24"/>
                <w:lang w:val="en-US"/>
              </w:rPr>
            </w:pPr>
            <w:r w:rsidRPr="00C900A1">
              <w:rPr>
                <w:szCs w:val="24"/>
              </w:rPr>
              <w:t>□</w:t>
            </w:r>
          </w:p>
        </w:tc>
      </w:tr>
      <w:tr w:rsidR="00854387" w:rsidRPr="00C900A1" w14:paraId="23104816" w14:textId="77777777" w:rsidTr="00854387">
        <w:tc>
          <w:tcPr>
            <w:tcW w:w="79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DEC89D" w14:textId="77777777" w:rsidR="00854387" w:rsidRPr="00C900A1" w:rsidRDefault="00854387" w:rsidP="00854387">
            <w:pPr>
              <w:spacing w:line="276" w:lineRule="atLeast"/>
              <w:jc w:val="both"/>
              <w:rPr>
                <w:szCs w:val="24"/>
              </w:rPr>
            </w:pPr>
            <w:r w:rsidRPr="00C900A1">
              <w:rPr>
                <w:szCs w:val="24"/>
              </w:rPr>
              <w:t>valstybės tarnautoją perkelti į žemesnes pareigas toje pačioje valstybės ar savivaldybės institucijoje ar įstaigoje;</w:t>
            </w:r>
          </w:p>
          <w:p w14:paraId="6CC2FD2F" w14:textId="77777777" w:rsidR="00854387" w:rsidRPr="00C900A1" w:rsidRDefault="00854387" w:rsidP="00854387">
            <w:pPr>
              <w:spacing w:line="276" w:lineRule="atLeast"/>
              <w:jc w:val="both"/>
              <w:rPr>
                <w:szCs w:val="24"/>
                <w:lang w:val="es-ES"/>
              </w:rPr>
            </w:pPr>
            <w:r w:rsidRPr="00C900A1">
              <w:rPr>
                <w:szCs w:val="24"/>
              </w:rPr>
              <w:t>tiesioginio vadovo siūlymas – ______________________________________</w:t>
            </w:r>
          </w:p>
          <w:p w14:paraId="0F77DF3A" w14:textId="77777777" w:rsidR="00854387" w:rsidRPr="00C900A1" w:rsidRDefault="00854387" w:rsidP="00854387">
            <w:pPr>
              <w:spacing w:line="276" w:lineRule="atLeast"/>
              <w:ind w:firstLine="3596"/>
              <w:jc w:val="both"/>
              <w:rPr>
                <w:szCs w:val="24"/>
                <w:lang w:val="es-ES"/>
              </w:rPr>
            </w:pPr>
            <w:r w:rsidRPr="00C900A1">
              <w:rPr>
                <w:szCs w:val="24"/>
              </w:rPr>
              <w:t>(nurodomos konkrečios pareigos)</w:t>
            </w:r>
          </w:p>
        </w:tc>
        <w:tc>
          <w:tcPr>
            <w:tcW w:w="1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BB5DF6" w14:textId="77777777" w:rsidR="00854387" w:rsidRPr="00C900A1" w:rsidRDefault="00854387" w:rsidP="00854387">
            <w:pPr>
              <w:spacing w:line="276" w:lineRule="atLeast"/>
              <w:jc w:val="center"/>
              <w:rPr>
                <w:szCs w:val="24"/>
                <w:lang w:val="en-US"/>
              </w:rPr>
            </w:pPr>
            <w:r w:rsidRPr="00C900A1">
              <w:rPr>
                <w:szCs w:val="24"/>
              </w:rPr>
              <w:t>□</w:t>
            </w:r>
          </w:p>
        </w:tc>
      </w:tr>
      <w:tr w:rsidR="00854387" w:rsidRPr="00C900A1" w14:paraId="6B117CC3" w14:textId="77777777" w:rsidTr="00854387">
        <w:tc>
          <w:tcPr>
            <w:tcW w:w="79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A43CA" w14:textId="77777777" w:rsidR="00854387" w:rsidRPr="00C900A1" w:rsidRDefault="00854387" w:rsidP="00854387">
            <w:pPr>
              <w:spacing w:line="276" w:lineRule="atLeast"/>
              <w:jc w:val="both"/>
              <w:rPr>
                <w:szCs w:val="24"/>
              </w:rPr>
            </w:pPr>
            <w:r w:rsidRPr="00C900A1">
              <w:rPr>
                <w:szCs w:val="24"/>
              </w:rPr>
              <w:t>valstybės tarnautoją atleisti iš pareigų (išskyrus Lietuvos Respublikos Vyriausybės ar savivaldybės įstaigų, kurių nepriklausomumas joms atliekant įstatymų nustatytas funkcijas ir priimant sprendimus turi būti užtikrintas vadovaujantis Europos Sąjungos ir nacionaliniais teisės aktais, vadovus)</w:t>
            </w:r>
          </w:p>
        </w:tc>
        <w:tc>
          <w:tcPr>
            <w:tcW w:w="1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F78762" w14:textId="77777777" w:rsidR="00854387" w:rsidRPr="00C900A1" w:rsidRDefault="00854387" w:rsidP="00854387">
            <w:pPr>
              <w:spacing w:line="276" w:lineRule="atLeast"/>
              <w:jc w:val="center"/>
              <w:rPr>
                <w:szCs w:val="24"/>
                <w:lang w:val="en-US"/>
              </w:rPr>
            </w:pPr>
            <w:r w:rsidRPr="00C900A1">
              <w:rPr>
                <w:szCs w:val="24"/>
              </w:rPr>
              <w:t>□</w:t>
            </w:r>
          </w:p>
        </w:tc>
      </w:tr>
      <w:tr w:rsidR="00854387" w:rsidRPr="00C900A1" w14:paraId="3C73297A" w14:textId="77777777" w:rsidTr="00854387">
        <w:tc>
          <w:tcPr>
            <w:tcW w:w="79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EC2D98" w14:textId="3F1340D3" w:rsidR="00854387" w:rsidRPr="00C900A1" w:rsidRDefault="00854387" w:rsidP="00854387">
            <w:pPr>
              <w:spacing w:line="276" w:lineRule="atLeast"/>
              <w:jc w:val="both"/>
              <w:rPr>
                <w:szCs w:val="24"/>
              </w:rPr>
            </w:pPr>
            <w:r w:rsidRPr="00C900A1">
              <w:rPr>
                <w:szCs w:val="24"/>
              </w:rPr>
              <w:t>valstybės tarnautoją atleisti iš pareigų, pasibaigus jo tarnybinės veiklos gerinimo plano laikotarpiui, valstybės tarnautojo tarnybinę veiklą neeilinio vertinimo metu įvertinus nepatenkinamai</w:t>
            </w:r>
          </w:p>
        </w:tc>
        <w:tc>
          <w:tcPr>
            <w:tcW w:w="1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9DD14C" w14:textId="7ED7FD09" w:rsidR="00854387" w:rsidRPr="00C900A1" w:rsidRDefault="00854387" w:rsidP="00854387">
            <w:pPr>
              <w:spacing w:line="276" w:lineRule="atLeast"/>
              <w:jc w:val="center"/>
              <w:rPr>
                <w:szCs w:val="24"/>
                <w:lang w:val="en-US"/>
              </w:rPr>
            </w:pPr>
            <w:r w:rsidRPr="00C900A1">
              <w:rPr>
                <w:szCs w:val="24"/>
              </w:rPr>
              <w:t>□“</w:t>
            </w:r>
          </w:p>
        </w:tc>
      </w:tr>
    </w:tbl>
    <w:p w14:paraId="233F3445" w14:textId="77777777" w:rsidR="00ED3A88" w:rsidRPr="00C900A1" w:rsidRDefault="00ED3A88" w:rsidP="00966936">
      <w:pPr>
        <w:pStyle w:val="NoSpacing"/>
        <w:spacing w:line="276" w:lineRule="auto"/>
        <w:ind w:firstLine="851"/>
        <w:jc w:val="both"/>
        <w:rPr>
          <w:rFonts w:ascii="Times New Roman" w:hAnsi="Times New Roman" w:cs="Times New Roman"/>
          <w:sz w:val="24"/>
          <w:szCs w:val="24"/>
          <w:lang w:val="lt-LT"/>
        </w:rPr>
      </w:pPr>
    </w:p>
    <w:p w14:paraId="01A35EC0" w14:textId="3E33B475" w:rsidR="00BE1C96" w:rsidRPr="00C900A1" w:rsidRDefault="005275B6" w:rsidP="00421A6E">
      <w:pPr>
        <w:widowControl w:val="0"/>
        <w:spacing w:line="276" w:lineRule="auto"/>
        <w:ind w:firstLine="709"/>
        <w:jc w:val="both"/>
        <w:rPr>
          <w:szCs w:val="24"/>
          <w:lang w:eastAsia="lt-LT"/>
        </w:rPr>
      </w:pPr>
      <w:r w:rsidRPr="00C900A1">
        <w:rPr>
          <w:szCs w:val="24"/>
        </w:rPr>
        <w:t>2</w:t>
      </w:r>
      <w:r w:rsidR="003764B1" w:rsidRPr="00C900A1">
        <w:rPr>
          <w:szCs w:val="24"/>
        </w:rPr>
        <w:t xml:space="preserve">. </w:t>
      </w:r>
      <w:r w:rsidR="00612D6E" w:rsidRPr="00C900A1">
        <w:rPr>
          <w:szCs w:val="24"/>
        </w:rPr>
        <w:t>Nustatyti, kad</w:t>
      </w:r>
      <w:r w:rsidR="00391EDE" w:rsidRPr="00C900A1">
        <w:rPr>
          <w:szCs w:val="24"/>
        </w:rPr>
        <w:t xml:space="preserve"> šio nutarimo </w:t>
      </w:r>
      <w:r w:rsidR="003C0407" w:rsidRPr="00C900A1">
        <w:rPr>
          <w:szCs w:val="24"/>
        </w:rPr>
        <w:t>1.</w:t>
      </w:r>
      <w:r w:rsidR="00391EDE" w:rsidRPr="00C900A1">
        <w:rPr>
          <w:szCs w:val="24"/>
        </w:rPr>
        <w:t>4.2 papunktis įsigalioja 2023 m. sausio 1 d.</w:t>
      </w:r>
    </w:p>
    <w:p w14:paraId="7D1B58BF" w14:textId="77777777" w:rsidR="00AF06BB" w:rsidRPr="00C900A1" w:rsidRDefault="00AF06BB" w:rsidP="00C900A1">
      <w:pPr>
        <w:widowControl w:val="0"/>
        <w:jc w:val="both"/>
        <w:rPr>
          <w:szCs w:val="24"/>
          <w:lang w:eastAsia="lt-LT"/>
        </w:rPr>
      </w:pPr>
    </w:p>
    <w:p w14:paraId="1D289E69" w14:textId="77777777" w:rsidR="00AF06BB" w:rsidRPr="00C900A1" w:rsidRDefault="00AF06BB" w:rsidP="00C900A1">
      <w:pPr>
        <w:widowControl w:val="0"/>
        <w:jc w:val="both"/>
        <w:rPr>
          <w:szCs w:val="24"/>
          <w:lang w:eastAsia="lt-LT"/>
        </w:rPr>
      </w:pPr>
    </w:p>
    <w:p w14:paraId="79CBF565" w14:textId="76898B4A" w:rsidR="00CE7093" w:rsidRPr="00C900A1" w:rsidRDefault="000A0B07" w:rsidP="00C900A1">
      <w:pPr>
        <w:jc w:val="both"/>
        <w:rPr>
          <w:rFonts w:ascii="Arial" w:hAnsi="Arial" w:cs="Arial"/>
          <w:sz w:val="20"/>
          <w:szCs w:val="24"/>
          <w:lang w:eastAsia="lt-LT"/>
        </w:rPr>
      </w:pPr>
      <w:r w:rsidRPr="00C900A1">
        <w:rPr>
          <w:szCs w:val="24"/>
          <w:lang w:eastAsia="lt-LT"/>
        </w:rPr>
        <w:t xml:space="preserve">Ministras Pirmininkas </w:t>
      </w:r>
    </w:p>
    <w:p w14:paraId="557A6FCB" w14:textId="551FAC24" w:rsidR="00CE7093" w:rsidRPr="00C900A1" w:rsidRDefault="00CE7093" w:rsidP="00C900A1">
      <w:pPr>
        <w:rPr>
          <w:szCs w:val="24"/>
          <w:lang w:eastAsia="lt-LT"/>
        </w:rPr>
      </w:pPr>
    </w:p>
    <w:p w14:paraId="3B1BC269" w14:textId="77777777" w:rsidR="00CE7093" w:rsidRPr="00C900A1" w:rsidRDefault="00CE7093" w:rsidP="00C900A1">
      <w:pPr>
        <w:rPr>
          <w:szCs w:val="24"/>
          <w:lang w:eastAsia="lt-LT"/>
        </w:rPr>
      </w:pPr>
    </w:p>
    <w:p w14:paraId="6129CFEB" w14:textId="77777777" w:rsidR="00BE1C96" w:rsidRPr="00C900A1" w:rsidRDefault="00BE1C96" w:rsidP="00C900A1">
      <w:pPr>
        <w:ind w:firstLine="709"/>
        <w:rPr>
          <w:szCs w:val="24"/>
          <w:lang w:eastAsia="lt-LT"/>
        </w:rPr>
      </w:pPr>
    </w:p>
    <w:p w14:paraId="5D3BD932" w14:textId="09F639F4" w:rsidR="00CE7093" w:rsidRDefault="005275B6" w:rsidP="00C900A1">
      <w:pPr>
        <w:rPr>
          <w:rFonts w:ascii="Arial" w:hAnsi="Arial" w:cs="Arial"/>
          <w:sz w:val="20"/>
          <w:szCs w:val="24"/>
          <w:lang w:eastAsia="lt-LT"/>
        </w:rPr>
      </w:pPr>
      <w:r w:rsidRPr="00C900A1">
        <w:rPr>
          <w:szCs w:val="24"/>
          <w:lang w:eastAsia="lt-LT"/>
        </w:rPr>
        <w:t xml:space="preserve">Vidaus reikalų </w:t>
      </w:r>
      <w:r w:rsidR="000A0B07" w:rsidRPr="00C900A1">
        <w:rPr>
          <w:szCs w:val="24"/>
          <w:lang w:eastAsia="lt-LT"/>
        </w:rPr>
        <w:t>ministras</w:t>
      </w:r>
    </w:p>
    <w:sectPr w:rsidR="00CE7093" w:rsidSect="003764B1">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pgNumType w:start="1"/>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F17125" w16cid:durableId="25902587"/>
  <w16cid:commentId w16cid:paraId="6D9D9E20" w16cid:durableId="259025DE"/>
  <w16cid:commentId w16cid:paraId="34AE34F7" w16cid:durableId="25901196"/>
  <w16cid:commentId w16cid:paraId="3A21F2AF" w16cid:durableId="25901197"/>
  <w16cid:commentId w16cid:paraId="47885AA6" w16cid:durableId="2590119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4DFC77" w14:textId="77777777" w:rsidR="00711950" w:rsidRDefault="00711950">
      <w:pPr>
        <w:widowControl w:val="0"/>
        <w:ind w:firstLine="720"/>
        <w:rPr>
          <w:rFonts w:ascii="Arial" w:hAnsi="Arial" w:cs="Arial"/>
          <w:sz w:val="20"/>
          <w:szCs w:val="24"/>
          <w:lang w:eastAsia="lt-LT"/>
        </w:rPr>
      </w:pPr>
      <w:r>
        <w:rPr>
          <w:rFonts w:ascii="Arial" w:hAnsi="Arial" w:cs="Arial"/>
          <w:sz w:val="20"/>
          <w:szCs w:val="24"/>
          <w:lang w:eastAsia="lt-LT"/>
        </w:rPr>
        <w:separator/>
      </w:r>
    </w:p>
  </w:endnote>
  <w:endnote w:type="continuationSeparator" w:id="0">
    <w:p w14:paraId="75FD0D21" w14:textId="77777777" w:rsidR="00711950" w:rsidRDefault="00711950">
      <w:pPr>
        <w:widowControl w:val="0"/>
        <w:ind w:firstLine="720"/>
        <w:rPr>
          <w:rFonts w:ascii="Arial" w:hAnsi="Arial" w:cs="Arial"/>
          <w:sz w:val="20"/>
          <w:szCs w:val="24"/>
          <w:lang w:eastAsia="lt-LT"/>
        </w:rPr>
      </w:pPr>
      <w:r>
        <w:rPr>
          <w:rFonts w:ascii="Arial" w:hAnsi="Arial" w:cs="Arial"/>
          <w:sz w:val="20"/>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87D2E" w14:textId="77777777" w:rsidR="00CE7093" w:rsidRDefault="00CE7093">
    <w:pPr>
      <w:widowControl w:val="0"/>
      <w:tabs>
        <w:tab w:val="center" w:pos="4819"/>
        <w:tab w:val="right" w:pos="9638"/>
      </w:tabs>
      <w:ind w:firstLine="720"/>
      <w:rPr>
        <w:rFonts w:ascii="Arial" w:hAnsi="Arial" w:cs="Arial"/>
        <w:sz w:val="20"/>
        <w:szCs w:val="24"/>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01259" w14:textId="77777777" w:rsidR="00CE7093" w:rsidRDefault="00CE7093">
    <w:pPr>
      <w:widowControl w:val="0"/>
      <w:tabs>
        <w:tab w:val="center" w:pos="4819"/>
        <w:tab w:val="right" w:pos="9638"/>
      </w:tabs>
      <w:ind w:firstLine="720"/>
      <w:rPr>
        <w:rFonts w:ascii="Arial" w:hAnsi="Arial" w:cs="Arial"/>
        <w:sz w:val="20"/>
        <w:szCs w:val="24"/>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474A2" w14:textId="77777777" w:rsidR="00CE7093" w:rsidRDefault="00CE7093">
    <w:pPr>
      <w:widowControl w:val="0"/>
      <w:tabs>
        <w:tab w:val="center" w:pos="4819"/>
        <w:tab w:val="right" w:pos="9638"/>
      </w:tabs>
      <w:ind w:firstLine="720"/>
      <w:rPr>
        <w:rFonts w:ascii="Arial" w:hAnsi="Arial" w:cs="Arial"/>
        <w:sz w:val="20"/>
        <w:szCs w:val="24"/>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86C74E" w14:textId="77777777" w:rsidR="00711950" w:rsidRDefault="00711950">
      <w:pPr>
        <w:widowControl w:val="0"/>
        <w:ind w:firstLine="720"/>
        <w:rPr>
          <w:rFonts w:ascii="Arial" w:hAnsi="Arial" w:cs="Arial"/>
          <w:sz w:val="20"/>
          <w:szCs w:val="24"/>
          <w:lang w:eastAsia="lt-LT"/>
        </w:rPr>
      </w:pPr>
      <w:r>
        <w:rPr>
          <w:rFonts w:ascii="Arial" w:hAnsi="Arial" w:cs="Arial"/>
          <w:sz w:val="20"/>
          <w:szCs w:val="24"/>
          <w:lang w:eastAsia="lt-LT"/>
        </w:rPr>
        <w:separator/>
      </w:r>
    </w:p>
  </w:footnote>
  <w:footnote w:type="continuationSeparator" w:id="0">
    <w:p w14:paraId="392891AB" w14:textId="77777777" w:rsidR="00711950" w:rsidRDefault="00711950">
      <w:pPr>
        <w:widowControl w:val="0"/>
        <w:ind w:firstLine="720"/>
        <w:rPr>
          <w:rFonts w:ascii="Arial" w:hAnsi="Arial" w:cs="Arial"/>
          <w:sz w:val="20"/>
          <w:szCs w:val="24"/>
          <w:lang w:eastAsia="lt-LT"/>
        </w:rPr>
      </w:pPr>
      <w:r>
        <w:rPr>
          <w:rFonts w:ascii="Arial" w:hAnsi="Arial" w:cs="Arial"/>
          <w:sz w:val="20"/>
          <w:szCs w:val="24"/>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74CDD" w14:textId="77777777" w:rsidR="00CE7093" w:rsidRDefault="00CE7093">
    <w:pPr>
      <w:widowControl w:val="0"/>
      <w:tabs>
        <w:tab w:val="center" w:pos="4819"/>
        <w:tab w:val="right" w:pos="9638"/>
      </w:tabs>
      <w:ind w:firstLine="720"/>
      <w:rPr>
        <w:rFonts w:ascii="Arial" w:hAnsi="Arial" w:cs="Arial"/>
        <w:sz w:val="20"/>
        <w:szCs w:val="24"/>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2D90A" w14:textId="05FF301B" w:rsidR="00CE7093" w:rsidRDefault="000A0B07">
    <w:pPr>
      <w:widowControl w:val="0"/>
      <w:tabs>
        <w:tab w:val="center" w:pos="4819"/>
        <w:tab w:val="right" w:pos="9638"/>
      </w:tabs>
      <w:jc w:val="center"/>
      <w:rPr>
        <w:rFonts w:ascii="Arial" w:hAnsi="Arial" w:cs="Arial"/>
        <w:sz w:val="20"/>
        <w:szCs w:val="24"/>
        <w:lang w:eastAsia="lt-LT"/>
      </w:rPr>
    </w:pPr>
    <w:r>
      <w:rPr>
        <w:szCs w:val="24"/>
        <w:lang w:eastAsia="lt-LT"/>
      </w:rPr>
      <w:fldChar w:fldCharType="begin"/>
    </w:r>
    <w:r>
      <w:rPr>
        <w:szCs w:val="24"/>
        <w:lang w:eastAsia="lt-LT"/>
      </w:rPr>
      <w:instrText xml:space="preserve"> PAGE   \* MERGEFORMAT </w:instrText>
    </w:r>
    <w:r>
      <w:rPr>
        <w:szCs w:val="24"/>
        <w:lang w:eastAsia="lt-LT"/>
      </w:rPr>
      <w:fldChar w:fldCharType="separate"/>
    </w:r>
    <w:r w:rsidR="009503FC">
      <w:rPr>
        <w:noProof/>
        <w:szCs w:val="24"/>
        <w:lang w:eastAsia="lt-LT"/>
      </w:rPr>
      <w:t>10</w:t>
    </w:r>
    <w:r>
      <w:rPr>
        <w:szCs w:val="24"/>
        <w:lang w:eastAsia="lt-LT"/>
      </w:rPr>
      <w:fldChar w:fldCharType="end"/>
    </w:r>
  </w:p>
  <w:p w14:paraId="6622D90B" w14:textId="77777777" w:rsidR="00CE7093" w:rsidRDefault="00CE7093">
    <w:pPr>
      <w:widowControl w:val="0"/>
      <w:tabs>
        <w:tab w:val="center" w:pos="4819"/>
        <w:tab w:val="right" w:pos="9638"/>
      </w:tabs>
      <w:ind w:firstLine="720"/>
      <w:rPr>
        <w:sz w:val="20"/>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594F4" w14:textId="77777777" w:rsidR="00CE7093" w:rsidRDefault="00CE7093">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E85182"/>
    <w:multiLevelType w:val="hybridMultilevel"/>
    <w:tmpl w:val="420E85B8"/>
    <w:lvl w:ilvl="0" w:tplc="8A3CAC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698"/>
    <w:rsid w:val="000052F6"/>
    <w:rsid w:val="00013B23"/>
    <w:rsid w:val="000145D4"/>
    <w:rsid w:val="00021FAF"/>
    <w:rsid w:val="00046C0E"/>
    <w:rsid w:val="00052A60"/>
    <w:rsid w:val="00062988"/>
    <w:rsid w:val="00072CE6"/>
    <w:rsid w:val="00084EC4"/>
    <w:rsid w:val="000A0B07"/>
    <w:rsid w:val="000A3F69"/>
    <w:rsid w:val="000A6CC0"/>
    <w:rsid w:val="000B065A"/>
    <w:rsid w:val="000B2883"/>
    <w:rsid w:val="000B2BD6"/>
    <w:rsid w:val="000B57D6"/>
    <w:rsid w:val="000C6C7A"/>
    <w:rsid w:val="000C6DE1"/>
    <w:rsid w:val="000F3FF1"/>
    <w:rsid w:val="000F481E"/>
    <w:rsid w:val="000F6031"/>
    <w:rsid w:val="000F7171"/>
    <w:rsid w:val="001004D1"/>
    <w:rsid w:val="00115B64"/>
    <w:rsid w:val="0011677F"/>
    <w:rsid w:val="00124BE3"/>
    <w:rsid w:val="00132A93"/>
    <w:rsid w:val="0014716C"/>
    <w:rsid w:val="001526D3"/>
    <w:rsid w:val="0015328F"/>
    <w:rsid w:val="00161B5B"/>
    <w:rsid w:val="00177A1E"/>
    <w:rsid w:val="00184C05"/>
    <w:rsid w:val="00185FE1"/>
    <w:rsid w:val="00192879"/>
    <w:rsid w:val="00195EE9"/>
    <w:rsid w:val="001A0884"/>
    <w:rsid w:val="001B0DBB"/>
    <w:rsid w:val="001B37DF"/>
    <w:rsid w:val="001B3F09"/>
    <w:rsid w:val="001B512E"/>
    <w:rsid w:val="001B5549"/>
    <w:rsid w:val="001C3F29"/>
    <w:rsid w:val="001C6F1D"/>
    <w:rsid w:val="001D0C88"/>
    <w:rsid w:val="001F0577"/>
    <w:rsid w:val="001F2249"/>
    <w:rsid w:val="0020136F"/>
    <w:rsid w:val="002059D6"/>
    <w:rsid w:val="0020651A"/>
    <w:rsid w:val="00206860"/>
    <w:rsid w:val="002070D0"/>
    <w:rsid w:val="0022419A"/>
    <w:rsid w:val="00226665"/>
    <w:rsid w:val="00236617"/>
    <w:rsid w:val="00240703"/>
    <w:rsid w:val="002565EE"/>
    <w:rsid w:val="00261CF6"/>
    <w:rsid w:val="00271770"/>
    <w:rsid w:val="00271C75"/>
    <w:rsid w:val="002754FB"/>
    <w:rsid w:val="002816DC"/>
    <w:rsid w:val="002967CC"/>
    <w:rsid w:val="00296E31"/>
    <w:rsid w:val="002A0040"/>
    <w:rsid w:val="002B742A"/>
    <w:rsid w:val="002C35F9"/>
    <w:rsid w:val="002C4CD1"/>
    <w:rsid w:val="002D530D"/>
    <w:rsid w:val="002E0C47"/>
    <w:rsid w:val="002E20D5"/>
    <w:rsid w:val="00303BE8"/>
    <w:rsid w:val="00306E25"/>
    <w:rsid w:val="00317B3D"/>
    <w:rsid w:val="0032149C"/>
    <w:rsid w:val="003240BE"/>
    <w:rsid w:val="00345A5E"/>
    <w:rsid w:val="0035029C"/>
    <w:rsid w:val="00352510"/>
    <w:rsid w:val="00354B09"/>
    <w:rsid w:val="00362FBF"/>
    <w:rsid w:val="0036690A"/>
    <w:rsid w:val="003764A0"/>
    <w:rsid w:val="003764B1"/>
    <w:rsid w:val="00391EDE"/>
    <w:rsid w:val="003952A4"/>
    <w:rsid w:val="003A4223"/>
    <w:rsid w:val="003A6E36"/>
    <w:rsid w:val="003A7D80"/>
    <w:rsid w:val="003B3ABA"/>
    <w:rsid w:val="003B533B"/>
    <w:rsid w:val="003C0407"/>
    <w:rsid w:val="003C4B42"/>
    <w:rsid w:val="003C60F8"/>
    <w:rsid w:val="003D0D52"/>
    <w:rsid w:val="003E53CE"/>
    <w:rsid w:val="003E7E67"/>
    <w:rsid w:val="003F0C6A"/>
    <w:rsid w:val="00400EE5"/>
    <w:rsid w:val="0040112C"/>
    <w:rsid w:val="004039EB"/>
    <w:rsid w:val="00412CDD"/>
    <w:rsid w:val="0041384D"/>
    <w:rsid w:val="00416F95"/>
    <w:rsid w:val="00417CE7"/>
    <w:rsid w:val="00421A6E"/>
    <w:rsid w:val="004264B0"/>
    <w:rsid w:val="00434DBA"/>
    <w:rsid w:val="004357AC"/>
    <w:rsid w:val="00447C7C"/>
    <w:rsid w:val="00456F7C"/>
    <w:rsid w:val="00462226"/>
    <w:rsid w:val="004628D5"/>
    <w:rsid w:val="00464598"/>
    <w:rsid w:val="004720C7"/>
    <w:rsid w:val="00477C68"/>
    <w:rsid w:val="004956A3"/>
    <w:rsid w:val="004A2005"/>
    <w:rsid w:val="004A39B4"/>
    <w:rsid w:val="004A4EAC"/>
    <w:rsid w:val="004A6F40"/>
    <w:rsid w:val="004A7251"/>
    <w:rsid w:val="004B608E"/>
    <w:rsid w:val="004C711D"/>
    <w:rsid w:val="004C7F00"/>
    <w:rsid w:val="004D2818"/>
    <w:rsid w:val="004D7343"/>
    <w:rsid w:val="004F1974"/>
    <w:rsid w:val="0050053A"/>
    <w:rsid w:val="00506D73"/>
    <w:rsid w:val="00513081"/>
    <w:rsid w:val="005241D4"/>
    <w:rsid w:val="005275B6"/>
    <w:rsid w:val="005344AB"/>
    <w:rsid w:val="0054541C"/>
    <w:rsid w:val="0054686C"/>
    <w:rsid w:val="00562CD4"/>
    <w:rsid w:val="0057073E"/>
    <w:rsid w:val="005708FF"/>
    <w:rsid w:val="00571ABC"/>
    <w:rsid w:val="005721E6"/>
    <w:rsid w:val="00581B07"/>
    <w:rsid w:val="00584AF3"/>
    <w:rsid w:val="005A639B"/>
    <w:rsid w:val="005A7294"/>
    <w:rsid w:val="005C4B2F"/>
    <w:rsid w:val="005D0171"/>
    <w:rsid w:val="005D71BF"/>
    <w:rsid w:val="005E75C8"/>
    <w:rsid w:val="00603F8B"/>
    <w:rsid w:val="006111F9"/>
    <w:rsid w:val="00612D6E"/>
    <w:rsid w:val="0061656C"/>
    <w:rsid w:val="0062011B"/>
    <w:rsid w:val="00623A08"/>
    <w:rsid w:val="006260E7"/>
    <w:rsid w:val="006319C3"/>
    <w:rsid w:val="0063274E"/>
    <w:rsid w:val="006421E1"/>
    <w:rsid w:val="0064254C"/>
    <w:rsid w:val="0065484A"/>
    <w:rsid w:val="00661387"/>
    <w:rsid w:val="006628EC"/>
    <w:rsid w:val="006651AB"/>
    <w:rsid w:val="00674EAF"/>
    <w:rsid w:val="00691447"/>
    <w:rsid w:val="0069155C"/>
    <w:rsid w:val="00694D58"/>
    <w:rsid w:val="006A4893"/>
    <w:rsid w:val="006A7DE8"/>
    <w:rsid w:val="006B0420"/>
    <w:rsid w:val="006C3B0A"/>
    <w:rsid w:val="006C64A3"/>
    <w:rsid w:val="006C73BB"/>
    <w:rsid w:val="006D0A11"/>
    <w:rsid w:val="006D1FE1"/>
    <w:rsid w:val="006D593F"/>
    <w:rsid w:val="006D7D41"/>
    <w:rsid w:val="006E1B19"/>
    <w:rsid w:val="006F4B3C"/>
    <w:rsid w:val="007052DC"/>
    <w:rsid w:val="00706F7D"/>
    <w:rsid w:val="00711950"/>
    <w:rsid w:val="007154CE"/>
    <w:rsid w:val="0071666E"/>
    <w:rsid w:val="00721D7E"/>
    <w:rsid w:val="0073478D"/>
    <w:rsid w:val="007360D6"/>
    <w:rsid w:val="00747B4C"/>
    <w:rsid w:val="00765F84"/>
    <w:rsid w:val="00767BB8"/>
    <w:rsid w:val="007709BB"/>
    <w:rsid w:val="00774E5F"/>
    <w:rsid w:val="00776170"/>
    <w:rsid w:val="00795B29"/>
    <w:rsid w:val="00795D51"/>
    <w:rsid w:val="007963EB"/>
    <w:rsid w:val="007B5EAC"/>
    <w:rsid w:val="007C2754"/>
    <w:rsid w:val="007C2BA7"/>
    <w:rsid w:val="007C30A4"/>
    <w:rsid w:val="007D0590"/>
    <w:rsid w:val="007D44A4"/>
    <w:rsid w:val="007E5224"/>
    <w:rsid w:val="007E6602"/>
    <w:rsid w:val="007F0289"/>
    <w:rsid w:val="007F5C0B"/>
    <w:rsid w:val="0080695F"/>
    <w:rsid w:val="00806F36"/>
    <w:rsid w:val="0082316B"/>
    <w:rsid w:val="00824CCD"/>
    <w:rsid w:val="00833586"/>
    <w:rsid w:val="0083752A"/>
    <w:rsid w:val="008434FB"/>
    <w:rsid w:val="008509EE"/>
    <w:rsid w:val="00854387"/>
    <w:rsid w:val="008743C5"/>
    <w:rsid w:val="00880026"/>
    <w:rsid w:val="00896F11"/>
    <w:rsid w:val="008970F2"/>
    <w:rsid w:val="008A0A42"/>
    <w:rsid w:val="008A122E"/>
    <w:rsid w:val="008A66C8"/>
    <w:rsid w:val="008B1D40"/>
    <w:rsid w:val="008B4814"/>
    <w:rsid w:val="008B48F1"/>
    <w:rsid w:val="008C0C8A"/>
    <w:rsid w:val="008C43D5"/>
    <w:rsid w:val="008F26CC"/>
    <w:rsid w:val="008F5549"/>
    <w:rsid w:val="008F7068"/>
    <w:rsid w:val="00907AE4"/>
    <w:rsid w:val="009264BF"/>
    <w:rsid w:val="0094209F"/>
    <w:rsid w:val="009503FC"/>
    <w:rsid w:val="0095089C"/>
    <w:rsid w:val="00951D0E"/>
    <w:rsid w:val="00952994"/>
    <w:rsid w:val="009557E0"/>
    <w:rsid w:val="00956730"/>
    <w:rsid w:val="00956743"/>
    <w:rsid w:val="00966936"/>
    <w:rsid w:val="009778BC"/>
    <w:rsid w:val="009826D3"/>
    <w:rsid w:val="009A5D37"/>
    <w:rsid w:val="009B451B"/>
    <w:rsid w:val="009C13DB"/>
    <w:rsid w:val="009D525F"/>
    <w:rsid w:val="009D799F"/>
    <w:rsid w:val="009E7665"/>
    <w:rsid w:val="009F596D"/>
    <w:rsid w:val="009F7DF4"/>
    <w:rsid w:val="00A026FC"/>
    <w:rsid w:val="00A047A0"/>
    <w:rsid w:val="00A11E3B"/>
    <w:rsid w:val="00A15746"/>
    <w:rsid w:val="00A23AF5"/>
    <w:rsid w:val="00A23CA2"/>
    <w:rsid w:val="00A25E98"/>
    <w:rsid w:val="00A30ADB"/>
    <w:rsid w:val="00A460C9"/>
    <w:rsid w:val="00A54B03"/>
    <w:rsid w:val="00A55F43"/>
    <w:rsid w:val="00A676AE"/>
    <w:rsid w:val="00A745C6"/>
    <w:rsid w:val="00A84CE6"/>
    <w:rsid w:val="00A9041E"/>
    <w:rsid w:val="00A94464"/>
    <w:rsid w:val="00AA1D35"/>
    <w:rsid w:val="00AA1DC3"/>
    <w:rsid w:val="00AB1EDD"/>
    <w:rsid w:val="00AB75A8"/>
    <w:rsid w:val="00AC40DA"/>
    <w:rsid w:val="00AD186B"/>
    <w:rsid w:val="00AE2927"/>
    <w:rsid w:val="00AE2E16"/>
    <w:rsid w:val="00AE2E7D"/>
    <w:rsid w:val="00AF06BB"/>
    <w:rsid w:val="00AF0B1B"/>
    <w:rsid w:val="00AF2C49"/>
    <w:rsid w:val="00AF4AAB"/>
    <w:rsid w:val="00AF62D7"/>
    <w:rsid w:val="00AF741A"/>
    <w:rsid w:val="00B02405"/>
    <w:rsid w:val="00B02A4B"/>
    <w:rsid w:val="00B06DDC"/>
    <w:rsid w:val="00B14807"/>
    <w:rsid w:val="00B16C4B"/>
    <w:rsid w:val="00B22AD3"/>
    <w:rsid w:val="00B330AB"/>
    <w:rsid w:val="00B46C37"/>
    <w:rsid w:val="00B65AEB"/>
    <w:rsid w:val="00B671A5"/>
    <w:rsid w:val="00B868D5"/>
    <w:rsid w:val="00B87972"/>
    <w:rsid w:val="00BB2E04"/>
    <w:rsid w:val="00BB3944"/>
    <w:rsid w:val="00BB6138"/>
    <w:rsid w:val="00BC32DA"/>
    <w:rsid w:val="00BD1038"/>
    <w:rsid w:val="00BE1C96"/>
    <w:rsid w:val="00BE3BF3"/>
    <w:rsid w:val="00BE4A0B"/>
    <w:rsid w:val="00BF033A"/>
    <w:rsid w:val="00BF1918"/>
    <w:rsid w:val="00BF7092"/>
    <w:rsid w:val="00C107BA"/>
    <w:rsid w:val="00C13B41"/>
    <w:rsid w:val="00C2566D"/>
    <w:rsid w:val="00C33F9B"/>
    <w:rsid w:val="00C469AD"/>
    <w:rsid w:val="00C47E11"/>
    <w:rsid w:val="00C62BB2"/>
    <w:rsid w:val="00C7160D"/>
    <w:rsid w:val="00C722A1"/>
    <w:rsid w:val="00C80C27"/>
    <w:rsid w:val="00C823F2"/>
    <w:rsid w:val="00C83BB4"/>
    <w:rsid w:val="00C900A1"/>
    <w:rsid w:val="00C93A82"/>
    <w:rsid w:val="00C95ABC"/>
    <w:rsid w:val="00CA01C4"/>
    <w:rsid w:val="00CA2A82"/>
    <w:rsid w:val="00CE1980"/>
    <w:rsid w:val="00CE585E"/>
    <w:rsid w:val="00CE7093"/>
    <w:rsid w:val="00CE7D7A"/>
    <w:rsid w:val="00CF2BCA"/>
    <w:rsid w:val="00D06392"/>
    <w:rsid w:val="00D142E6"/>
    <w:rsid w:val="00D16945"/>
    <w:rsid w:val="00D25B19"/>
    <w:rsid w:val="00D300C9"/>
    <w:rsid w:val="00D33698"/>
    <w:rsid w:val="00D35FA6"/>
    <w:rsid w:val="00D43954"/>
    <w:rsid w:val="00D710E0"/>
    <w:rsid w:val="00D73545"/>
    <w:rsid w:val="00D869B3"/>
    <w:rsid w:val="00D928E8"/>
    <w:rsid w:val="00DA53DB"/>
    <w:rsid w:val="00DA5F66"/>
    <w:rsid w:val="00DB6091"/>
    <w:rsid w:val="00DC1F7C"/>
    <w:rsid w:val="00DC2946"/>
    <w:rsid w:val="00DC43FD"/>
    <w:rsid w:val="00DD35D7"/>
    <w:rsid w:val="00DD5E19"/>
    <w:rsid w:val="00DD7130"/>
    <w:rsid w:val="00DE2314"/>
    <w:rsid w:val="00DE6D82"/>
    <w:rsid w:val="00DF459B"/>
    <w:rsid w:val="00DF7E5E"/>
    <w:rsid w:val="00E009D2"/>
    <w:rsid w:val="00E10771"/>
    <w:rsid w:val="00E132BB"/>
    <w:rsid w:val="00E16C49"/>
    <w:rsid w:val="00E20EC4"/>
    <w:rsid w:val="00E22FEE"/>
    <w:rsid w:val="00E42261"/>
    <w:rsid w:val="00E501CE"/>
    <w:rsid w:val="00E56514"/>
    <w:rsid w:val="00E57876"/>
    <w:rsid w:val="00E76581"/>
    <w:rsid w:val="00E8264F"/>
    <w:rsid w:val="00E8573E"/>
    <w:rsid w:val="00EA05EC"/>
    <w:rsid w:val="00EA22C0"/>
    <w:rsid w:val="00EA6F5F"/>
    <w:rsid w:val="00EB173F"/>
    <w:rsid w:val="00EC4035"/>
    <w:rsid w:val="00ED2804"/>
    <w:rsid w:val="00ED2F7F"/>
    <w:rsid w:val="00ED3A88"/>
    <w:rsid w:val="00ED48BA"/>
    <w:rsid w:val="00ED7AD7"/>
    <w:rsid w:val="00EE5466"/>
    <w:rsid w:val="00EE68B9"/>
    <w:rsid w:val="00EF50FB"/>
    <w:rsid w:val="00EF697E"/>
    <w:rsid w:val="00F16881"/>
    <w:rsid w:val="00F344FC"/>
    <w:rsid w:val="00F7116D"/>
    <w:rsid w:val="00F758CE"/>
    <w:rsid w:val="00F81CC6"/>
    <w:rsid w:val="00F9067C"/>
    <w:rsid w:val="00F92DAF"/>
    <w:rsid w:val="00F936CE"/>
    <w:rsid w:val="00F96D33"/>
    <w:rsid w:val="00FA2DCE"/>
    <w:rsid w:val="00FA5F28"/>
    <w:rsid w:val="00FB46CD"/>
    <w:rsid w:val="00FC17CE"/>
    <w:rsid w:val="00FC4F88"/>
    <w:rsid w:val="00FC66A3"/>
    <w:rsid w:val="00FE68C2"/>
    <w:rsid w:val="00FF132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2D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F9067C"/>
    <w:pPr>
      <w:ind w:left="720"/>
      <w:contextualSpacing/>
    </w:pPr>
  </w:style>
  <w:style w:type="paragraph" w:styleId="BalloonText">
    <w:name w:val="Balloon Text"/>
    <w:basedOn w:val="Normal"/>
    <w:link w:val="BalloonTextChar"/>
    <w:semiHidden/>
    <w:unhideWhenUsed/>
    <w:rsid w:val="00DD35D7"/>
    <w:rPr>
      <w:rFonts w:ascii="Segoe UI" w:hAnsi="Segoe UI" w:cs="Segoe UI"/>
      <w:sz w:val="18"/>
      <w:szCs w:val="18"/>
    </w:rPr>
  </w:style>
  <w:style w:type="character" w:customStyle="1" w:styleId="BalloonTextChar">
    <w:name w:val="Balloon Text Char"/>
    <w:basedOn w:val="DefaultParagraphFont"/>
    <w:link w:val="BalloonText"/>
    <w:semiHidden/>
    <w:rsid w:val="00DD35D7"/>
    <w:rPr>
      <w:rFonts w:ascii="Segoe UI" w:hAnsi="Segoe UI" w:cs="Segoe UI"/>
      <w:sz w:val="18"/>
      <w:szCs w:val="18"/>
    </w:rPr>
  </w:style>
  <w:style w:type="paragraph" w:styleId="NoSpacing">
    <w:name w:val="No Spacing"/>
    <w:uiPriority w:val="1"/>
    <w:qFormat/>
    <w:rsid w:val="003764B1"/>
    <w:rPr>
      <w:rFonts w:asciiTheme="minorHAnsi" w:eastAsiaTheme="minorHAnsi" w:hAnsiTheme="minorHAnsi" w:cstheme="minorBidi"/>
      <w:sz w:val="22"/>
      <w:szCs w:val="22"/>
      <w:lang w:val="en-US"/>
    </w:rPr>
  </w:style>
  <w:style w:type="character" w:styleId="CommentReference">
    <w:name w:val="annotation reference"/>
    <w:basedOn w:val="DefaultParagraphFont"/>
    <w:semiHidden/>
    <w:unhideWhenUsed/>
    <w:rsid w:val="000A3F69"/>
    <w:rPr>
      <w:sz w:val="16"/>
      <w:szCs w:val="16"/>
    </w:rPr>
  </w:style>
  <w:style w:type="paragraph" w:styleId="CommentText">
    <w:name w:val="annotation text"/>
    <w:basedOn w:val="Normal"/>
    <w:link w:val="CommentTextChar"/>
    <w:semiHidden/>
    <w:unhideWhenUsed/>
    <w:rsid w:val="000A3F69"/>
    <w:rPr>
      <w:sz w:val="20"/>
    </w:rPr>
  </w:style>
  <w:style w:type="character" w:customStyle="1" w:styleId="CommentTextChar">
    <w:name w:val="Comment Text Char"/>
    <w:basedOn w:val="DefaultParagraphFont"/>
    <w:link w:val="CommentText"/>
    <w:semiHidden/>
    <w:rsid w:val="000A3F69"/>
    <w:rPr>
      <w:sz w:val="20"/>
    </w:rPr>
  </w:style>
  <w:style w:type="paragraph" w:styleId="CommentSubject">
    <w:name w:val="annotation subject"/>
    <w:basedOn w:val="CommentText"/>
    <w:next w:val="CommentText"/>
    <w:link w:val="CommentSubjectChar"/>
    <w:semiHidden/>
    <w:unhideWhenUsed/>
    <w:rsid w:val="000A3F69"/>
    <w:rPr>
      <w:b/>
      <w:bCs/>
    </w:rPr>
  </w:style>
  <w:style w:type="character" w:customStyle="1" w:styleId="CommentSubjectChar">
    <w:name w:val="Comment Subject Char"/>
    <w:basedOn w:val="CommentTextChar"/>
    <w:link w:val="CommentSubject"/>
    <w:semiHidden/>
    <w:rsid w:val="000A3F6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2636">
      <w:bodyDiv w:val="1"/>
      <w:marLeft w:val="143"/>
      <w:marRight w:val="143"/>
      <w:marTop w:val="0"/>
      <w:marBottom w:val="0"/>
      <w:divBdr>
        <w:top w:val="none" w:sz="0" w:space="0" w:color="auto"/>
        <w:left w:val="none" w:sz="0" w:space="0" w:color="auto"/>
        <w:bottom w:val="none" w:sz="0" w:space="0" w:color="auto"/>
        <w:right w:val="none" w:sz="0" w:space="0" w:color="auto"/>
      </w:divBdr>
      <w:divsChild>
        <w:div w:id="1628242150">
          <w:marLeft w:val="0"/>
          <w:marRight w:val="0"/>
          <w:marTop w:val="0"/>
          <w:marBottom w:val="0"/>
          <w:divBdr>
            <w:top w:val="none" w:sz="0" w:space="0" w:color="auto"/>
            <w:left w:val="none" w:sz="0" w:space="0" w:color="auto"/>
            <w:bottom w:val="none" w:sz="0" w:space="0" w:color="auto"/>
            <w:right w:val="none" w:sz="0" w:space="0" w:color="auto"/>
          </w:divBdr>
        </w:div>
      </w:divsChild>
    </w:div>
    <w:div w:id="121701109">
      <w:bodyDiv w:val="1"/>
      <w:marLeft w:val="0"/>
      <w:marRight w:val="0"/>
      <w:marTop w:val="0"/>
      <w:marBottom w:val="0"/>
      <w:divBdr>
        <w:top w:val="none" w:sz="0" w:space="0" w:color="auto"/>
        <w:left w:val="none" w:sz="0" w:space="0" w:color="auto"/>
        <w:bottom w:val="none" w:sz="0" w:space="0" w:color="auto"/>
        <w:right w:val="none" w:sz="0" w:space="0" w:color="auto"/>
      </w:divBdr>
    </w:div>
    <w:div w:id="139883408">
      <w:bodyDiv w:val="1"/>
      <w:marLeft w:val="0"/>
      <w:marRight w:val="0"/>
      <w:marTop w:val="0"/>
      <w:marBottom w:val="0"/>
      <w:divBdr>
        <w:top w:val="none" w:sz="0" w:space="0" w:color="auto"/>
        <w:left w:val="none" w:sz="0" w:space="0" w:color="auto"/>
        <w:bottom w:val="none" w:sz="0" w:space="0" w:color="auto"/>
        <w:right w:val="none" w:sz="0" w:space="0" w:color="auto"/>
      </w:divBdr>
    </w:div>
    <w:div w:id="147941982">
      <w:bodyDiv w:val="1"/>
      <w:marLeft w:val="0"/>
      <w:marRight w:val="0"/>
      <w:marTop w:val="0"/>
      <w:marBottom w:val="0"/>
      <w:divBdr>
        <w:top w:val="none" w:sz="0" w:space="0" w:color="auto"/>
        <w:left w:val="none" w:sz="0" w:space="0" w:color="auto"/>
        <w:bottom w:val="none" w:sz="0" w:space="0" w:color="auto"/>
        <w:right w:val="none" w:sz="0" w:space="0" w:color="auto"/>
      </w:divBdr>
    </w:div>
    <w:div w:id="201746254">
      <w:bodyDiv w:val="1"/>
      <w:marLeft w:val="0"/>
      <w:marRight w:val="0"/>
      <w:marTop w:val="0"/>
      <w:marBottom w:val="0"/>
      <w:divBdr>
        <w:top w:val="none" w:sz="0" w:space="0" w:color="auto"/>
        <w:left w:val="none" w:sz="0" w:space="0" w:color="auto"/>
        <w:bottom w:val="none" w:sz="0" w:space="0" w:color="auto"/>
        <w:right w:val="none" w:sz="0" w:space="0" w:color="auto"/>
      </w:divBdr>
      <w:divsChild>
        <w:div w:id="911239195">
          <w:marLeft w:val="0"/>
          <w:marRight w:val="0"/>
          <w:marTop w:val="0"/>
          <w:marBottom w:val="0"/>
          <w:divBdr>
            <w:top w:val="none" w:sz="0" w:space="0" w:color="auto"/>
            <w:left w:val="none" w:sz="0" w:space="0" w:color="auto"/>
            <w:bottom w:val="none" w:sz="0" w:space="0" w:color="auto"/>
            <w:right w:val="none" w:sz="0" w:space="0" w:color="auto"/>
          </w:divBdr>
          <w:divsChild>
            <w:div w:id="24773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0235">
      <w:bodyDiv w:val="1"/>
      <w:marLeft w:val="0"/>
      <w:marRight w:val="0"/>
      <w:marTop w:val="0"/>
      <w:marBottom w:val="0"/>
      <w:divBdr>
        <w:top w:val="none" w:sz="0" w:space="0" w:color="auto"/>
        <w:left w:val="none" w:sz="0" w:space="0" w:color="auto"/>
        <w:bottom w:val="none" w:sz="0" w:space="0" w:color="auto"/>
        <w:right w:val="none" w:sz="0" w:space="0" w:color="auto"/>
      </w:divBdr>
    </w:div>
    <w:div w:id="307174248">
      <w:bodyDiv w:val="1"/>
      <w:marLeft w:val="0"/>
      <w:marRight w:val="0"/>
      <w:marTop w:val="0"/>
      <w:marBottom w:val="0"/>
      <w:divBdr>
        <w:top w:val="none" w:sz="0" w:space="0" w:color="auto"/>
        <w:left w:val="none" w:sz="0" w:space="0" w:color="auto"/>
        <w:bottom w:val="none" w:sz="0" w:space="0" w:color="auto"/>
        <w:right w:val="none" w:sz="0" w:space="0" w:color="auto"/>
      </w:divBdr>
    </w:div>
    <w:div w:id="326591057">
      <w:bodyDiv w:val="1"/>
      <w:marLeft w:val="0"/>
      <w:marRight w:val="0"/>
      <w:marTop w:val="0"/>
      <w:marBottom w:val="0"/>
      <w:divBdr>
        <w:top w:val="none" w:sz="0" w:space="0" w:color="auto"/>
        <w:left w:val="none" w:sz="0" w:space="0" w:color="auto"/>
        <w:bottom w:val="none" w:sz="0" w:space="0" w:color="auto"/>
        <w:right w:val="none" w:sz="0" w:space="0" w:color="auto"/>
      </w:divBdr>
    </w:div>
    <w:div w:id="353045957">
      <w:bodyDiv w:val="1"/>
      <w:marLeft w:val="143"/>
      <w:marRight w:val="143"/>
      <w:marTop w:val="0"/>
      <w:marBottom w:val="0"/>
      <w:divBdr>
        <w:top w:val="none" w:sz="0" w:space="0" w:color="auto"/>
        <w:left w:val="none" w:sz="0" w:space="0" w:color="auto"/>
        <w:bottom w:val="none" w:sz="0" w:space="0" w:color="auto"/>
        <w:right w:val="none" w:sz="0" w:space="0" w:color="auto"/>
      </w:divBdr>
      <w:divsChild>
        <w:div w:id="1390228824">
          <w:marLeft w:val="0"/>
          <w:marRight w:val="0"/>
          <w:marTop w:val="0"/>
          <w:marBottom w:val="0"/>
          <w:divBdr>
            <w:top w:val="none" w:sz="0" w:space="0" w:color="auto"/>
            <w:left w:val="none" w:sz="0" w:space="0" w:color="auto"/>
            <w:bottom w:val="none" w:sz="0" w:space="0" w:color="auto"/>
            <w:right w:val="none" w:sz="0" w:space="0" w:color="auto"/>
          </w:divBdr>
        </w:div>
      </w:divsChild>
    </w:div>
    <w:div w:id="452670206">
      <w:bodyDiv w:val="1"/>
      <w:marLeft w:val="0"/>
      <w:marRight w:val="0"/>
      <w:marTop w:val="0"/>
      <w:marBottom w:val="0"/>
      <w:divBdr>
        <w:top w:val="none" w:sz="0" w:space="0" w:color="auto"/>
        <w:left w:val="none" w:sz="0" w:space="0" w:color="auto"/>
        <w:bottom w:val="none" w:sz="0" w:space="0" w:color="auto"/>
        <w:right w:val="none" w:sz="0" w:space="0" w:color="auto"/>
      </w:divBdr>
    </w:div>
    <w:div w:id="630330611">
      <w:bodyDiv w:val="1"/>
      <w:marLeft w:val="0"/>
      <w:marRight w:val="0"/>
      <w:marTop w:val="0"/>
      <w:marBottom w:val="0"/>
      <w:divBdr>
        <w:top w:val="none" w:sz="0" w:space="0" w:color="auto"/>
        <w:left w:val="none" w:sz="0" w:space="0" w:color="auto"/>
        <w:bottom w:val="none" w:sz="0" w:space="0" w:color="auto"/>
        <w:right w:val="none" w:sz="0" w:space="0" w:color="auto"/>
      </w:divBdr>
    </w:div>
    <w:div w:id="743070080">
      <w:bodyDiv w:val="1"/>
      <w:marLeft w:val="0"/>
      <w:marRight w:val="0"/>
      <w:marTop w:val="0"/>
      <w:marBottom w:val="0"/>
      <w:divBdr>
        <w:top w:val="none" w:sz="0" w:space="0" w:color="auto"/>
        <w:left w:val="none" w:sz="0" w:space="0" w:color="auto"/>
        <w:bottom w:val="none" w:sz="0" w:space="0" w:color="auto"/>
        <w:right w:val="none" w:sz="0" w:space="0" w:color="auto"/>
      </w:divBdr>
    </w:div>
    <w:div w:id="817459880">
      <w:bodyDiv w:val="1"/>
      <w:marLeft w:val="0"/>
      <w:marRight w:val="0"/>
      <w:marTop w:val="0"/>
      <w:marBottom w:val="0"/>
      <w:divBdr>
        <w:top w:val="none" w:sz="0" w:space="0" w:color="auto"/>
        <w:left w:val="none" w:sz="0" w:space="0" w:color="auto"/>
        <w:bottom w:val="none" w:sz="0" w:space="0" w:color="auto"/>
        <w:right w:val="none" w:sz="0" w:space="0" w:color="auto"/>
      </w:divBdr>
    </w:div>
    <w:div w:id="951519017">
      <w:bodyDiv w:val="1"/>
      <w:marLeft w:val="143"/>
      <w:marRight w:val="143"/>
      <w:marTop w:val="0"/>
      <w:marBottom w:val="0"/>
      <w:divBdr>
        <w:top w:val="none" w:sz="0" w:space="0" w:color="auto"/>
        <w:left w:val="none" w:sz="0" w:space="0" w:color="auto"/>
        <w:bottom w:val="none" w:sz="0" w:space="0" w:color="auto"/>
        <w:right w:val="none" w:sz="0" w:space="0" w:color="auto"/>
      </w:divBdr>
      <w:divsChild>
        <w:div w:id="385105315">
          <w:marLeft w:val="0"/>
          <w:marRight w:val="0"/>
          <w:marTop w:val="0"/>
          <w:marBottom w:val="0"/>
          <w:divBdr>
            <w:top w:val="none" w:sz="0" w:space="0" w:color="auto"/>
            <w:left w:val="none" w:sz="0" w:space="0" w:color="auto"/>
            <w:bottom w:val="none" w:sz="0" w:space="0" w:color="auto"/>
            <w:right w:val="none" w:sz="0" w:space="0" w:color="auto"/>
          </w:divBdr>
        </w:div>
      </w:divsChild>
    </w:div>
    <w:div w:id="1080760522">
      <w:bodyDiv w:val="1"/>
      <w:marLeft w:val="143"/>
      <w:marRight w:val="143"/>
      <w:marTop w:val="0"/>
      <w:marBottom w:val="0"/>
      <w:divBdr>
        <w:top w:val="none" w:sz="0" w:space="0" w:color="auto"/>
        <w:left w:val="none" w:sz="0" w:space="0" w:color="auto"/>
        <w:bottom w:val="none" w:sz="0" w:space="0" w:color="auto"/>
        <w:right w:val="none" w:sz="0" w:space="0" w:color="auto"/>
      </w:divBdr>
      <w:divsChild>
        <w:div w:id="437870717">
          <w:marLeft w:val="0"/>
          <w:marRight w:val="0"/>
          <w:marTop w:val="0"/>
          <w:marBottom w:val="0"/>
          <w:divBdr>
            <w:top w:val="none" w:sz="0" w:space="0" w:color="auto"/>
            <w:left w:val="none" w:sz="0" w:space="0" w:color="auto"/>
            <w:bottom w:val="none" w:sz="0" w:space="0" w:color="auto"/>
            <w:right w:val="none" w:sz="0" w:space="0" w:color="auto"/>
          </w:divBdr>
        </w:div>
      </w:divsChild>
    </w:div>
    <w:div w:id="1432553712">
      <w:bodyDiv w:val="1"/>
      <w:marLeft w:val="0"/>
      <w:marRight w:val="0"/>
      <w:marTop w:val="0"/>
      <w:marBottom w:val="0"/>
      <w:divBdr>
        <w:top w:val="none" w:sz="0" w:space="0" w:color="auto"/>
        <w:left w:val="none" w:sz="0" w:space="0" w:color="auto"/>
        <w:bottom w:val="none" w:sz="0" w:space="0" w:color="auto"/>
        <w:right w:val="none" w:sz="0" w:space="0" w:color="auto"/>
      </w:divBdr>
    </w:div>
    <w:div w:id="1468816436">
      <w:bodyDiv w:val="1"/>
      <w:marLeft w:val="0"/>
      <w:marRight w:val="0"/>
      <w:marTop w:val="0"/>
      <w:marBottom w:val="0"/>
      <w:divBdr>
        <w:top w:val="none" w:sz="0" w:space="0" w:color="auto"/>
        <w:left w:val="none" w:sz="0" w:space="0" w:color="auto"/>
        <w:bottom w:val="none" w:sz="0" w:space="0" w:color="auto"/>
        <w:right w:val="none" w:sz="0" w:space="0" w:color="auto"/>
      </w:divBdr>
      <w:divsChild>
        <w:div w:id="1368598990">
          <w:marLeft w:val="0"/>
          <w:marRight w:val="0"/>
          <w:marTop w:val="0"/>
          <w:marBottom w:val="0"/>
          <w:divBdr>
            <w:top w:val="none" w:sz="0" w:space="0" w:color="auto"/>
            <w:left w:val="none" w:sz="0" w:space="0" w:color="auto"/>
            <w:bottom w:val="none" w:sz="0" w:space="0" w:color="auto"/>
            <w:right w:val="none" w:sz="0" w:space="0" w:color="auto"/>
          </w:divBdr>
          <w:divsChild>
            <w:div w:id="243029687">
              <w:marLeft w:val="0"/>
              <w:marRight w:val="0"/>
              <w:marTop w:val="0"/>
              <w:marBottom w:val="0"/>
              <w:divBdr>
                <w:top w:val="none" w:sz="0" w:space="0" w:color="auto"/>
                <w:left w:val="none" w:sz="0" w:space="0" w:color="auto"/>
                <w:bottom w:val="none" w:sz="0" w:space="0" w:color="auto"/>
                <w:right w:val="none" w:sz="0" w:space="0" w:color="auto"/>
              </w:divBdr>
              <w:divsChild>
                <w:div w:id="2123070977">
                  <w:marLeft w:val="0"/>
                  <w:marRight w:val="0"/>
                  <w:marTop w:val="0"/>
                  <w:marBottom w:val="0"/>
                  <w:divBdr>
                    <w:top w:val="none" w:sz="0" w:space="0" w:color="auto"/>
                    <w:left w:val="none" w:sz="0" w:space="0" w:color="auto"/>
                    <w:bottom w:val="none" w:sz="0" w:space="0" w:color="auto"/>
                    <w:right w:val="none" w:sz="0" w:space="0" w:color="auto"/>
                  </w:divBdr>
                  <w:divsChild>
                    <w:div w:id="942957768">
                      <w:marLeft w:val="0"/>
                      <w:marRight w:val="0"/>
                      <w:marTop w:val="0"/>
                      <w:marBottom w:val="0"/>
                      <w:divBdr>
                        <w:top w:val="none" w:sz="0" w:space="0" w:color="auto"/>
                        <w:left w:val="none" w:sz="0" w:space="0" w:color="auto"/>
                        <w:bottom w:val="none" w:sz="0" w:space="0" w:color="auto"/>
                        <w:right w:val="none" w:sz="0" w:space="0" w:color="auto"/>
                      </w:divBdr>
                      <w:divsChild>
                        <w:div w:id="5758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786764">
      <w:bodyDiv w:val="1"/>
      <w:marLeft w:val="0"/>
      <w:marRight w:val="0"/>
      <w:marTop w:val="0"/>
      <w:marBottom w:val="0"/>
      <w:divBdr>
        <w:top w:val="none" w:sz="0" w:space="0" w:color="auto"/>
        <w:left w:val="none" w:sz="0" w:space="0" w:color="auto"/>
        <w:bottom w:val="none" w:sz="0" w:space="0" w:color="auto"/>
        <w:right w:val="none" w:sz="0" w:space="0" w:color="auto"/>
      </w:divBdr>
      <w:divsChild>
        <w:div w:id="1844054010">
          <w:marLeft w:val="0"/>
          <w:marRight w:val="0"/>
          <w:marTop w:val="0"/>
          <w:marBottom w:val="0"/>
          <w:divBdr>
            <w:top w:val="none" w:sz="0" w:space="0" w:color="auto"/>
            <w:left w:val="none" w:sz="0" w:space="0" w:color="auto"/>
            <w:bottom w:val="none" w:sz="0" w:space="0" w:color="auto"/>
            <w:right w:val="none" w:sz="0" w:space="0" w:color="auto"/>
          </w:divBdr>
        </w:div>
        <w:div w:id="456073663">
          <w:marLeft w:val="0"/>
          <w:marRight w:val="0"/>
          <w:marTop w:val="0"/>
          <w:marBottom w:val="0"/>
          <w:divBdr>
            <w:top w:val="none" w:sz="0" w:space="0" w:color="auto"/>
            <w:left w:val="none" w:sz="0" w:space="0" w:color="auto"/>
            <w:bottom w:val="none" w:sz="0" w:space="0" w:color="auto"/>
            <w:right w:val="none" w:sz="0" w:space="0" w:color="auto"/>
          </w:divBdr>
        </w:div>
        <w:div w:id="1081485343">
          <w:marLeft w:val="0"/>
          <w:marRight w:val="0"/>
          <w:marTop w:val="0"/>
          <w:marBottom w:val="0"/>
          <w:divBdr>
            <w:top w:val="none" w:sz="0" w:space="0" w:color="auto"/>
            <w:left w:val="none" w:sz="0" w:space="0" w:color="auto"/>
            <w:bottom w:val="none" w:sz="0" w:space="0" w:color="auto"/>
            <w:right w:val="none" w:sz="0" w:space="0" w:color="auto"/>
          </w:divBdr>
        </w:div>
        <w:div w:id="1184125061">
          <w:marLeft w:val="0"/>
          <w:marRight w:val="0"/>
          <w:marTop w:val="0"/>
          <w:marBottom w:val="0"/>
          <w:divBdr>
            <w:top w:val="none" w:sz="0" w:space="0" w:color="auto"/>
            <w:left w:val="none" w:sz="0" w:space="0" w:color="auto"/>
            <w:bottom w:val="none" w:sz="0" w:space="0" w:color="auto"/>
            <w:right w:val="none" w:sz="0" w:space="0" w:color="auto"/>
          </w:divBdr>
        </w:div>
        <w:div w:id="617570631">
          <w:marLeft w:val="0"/>
          <w:marRight w:val="0"/>
          <w:marTop w:val="0"/>
          <w:marBottom w:val="0"/>
          <w:divBdr>
            <w:top w:val="none" w:sz="0" w:space="0" w:color="auto"/>
            <w:left w:val="none" w:sz="0" w:space="0" w:color="auto"/>
            <w:bottom w:val="none" w:sz="0" w:space="0" w:color="auto"/>
            <w:right w:val="none" w:sz="0" w:space="0" w:color="auto"/>
          </w:divBdr>
        </w:div>
        <w:div w:id="185600423">
          <w:marLeft w:val="0"/>
          <w:marRight w:val="0"/>
          <w:marTop w:val="0"/>
          <w:marBottom w:val="0"/>
          <w:divBdr>
            <w:top w:val="none" w:sz="0" w:space="0" w:color="auto"/>
            <w:left w:val="none" w:sz="0" w:space="0" w:color="auto"/>
            <w:bottom w:val="none" w:sz="0" w:space="0" w:color="auto"/>
            <w:right w:val="none" w:sz="0" w:space="0" w:color="auto"/>
          </w:divBdr>
        </w:div>
        <w:div w:id="1526793961">
          <w:marLeft w:val="0"/>
          <w:marRight w:val="0"/>
          <w:marTop w:val="0"/>
          <w:marBottom w:val="0"/>
          <w:divBdr>
            <w:top w:val="none" w:sz="0" w:space="0" w:color="auto"/>
            <w:left w:val="none" w:sz="0" w:space="0" w:color="auto"/>
            <w:bottom w:val="none" w:sz="0" w:space="0" w:color="auto"/>
            <w:right w:val="none" w:sz="0" w:space="0" w:color="auto"/>
          </w:divBdr>
        </w:div>
        <w:div w:id="333806546">
          <w:marLeft w:val="0"/>
          <w:marRight w:val="0"/>
          <w:marTop w:val="0"/>
          <w:marBottom w:val="0"/>
          <w:divBdr>
            <w:top w:val="none" w:sz="0" w:space="0" w:color="auto"/>
            <w:left w:val="none" w:sz="0" w:space="0" w:color="auto"/>
            <w:bottom w:val="none" w:sz="0" w:space="0" w:color="auto"/>
            <w:right w:val="none" w:sz="0" w:space="0" w:color="auto"/>
          </w:divBdr>
        </w:div>
      </w:divsChild>
    </w:div>
    <w:div w:id="1601061060">
      <w:bodyDiv w:val="1"/>
      <w:marLeft w:val="143"/>
      <w:marRight w:val="143"/>
      <w:marTop w:val="0"/>
      <w:marBottom w:val="0"/>
      <w:divBdr>
        <w:top w:val="none" w:sz="0" w:space="0" w:color="auto"/>
        <w:left w:val="none" w:sz="0" w:space="0" w:color="auto"/>
        <w:bottom w:val="none" w:sz="0" w:space="0" w:color="auto"/>
        <w:right w:val="none" w:sz="0" w:space="0" w:color="auto"/>
      </w:divBdr>
      <w:divsChild>
        <w:div w:id="801265963">
          <w:marLeft w:val="0"/>
          <w:marRight w:val="0"/>
          <w:marTop w:val="0"/>
          <w:marBottom w:val="0"/>
          <w:divBdr>
            <w:top w:val="none" w:sz="0" w:space="0" w:color="auto"/>
            <w:left w:val="none" w:sz="0" w:space="0" w:color="auto"/>
            <w:bottom w:val="none" w:sz="0" w:space="0" w:color="auto"/>
            <w:right w:val="none" w:sz="0" w:space="0" w:color="auto"/>
          </w:divBdr>
        </w:div>
      </w:divsChild>
    </w:div>
    <w:div w:id="1695614312">
      <w:bodyDiv w:val="1"/>
      <w:marLeft w:val="0"/>
      <w:marRight w:val="0"/>
      <w:marTop w:val="0"/>
      <w:marBottom w:val="0"/>
      <w:divBdr>
        <w:top w:val="none" w:sz="0" w:space="0" w:color="auto"/>
        <w:left w:val="none" w:sz="0" w:space="0" w:color="auto"/>
        <w:bottom w:val="none" w:sz="0" w:space="0" w:color="auto"/>
        <w:right w:val="none" w:sz="0" w:space="0" w:color="auto"/>
      </w:divBdr>
    </w:div>
    <w:div w:id="2081632624">
      <w:bodyDiv w:val="1"/>
      <w:marLeft w:val="143"/>
      <w:marRight w:val="143"/>
      <w:marTop w:val="0"/>
      <w:marBottom w:val="0"/>
      <w:divBdr>
        <w:top w:val="none" w:sz="0" w:space="0" w:color="auto"/>
        <w:left w:val="none" w:sz="0" w:space="0" w:color="auto"/>
        <w:bottom w:val="none" w:sz="0" w:space="0" w:color="auto"/>
        <w:right w:val="none" w:sz="0" w:space="0" w:color="auto"/>
      </w:divBdr>
      <w:divsChild>
        <w:div w:id="1793593285">
          <w:marLeft w:val="0"/>
          <w:marRight w:val="0"/>
          <w:marTop w:val="0"/>
          <w:marBottom w:val="0"/>
          <w:divBdr>
            <w:top w:val="none" w:sz="0" w:space="0" w:color="auto"/>
            <w:left w:val="none" w:sz="0" w:space="0" w:color="auto"/>
            <w:bottom w:val="none" w:sz="0" w:space="0" w:color="auto"/>
            <w:right w:val="none" w:sz="0" w:space="0" w:color="auto"/>
          </w:divBdr>
        </w:div>
      </w:divsChild>
    </w:div>
    <w:div w:id="213798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8"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8BA862-819D-4717-A575-4F353BB4B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4921</Words>
  <Characters>28056</Characters>
  <Application>Microsoft Office Word</Application>
  <DocSecurity>0</DocSecurity>
  <Lines>233</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32912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2022-01-18T09:48:00Z</dcterms:created>
  <dcterms:modified xsi:type="dcterms:W3CDTF">2022-01-18T10:17:00Z</dcterms:modified>
  <cp:revision>1</cp:revision>
</cp:coreProperties>
</file>