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382F5C">
        <w:rPr>
          <w:b/>
          <w:caps/>
        </w:rPr>
        <w:t>lietuvos respublikos vyriausybės 2004 m. gruodžio 3 d. nutarimo nr. 1578 „</w:t>
      </w:r>
      <w:r w:rsidR="00382F5C" w:rsidRPr="00382F5C">
        <w:rPr>
          <w:b/>
          <w:bCs/>
          <w:szCs w:val="24"/>
        </w:rPr>
        <w:t>DĖL KOMPENSACIJŲ PRIVATAUS MIŠKO SAVININKAMS UŽ SAUGOMOSE TERITORIJOSE NUSTATYTUS VEIKLOS APRIBOJIMUS APSKAIČIAVIMO IR IŠMOKĖJIMO TVARKOS APRAŠO PATVIRTINIMO</w:t>
      </w:r>
      <w:r w:rsidR="00382F5C">
        <w:rPr>
          <w:b/>
          <w:bCs/>
          <w:szCs w:val="24"/>
        </w:rPr>
        <w:t>“ PAKEITIMO</w:t>
      </w:r>
    </w:p>
    <w:p w:rsidR="00E75E98" w:rsidRDefault="00E75E98" w:rsidP="00E75E98">
      <w:pPr>
        <w:pStyle w:val="Header"/>
      </w:pPr>
    </w:p>
    <w:p w:rsidR="00E75E98" w:rsidRDefault="007F199C" w:rsidP="00E75E98">
      <w:pPr>
        <w:jc w:val="center"/>
      </w:pPr>
      <w:sdt>
        <w:sdtPr>
          <w:tag w:val="registravimoDataIlga"/>
          <w:id w:val="-278879082"/>
          <w:placeholder>
            <w:docPart w:val="3A70727EE4174C22B45B8E7E4530465C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3A70727EE4174C22B45B8E7E4530465C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C2369C" w:rsidRDefault="00C2369C" w:rsidP="00C2369C">
      <w:pPr>
        <w:pStyle w:val="Header"/>
        <w:tabs>
          <w:tab w:val="left" w:pos="129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:rsidR="00377EC5" w:rsidRDefault="00C2369C" w:rsidP="00377EC5">
      <w:pPr>
        <w:jc w:val="both"/>
        <w:rPr>
          <w:bCs/>
          <w:szCs w:val="24"/>
        </w:rPr>
      </w:pPr>
      <w:r>
        <w:rPr>
          <w:szCs w:val="24"/>
        </w:rPr>
        <w:tab/>
      </w:r>
      <w:r w:rsidR="00377EC5" w:rsidRPr="00734B70">
        <w:rPr>
          <w:szCs w:val="24"/>
        </w:rPr>
        <w:t xml:space="preserve">Pakeisti </w:t>
      </w:r>
      <w:r w:rsidR="00377EC5" w:rsidRPr="00734B70">
        <w:rPr>
          <w:bCs/>
          <w:szCs w:val="24"/>
        </w:rPr>
        <w:t>Kompensacijų privataus miško savininkams už saugomose teritorijose nustatytus veiklos apribojimus apskaičiavimo ir išmokėjimo tvarkos apraš</w:t>
      </w:r>
      <w:r w:rsidR="00377EC5">
        <w:rPr>
          <w:bCs/>
          <w:szCs w:val="24"/>
        </w:rPr>
        <w:t>ą</w:t>
      </w:r>
      <w:r w:rsidR="00377EC5" w:rsidRPr="00734B70">
        <w:rPr>
          <w:bCs/>
          <w:szCs w:val="24"/>
        </w:rPr>
        <w:t>, patvirtint</w:t>
      </w:r>
      <w:r w:rsidR="00377EC5">
        <w:rPr>
          <w:bCs/>
          <w:szCs w:val="24"/>
        </w:rPr>
        <w:t>ą</w:t>
      </w:r>
      <w:r w:rsidR="00377EC5" w:rsidRPr="00734B70">
        <w:rPr>
          <w:bCs/>
          <w:szCs w:val="24"/>
        </w:rPr>
        <w:t xml:space="preserve"> </w:t>
      </w:r>
      <w:r w:rsidR="00377EC5" w:rsidRPr="00734B70">
        <w:rPr>
          <w:szCs w:val="24"/>
        </w:rPr>
        <w:t>Lietuvos Respublikos Vyriausybės 2004 m. gruodžio 3 d. nutarim</w:t>
      </w:r>
      <w:r w:rsidR="00377EC5">
        <w:rPr>
          <w:szCs w:val="24"/>
        </w:rPr>
        <w:t>u</w:t>
      </w:r>
      <w:r w:rsidR="00377EC5" w:rsidRPr="00734B70">
        <w:rPr>
          <w:szCs w:val="24"/>
        </w:rPr>
        <w:t xml:space="preserve"> Nr. 1578 „Dėl </w:t>
      </w:r>
      <w:r w:rsidR="00377EC5">
        <w:rPr>
          <w:bCs/>
          <w:szCs w:val="24"/>
        </w:rPr>
        <w:t>K</w:t>
      </w:r>
      <w:r w:rsidR="00377EC5" w:rsidRPr="00734B70">
        <w:rPr>
          <w:bCs/>
          <w:szCs w:val="24"/>
        </w:rPr>
        <w:t>ompensacijų privataus miško savininkams už saugomose teritorijose nustatytus veiklos apribojimus apskaičiavimo ir išmokėjimo tvarkos aprašo patvirtinimo“</w:t>
      </w:r>
      <w:r w:rsidR="00377EC5">
        <w:rPr>
          <w:bCs/>
          <w:szCs w:val="24"/>
        </w:rPr>
        <w:t>, ir</w:t>
      </w:r>
      <w:r w:rsidR="00377EC5" w:rsidRPr="00734B70">
        <w:rPr>
          <w:bCs/>
          <w:szCs w:val="24"/>
        </w:rPr>
        <w:t xml:space="preserve"> 14 punktą išdėstyti taip</w:t>
      </w:r>
      <w:r w:rsidR="00377EC5">
        <w:rPr>
          <w:bCs/>
          <w:szCs w:val="24"/>
        </w:rPr>
        <w:t>:</w:t>
      </w:r>
    </w:p>
    <w:p w:rsidR="00C2369C" w:rsidRPr="007A7CA1" w:rsidRDefault="00C2369C" w:rsidP="00377EC5">
      <w:pPr>
        <w:ind w:firstLine="709"/>
        <w:jc w:val="both"/>
        <w:rPr>
          <w:szCs w:val="24"/>
        </w:rPr>
      </w:pPr>
      <w:r w:rsidRPr="007A7CA1">
        <w:rPr>
          <w:szCs w:val="24"/>
        </w:rPr>
        <w:t>„14. Kompensacijoms išmokėti reikalingas lėšas planuoja ir kompensacijas išmoka:</w:t>
      </w:r>
    </w:p>
    <w:p w:rsidR="00796569" w:rsidRPr="007A7CA1" w:rsidRDefault="00C2369C" w:rsidP="00C2369C">
      <w:pPr>
        <w:ind w:right="-1" w:firstLine="709"/>
        <w:jc w:val="both"/>
        <w:rPr>
          <w:szCs w:val="24"/>
        </w:rPr>
      </w:pPr>
      <w:bookmarkStart w:id="0" w:name="part_d081264141a741a8bd1b4a58079a7ee8"/>
      <w:bookmarkEnd w:id="0"/>
      <w:r w:rsidRPr="007A7CA1">
        <w:rPr>
          <w:szCs w:val="24"/>
        </w:rPr>
        <w:t xml:space="preserve">14.1. </w:t>
      </w:r>
      <w:r w:rsidR="00796569" w:rsidRPr="007A7CA1">
        <w:rPr>
          <w:szCs w:val="24"/>
        </w:rPr>
        <w:t xml:space="preserve">Lietuvos Respublikos aplinkos ministerija, – </w:t>
      </w:r>
      <w:r w:rsidR="00796569" w:rsidRPr="007A7CA1">
        <w:rPr>
          <w:strike/>
          <w:szCs w:val="24"/>
        </w:rPr>
        <w:t>jeigu saugomos teritorijos steigėjas – valstybės</w:t>
      </w:r>
      <w:r w:rsidR="00653B4D">
        <w:rPr>
          <w:strike/>
          <w:szCs w:val="24"/>
        </w:rPr>
        <w:t xml:space="preserve"> institucija</w:t>
      </w:r>
      <w:r w:rsidR="00796569" w:rsidRPr="007A7CA1">
        <w:rPr>
          <w:szCs w:val="24"/>
        </w:rPr>
        <w:t xml:space="preserve"> </w:t>
      </w:r>
      <w:r w:rsidR="00653B4D">
        <w:rPr>
          <w:szCs w:val="24"/>
        </w:rPr>
        <w:t>S</w:t>
      </w:r>
      <w:r w:rsidR="007A7CA1" w:rsidRPr="007A7CA1">
        <w:rPr>
          <w:b/>
          <w:szCs w:val="24"/>
        </w:rPr>
        <w:t xml:space="preserve">augomų teritorijų įstatymo </w:t>
      </w:r>
      <w:r w:rsidR="007A7CA1" w:rsidRPr="007A7CA1">
        <w:rPr>
          <w:b/>
          <w:iCs/>
          <w:szCs w:val="24"/>
        </w:rPr>
        <w:t>32</w:t>
      </w:r>
      <w:r w:rsidR="007A7CA1" w:rsidRPr="007A7CA1">
        <w:rPr>
          <w:b/>
          <w:iCs/>
          <w:szCs w:val="24"/>
          <w:vertAlign w:val="superscript"/>
        </w:rPr>
        <w:t>1</w:t>
      </w:r>
      <w:r w:rsidR="007A7CA1" w:rsidRPr="007A7CA1">
        <w:rPr>
          <w:b/>
          <w:iCs/>
          <w:szCs w:val="24"/>
        </w:rPr>
        <w:t xml:space="preserve"> straipsnio 5 dalies 1 punkte numatytais</w:t>
      </w:r>
      <w:r w:rsidR="007A7CA1" w:rsidRPr="007A7CA1">
        <w:rPr>
          <w:b/>
          <w:i/>
          <w:iCs/>
          <w:szCs w:val="24"/>
        </w:rPr>
        <w:t xml:space="preserve"> </w:t>
      </w:r>
      <w:r w:rsidR="007A7CA1" w:rsidRPr="007A7CA1">
        <w:rPr>
          <w:b/>
          <w:iCs/>
          <w:szCs w:val="24"/>
        </w:rPr>
        <w:t>atvejais</w:t>
      </w:r>
      <w:r w:rsidR="00796569" w:rsidRPr="007A7CA1">
        <w:rPr>
          <w:szCs w:val="24"/>
        </w:rPr>
        <w:t>;</w:t>
      </w:r>
      <w:bookmarkStart w:id="1" w:name="part_42bd9956a1864ec392bd7518ba204010"/>
      <w:bookmarkEnd w:id="1"/>
    </w:p>
    <w:p w:rsidR="00BE5A13" w:rsidRPr="007A7CA1" w:rsidRDefault="00C2369C" w:rsidP="00BE5A13">
      <w:pPr>
        <w:ind w:right="-1" w:firstLine="709"/>
        <w:jc w:val="both"/>
        <w:rPr>
          <w:szCs w:val="24"/>
        </w:rPr>
      </w:pPr>
      <w:r w:rsidRPr="007A7CA1">
        <w:rPr>
          <w:szCs w:val="24"/>
        </w:rPr>
        <w:t xml:space="preserve">14.2. </w:t>
      </w:r>
      <w:r w:rsidR="00796569" w:rsidRPr="007A7CA1">
        <w:rPr>
          <w:szCs w:val="24"/>
        </w:rPr>
        <w:t xml:space="preserve">savivaldybės administracija, – </w:t>
      </w:r>
      <w:r w:rsidR="00796569" w:rsidRPr="007A7CA1">
        <w:rPr>
          <w:strike/>
          <w:szCs w:val="24"/>
        </w:rPr>
        <w:t>jeigu saugomos teritorijos steigėja – savivaldybės taryba.</w:t>
      </w:r>
      <w:r w:rsidR="00796569" w:rsidRPr="007A7CA1">
        <w:rPr>
          <w:szCs w:val="24"/>
        </w:rPr>
        <w:t xml:space="preserve"> </w:t>
      </w:r>
      <w:r w:rsidR="00653B4D">
        <w:rPr>
          <w:szCs w:val="24"/>
        </w:rPr>
        <w:t>S</w:t>
      </w:r>
      <w:r w:rsidR="007A7CA1" w:rsidRPr="007A7CA1">
        <w:rPr>
          <w:b/>
          <w:szCs w:val="24"/>
        </w:rPr>
        <w:t xml:space="preserve">augomų teritorijų įstatymo </w:t>
      </w:r>
      <w:r w:rsidR="007A7CA1" w:rsidRPr="007A7CA1">
        <w:rPr>
          <w:b/>
          <w:iCs/>
          <w:szCs w:val="24"/>
        </w:rPr>
        <w:t>32</w:t>
      </w:r>
      <w:r w:rsidR="007A7CA1" w:rsidRPr="007A7CA1">
        <w:rPr>
          <w:b/>
          <w:iCs/>
          <w:szCs w:val="24"/>
          <w:vertAlign w:val="superscript"/>
        </w:rPr>
        <w:t>1</w:t>
      </w:r>
      <w:r w:rsidR="007A7CA1" w:rsidRPr="007A7CA1">
        <w:rPr>
          <w:b/>
          <w:iCs/>
          <w:szCs w:val="24"/>
        </w:rPr>
        <w:t xml:space="preserve"> straipsnio 5 dalies </w:t>
      </w:r>
      <w:r w:rsidR="007A7CA1">
        <w:rPr>
          <w:b/>
          <w:iCs/>
          <w:szCs w:val="24"/>
        </w:rPr>
        <w:t>2</w:t>
      </w:r>
      <w:r w:rsidR="007A7CA1" w:rsidRPr="007A7CA1">
        <w:rPr>
          <w:b/>
          <w:iCs/>
          <w:szCs w:val="24"/>
        </w:rPr>
        <w:t xml:space="preserve"> punkte numatytais</w:t>
      </w:r>
      <w:r w:rsidR="007A7CA1" w:rsidRPr="007A7CA1">
        <w:rPr>
          <w:b/>
          <w:i/>
          <w:iCs/>
          <w:szCs w:val="24"/>
        </w:rPr>
        <w:t xml:space="preserve"> </w:t>
      </w:r>
      <w:r w:rsidR="007A7CA1" w:rsidRPr="007A7CA1">
        <w:rPr>
          <w:b/>
          <w:iCs/>
          <w:szCs w:val="24"/>
        </w:rPr>
        <w:t>atvejais</w:t>
      </w:r>
      <w:r w:rsidR="007A7CA1">
        <w:rPr>
          <w:b/>
          <w:iCs/>
          <w:szCs w:val="24"/>
        </w:rPr>
        <w:t>.</w:t>
      </w:r>
      <w:r w:rsidR="007A7CA1" w:rsidRPr="007A7CA1">
        <w:rPr>
          <w:iCs/>
          <w:szCs w:val="24"/>
        </w:rPr>
        <w:t>“</w:t>
      </w:r>
    </w:p>
    <w:p w:rsidR="00796569" w:rsidRDefault="00796569" w:rsidP="00E75E98">
      <w:pPr>
        <w:jc w:val="both"/>
      </w:pPr>
    </w:p>
    <w:p w:rsidR="00CD1A37" w:rsidRDefault="00CD1A37" w:rsidP="00E75E98">
      <w:pPr>
        <w:jc w:val="both"/>
      </w:pPr>
      <w:bookmarkStart w:id="2" w:name="part_b544df1cb8a8468493725c1973cf5a07"/>
      <w:bookmarkEnd w:id="2"/>
    </w:p>
    <w:p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382F5C" w:rsidRDefault="00850A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</w:p>
    <w:p w:rsidR="00382F5C" w:rsidRDefault="00382F5C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bookmarkStart w:id="3" w:name="part_1975ec3ed4904d9fb2db3ba122cfe30f"/>
      <w:bookmarkEnd w:id="3"/>
      <w:r>
        <w:tab/>
      </w:r>
    </w:p>
    <w:sectPr w:rsidR="00532EA2" w:rsidSect="004E2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5C" w:rsidRDefault="00382F5C">
      <w:r>
        <w:separator/>
      </w:r>
    </w:p>
  </w:endnote>
  <w:endnote w:type="continuationSeparator" w:id="0">
    <w:p w:rsidR="00382F5C" w:rsidRDefault="0038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9C" w:rsidRDefault="007F19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9C" w:rsidRDefault="007F19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9C" w:rsidRDefault="007F1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5C" w:rsidRDefault="00382F5C">
      <w:r>
        <w:separator/>
      </w:r>
    </w:p>
  </w:footnote>
  <w:footnote w:type="continuationSeparator" w:id="0">
    <w:p w:rsidR="00382F5C" w:rsidRDefault="00382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98D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970976" w:rsidRDefault="00223CFA" w:rsidP="007F199C">
    <w:pPr>
      <w:ind w:left="6480"/>
      <w:rPr>
        <w:b/>
      </w:rPr>
    </w:pPr>
    <w:r w:rsidRPr="00970976">
      <w:rPr>
        <w:b/>
      </w:rPr>
      <w:t>Projekt</w:t>
    </w:r>
    <w:r w:rsidR="0080152F" w:rsidRPr="00970976">
      <w:rPr>
        <w:b/>
      </w:rPr>
      <w:t xml:space="preserve">o </w:t>
    </w:r>
  </w:p>
  <w:p w:rsidR="0080152F" w:rsidRPr="00970976" w:rsidRDefault="0080152F" w:rsidP="007F199C">
    <w:pPr>
      <w:ind w:left="6480"/>
      <w:rPr>
        <w:b/>
      </w:rPr>
    </w:pPr>
    <w:r w:rsidRPr="00970976">
      <w:rPr>
        <w:b/>
      </w:rPr>
      <w:t>lyginamasis variantas</w:t>
    </w:r>
  </w:p>
  <w:p w:rsidR="00CF1A4F" w:rsidRDefault="00CF1A4F" w:rsidP="00703148">
    <w:pPr>
      <w:jc w:val="center"/>
    </w:pPr>
    <w:bookmarkStart w:id="4" w:name="_GoBack"/>
    <w:bookmarkEnd w:id="4"/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5C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99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126"/>
    <w:rsid w:val="002F7955"/>
    <w:rsid w:val="0030023B"/>
    <w:rsid w:val="00315107"/>
    <w:rsid w:val="003160EA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7EC5"/>
    <w:rsid w:val="00381B83"/>
    <w:rsid w:val="00382C3D"/>
    <w:rsid w:val="00382F5C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3B4D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4FD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98D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96569"/>
    <w:rsid w:val="007A39E8"/>
    <w:rsid w:val="007A5B23"/>
    <w:rsid w:val="007A7255"/>
    <w:rsid w:val="007A7CA1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199C"/>
    <w:rsid w:val="007F27AF"/>
    <w:rsid w:val="007F78DC"/>
    <w:rsid w:val="0080152F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6BF9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0976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5A13"/>
    <w:rsid w:val="00BE659E"/>
    <w:rsid w:val="00BE7224"/>
    <w:rsid w:val="00BF1B5A"/>
    <w:rsid w:val="00C02FFC"/>
    <w:rsid w:val="00C130E7"/>
    <w:rsid w:val="00C2369C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4E1A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70727EE4174C22B45B8E7E4530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4F6A-8C23-4B6C-B28A-F7282BE071C0}"/>
      </w:docPartPr>
      <w:docPartBody>
        <w:p w:rsidR="00CB2087" w:rsidRDefault="00CB2087">
          <w:pPr>
            <w:pStyle w:val="3A70727EE4174C22B45B8E7E4530465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87"/>
    <w:rsid w:val="00C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3A70727EE4174C22B45B8E7E4530465C">
    <w:name w:val="3A70727EE4174C22B45B8E7E453046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3A70727EE4174C22B45B8E7E4530465C">
    <w:name w:val="3A70727EE4174C22B45B8E7E45304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2020-10-06T07:24:00Z</dcterms:created>
  <dc:creator>Sigute Alisauskiene</dc:creator>
  <cp:lastModifiedBy>Sigute Alisauskiene</cp:lastModifiedBy>
  <cp:lastPrinted>2020-03-04T07:57:00Z</cp:lastPrinted>
  <dcterms:modified xsi:type="dcterms:W3CDTF">2020-10-06T07:46:00Z</dcterms:modified>
  <cp:revision>3</cp:revision>
</cp:coreProperties>
</file>