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8E" w:rsidRPr="0042338E" w:rsidRDefault="0042338E" w:rsidP="0042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NUMATOMO TEISINIO REGULI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AVIMO POVEIKIO VERTINIMO PAŽYMA</w:t>
      </w:r>
      <w:r w:rsidRPr="0042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2338E" w:rsidRPr="0042338E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</w:tblGrid>
      <w:tr w:rsidR="0042338E" w:rsidRPr="000D6F22" w:rsidTr="0042338E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E11" w:rsidRPr="000D6F22" w:rsidRDefault="00677CA5" w:rsidP="00386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22">
              <w:rPr>
                <w:rFonts w:ascii="Times New Roman" w:hAnsi="Times New Roman" w:cs="Times New Roman"/>
                <w:sz w:val="24"/>
                <w:szCs w:val="24"/>
              </w:rPr>
              <w:t>Lietuvos Respubliko</w:t>
            </w:r>
            <w:r w:rsidR="0088256A" w:rsidRPr="000D6F22">
              <w:rPr>
                <w:rFonts w:ascii="Times New Roman" w:hAnsi="Times New Roman" w:cs="Times New Roman"/>
                <w:sz w:val="24"/>
                <w:szCs w:val="24"/>
              </w:rPr>
              <w:t xml:space="preserve">s statybos įstatymo Nr. I-1240 </w:t>
            </w:r>
            <w:r w:rsidR="00386F2B" w:rsidRPr="00386F2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2, 3, 8, 10, 12, 19, 22, 24, 27, 28, 33, 34, 42, 46, 49, 53 </w:t>
            </w:r>
            <w:r w:rsidRPr="00386F2B">
              <w:rPr>
                <w:rFonts w:ascii="Times New Roman" w:hAnsi="Times New Roman" w:cs="Times New Roman"/>
                <w:sz w:val="24"/>
                <w:szCs w:val="24"/>
              </w:rPr>
              <w:t>straipsnių</w:t>
            </w:r>
            <w:r w:rsidR="00386F2B" w:rsidRPr="00386F2B">
              <w:rPr>
                <w:rFonts w:ascii="Times New Roman" w:hAnsi="Times New Roman" w:cs="Times New Roman"/>
                <w:sz w:val="24"/>
                <w:szCs w:val="24"/>
              </w:rPr>
              <w:t>, 1 priedo</w:t>
            </w:r>
            <w:r w:rsidRPr="00386F2B">
              <w:rPr>
                <w:rFonts w:ascii="Times New Roman" w:hAnsi="Times New Roman" w:cs="Times New Roman"/>
                <w:sz w:val="24"/>
                <w:szCs w:val="24"/>
              </w:rPr>
              <w:t xml:space="preserve"> pakeitimo </w:t>
            </w:r>
            <w:r w:rsidR="00DF3938" w:rsidRPr="00386F2B">
              <w:rPr>
                <w:rFonts w:ascii="Times New Roman" w:hAnsi="Times New Roman" w:cs="Times New Roman"/>
                <w:sz w:val="24"/>
                <w:szCs w:val="24"/>
              </w:rPr>
              <w:t>ir įstatymo papildymo 27</w:t>
            </w:r>
            <w:r w:rsidR="00DF3938" w:rsidRPr="00386F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976256" w:rsidRPr="00386F2B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  <w:r w:rsidR="00976256" w:rsidRPr="00386F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DF3938" w:rsidRPr="00386F2B">
              <w:rPr>
                <w:rFonts w:ascii="Times New Roman" w:hAnsi="Times New Roman" w:cs="Times New Roman"/>
                <w:sz w:val="24"/>
                <w:szCs w:val="24"/>
              </w:rPr>
              <w:t xml:space="preserve"> straipsniu </w:t>
            </w:r>
            <w:r w:rsidRPr="00386F2B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</w:p>
        </w:tc>
      </w:tr>
    </w:tbl>
    <w:p w:rsidR="0042338E" w:rsidRPr="0042338E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</w:tblGrid>
      <w:tr w:rsidR="0042338E" w:rsidRPr="0042338E" w:rsidTr="0042338E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E11" w:rsidRPr="0042338E" w:rsidRDefault="00F46BEC" w:rsidP="004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aplinkos ministerija</w:t>
            </w:r>
          </w:p>
        </w:tc>
      </w:tr>
    </w:tbl>
    <w:p w:rsidR="0042338E" w:rsidRPr="0042338E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</w:tblGrid>
      <w:tr w:rsidR="0042338E" w:rsidRPr="00097647" w:rsidTr="0042338E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56D" w:rsidRPr="001757EE" w:rsidRDefault="0044356D" w:rsidP="0044356D">
            <w:pPr>
              <w:pStyle w:val="Dainiausstilius"/>
              <w:ind w:firstLine="33"/>
              <w:rPr>
                <w:szCs w:val="24"/>
              </w:rPr>
            </w:pPr>
            <w:r>
              <w:rPr>
                <w:szCs w:val="24"/>
              </w:rPr>
              <w:t xml:space="preserve">Projektas </w:t>
            </w:r>
            <w:r w:rsidRPr="00D70CF0">
              <w:rPr>
                <w:szCs w:val="24"/>
              </w:rPr>
              <w:t xml:space="preserve">parengtas siekiant </w:t>
            </w:r>
            <w:r w:rsidRPr="006B2801">
              <w:rPr>
                <w:color w:val="000000"/>
                <w:szCs w:val="24"/>
              </w:rPr>
              <w:t>nustatyti priemones, padedančias statinio projektą vertinantiems subjektams tiksliau įvertinti planuojamą statyti statinį ir statinio projektui turinčius pritarti subjektus</w:t>
            </w:r>
            <w:r w:rsidRPr="00D70CF0">
              <w:rPr>
                <w:color w:val="000000"/>
                <w:szCs w:val="24"/>
              </w:rPr>
              <w:t xml:space="preserve">, </w:t>
            </w:r>
            <w:r w:rsidRPr="00D70CF0">
              <w:rPr>
                <w:szCs w:val="24"/>
              </w:rPr>
              <w:t>padidinti visuomenės dalyvavimą statybos procese, patikslinti projektuotojų, statinio projekto (jo dalies) ekspertizės rangovo ir statinio projektą tikrinančių subjektų atsakomybę, atlikti techninio pobūdžio pakeitimus.</w:t>
            </w:r>
          </w:p>
          <w:p w:rsidR="00E234FF" w:rsidRPr="00C0518A" w:rsidRDefault="00E234FF" w:rsidP="00D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38E" w:rsidRPr="00BD487F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7442"/>
      </w:tblGrid>
      <w:tr w:rsidR="0042338E" w:rsidRPr="0042338E" w:rsidTr="00741841">
        <w:trPr>
          <w:trHeight w:val="415"/>
        </w:trPr>
        <w:tc>
          <w:tcPr>
            <w:tcW w:w="2164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42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Siūlomo projekto poveikio įvertinimas </w:t>
            </w:r>
          </w:p>
          <w:p w:rsidR="0042338E" w:rsidRPr="0042338E" w:rsidRDefault="0042338E" w:rsidP="0042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(teigiamos ir (ar) neigiamos pasekmės)*</w:t>
            </w:r>
          </w:p>
        </w:tc>
      </w:tr>
    </w:tbl>
    <w:p w:rsidR="0042338E" w:rsidRPr="008B3F27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771"/>
      </w:tblGrid>
      <w:tr w:rsidR="0042338E" w:rsidRPr="008B3F27" w:rsidTr="00097647">
        <w:tc>
          <w:tcPr>
            <w:tcW w:w="28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Poveikis </w:t>
            </w:r>
            <w:r w:rsidR="0009267E" w:rsidRPr="008B3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statybos teisinio reguliavimo sričiai</w:t>
            </w:r>
          </w:p>
        </w:tc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B14781" w:rsidP="00D9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0C7">
              <w:rPr>
                <w:rFonts w:ascii="Times New Roman" w:hAnsi="Times New Roman" w:cs="Times New Roman"/>
                <w:sz w:val="24"/>
                <w:szCs w:val="24"/>
              </w:rPr>
              <w:t>Neigiamas poveikis nenumatomas.</w:t>
            </w:r>
          </w:p>
        </w:tc>
      </w:tr>
    </w:tbl>
    <w:p w:rsidR="0042338E" w:rsidRPr="008B3F27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F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629"/>
      </w:tblGrid>
      <w:tr w:rsidR="0042338E" w:rsidRPr="008B3F27" w:rsidTr="00097647">
        <w:trPr>
          <w:trHeight w:val="782"/>
        </w:trPr>
        <w:tc>
          <w:tcPr>
            <w:tcW w:w="28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Poveikis </w:t>
            </w:r>
          </w:p>
          <w:p w:rsidR="00725E11" w:rsidRPr="00D97E9A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valstybės finansams</w:t>
            </w:r>
          </w:p>
        </w:tc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FD" w:rsidRPr="000807FD" w:rsidRDefault="00825B39" w:rsidP="000807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20C7">
              <w:rPr>
                <w:rFonts w:ascii="Times New Roman" w:hAnsi="Times New Roman" w:cs="Times New Roman"/>
                <w:sz w:val="24"/>
                <w:szCs w:val="24"/>
              </w:rPr>
              <w:t>Neigiamas poveikis nenumatomas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07FD" w:rsidRPr="000807F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2338E" w:rsidRPr="008B3F27" w:rsidRDefault="0042338E" w:rsidP="004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5B7D" w:rsidRPr="00BD487F" w:rsidRDefault="00025B7D" w:rsidP="004233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452"/>
      </w:tblGrid>
      <w:tr w:rsidR="00025B7D" w:rsidRPr="00CA7932" w:rsidTr="0009764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25E11" w:rsidRPr="00025B7D" w:rsidRDefault="00025B7D" w:rsidP="00025B7D">
            <w:pPr>
              <w:shd w:val="clear" w:color="auto" w:fill="DBE5F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B7D">
              <w:rPr>
                <w:rFonts w:ascii="Times New Roman" w:hAnsi="Times New Roman" w:cs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B7D" w:rsidRPr="00123AEC" w:rsidRDefault="00123AEC" w:rsidP="00025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Administracinės naštos ūkio subjektams ataskaitą, administracinė našta </w:t>
            </w:r>
            <w:r w:rsidRPr="00907090">
              <w:rPr>
                <w:rFonts w:ascii="Times New Roman" w:hAnsi="Times New Roman" w:cs="Times New Roman"/>
                <w:sz w:val="24"/>
                <w:szCs w:val="24"/>
              </w:rPr>
              <w:t xml:space="preserve">padidės </w:t>
            </w:r>
            <w:r w:rsidR="00907090" w:rsidRPr="00907090">
              <w:rPr>
                <w:rFonts w:ascii="Times New Roman" w:hAnsi="Times New Roman" w:cs="Times New Roman"/>
                <w:sz w:val="24"/>
                <w:szCs w:val="24"/>
              </w:rPr>
              <w:t>122522,98</w:t>
            </w:r>
            <w:r w:rsidRPr="0090709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825B39" w:rsidRPr="00123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5B7D" w:rsidRPr="00CA7932" w:rsidRDefault="00025B7D" w:rsidP="00025B7D">
            <w:pPr>
              <w:jc w:val="both"/>
            </w:pPr>
          </w:p>
        </w:tc>
      </w:tr>
    </w:tbl>
    <w:p w:rsidR="00025B7D" w:rsidRPr="00BD487F" w:rsidRDefault="00025B7D" w:rsidP="004233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37"/>
        <w:tblW w:w="9656" w:type="dxa"/>
        <w:tblLook w:val="00A0" w:firstRow="1" w:lastRow="0" w:firstColumn="1" w:lastColumn="0" w:noHBand="0" w:noVBand="0"/>
      </w:tblPr>
      <w:tblGrid>
        <w:gridCol w:w="9656"/>
      </w:tblGrid>
      <w:tr w:rsidR="000056A2" w:rsidRPr="00386F2B" w:rsidTr="00D97E9A">
        <w:trPr>
          <w:trHeight w:val="421"/>
        </w:trPr>
        <w:tc>
          <w:tcPr>
            <w:tcW w:w="9656" w:type="dxa"/>
            <w:shd w:val="clear" w:color="auto" w:fill="DBE5F1"/>
            <w:hideMark/>
          </w:tcPr>
          <w:p w:rsidR="00725E11" w:rsidRPr="00386F2B" w:rsidRDefault="000056A2" w:rsidP="0092563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86F2B">
              <w:rPr>
                <w:rFonts w:ascii="Times New Roman" w:hAnsi="Times New Roman" w:cs="Times New Roman"/>
                <w:b/>
                <w:sz w:val="24"/>
                <w:szCs w:val="24"/>
              </w:rPr>
              <w:t>Kita svarbi informacija</w:t>
            </w:r>
          </w:p>
          <w:bookmarkEnd w:id="0"/>
          <w:p w:rsidR="00FE0EDF" w:rsidRPr="00386F2B" w:rsidRDefault="002710FD" w:rsidP="001C1B2F">
            <w:pPr>
              <w:pStyle w:val="Dainiausstilius"/>
              <w:ind w:firstLine="0"/>
              <w:rPr>
                <w:rFonts w:eastAsia="Lucida Sans Unicode"/>
                <w:i/>
                <w:color w:val="000000"/>
                <w:szCs w:val="24"/>
              </w:rPr>
            </w:pPr>
            <w:r w:rsidRPr="00386F2B">
              <w:rPr>
                <w:rFonts w:eastAsia="Lucida Sans Unicode"/>
                <w:color w:val="000000"/>
                <w:szCs w:val="24"/>
              </w:rPr>
              <w:t>Siekiant išvengti reglamentavime spragų parengėme</w:t>
            </w:r>
            <w:r w:rsidRPr="00386F2B">
              <w:rPr>
                <w:color w:val="000000"/>
                <w:szCs w:val="24"/>
              </w:rPr>
              <w:t xml:space="preserve"> </w:t>
            </w:r>
            <w:r w:rsidRPr="00386F2B">
              <w:rPr>
                <w:szCs w:val="24"/>
              </w:rPr>
              <w:t xml:space="preserve">Lietuvos Respublikos statybos įstatymo Nr. I-1240 </w:t>
            </w:r>
            <w:r w:rsidR="00386F2B" w:rsidRPr="00386F2B">
              <w:rPr>
                <w:smallCaps/>
                <w:szCs w:val="24"/>
              </w:rPr>
              <w:t xml:space="preserve">2, 3, 8, 10, 12, 19, 22, 24, 27, 28, 33, 34, 42, 46, 49, 53 </w:t>
            </w:r>
            <w:r w:rsidRPr="00386F2B">
              <w:rPr>
                <w:szCs w:val="24"/>
              </w:rPr>
              <w:t>straipsnių</w:t>
            </w:r>
            <w:r w:rsidR="00386F2B" w:rsidRPr="00386F2B">
              <w:rPr>
                <w:szCs w:val="24"/>
              </w:rPr>
              <w:t>, 1 priedo</w:t>
            </w:r>
            <w:r w:rsidRPr="00386F2B">
              <w:rPr>
                <w:szCs w:val="24"/>
              </w:rPr>
              <w:t xml:space="preserve"> pakeitimo ir įstatymo papildymo 27</w:t>
            </w:r>
            <w:r w:rsidRPr="00386F2B">
              <w:rPr>
                <w:szCs w:val="24"/>
                <w:vertAlign w:val="superscript"/>
              </w:rPr>
              <w:t>1</w:t>
            </w:r>
            <w:r w:rsidR="00976256" w:rsidRPr="00386F2B">
              <w:rPr>
                <w:szCs w:val="24"/>
              </w:rPr>
              <w:t>, 52</w:t>
            </w:r>
            <w:r w:rsidR="00976256" w:rsidRPr="00386F2B">
              <w:rPr>
                <w:szCs w:val="24"/>
                <w:vertAlign w:val="superscript"/>
              </w:rPr>
              <w:t>1</w:t>
            </w:r>
            <w:r w:rsidRPr="00386F2B">
              <w:rPr>
                <w:szCs w:val="24"/>
              </w:rPr>
              <w:t xml:space="preserve"> straipsniu </w:t>
            </w:r>
            <w:r w:rsidRPr="00386F2B">
              <w:rPr>
                <w:bCs/>
                <w:szCs w:val="24"/>
              </w:rPr>
              <w:t>įstatymo projektą</w:t>
            </w:r>
            <w:r w:rsidRPr="00386F2B">
              <w:rPr>
                <w:rFonts w:eastAsia="Lucida Sans Unicode"/>
                <w:color w:val="000000"/>
                <w:szCs w:val="24"/>
              </w:rPr>
              <w:t xml:space="preserve">  </w:t>
            </w:r>
            <w:r w:rsidR="000056A2" w:rsidRPr="00386F2B">
              <w:rPr>
                <w:rFonts w:eastAsia="Lucida Sans Unicode"/>
                <w:i/>
                <w:color w:val="000000"/>
                <w:szCs w:val="24"/>
              </w:rPr>
              <w:t xml:space="preserve"> </w:t>
            </w:r>
          </w:p>
        </w:tc>
      </w:tr>
    </w:tbl>
    <w:p w:rsidR="00C56309" w:rsidRDefault="00C56309" w:rsidP="0042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38E" w:rsidRDefault="0042338E" w:rsidP="0042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Informacija apie asmenį ir instituciją, atsakingą už poveikio vertinimą</w:t>
      </w:r>
    </w:p>
    <w:p w:rsidR="00725E11" w:rsidRPr="0042338E" w:rsidRDefault="00725E11" w:rsidP="0042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7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772"/>
      </w:tblGrid>
      <w:tr w:rsidR="0042338E" w:rsidRPr="0042338E" w:rsidTr="00507541"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677970" w:rsidP="008B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Dangyras Žukauskas</w:t>
            </w:r>
          </w:p>
        </w:tc>
      </w:tr>
      <w:tr w:rsidR="0042338E" w:rsidRPr="0042338E" w:rsidTr="00507541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677970" w:rsidP="00A6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Vyresnysis patarėjas</w:t>
            </w:r>
          </w:p>
        </w:tc>
      </w:tr>
      <w:tr w:rsidR="0042338E" w:rsidRPr="0042338E" w:rsidTr="00507541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8A766F" w:rsidP="00DF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Res</w:t>
            </w:r>
            <w:r w:rsidR="00C624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publikos aplinkos ministerijos S</w:t>
            </w:r>
            <w:r w:rsidRPr="008A7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tatybos ir </w:t>
            </w:r>
            <w:r w:rsidR="00730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teritorijų planavimo</w:t>
            </w:r>
            <w:r w:rsidRPr="008A7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39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politikos grupė</w:t>
            </w:r>
          </w:p>
        </w:tc>
      </w:tr>
      <w:tr w:rsidR="0042338E" w:rsidRPr="0042338E" w:rsidTr="00507541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62EBF" w:rsidRDefault="00A62EBF" w:rsidP="008B3F27">
            <w:pPr>
              <w:pStyle w:val="BodyText"/>
              <w:ind w:firstLine="0"/>
              <w:rPr>
                <w:rFonts w:cs="Times New Roman"/>
              </w:rPr>
            </w:pPr>
            <w:r w:rsidRPr="00F37A64">
              <w:rPr>
                <w:rFonts w:cs="Times New Roman"/>
              </w:rPr>
              <w:t>8~</w:t>
            </w:r>
            <w:r w:rsidR="00976256">
              <w:rPr>
                <w:rFonts w:cs="Times New Roman"/>
              </w:rPr>
              <w:t>695 75986</w:t>
            </w:r>
          </w:p>
          <w:p w:rsidR="0042338E" w:rsidRPr="0042338E" w:rsidRDefault="00DF3938" w:rsidP="008B3F27">
            <w:pPr>
              <w:pStyle w:val="BodyText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677970">
              <w:rPr>
                <w:rFonts w:cs="Times New Roman"/>
              </w:rPr>
              <w:t>angyras.zukauskas</w:t>
            </w:r>
            <w:r w:rsidR="008A766F" w:rsidRPr="007B52C6">
              <w:rPr>
                <w:rFonts w:cs="Times New Roman"/>
              </w:rPr>
              <w:t>@am.lt</w:t>
            </w:r>
          </w:p>
        </w:tc>
      </w:tr>
    </w:tbl>
    <w:p w:rsidR="00BD2D7C" w:rsidRPr="0042338E" w:rsidRDefault="00025B7D" w:rsidP="0002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––––––––––––––––</w:t>
      </w:r>
    </w:p>
    <w:sectPr w:rsidR="00BD2D7C" w:rsidRPr="0042338E" w:rsidSect="001B0E6A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8E"/>
    <w:rsid w:val="000056A2"/>
    <w:rsid w:val="00010B0B"/>
    <w:rsid w:val="0002245D"/>
    <w:rsid w:val="00025B7D"/>
    <w:rsid w:val="00041DC1"/>
    <w:rsid w:val="000511BD"/>
    <w:rsid w:val="000807FD"/>
    <w:rsid w:val="0008276C"/>
    <w:rsid w:val="0009267E"/>
    <w:rsid w:val="00097647"/>
    <w:rsid w:val="00097B91"/>
    <w:rsid w:val="000C3993"/>
    <w:rsid w:val="000D1A4D"/>
    <w:rsid w:val="000D6F22"/>
    <w:rsid w:val="000E18E6"/>
    <w:rsid w:val="000F7FF2"/>
    <w:rsid w:val="00123AEC"/>
    <w:rsid w:val="00155796"/>
    <w:rsid w:val="00170073"/>
    <w:rsid w:val="001723AB"/>
    <w:rsid w:val="0019039A"/>
    <w:rsid w:val="001A11C6"/>
    <w:rsid w:val="001A13E7"/>
    <w:rsid w:val="001B0E6A"/>
    <w:rsid w:val="001C1B2F"/>
    <w:rsid w:val="00223746"/>
    <w:rsid w:val="00225B5C"/>
    <w:rsid w:val="0024638F"/>
    <w:rsid w:val="0025226F"/>
    <w:rsid w:val="002710FD"/>
    <w:rsid w:val="00276C78"/>
    <w:rsid w:val="002834B1"/>
    <w:rsid w:val="002F2207"/>
    <w:rsid w:val="002F4842"/>
    <w:rsid w:val="002F4F05"/>
    <w:rsid w:val="0030055D"/>
    <w:rsid w:val="00311437"/>
    <w:rsid w:val="00312967"/>
    <w:rsid w:val="00344266"/>
    <w:rsid w:val="00386F2B"/>
    <w:rsid w:val="0039095E"/>
    <w:rsid w:val="003A5C9A"/>
    <w:rsid w:val="003D3809"/>
    <w:rsid w:val="00421E23"/>
    <w:rsid w:val="0042338E"/>
    <w:rsid w:val="00431582"/>
    <w:rsid w:val="0044356D"/>
    <w:rsid w:val="004662B6"/>
    <w:rsid w:val="0047709A"/>
    <w:rsid w:val="004F1913"/>
    <w:rsid w:val="004F3991"/>
    <w:rsid w:val="005044D6"/>
    <w:rsid w:val="00507541"/>
    <w:rsid w:val="005B69FC"/>
    <w:rsid w:val="005B7227"/>
    <w:rsid w:val="005D1B52"/>
    <w:rsid w:val="006064B9"/>
    <w:rsid w:val="00677970"/>
    <w:rsid w:val="00677CA5"/>
    <w:rsid w:val="006B6106"/>
    <w:rsid w:val="006B76A5"/>
    <w:rsid w:val="006C055C"/>
    <w:rsid w:val="0070577C"/>
    <w:rsid w:val="00710B1E"/>
    <w:rsid w:val="00716BD9"/>
    <w:rsid w:val="00725E11"/>
    <w:rsid w:val="007303F8"/>
    <w:rsid w:val="00740019"/>
    <w:rsid w:val="00741841"/>
    <w:rsid w:val="00750B8B"/>
    <w:rsid w:val="00780345"/>
    <w:rsid w:val="00785C2F"/>
    <w:rsid w:val="007A06B8"/>
    <w:rsid w:val="007E73D0"/>
    <w:rsid w:val="007F2D85"/>
    <w:rsid w:val="00825B39"/>
    <w:rsid w:val="0084243A"/>
    <w:rsid w:val="00850994"/>
    <w:rsid w:val="0088256A"/>
    <w:rsid w:val="008A1EF0"/>
    <w:rsid w:val="008A766F"/>
    <w:rsid w:val="008B3F27"/>
    <w:rsid w:val="008C0050"/>
    <w:rsid w:val="008C3FE2"/>
    <w:rsid w:val="008F41B3"/>
    <w:rsid w:val="00907090"/>
    <w:rsid w:val="0092563E"/>
    <w:rsid w:val="00932030"/>
    <w:rsid w:val="0096296B"/>
    <w:rsid w:val="0097021F"/>
    <w:rsid w:val="00976256"/>
    <w:rsid w:val="0099616D"/>
    <w:rsid w:val="009B11D2"/>
    <w:rsid w:val="009F111B"/>
    <w:rsid w:val="009F3ED7"/>
    <w:rsid w:val="00A01A74"/>
    <w:rsid w:val="00A05A87"/>
    <w:rsid w:val="00A40733"/>
    <w:rsid w:val="00A61C2C"/>
    <w:rsid w:val="00A6257D"/>
    <w:rsid w:val="00A62EBF"/>
    <w:rsid w:val="00A7286F"/>
    <w:rsid w:val="00A806B5"/>
    <w:rsid w:val="00A8649A"/>
    <w:rsid w:val="00AB442B"/>
    <w:rsid w:val="00AF08F0"/>
    <w:rsid w:val="00B000A8"/>
    <w:rsid w:val="00B14781"/>
    <w:rsid w:val="00B22265"/>
    <w:rsid w:val="00B2567F"/>
    <w:rsid w:val="00B460CE"/>
    <w:rsid w:val="00BA30C1"/>
    <w:rsid w:val="00BB092D"/>
    <w:rsid w:val="00BD2D7C"/>
    <w:rsid w:val="00BD487F"/>
    <w:rsid w:val="00BD594D"/>
    <w:rsid w:val="00BF3EF3"/>
    <w:rsid w:val="00C0518A"/>
    <w:rsid w:val="00C4761C"/>
    <w:rsid w:val="00C51564"/>
    <w:rsid w:val="00C54232"/>
    <w:rsid w:val="00C56309"/>
    <w:rsid w:val="00C61F6B"/>
    <w:rsid w:val="00C6241A"/>
    <w:rsid w:val="00C6343D"/>
    <w:rsid w:val="00C671A5"/>
    <w:rsid w:val="00C7465D"/>
    <w:rsid w:val="00C94FC8"/>
    <w:rsid w:val="00CA2F50"/>
    <w:rsid w:val="00CA5209"/>
    <w:rsid w:val="00CB3A0D"/>
    <w:rsid w:val="00D15526"/>
    <w:rsid w:val="00D15B62"/>
    <w:rsid w:val="00D60D44"/>
    <w:rsid w:val="00D635E4"/>
    <w:rsid w:val="00D74060"/>
    <w:rsid w:val="00D97E9A"/>
    <w:rsid w:val="00DC3393"/>
    <w:rsid w:val="00DE00CC"/>
    <w:rsid w:val="00DF0DAC"/>
    <w:rsid w:val="00DF3938"/>
    <w:rsid w:val="00E07EB3"/>
    <w:rsid w:val="00E234FF"/>
    <w:rsid w:val="00EB6959"/>
    <w:rsid w:val="00EE1732"/>
    <w:rsid w:val="00EE3CAF"/>
    <w:rsid w:val="00F40BA2"/>
    <w:rsid w:val="00F46BEC"/>
    <w:rsid w:val="00FA7599"/>
    <w:rsid w:val="00FD60CC"/>
    <w:rsid w:val="00FE09F0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paragraph1"/>
    <w:basedOn w:val="Normal"/>
    <w:rsid w:val="0042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Char"/>
    <w:basedOn w:val="Normal"/>
    <w:link w:val="BodyTextChar"/>
    <w:rsid w:val="008A766F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aliases w:val=" Char Char"/>
    <w:basedOn w:val="DefaultParagraphFont"/>
    <w:link w:val="BodyText"/>
    <w:rsid w:val="008A766F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Dainiausstilius">
    <w:name w:val="Dainiaus stilius"/>
    <w:basedOn w:val="Normal"/>
    <w:qFormat/>
    <w:rsid w:val="0009267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ypewriter0">
    <w:name w:val="typewriter0"/>
    <w:basedOn w:val="DefaultParagraphFont"/>
    <w:rsid w:val="00CA5209"/>
  </w:style>
  <w:style w:type="character" w:customStyle="1" w:styleId="LLCTekstas">
    <w:name w:val="LLCTekstas"/>
    <w:basedOn w:val="DefaultParagraphFont"/>
    <w:rsid w:val="006C055C"/>
  </w:style>
  <w:style w:type="paragraph" w:styleId="ListParagraph">
    <w:name w:val="List Paragraph"/>
    <w:basedOn w:val="Normal"/>
    <w:uiPriority w:val="34"/>
    <w:qFormat/>
    <w:rsid w:val="006C05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34F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paragraph1"/>
    <w:basedOn w:val="Normal"/>
    <w:rsid w:val="0042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Char"/>
    <w:basedOn w:val="Normal"/>
    <w:link w:val="BodyTextChar"/>
    <w:rsid w:val="008A766F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aliases w:val=" Char Char"/>
    <w:basedOn w:val="DefaultParagraphFont"/>
    <w:link w:val="BodyText"/>
    <w:rsid w:val="008A766F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Dainiausstilius">
    <w:name w:val="Dainiaus stilius"/>
    <w:basedOn w:val="Normal"/>
    <w:qFormat/>
    <w:rsid w:val="0009267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ypewriter0">
    <w:name w:val="typewriter0"/>
    <w:basedOn w:val="DefaultParagraphFont"/>
    <w:rsid w:val="00CA5209"/>
  </w:style>
  <w:style w:type="character" w:customStyle="1" w:styleId="LLCTekstas">
    <w:name w:val="LLCTekstas"/>
    <w:basedOn w:val="DefaultParagraphFont"/>
    <w:rsid w:val="006C055C"/>
  </w:style>
  <w:style w:type="paragraph" w:styleId="ListParagraph">
    <w:name w:val="List Paragraph"/>
    <w:basedOn w:val="Normal"/>
    <w:uiPriority w:val="34"/>
    <w:qFormat/>
    <w:rsid w:val="006C05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34F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049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v.siaudinyte</dc:creator>
  <cp:lastModifiedBy>Dangyras Žukauskas</cp:lastModifiedBy>
  <cp:revision>15</cp:revision>
  <cp:lastPrinted>2014-01-23T11:10:00Z</cp:lastPrinted>
  <dcterms:created xsi:type="dcterms:W3CDTF">2019-09-30T11:04:00Z</dcterms:created>
  <dcterms:modified xsi:type="dcterms:W3CDTF">2020-09-10T11:09:00Z</dcterms:modified>
</cp:coreProperties>
</file>