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p>
      <w:pPr>
        <w:tabs>
          <w:tab w:val="center" w:pos="4819"/>
          <w:tab w:val="right" w:pos="9638"/>
        </w:tabs>
        <w:rPr>
          <w:szCs w:val="24"/>
          <w:lang w:eastAsia="lt-LT"/>
        </w:rPr>
      </w:pPr>
    </w:p>
    <w:p>
      <w:pPr>
        <w:ind w:firstLine="7410"/>
        <w:jc w:val="right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Projektas</w:t>
      </w:r>
    </w:p>
    <w:p>
      <w:pPr>
        <w:jc w:val="center"/>
        <w:rPr>
          <w:bCs/>
          <w:caps/>
          <w:color w:val="000000"/>
          <w:szCs w:val="24"/>
          <w:lang w:eastAsia="lt-LT"/>
        </w:rPr>
      </w:pPr>
    </w:p>
    <w:p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LIETUVOS RESPUBLIKOS </w:t>
      </w:r>
    </w:p>
    <w:p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BŪTINŲJŲ PRIEMONIŲ, SKIRTŲ APSISAUGOTI NUO TREČIŲJŲ ŠALIŲ NESAUGIŲ BRANDUOLINIŲ ELEKTRINIŲ KELIAMŲ GRĖSMIŲ,</w:t>
      </w:r>
      <w:r>
        <w:rPr>
          <w:b/>
          <w:bCs/>
          <w:color w:val="000000"/>
          <w:szCs w:val="24"/>
          <w:lang w:eastAsia="lt-LT"/>
        </w:rPr>
        <w:t xml:space="preserve"> ĮSTATYMO</w:t>
      </w:r>
      <w:r>
        <w:rPr>
          <w:b/>
          <w:bCs/>
          <w:caps/>
          <w:color w:val="000000"/>
          <w:szCs w:val="24"/>
          <w:lang w:eastAsia="lt-LT"/>
        </w:rPr>
        <w:t xml:space="preserve"> NR. </w:t>
      </w:r>
      <w:r>
        <w:rPr>
          <w:b/>
          <w:color w:val="000000"/>
          <w:szCs w:val="24"/>
          <w:lang w:eastAsia="lt-LT"/>
        </w:rPr>
        <w:t>XIII-306</w:t>
      </w:r>
      <w:r>
        <w:rPr>
          <w:b/>
          <w:bCs/>
          <w:caps/>
          <w:color w:val="000000"/>
          <w:szCs w:val="24"/>
          <w:lang w:eastAsia="lt-LT"/>
        </w:rPr>
        <w:t xml:space="preserve"> 4 STRAIPSNIO PAKEITIMO </w:t>
      </w:r>
    </w:p>
    <w:p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>
      <w:pPr>
        <w:jc w:val="center"/>
        <w:rPr>
          <w:bCs/>
          <w:caps/>
          <w:color w:val="000000"/>
          <w:szCs w:val="24"/>
          <w:lang w:eastAsia="lt-LT"/>
        </w:rPr>
      </w:pPr>
    </w:p>
    <w:p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2021 m.                  d. Nr. </w:t>
      </w:r>
    </w:p>
    <w:p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>
      <w:pPr>
        <w:jc w:val="center"/>
        <w:rPr>
          <w:szCs w:val="24"/>
          <w:lang w:eastAsia="lt-LT"/>
        </w:rPr>
      </w:pPr>
    </w:p>
    <w:p>
      <w:pPr>
        <w:jc w:val="center"/>
        <w:rPr>
          <w:szCs w:val="24"/>
          <w:lang w:eastAsia="lt-LT"/>
        </w:rPr>
      </w:pPr>
    </w:p>
    <w:p>
      <w:pPr>
        <w:ind w:firstLine="570"/>
        <w:jc w:val="both"/>
        <w:rPr>
          <w:color w:val="000000"/>
          <w:szCs w:val="24"/>
          <w:lang w:eastAsia="lt-LT"/>
        </w:rPr>
      </w:pPr>
      <w:r>
        <w:rPr>
          <w:b/>
          <w:szCs w:val="24"/>
          <w:lang w:eastAsia="lt-LT"/>
        </w:rPr>
        <w:t>1</w:t>
      </w:r>
      <w:r>
        <w:rPr>
          <w:b/>
          <w:bCs/>
          <w:color w:val="000000"/>
          <w:szCs w:val="24"/>
          <w:lang w:eastAsia="lt-LT"/>
        </w:rPr>
        <w:t xml:space="preserve"> straipsnis. </w:t>
      </w:r>
      <w:r>
        <w:rPr>
          <w:b/>
          <w:bCs/>
          <w:color w:val="000000"/>
          <w:szCs w:val="24"/>
          <w:lang w:eastAsia="lt-LT"/>
        </w:rPr>
        <w:t>4 straipsnio pakeitimas</w:t>
      </w:r>
    </w:p>
    <w:p>
      <w:pPr>
        <w:ind w:firstLine="57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Pakeisti 4 straipsnį 4 dalimi:</w:t>
      </w:r>
    </w:p>
    <w:p>
      <w:pPr>
        <w:ind w:firstLine="600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. investuotojas ar </w:t>
      </w:r>
      <w:r>
        <w:rPr>
          <w:color w:val="000000"/>
          <w:szCs w:val="24"/>
          <w:lang w:eastAsia="lt-LT"/>
        </w:rPr>
        <w:t>nacionaliniam saugumui užtikrinti svarbios įmonės ketinamo sudaryti sandorio šalis</w:t>
      </w:r>
      <w:r>
        <w:rPr>
          <w:szCs w:val="24"/>
          <w:lang w:eastAsia="lt-LT"/>
        </w:rPr>
        <w:t xml:space="preserve">, dalyvaujantys įstatymu pripažintos </w:t>
      </w:r>
      <w:r>
        <w:rPr>
          <w:color w:val="000000"/>
          <w:szCs w:val="24"/>
          <w:lang w:eastAsia="lt-LT"/>
        </w:rPr>
        <w:t xml:space="preserve">nesaugia branduolinės elektrinės statyboje trečiojoje šalyje ar jos veikloje, su tokios elektrinės veikla susijusios elektros energetikos infrastruktūros plėtros projektuose, arba priklausantys subjektui, </w:t>
      </w:r>
      <w:r>
        <w:rPr>
          <w:szCs w:val="24"/>
          <w:lang w:eastAsia="lt-LT"/>
        </w:rPr>
        <w:t xml:space="preserve">dalyvaujančiam </w:t>
      </w:r>
      <w:r>
        <w:rPr>
          <w:color w:val="000000"/>
          <w:szCs w:val="24"/>
          <w:lang w:eastAsia="lt-LT"/>
        </w:rPr>
        <w:t>nesaugios branduolinės elektrinės statyboje trečiojoje šalyje ar jos veikloje, su tokios elektrinės veikla susijusios elektros energetikos infrastruktūros plėtros projektuose</w:t>
      </w:r>
      <w:r>
        <w:rPr>
          <w:szCs w:val="24"/>
          <w:lang w:eastAsia="lt-LT"/>
        </w:rPr>
        <w:t>, negali dalyvauti Lietuvos Respublikoje įgyvendinamuose energetikos sistemos projektuose.“</w:t>
      </w:r>
    </w:p>
    <w:p>
      <w:pPr>
        <w:ind w:firstLine="600"/>
        <w:jc w:val="both"/>
        <w:rPr>
          <w:szCs w:val="24"/>
          <w:lang w:eastAsia="lt-LT"/>
        </w:rPr>
      </w:pPr>
    </w:p>
    <w:p>
      <w:pPr>
        <w:ind w:firstLine="60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</w:t>
      </w:r>
      <w:r>
        <w:rPr>
          <w:b/>
          <w:szCs w:val="24"/>
          <w:lang w:eastAsia="lt-LT"/>
        </w:rPr>
        <w:t>. straipsnis. Įstatymo įsigaliojimas</w:t>
      </w:r>
    </w:p>
    <w:p>
      <w:pPr>
        <w:ind w:firstLine="570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Šis įstatymas įsigalioja 2021 m. liepos 1 d.</w:t>
      </w:r>
    </w:p>
    <w:p>
      <w:pPr>
        <w:ind w:firstLine="600"/>
        <w:jc w:val="both"/>
        <w:rPr>
          <w:szCs w:val="24"/>
          <w:lang w:eastAsia="lt-LT"/>
        </w:rPr>
      </w:pPr>
    </w:p>
    <w:p>
      <w:pPr>
        <w:ind w:firstLine="600"/>
        <w:jc w:val="both"/>
        <w:rPr>
          <w:szCs w:val="24"/>
          <w:lang w:eastAsia="lt-LT"/>
        </w:rPr>
      </w:pPr>
    </w:p>
    <w:p>
      <w:pPr>
        <w:ind w:firstLine="600"/>
        <w:jc w:val="both"/>
        <w:rPr>
          <w:szCs w:val="24"/>
          <w:lang w:eastAsia="lt-LT"/>
        </w:rPr>
      </w:pPr>
    </w:p>
    <w:p>
      <w:pPr>
        <w:ind w:firstLine="600"/>
        <w:jc w:val="both"/>
        <w:rPr>
          <w:i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Skelbiu šį Lietuvos Respublikos Seimo priimtą įstatymą.</w:t>
      </w:r>
    </w:p>
    <w:p>
      <w:pPr>
        <w:jc w:val="both"/>
        <w:rPr>
          <w:szCs w:val="24"/>
          <w:lang w:eastAsia="lt-LT"/>
        </w:rPr>
      </w:pPr>
    </w:p>
    <w:p>
      <w:pPr>
        <w:jc w:val="both"/>
        <w:rPr>
          <w:szCs w:val="24"/>
          <w:lang w:eastAsia="lt-LT"/>
        </w:rPr>
      </w:pPr>
    </w:p>
    <w:p>
      <w:pPr>
        <w:jc w:val="both"/>
        <w:rPr>
          <w:szCs w:val="24"/>
          <w:lang w:eastAsia="lt-LT"/>
        </w:rPr>
      </w:pPr>
    </w:p>
    <w:p>
      <w:pPr>
        <w:rPr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>
      <w:pPr>
        <w:rPr>
          <w:szCs w:val="24"/>
          <w:lang w:eastAsia="lt-LT"/>
        </w:rPr>
      </w:pPr>
    </w:p>
    <w:p>
      <w:pPr>
        <w:rPr>
          <w:szCs w:val="24"/>
          <w:lang w:eastAsia="lt-LT"/>
        </w:rPr>
      </w:pPr>
    </w:p>
    <w:p>
      <w:pPr>
        <w:rPr>
          <w:szCs w:val="24"/>
          <w:lang w:eastAsia="lt-LT"/>
        </w:rPr>
      </w:pPr>
    </w:p>
    <w:p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Seimo narys </w:t>
        <w:tab/>
        <w:tab/>
        <w:tab/>
        <w:tab/>
        <w:tab/>
        <w:t>Laurynas Kasčiūnas</w:t>
        <w:tab/>
      </w:r>
    </w:p>
    <w:p>
      <w:pPr>
        <w:rPr>
          <w:szCs w:val="24"/>
          <w:lang w:eastAsia="lt-LT"/>
        </w:rPr>
      </w:pPr>
    </w:p>
    <w:p>
      <w:pPr>
        <w:ind w:firstLine="3600"/>
        <w:rPr>
          <w:szCs w:val="24"/>
          <w:lang w:eastAsia="lt-LT"/>
        </w:rPr>
      </w:pPr>
      <w:r>
        <w:rPr>
          <w:szCs w:val="24"/>
          <w:lang w:eastAsia="lt-LT"/>
        </w:rPr>
        <w:t>Emanuelis Zingeris</w:t>
      </w:r>
    </w:p>
    <w:p>
      <w:pPr>
        <w:rPr>
          <w:szCs w:val="24"/>
          <w:lang w:eastAsia="lt-LT"/>
        </w:rPr>
      </w:pPr>
    </w:p>
    <w:p>
      <w:pPr>
        <w:ind w:firstLine="3600"/>
        <w:rPr>
          <w:szCs w:val="24"/>
          <w:lang w:eastAsia="lt-LT"/>
        </w:rPr>
      </w:pPr>
      <w:r>
        <w:rPr>
          <w:szCs w:val="24"/>
          <w:lang w:eastAsia="lt-LT"/>
        </w:rPr>
        <w:t>Žygimantas Pavilionis</w:t>
      </w:r>
    </w:p>
    <w:p>
      <w:pPr>
        <w:ind w:firstLine="3600"/>
        <w:rPr>
          <w:szCs w:val="24"/>
          <w:lang w:eastAsia="lt-LT"/>
        </w:rPr>
      </w:pPr>
    </w:p>
    <w:p>
      <w:pPr>
        <w:ind w:firstLine="3600"/>
        <w:rPr>
          <w:szCs w:val="24"/>
          <w:lang w:eastAsia="lt-LT"/>
        </w:rPr>
      </w:pPr>
      <w:r>
        <w:rPr>
          <w:szCs w:val="24"/>
          <w:lang w:eastAsia="lt-LT"/>
        </w:rPr>
        <w:t>Raimundas Lopata</w:t>
      </w:r>
    </w:p>
    <w:p>
      <w:pPr>
        <w:rPr>
          <w:szCs w:val="24"/>
          <w:lang w:eastAsia="lt-LT"/>
        </w:rPr>
      </w:pPr>
    </w:p>
    <w:p>
      <w:pPr>
        <w:ind w:firstLine="3600"/>
        <w:rPr>
          <w:szCs w:val="24"/>
          <w:lang w:eastAsia="lt-LT"/>
        </w:rPr>
      </w:pPr>
      <w:r>
        <w:rPr>
          <w:szCs w:val="24"/>
          <w:lang w:eastAsia="lt-LT"/>
        </w:rPr>
        <w:t>Audronius Ažubalis</w:t>
      </w:r>
    </w:p>
    <w:p>
      <w:pPr>
        <w:rPr>
          <w:szCs w:val="24"/>
          <w:lang w:eastAsia="lt-LT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360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1089</Characters>
  <Application>Microsoft Office Word</Application>
  <DocSecurity>4</DocSecurity>
  <Lines>47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1209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2021-02-12T12:30:00Z</dcterms:created>
  <dc:creator>Simonas Klimanskis</dc:creator>
  <lastModifiedBy>adlibuser</lastModifiedBy>
  <dcterms:modified xsi:type="dcterms:W3CDTF">2021-02-12T12:30:00Z</dcterms:modified>
  <revision>2</revision>
  <dc:title>Projektas</dc:title>
</coreProperties>
</file>