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C7F1" w14:textId="77777777" w:rsidR="008C17C3" w:rsidRPr="00124D41" w:rsidRDefault="008C17C3" w:rsidP="008C17C3">
      <w:pPr>
        <w:ind w:left="9072"/>
        <w:rPr>
          <w:sz w:val="22"/>
          <w:szCs w:val="22"/>
          <w:lang w:eastAsia="lt-LT"/>
        </w:rPr>
      </w:pPr>
      <w:r w:rsidRPr="00124D41">
        <w:rPr>
          <w:sz w:val="22"/>
          <w:szCs w:val="22"/>
          <w:lang w:eastAsia="lt-LT"/>
        </w:rPr>
        <w:t>Teisės aktų projektų antikorupcinio vertinimo taisyklių</w:t>
      </w:r>
    </w:p>
    <w:p w14:paraId="20A51702" w14:textId="77777777" w:rsidR="008C17C3" w:rsidRPr="00124D41" w:rsidRDefault="008C17C3" w:rsidP="008C17C3">
      <w:pPr>
        <w:ind w:left="9072"/>
        <w:rPr>
          <w:color w:val="000000"/>
          <w:sz w:val="22"/>
          <w:szCs w:val="22"/>
          <w:lang w:eastAsia="ar-SA"/>
        </w:rPr>
      </w:pPr>
      <w:r w:rsidRPr="00124D41">
        <w:rPr>
          <w:color w:val="000000"/>
          <w:sz w:val="22"/>
          <w:szCs w:val="22"/>
          <w:lang w:eastAsia="ar-SA"/>
        </w:rPr>
        <w:t>priedas</w:t>
      </w:r>
    </w:p>
    <w:p w14:paraId="787072E0" w14:textId="77777777" w:rsidR="008C17C3" w:rsidRPr="00124D41" w:rsidRDefault="008C17C3" w:rsidP="008C17C3">
      <w:pPr>
        <w:tabs>
          <w:tab w:val="left" w:pos="6237"/>
        </w:tabs>
        <w:rPr>
          <w:color w:val="000000"/>
          <w:sz w:val="22"/>
          <w:szCs w:val="22"/>
          <w:lang w:eastAsia="lt-LT"/>
        </w:rPr>
      </w:pPr>
    </w:p>
    <w:p w14:paraId="0CF402B3" w14:textId="77777777" w:rsidR="00246747" w:rsidRDefault="008C17C3" w:rsidP="00246747">
      <w:pPr>
        <w:jc w:val="center"/>
        <w:rPr>
          <w:sz w:val="22"/>
          <w:szCs w:val="22"/>
          <w:lang w:eastAsia="lt-LT"/>
        </w:rPr>
      </w:pPr>
      <w:r w:rsidRPr="00124D41">
        <w:rPr>
          <w:sz w:val="22"/>
          <w:szCs w:val="22"/>
          <w:lang w:eastAsia="lt-LT"/>
        </w:rPr>
        <w:t>(</w:t>
      </w:r>
      <w:r w:rsidRPr="00124D41">
        <w:rPr>
          <w:b/>
          <w:sz w:val="22"/>
          <w:szCs w:val="22"/>
          <w:lang w:eastAsia="lt-LT"/>
        </w:rPr>
        <w:t>Pažymos forma</w:t>
      </w:r>
      <w:r w:rsidR="00246747">
        <w:rPr>
          <w:sz w:val="22"/>
          <w:szCs w:val="22"/>
          <w:lang w:eastAsia="lt-LT"/>
        </w:rPr>
        <w:t>)</w:t>
      </w:r>
    </w:p>
    <w:p w14:paraId="0818424E" w14:textId="77777777" w:rsidR="008C17C3" w:rsidRPr="006B6EA4" w:rsidRDefault="00B44257" w:rsidP="00246747">
      <w:pPr>
        <w:jc w:val="center"/>
        <w:rPr>
          <w:szCs w:val="24"/>
          <w:lang w:eastAsia="lt-LT"/>
        </w:rPr>
      </w:pPr>
      <w:r w:rsidRPr="006B6EA4">
        <w:rPr>
          <w:b/>
          <w:szCs w:val="24"/>
          <w:lang w:eastAsia="lt-LT"/>
        </w:rPr>
        <w:t>TEISĖS AKTO PROJEKTO</w:t>
      </w:r>
      <w:r w:rsidR="008C17C3" w:rsidRPr="006B6EA4">
        <w:rPr>
          <w:b/>
          <w:szCs w:val="24"/>
          <w:lang w:eastAsia="lt-LT"/>
        </w:rPr>
        <w:t xml:space="preserve"> ANTIKORUPCINIO VERTINIMO PAŽYMA</w:t>
      </w:r>
    </w:p>
    <w:p w14:paraId="25B4636F" w14:textId="77777777" w:rsidR="008C17C3" w:rsidRPr="006B6EA4" w:rsidRDefault="008C17C3" w:rsidP="008C17C3">
      <w:pPr>
        <w:rPr>
          <w:szCs w:val="24"/>
          <w:lang w:eastAsia="lt-LT"/>
        </w:rPr>
      </w:pPr>
    </w:p>
    <w:p w14:paraId="14575C8A" w14:textId="5D8D6896" w:rsidR="008C17C3" w:rsidRPr="006B6EA4" w:rsidRDefault="008C17C3" w:rsidP="00583907">
      <w:pPr>
        <w:jc w:val="both"/>
        <w:rPr>
          <w:szCs w:val="24"/>
        </w:rPr>
      </w:pPr>
      <w:r w:rsidRPr="006B6EA4">
        <w:rPr>
          <w:caps/>
          <w:szCs w:val="24"/>
        </w:rPr>
        <w:t>T</w:t>
      </w:r>
      <w:r w:rsidR="009418CA" w:rsidRPr="006B6EA4">
        <w:rPr>
          <w:szCs w:val="24"/>
        </w:rPr>
        <w:t>eisės akto projekto pavadinimas</w:t>
      </w:r>
      <w:r w:rsidRPr="006B6EA4">
        <w:rPr>
          <w:caps/>
          <w:szCs w:val="24"/>
        </w:rPr>
        <w:t xml:space="preserve">: </w:t>
      </w:r>
      <w:r w:rsidR="00ED296A" w:rsidRPr="00A3664E">
        <w:rPr>
          <w:color w:val="000000"/>
        </w:rPr>
        <w:t xml:space="preserve">Lietuvos Respublikos žmonių palaikų laidojimo įstatymo </w:t>
      </w:r>
      <w:r w:rsidR="00ED296A">
        <w:rPr>
          <w:color w:val="000000"/>
        </w:rPr>
        <w:t xml:space="preserve">(toliau – įstatymas) </w:t>
      </w:r>
      <w:r w:rsidR="00ED296A" w:rsidRPr="00A3664E">
        <w:rPr>
          <w:color w:val="000000"/>
        </w:rPr>
        <w:t xml:space="preserve">Nr. X-1404 </w:t>
      </w:r>
      <w:r w:rsidR="00ED296A" w:rsidRPr="00A3664E">
        <w:t>11, 11</w:t>
      </w:r>
      <w:r w:rsidR="00ED296A" w:rsidRPr="00A3664E">
        <w:rPr>
          <w:vertAlign w:val="superscript"/>
        </w:rPr>
        <w:t>1</w:t>
      </w:r>
      <w:r w:rsidR="00ED296A" w:rsidRPr="00A3664E">
        <w:t>, 13, 25, 27, 33</w:t>
      </w:r>
      <w:r w:rsidR="00ED296A" w:rsidRPr="00A3664E">
        <w:rPr>
          <w:b/>
        </w:rPr>
        <w:t xml:space="preserve"> </w:t>
      </w:r>
      <w:r w:rsidR="00ED296A" w:rsidRPr="00A3664E">
        <w:t xml:space="preserve">straipsnių pakeitimo </w:t>
      </w:r>
      <w:r w:rsidR="00ED296A" w:rsidRPr="00A3664E">
        <w:rPr>
          <w:color w:val="000000"/>
        </w:rPr>
        <w:t>įstatymo</w:t>
      </w:r>
      <w:r w:rsidR="00ED296A" w:rsidRPr="006B6EA4">
        <w:rPr>
          <w:color w:val="000000"/>
          <w:szCs w:val="24"/>
        </w:rPr>
        <w:t xml:space="preserve"> </w:t>
      </w:r>
      <w:r w:rsidR="00583907" w:rsidRPr="006B6EA4">
        <w:rPr>
          <w:color w:val="000000"/>
          <w:szCs w:val="24"/>
        </w:rPr>
        <w:t xml:space="preserve">projektas </w:t>
      </w:r>
      <w:r w:rsidR="009418CA" w:rsidRPr="006B6EA4">
        <w:rPr>
          <w:szCs w:val="24"/>
        </w:rPr>
        <w:t xml:space="preserve">(toliau – projektas). </w:t>
      </w:r>
    </w:p>
    <w:p w14:paraId="7685CAFC" w14:textId="77777777" w:rsidR="00AD3ACF" w:rsidRPr="006B6EA4" w:rsidRDefault="00AD3ACF" w:rsidP="00583907">
      <w:pPr>
        <w:jc w:val="both"/>
        <w:rPr>
          <w:szCs w:val="24"/>
        </w:rPr>
      </w:pPr>
    </w:p>
    <w:p w14:paraId="05C90FE0" w14:textId="77777777" w:rsidR="002D3BE1" w:rsidRPr="006B6EA4" w:rsidRDefault="008C17C3" w:rsidP="00246747">
      <w:pPr>
        <w:jc w:val="both"/>
        <w:rPr>
          <w:rStyle w:val="Hipersaitas"/>
          <w:szCs w:val="24"/>
        </w:rPr>
      </w:pPr>
      <w:r w:rsidRPr="006B6EA4">
        <w:rPr>
          <w:szCs w:val="24"/>
          <w:lang w:eastAsia="lt-LT"/>
        </w:rPr>
        <w:t>Teisės akto projekto tiesiogi</w:t>
      </w:r>
      <w:r w:rsidR="00583907" w:rsidRPr="006B6EA4">
        <w:rPr>
          <w:szCs w:val="24"/>
          <w:lang w:eastAsia="lt-LT"/>
        </w:rPr>
        <w:t>niai rengėjai</w:t>
      </w:r>
      <w:r w:rsidRPr="006B6EA4">
        <w:rPr>
          <w:szCs w:val="24"/>
          <w:lang w:eastAsia="lt-LT"/>
        </w:rPr>
        <w:t xml:space="preserve">: </w:t>
      </w:r>
      <w:r w:rsidR="00583907" w:rsidRPr="006B6EA4">
        <w:rPr>
          <w:szCs w:val="24"/>
        </w:rPr>
        <w:t>Lietuvos Respublikos a</w:t>
      </w:r>
      <w:r w:rsidR="00583907" w:rsidRPr="006B6EA4">
        <w:rPr>
          <w:color w:val="000000"/>
          <w:szCs w:val="24"/>
        </w:rPr>
        <w:t xml:space="preserve">plinkos ministerijos Statybos ir teritorijų planavimo politikos grupės (toliau – Grupė) vadovas Dainius Čergelis, tel. </w:t>
      </w:r>
      <w:r w:rsidR="00583907" w:rsidRPr="006B6EA4">
        <w:rPr>
          <w:szCs w:val="24"/>
        </w:rPr>
        <w:t xml:space="preserve">8~616 98137, el. p. </w:t>
      </w:r>
      <w:hyperlink r:id="rId6" w:history="1">
        <w:r w:rsidR="00583907" w:rsidRPr="006B6EA4">
          <w:rPr>
            <w:rStyle w:val="Hipersaitas"/>
            <w:szCs w:val="24"/>
          </w:rPr>
          <w:t>dainius.cergelis@am.lt</w:t>
        </w:r>
      </w:hyperlink>
      <w:r w:rsidR="00583907" w:rsidRPr="006B6EA4">
        <w:rPr>
          <w:rStyle w:val="Hipersaitas"/>
          <w:szCs w:val="24"/>
        </w:rPr>
        <w:t>,</w:t>
      </w:r>
      <w:r w:rsidR="00583907" w:rsidRPr="006B6EA4">
        <w:rPr>
          <w:szCs w:val="24"/>
        </w:rPr>
        <w:t xml:space="preserve">) </w:t>
      </w:r>
      <w:r w:rsidR="006B6EA4" w:rsidRPr="006B6EA4">
        <w:rPr>
          <w:szCs w:val="24"/>
        </w:rPr>
        <w:t>Lietuvos Respublikos a</w:t>
      </w:r>
      <w:r w:rsidR="006B6EA4" w:rsidRPr="006B6EA4">
        <w:rPr>
          <w:color w:val="000000"/>
          <w:szCs w:val="24"/>
        </w:rPr>
        <w:t>plinkos ministerijos Statybos ir teritorijų planavimo politikos</w:t>
      </w:r>
      <w:r w:rsidR="00583907" w:rsidRPr="006B6EA4">
        <w:rPr>
          <w:szCs w:val="24"/>
        </w:rPr>
        <w:t xml:space="preserve"> vyriausioji specialistė Vaiva Rumbutienė, tel. 8~695 31922, el. p. </w:t>
      </w:r>
      <w:hyperlink r:id="rId7" w:history="1">
        <w:r w:rsidR="00583907" w:rsidRPr="006B6EA4">
          <w:rPr>
            <w:rStyle w:val="Hipersaitas"/>
            <w:szCs w:val="24"/>
          </w:rPr>
          <w:t>vaiva.rumbutiene@am.lt</w:t>
        </w:r>
      </w:hyperlink>
    </w:p>
    <w:p w14:paraId="0D72AE43" w14:textId="77777777" w:rsidR="00AD3ACF" w:rsidRPr="006B6EA4" w:rsidRDefault="00AD3ACF" w:rsidP="00246747">
      <w:pPr>
        <w:jc w:val="both"/>
        <w:rPr>
          <w:szCs w:val="24"/>
          <w:lang w:eastAsia="lt-LT"/>
        </w:rPr>
      </w:pPr>
    </w:p>
    <w:p w14:paraId="0394086D" w14:textId="77777777" w:rsidR="008C17C3" w:rsidRPr="006B6EA4" w:rsidRDefault="008C17C3" w:rsidP="00246747">
      <w:pPr>
        <w:jc w:val="both"/>
        <w:rPr>
          <w:szCs w:val="24"/>
          <w:lang w:eastAsia="lt-LT"/>
        </w:rPr>
      </w:pPr>
      <w:r w:rsidRPr="006B6EA4">
        <w:rPr>
          <w:szCs w:val="24"/>
          <w:lang w:eastAsia="lt-LT"/>
        </w:rPr>
        <w:t>Antikorupciniu požiūriu rizikingos teisės akto projekto nuostatos</w:t>
      </w:r>
      <w:r w:rsidRPr="006B6EA4">
        <w:rPr>
          <w:b/>
          <w:szCs w:val="24"/>
          <w:lang w:eastAsia="lt-LT"/>
        </w:rPr>
        <w:t xml:space="preserve"> </w:t>
      </w:r>
      <w:r w:rsidRPr="006B6EA4">
        <w:rPr>
          <w:i/>
          <w:szCs w:val="24"/>
          <w:lang w:eastAsia="lt-LT"/>
        </w:rPr>
        <w:t>(nurodyti kriterijaus numerį, kurį taikant nustatytai korupcijos rizikai šalinti ar valdyti teisės akto projekte nenumatyta priemonių)</w:t>
      </w:r>
      <w:r w:rsidRPr="006B6EA4">
        <w:rPr>
          <w:szCs w:val="24"/>
          <w:vertAlign w:val="superscript"/>
          <w:lang w:eastAsia="lt-LT"/>
        </w:rPr>
        <w:footnoteReference w:id="1"/>
      </w:r>
      <w:r w:rsidRPr="006B6EA4">
        <w:rPr>
          <w:szCs w:val="24"/>
          <w:lang w:eastAsia="lt-LT"/>
        </w:rPr>
        <w:t>: nėra</w:t>
      </w:r>
    </w:p>
    <w:p w14:paraId="6113E708" w14:textId="77777777" w:rsidR="00AD3ACF" w:rsidRPr="006B6EA4" w:rsidRDefault="00AD3ACF" w:rsidP="00246747">
      <w:pPr>
        <w:jc w:val="both"/>
        <w:rPr>
          <w:szCs w:val="24"/>
          <w:lang w:eastAsia="lt-LT"/>
        </w:rPr>
      </w:pPr>
    </w:p>
    <w:p w14:paraId="539308E7" w14:textId="77777777" w:rsidR="008C17C3" w:rsidRPr="006B6EA4" w:rsidRDefault="008C17C3" w:rsidP="00246747">
      <w:pPr>
        <w:jc w:val="both"/>
        <w:rPr>
          <w:szCs w:val="24"/>
          <w:lang w:eastAsia="lt-LT"/>
        </w:rPr>
      </w:pPr>
      <w:r w:rsidRPr="006B6EA4">
        <w:rPr>
          <w:szCs w:val="24"/>
          <w:lang w:eastAsia="lt-LT"/>
        </w:rPr>
        <w:t>Antikorupciniu požiūriu rizikingos teisės akto projekto nuostatos, nustatytos atliekant antikorupcinį vertinimą po tarpinstitucinio derinimo</w:t>
      </w:r>
      <w:r w:rsidRPr="006B6EA4">
        <w:rPr>
          <w:b/>
          <w:szCs w:val="24"/>
          <w:lang w:eastAsia="lt-LT"/>
        </w:rPr>
        <w:t xml:space="preserve"> </w:t>
      </w:r>
      <w:r w:rsidRPr="006B6EA4">
        <w:rPr>
          <w:i/>
          <w:szCs w:val="24"/>
          <w:lang w:eastAsia="lt-LT"/>
        </w:rPr>
        <w:t>(nurodyti kriterijaus numerį, kurį taikant nustatytai korupcijos rizikai šalinti ar valdyti teisės akto projekte nenumatyta priemonių)</w:t>
      </w:r>
      <w:r w:rsidRPr="006B6EA4">
        <w:rPr>
          <w:szCs w:val="24"/>
          <w:vertAlign w:val="superscript"/>
          <w:lang w:eastAsia="lt-LT"/>
        </w:rPr>
        <w:footnoteReference w:id="2"/>
      </w:r>
      <w:r w:rsidRPr="006B6EA4">
        <w:rPr>
          <w:szCs w:val="24"/>
          <w:lang w:eastAsia="lt-LT"/>
        </w:rPr>
        <w:t>:</w:t>
      </w:r>
    </w:p>
    <w:p w14:paraId="4AC96E71" w14:textId="77777777" w:rsidR="002D5183" w:rsidRPr="00B70EF1" w:rsidRDefault="002D5183" w:rsidP="002D5183">
      <w:pPr>
        <w:jc w:val="both"/>
        <w:rPr>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01"/>
        <w:gridCol w:w="3845"/>
        <w:gridCol w:w="3658"/>
        <w:gridCol w:w="2611"/>
      </w:tblGrid>
      <w:tr w:rsidR="002D5183" w:rsidRPr="00B70EF1" w14:paraId="2AF82077" w14:textId="77777777" w:rsidTr="004E1B6F">
        <w:trPr>
          <w:trHeight w:val="23"/>
        </w:trPr>
        <w:tc>
          <w:tcPr>
            <w:tcW w:w="696" w:type="dxa"/>
            <w:shd w:val="clear" w:color="auto" w:fill="auto"/>
            <w:vAlign w:val="center"/>
          </w:tcPr>
          <w:p w14:paraId="2C9ECDCD" w14:textId="77777777" w:rsidR="002D5183" w:rsidRPr="00B70EF1" w:rsidRDefault="002D5183" w:rsidP="00AD0BB3">
            <w:pPr>
              <w:jc w:val="center"/>
              <w:rPr>
                <w:sz w:val="22"/>
                <w:szCs w:val="22"/>
                <w:lang w:eastAsia="lt-LT"/>
              </w:rPr>
            </w:pPr>
            <w:r w:rsidRPr="00B70EF1">
              <w:rPr>
                <w:sz w:val="22"/>
                <w:szCs w:val="22"/>
                <w:lang w:eastAsia="lt-LT"/>
              </w:rPr>
              <w:t>Eil. Nr.</w:t>
            </w:r>
          </w:p>
        </w:tc>
        <w:tc>
          <w:tcPr>
            <w:tcW w:w="3301" w:type="dxa"/>
            <w:shd w:val="clear" w:color="auto" w:fill="auto"/>
            <w:vAlign w:val="center"/>
          </w:tcPr>
          <w:p w14:paraId="634A08C3" w14:textId="77777777" w:rsidR="002D5183" w:rsidRPr="00B70EF1" w:rsidRDefault="002D5183" w:rsidP="00AD0BB3">
            <w:pPr>
              <w:jc w:val="center"/>
              <w:rPr>
                <w:sz w:val="22"/>
                <w:szCs w:val="22"/>
                <w:lang w:eastAsia="lt-LT"/>
              </w:rPr>
            </w:pPr>
            <w:r w:rsidRPr="00B70EF1">
              <w:rPr>
                <w:sz w:val="22"/>
                <w:szCs w:val="22"/>
                <w:lang w:eastAsia="lt-LT"/>
              </w:rPr>
              <w:t>Kriterijus</w:t>
            </w:r>
          </w:p>
        </w:tc>
        <w:tc>
          <w:tcPr>
            <w:tcW w:w="3845" w:type="dxa"/>
            <w:shd w:val="clear" w:color="auto" w:fill="auto"/>
            <w:vAlign w:val="center"/>
          </w:tcPr>
          <w:p w14:paraId="2A3F1222" w14:textId="77777777" w:rsidR="002D5183" w:rsidRPr="00B70EF1" w:rsidRDefault="002D5183" w:rsidP="00AD0BB3">
            <w:pPr>
              <w:jc w:val="center"/>
              <w:rPr>
                <w:b/>
                <w:sz w:val="22"/>
                <w:szCs w:val="22"/>
                <w:lang w:eastAsia="lt-LT"/>
              </w:rPr>
            </w:pPr>
            <w:r w:rsidRPr="00B70EF1">
              <w:rPr>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658" w:type="dxa"/>
            <w:shd w:val="clear" w:color="auto" w:fill="auto"/>
            <w:vAlign w:val="center"/>
          </w:tcPr>
          <w:p w14:paraId="50A76E67" w14:textId="77777777" w:rsidR="002D5183" w:rsidRPr="00B70EF1" w:rsidRDefault="002D5183" w:rsidP="00AD0BB3">
            <w:pPr>
              <w:jc w:val="center"/>
              <w:rPr>
                <w:sz w:val="22"/>
                <w:szCs w:val="22"/>
                <w:lang w:eastAsia="lt-LT"/>
              </w:rPr>
            </w:pPr>
            <w:r w:rsidRPr="00B70EF1">
              <w:rPr>
                <w:sz w:val="22"/>
                <w:szCs w:val="22"/>
                <w:lang w:eastAsia="lt-LT"/>
              </w:rPr>
              <w:t>Teisės akto projekto pakeitimas, mažinantis korupcijos riziką, arba teisės akto projekto tiesioginio rengėjo argumentai, kodėl neatsižvelgta į pastabą</w:t>
            </w:r>
          </w:p>
        </w:tc>
        <w:tc>
          <w:tcPr>
            <w:tcW w:w="2611" w:type="dxa"/>
            <w:shd w:val="clear" w:color="auto" w:fill="auto"/>
            <w:vAlign w:val="center"/>
          </w:tcPr>
          <w:p w14:paraId="42434D45" w14:textId="77777777" w:rsidR="002D5183" w:rsidRPr="00B70EF1" w:rsidRDefault="002D5183" w:rsidP="00AD0BB3">
            <w:pPr>
              <w:jc w:val="center"/>
              <w:rPr>
                <w:sz w:val="22"/>
                <w:szCs w:val="22"/>
                <w:lang w:eastAsia="lt-LT"/>
              </w:rPr>
            </w:pPr>
            <w:r w:rsidRPr="00B70EF1">
              <w:rPr>
                <w:sz w:val="22"/>
                <w:szCs w:val="22"/>
                <w:lang w:eastAsia="lt-LT"/>
              </w:rPr>
              <w:t>Išvada dėl teisės akto projekto pakeitimų arba argumentų, kodėl neatsižvelgta į pastabą</w:t>
            </w:r>
          </w:p>
        </w:tc>
      </w:tr>
      <w:tr w:rsidR="002D5183" w:rsidRPr="00B70EF1" w14:paraId="116D0C72" w14:textId="77777777" w:rsidTr="004E1B6F">
        <w:trPr>
          <w:trHeight w:val="23"/>
        </w:trPr>
        <w:tc>
          <w:tcPr>
            <w:tcW w:w="696" w:type="dxa"/>
            <w:shd w:val="clear" w:color="auto" w:fill="auto"/>
          </w:tcPr>
          <w:p w14:paraId="0C024B40" w14:textId="77777777" w:rsidR="002D5183" w:rsidRPr="00B70EF1" w:rsidRDefault="002D5183" w:rsidP="00AD0BB3">
            <w:pPr>
              <w:jc w:val="center"/>
              <w:rPr>
                <w:i/>
                <w:sz w:val="22"/>
                <w:szCs w:val="22"/>
                <w:lang w:eastAsia="lt-LT"/>
              </w:rPr>
            </w:pPr>
          </w:p>
        </w:tc>
        <w:tc>
          <w:tcPr>
            <w:tcW w:w="3301" w:type="dxa"/>
            <w:shd w:val="clear" w:color="auto" w:fill="auto"/>
          </w:tcPr>
          <w:p w14:paraId="4F0D9DCE" w14:textId="77777777" w:rsidR="002D5183" w:rsidRPr="00B70EF1" w:rsidRDefault="002D5183" w:rsidP="00AD0BB3">
            <w:pPr>
              <w:rPr>
                <w:i/>
                <w:sz w:val="22"/>
                <w:szCs w:val="22"/>
                <w:lang w:eastAsia="lt-LT"/>
              </w:rPr>
            </w:pPr>
          </w:p>
        </w:tc>
        <w:tc>
          <w:tcPr>
            <w:tcW w:w="3845" w:type="dxa"/>
            <w:shd w:val="clear" w:color="auto" w:fill="auto"/>
            <w:vAlign w:val="center"/>
          </w:tcPr>
          <w:p w14:paraId="586BD395" w14:textId="77777777" w:rsidR="002D5183" w:rsidRPr="00B70EF1" w:rsidRDefault="002D5183" w:rsidP="00AD0BB3">
            <w:pPr>
              <w:jc w:val="center"/>
              <w:rPr>
                <w:i/>
                <w:sz w:val="22"/>
                <w:szCs w:val="22"/>
                <w:lang w:eastAsia="lt-LT"/>
              </w:rPr>
            </w:pPr>
            <w:r w:rsidRPr="00B70EF1">
              <w:rPr>
                <w:i/>
                <w:sz w:val="22"/>
                <w:szCs w:val="22"/>
                <w:lang w:eastAsia="lt-LT"/>
              </w:rPr>
              <w:t>pildo teisės akto projekto vertintojas</w:t>
            </w:r>
          </w:p>
        </w:tc>
        <w:tc>
          <w:tcPr>
            <w:tcW w:w="3658" w:type="dxa"/>
            <w:shd w:val="clear" w:color="auto" w:fill="auto"/>
            <w:vAlign w:val="center"/>
          </w:tcPr>
          <w:p w14:paraId="3BA0DC9C" w14:textId="77777777" w:rsidR="002D5183" w:rsidRPr="00B70EF1" w:rsidRDefault="002D5183" w:rsidP="00AD0BB3">
            <w:pPr>
              <w:jc w:val="center"/>
              <w:rPr>
                <w:i/>
                <w:sz w:val="22"/>
                <w:szCs w:val="22"/>
                <w:lang w:eastAsia="lt-LT"/>
              </w:rPr>
            </w:pPr>
            <w:r w:rsidRPr="00B70EF1">
              <w:rPr>
                <w:i/>
                <w:sz w:val="22"/>
                <w:szCs w:val="22"/>
                <w:lang w:eastAsia="lt-LT"/>
              </w:rPr>
              <w:t>pildo teisės akto projekto tiesioginis rengėjas</w:t>
            </w:r>
          </w:p>
        </w:tc>
        <w:tc>
          <w:tcPr>
            <w:tcW w:w="2611" w:type="dxa"/>
            <w:shd w:val="clear" w:color="auto" w:fill="auto"/>
            <w:vAlign w:val="center"/>
          </w:tcPr>
          <w:p w14:paraId="253C3294" w14:textId="77777777" w:rsidR="002D5183" w:rsidRPr="00B70EF1" w:rsidRDefault="002D5183" w:rsidP="00AD0BB3">
            <w:pPr>
              <w:jc w:val="center"/>
              <w:rPr>
                <w:i/>
                <w:sz w:val="22"/>
                <w:szCs w:val="22"/>
                <w:lang w:eastAsia="lt-LT"/>
              </w:rPr>
            </w:pPr>
            <w:r w:rsidRPr="00B70EF1">
              <w:rPr>
                <w:i/>
                <w:sz w:val="22"/>
                <w:szCs w:val="22"/>
                <w:lang w:eastAsia="lt-LT"/>
              </w:rPr>
              <w:t>pildo teisės akto projekto vertintojas</w:t>
            </w:r>
          </w:p>
        </w:tc>
      </w:tr>
      <w:tr w:rsidR="002D5183" w:rsidRPr="00B70EF1" w14:paraId="59CF73DA" w14:textId="77777777" w:rsidTr="004E1B6F">
        <w:trPr>
          <w:trHeight w:val="23"/>
        </w:trPr>
        <w:tc>
          <w:tcPr>
            <w:tcW w:w="696" w:type="dxa"/>
            <w:shd w:val="clear" w:color="auto" w:fill="auto"/>
          </w:tcPr>
          <w:p w14:paraId="1F831921" w14:textId="77777777" w:rsidR="002D5183" w:rsidRPr="00B70EF1" w:rsidRDefault="002D5183" w:rsidP="00AD0BB3">
            <w:pPr>
              <w:jc w:val="center"/>
              <w:rPr>
                <w:sz w:val="22"/>
                <w:szCs w:val="22"/>
                <w:lang w:eastAsia="lt-LT"/>
              </w:rPr>
            </w:pPr>
            <w:r w:rsidRPr="00B70EF1">
              <w:rPr>
                <w:sz w:val="22"/>
                <w:szCs w:val="22"/>
                <w:lang w:eastAsia="lt-LT"/>
              </w:rPr>
              <w:t>1.</w:t>
            </w:r>
          </w:p>
        </w:tc>
        <w:tc>
          <w:tcPr>
            <w:tcW w:w="3301" w:type="dxa"/>
            <w:shd w:val="clear" w:color="auto" w:fill="auto"/>
          </w:tcPr>
          <w:p w14:paraId="0367C4CF" w14:textId="77777777" w:rsidR="002D5183" w:rsidRPr="00B70EF1" w:rsidRDefault="002D5183" w:rsidP="00AD0BB3">
            <w:pPr>
              <w:rPr>
                <w:sz w:val="22"/>
                <w:szCs w:val="22"/>
                <w:lang w:eastAsia="lt-LT"/>
              </w:rPr>
            </w:pPr>
            <w:r w:rsidRPr="00B70EF1">
              <w:rPr>
                <w:sz w:val="22"/>
                <w:szCs w:val="22"/>
                <w:lang w:eastAsia="lt-LT"/>
              </w:rPr>
              <w:t xml:space="preserve">Teisės akto projektas nesudaro išskirtinių ar nevienodų sąlygų subjektams, su kuriais susijęs </w:t>
            </w:r>
            <w:r w:rsidRPr="00B70EF1">
              <w:rPr>
                <w:sz w:val="22"/>
                <w:szCs w:val="22"/>
                <w:lang w:eastAsia="lt-LT"/>
              </w:rPr>
              <w:lastRenderedPageBreak/>
              <w:t>teisės akto įgyvendinimas</w:t>
            </w:r>
          </w:p>
        </w:tc>
        <w:tc>
          <w:tcPr>
            <w:tcW w:w="3845" w:type="dxa"/>
            <w:shd w:val="clear" w:color="auto" w:fill="auto"/>
          </w:tcPr>
          <w:p w14:paraId="3EF5E70E" w14:textId="77777777" w:rsidR="00A67A1C" w:rsidRPr="00B70EF1" w:rsidRDefault="00A67A1C" w:rsidP="00583907">
            <w:pPr>
              <w:pStyle w:val="Pagrindinistekstas"/>
              <w:ind w:firstLine="0"/>
              <w:rPr>
                <w:rFonts w:cs="Times New Roman"/>
                <w:sz w:val="22"/>
                <w:szCs w:val="22"/>
              </w:rPr>
            </w:pPr>
            <w:r w:rsidRPr="00B70EF1">
              <w:rPr>
                <w:rFonts w:cs="Times New Roman"/>
                <w:sz w:val="22"/>
                <w:szCs w:val="22"/>
              </w:rPr>
              <w:lastRenderedPageBreak/>
              <w:t>Projektas nesudaro išskirtinių ar nevienodų sąlygų subjektams, su kuriais susijęs teisės akto įgyvendinimas.</w:t>
            </w:r>
          </w:p>
          <w:p w14:paraId="7AADE437" w14:textId="77777777" w:rsidR="002D5183" w:rsidRDefault="00AE05DE" w:rsidP="00583907">
            <w:pPr>
              <w:pStyle w:val="Pagrindinistekstas"/>
              <w:ind w:firstLine="0"/>
              <w:rPr>
                <w:rFonts w:cs="Times New Roman"/>
                <w:sz w:val="22"/>
                <w:szCs w:val="22"/>
              </w:rPr>
            </w:pPr>
            <w:r w:rsidRPr="00B70EF1">
              <w:rPr>
                <w:rFonts w:cs="Times New Roman"/>
                <w:bCs/>
                <w:sz w:val="22"/>
                <w:szCs w:val="22"/>
              </w:rPr>
              <w:lastRenderedPageBreak/>
              <w:t>Projekte</w:t>
            </w:r>
            <w:r w:rsidR="002E5F36" w:rsidRPr="00B70EF1">
              <w:rPr>
                <w:rFonts w:cs="Times New Roman"/>
                <w:bCs/>
                <w:sz w:val="22"/>
                <w:szCs w:val="22"/>
              </w:rPr>
              <w:t xml:space="preserve"> siūloma</w:t>
            </w:r>
            <w:r w:rsidR="009E5F85" w:rsidRPr="00B70EF1">
              <w:rPr>
                <w:rFonts w:cs="Times New Roman"/>
                <w:sz w:val="22"/>
                <w:szCs w:val="22"/>
              </w:rPr>
              <w:t xml:space="preserve"> </w:t>
            </w:r>
            <w:r w:rsidR="00583907" w:rsidRPr="00B70EF1">
              <w:rPr>
                <w:rFonts w:cs="Times New Roman"/>
                <w:color w:val="000000"/>
                <w:sz w:val="22"/>
                <w:szCs w:val="22"/>
              </w:rPr>
              <w:t xml:space="preserve">aiškiai nustatyti reikalaujamus dokumentus siekiantiems gauti </w:t>
            </w:r>
            <w:r w:rsidR="00583907" w:rsidRPr="00B70EF1">
              <w:rPr>
                <w:rFonts w:cs="Times New Roman"/>
                <w:sz w:val="22"/>
                <w:szCs w:val="22"/>
              </w:rPr>
              <w:t xml:space="preserve">žmogaus palaikų kremavimo veiklos licenciją </w:t>
            </w:r>
            <w:r w:rsidR="00583907" w:rsidRPr="00B70EF1">
              <w:rPr>
                <w:rFonts w:cs="Times New Roman"/>
                <w:color w:val="000000"/>
                <w:sz w:val="22"/>
                <w:szCs w:val="22"/>
              </w:rPr>
              <w:t>ir patikslinti kremavimo veiklos licencijavimo nuostatas atsižvelgiant į teisės aktų reikalavimus</w:t>
            </w:r>
            <w:r w:rsidRPr="00B70EF1">
              <w:rPr>
                <w:rFonts w:cs="Times New Roman"/>
                <w:sz w:val="22"/>
                <w:szCs w:val="22"/>
              </w:rPr>
              <w:t>.</w:t>
            </w:r>
          </w:p>
          <w:p w14:paraId="7C1913E7" w14:textId="77777777" w:rsidR="006B6EA4" w:rsidRPr="00B70EF1" w:rsidRDefault="006B6EA4" w:rsidP="00583907">
            <w:pPr>
              <w:pStyle w:val="Pagrindinistekstas"/>
              <w:ind w:firstLine="0"/>
              <w:rPr>
                <w:rFonts w:cs="Times New Roman"/>
                <w:bCs/>
                <w:sz w:val="22"/>
                <w:szCs w:val="22"/>
              </w:rPr>
            </w:pPr>
          </w:p>
        </w:tc>
        <w:tc>
          <w:tcPr>
            <w:tcW w:w="3658" w:type="dxa"/>
            <w:shd w:val="clear" w:color="auto" w:fill="auto"/>
          </w:tcPr>
          <w:p w14:paraId="691D83EB" w14:textId="77777777" w:rsidR="002D5183" w:rsidRPr="00B70EF1" w:rsidRDefault="002D5183" w:rsidP="00AD0BB3">
            <w:pPr>
              <w:rPr>
                <w:b/>
                <w:sz w:val="22"/>
                <w:szCs w:val="22"/>
                <w:lang w:eastAsia="lt-LT"/>
              </w:rPr>
            </w:pPr>
          </w:p>
        </w:tc>
        <w:tc>
          <w:tcPr>
            <w:tcW w:w="2611" w:type="dxa"/>
            <w:shd w:val="clear" w:color="auto" w:fill="auto"/>
          </w:tcPr>
          <w:p w14:paraId="2C5ACA14" w14:textId="77777777" w:rsidR="002D5183" w:rsidRPr="00B70EF1" w:rsidRDefault="008C17C3" w:rsidP="00AD0BB3">
            <w:pPr>
              <w:rPr>
                <w:sz w:val="22"/>
                <w:szCs w:val="22"/>
                <w:lang w:eastAsia="lt-LT"/>
              </w:rPr>
            </w:pPr>
            <w:r w:rsidRPr="00B70EF1">
              <w:rPr>
                <w:sz w:val="22"/>
                <w:szCs w:val="22"/>
                <w:lang w:eastAsia="lt-LT"/>
              </w:rPr>
              <w:t xml:space="preserve">X </w:t>
            </w:r>
            <w:r w:rsidR="002D5183" w:rsidRPr="00B70EF1">
              <w:rPr>
                <w:sz w:val="22"/>
                <w:szCs w:val="22"/>
                <w:lang w:eastAsia="lt-LT"/>
              </w:rPr>
              <w:t>tenkina</w:t>
            </w:r>
          </w:p>
          <w:p w14:paraId="320736D6" w14:textId="77777777" w:rsidR="002D5183" w:rsidRPr="00B70EF1" w:rsidRDefault="002D5183" w:rsidP="00AD0BB3">
            <w:pPr>
              <w:rPr>
                <w:sz w:val="22"/>
                <w:szCs w:val="22"/>
                <w:lang w:eastAsia="lt-LT"/>
              </w:rPr>
            </w:pPr>
            <w:r w:rsidRPr="00B70EF1">
              <w:rPr>
                <w:sz w:val="22"/>
                <w:szCs w:val="22"/>
                <w:lang w:eastAsia="lt-LT"/>
              </w:rPr>
              <w:t>□ netenkina</w:t>
            </w:r>
          </w:p>
        </w:tc>
      </w:tr>
      <w:tr w:rsidR="002D5183" w:rsidRPr="00B70EF1" w14:paraId="4C36B1C3" w14:textId="77777777" w:rsidTr="004E1B6F">
        <w:trPr>
          <w:trHeight w:val="23"/>
        </w:trPr>
        <w:tc>
          <w:tcPr>
            <w:tcW w:w="696" w:type="dxa"/>
            <w:shd w:val="clear" w:color="auto" w:fill="auto"/>
          </w:tcPr>
          <w:p w14:paraId="069C504F" w14:textId="77777777" w:rsidR="002D5183" w:rsidRPr="00B70EF1" w:rsidRDefault="002D5183" w:rsidP="00AD0BB3">
            <w:pPr>
              <w:keepNext/>
              <w:jc w:val="center"/>
              <w:rPr>
                <w:sz w:val="22"/>
                <w:szCs w:val="22"/>
                <w:lang w:eastAsia="lt-LT"/>
              </w:rPr>
            </w:pPr>
            <w:r w:rsidRPr="00B70EF1">
              <w:rPr>
                <w:sz w:val="22"/>
                <w:szCs w:val="22"/>
                <w:lang w:eastAsia="lt-LT"/>
              </w:rPr>
              <w:t>2.</w:t>
            </w:r>
          </w:p>
        </w:tc>
        <w:tc>
          <w:tcPr>
            <w:tcW w:w="3301" w:type="dxa"/>
            <w:shd w:val="clear" w:color="auto" w:fill="auto"/>
          </w:tcPr>
          <w:p w14:paraId="35C19F92" w14:textId="77777777" w:rsidR="002D5183" w:rsidRPr="00B70EF1" w:rsidRDefault="002D5183" w:rsidP="00AD0BB3">
            <w:pPr>
              <w:keepNext/>
              <w:rPr>
                <w:sz w:val="22"/>
                <w:szCs w:val="22"/>
                <w:lang w:eastAsia="lt-LT"/>
              </w:rPr>
            </w:pPr>
            <w:r w:rsidRPr="00B70EF1">
              <w:rPr>
                <w:sz w:val="22"/>
                <w:szCs w:val="22"/>
                <w:lang w:eastAsia="lt-LT"/>
              </w:rPr>
              <w:t>Teisės akto projekte nėra spragų ar nuostatų, leisiančių dviprasmiškai aiškinti ir taikyti teisės aktą</w:t>
            </w:r>
          </w:p>
        </w:tc>
        <w:tc>
          <w:tcPr>
            <w:tcW w:w="3845" w:type="dxa"/>
            <w:shd w:val="clear" w:color="auto" w:fill="auto"/>
          </w:tcPr>
          <w:p w14:paraId="601378B5" w14:textId="77777777" w:rsidR="002D5183" w:rsidRDefault="008C17C3" w:rsidP="00124D41">
            <w:pPr>
              <w:keepNext/>
              <w:jc w:val="both"/>
              <w:rPr>
                <w:sz w:val="22"/>
                <w:szCs w:val="22"/>
                <w:lang w:eastAsia="lt-LT"/>
              </w:rPr>
            </w:pPr>
            <w:r w:rsidRPr="00B70EF1">
              <w:rPr>
                <w:sz w:val="22"/>
                <w:szCs w:val="22"/>
                <w:lang w:eastAsia="lt-LT"/>
              </w:rPr>
              <w:t>Projekto</w:t>
            </w:r>
            <w:r w:rsidR="00A87CC5" w:rsidRPr="00B70EF1">
              <w:rPr>
                <w:sz w:val="22"/>
                <w:szCs w:val="22"/>
                <w:lang w:eastAsia="lt-LT"/>
              </w:rPr>
              <w:t xml:space="preserve"> nuostatos aiškios ir nesudaro galimybės dviprasmiškai aiškinti ir taikyti teisės aktą.</w:t>
            </w:r>
          </w:p>
          <w:p w14:paraId="660A9B55" w14:textId="77777777" w:rsidR="006B6EA4" w:rsidRPr="00B70EF1" w:rsidRDefault="006B6EA4" w:rsidP="00124D41">
            <w:pPr>
              <w:keepNext/>
              <w:jc w:val="both"/>
              <w:rPr>
                <w:sz w:val="22"/>
                <w:szCs w:val="22"/>
                <w:lang w:eastAsia="lt-LT"/>
              </w:rPr>
            </w:pPr>
          </w:p>
        </w:tc>
        <w:tc>
          <w:tcPr>
            <w:tcW w:w="3658" w:type="dxa"/>
            <w:shd w:val="clear" w:color="auto" w:fill="auto"/>
          </w:tcPr>
          <w:p w14:paraId="3FF5F514" w14:textId="77777777" w:rsidR="002D5183" w:rsidRPr="00B70EF1" w:rsidRDefault="002D5183" w:rsidP="00AD0BB3">
            <w:pPr>
              <w:keepNext/>
              <w:rPr>
                <w:sz w:val="22"/>
                <w:szCs w:val="22"/>
                <w:lang w:eastAsia="lt-LT"/>
              </w:rPr>
            </w:pPr>
          </w:p>
        </w:tc>
        <w:tc>
          <w:tcPr>
            <w:tcW w:w="2611" w:type="dxa"/>
            <w:shd w:val="clear" w:color="auto" w:fill="auto"/>
          </w:tcPr>
          <w:p w14:paraId="59C7DB01" w14:textId="77777777" w:rsidR="002D5183" w:rsidRPr="00B70EF1" w:rsidRDefault="008C17C3" w:rsidP="00AD0BB3">
            <w:pPr>
              <w:keepNext/>
              <w:rPr>
                <w:sz w:val="22"/>
                <w:szCs w:val="22"/>
                <w:lang w:eastAsia="lt-LT"/>
              </w:rPr>
            </w:pPr>
            <w:r w:rsidRPr="00B70EF1">
              <w:rPr>
                <w:sz w:val="22"/>
                <w:szCs w:val="22"/>
                <w:lang w:eastAsia="lt-LT"/>
              </w:rPr>
              <w:t xml:space="preserve">X </w:t>
            </w:r>
            <w:r w:rsidR="002D5183" w:rsidRPr="00B70EF1">
              <w:rPr>
                <w:sz w:val="22"/>
                <w:szCs w:val="22"/>
                <w:lang w:eastAsia="lt-LT"/>
              </w:rPr>
              <w:t xml:space="preserve"> tenkina</w:t>
            </w:r>
          </w:p>
          <w:p w14:paraId="63298DED" w14:textId="77777777" w:rsidR="002D5183" w:rsidRPr="00B70EF1" w:rsidRDefault="002D5183" w:rsidP="00AD0BB3">
            <w:pPr>
              <w:keepNext/>
              <w:rPr>
                <w:sz w:val="22"/>
                <w:szCs w:val="22"/>
                <w:lang w:eastAsia="lt-LT"/>
              </w:rPr>
            </w:pPr>
            <w:r w:rsidRPr="00B70EF1">
              <w:rPr>
                <w:sz w:val="22"/>
                <w:szCs w:val="22"/>
                <w:lang w:eastAsia="lt-LT"/>
              </w:rPr>
              <w:t>□ netenkina</w:t>
            </w:r>
          </w:p>
        </w:tc>
      </w:tr>
      <w:tr w:rsidR="002D5183" w:rsidRPr="00B70EF1" w14:paraId="386A8FF4" w14:textId="77777777" w:rsidTr="004E1B6F">
        <w:trPr>
          <w:trHeight w:val="23"/>
        </w:trPr>
        <w:tc>
          <w:tcPr>
            <w:tcW w:w="696" w:type="dxa"/>
            <w:shd w:val="clear" w:color="auto" w:fill="auto"/>
          </w:tcPr>
          <w:p w14:paraId="694E588F" w14:textId="77777777" w:rsidR="002D5183" w:rsidRPr="00B70EF1" w:rsidRDefault="002D5183" w:rsidP="00AD0BB3">
            <w:pPr>
              <w:jc w:val="center"/>
              <w:rPr>
                <w:sz w:val="22"/>
                <w:szCs w:val="22"/>
                <w:lang w:eastAsia="lt-LT"/>
              </w:rPr>
            </w:pPr>
            <w:r w:rsidRPr="00B70EF1">
              <w:rPr>
                <w:sz w:val="22"/>
                <w:szCs w:val="22"/>
                <w:lang w:eastAsia="lt-LT"/>
              </w:rPr>
              <w:t>3.</w:t>
            </w:r>
          </w:p>
        </w:tc>
        <w:tc>
          <w:tcPr>
            <w:tcW w:w="3301" w:type="dxa"/>
            <w:shd w:val="clear" w:color="auto" w:fill="auto"/>
          </w:tcPr>
          <w:p w14:paraId="7DA8542A" w14:textId="77777777" w:rsidR="002D5183" w:rsidRPr="00B70EF1" w:rsidRDefault="002D5183" w:rsidP="00AD0BB3">
            <w:pPr>
              <w:rPr>
                <w:sz w:val="22"/>
                <w:szCs w:val="22"/>
                <w:lang w:eastAsia="lt-LT"/>
              </w:rPr>
            </w:pPr>
            <w:r w:rsidRPr="00B70EF1">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45" w:type="dxa"/>
            <w:shd w:val="clear" w:color="auto" w:fill="auto"/>
          </w:tcPr>
          <w:p w14:paraId="3DB1D6E1" w14:textId="77777777" w:rsidR="00493A3B" w:rsidRPr="00B70EF1" w:rsidRDefault="00493A3B" w:rsidP="00AD3ACF">
            <w:pPr>
              <w:jc w:val="both"/>
              <w:rPr>
                <w:sz w:val="22"/>
                <w:szCs w:val="22"/>
              </w:rPr>
            </w:pPr>
            <w:r w:rsidRPr="00B70EF1">
              <w:rPr>
                <w:sz w:val="22"/>
                <w:szCs w:val="22"/>
              </w:rPr>
              <w:t xml:space="preserve">Projekte siūloma patikslinti Įstatymo 11 straipsnio 1 dalį nurodant, kad </w:t>
            </w:r>
            <w:r w:rsidRPr="006B6EA4">
              <w:rPr>
                <w:sz w:val="22"/>
                <w:szCs w:val="22"/>
              </w:rPr>
              <w:t>Aplinkos apsaugos agentūra</w:t>
            </w:r>
            <w:r w:rsidRPr="00B70EF1">
              <w:rPr>
                <w:sz w:val="22"/>
                <w:szCs w:val="22"/>
              </w:rPr>
              <w:t xml:space="preserve"> </w:t>
            </w:r>
            <w:r w:rsidR="00D3502A" w:rsidRPr="00B70EF1">
              <w:rPr>
                <w:sz w:val="22"/>
                <w:szCs w:val="22"/>
              </w:rPr>
              <w:t xml:space="preserve">(toliau – AAA) </w:t>
            </w:r>
            <w:r w:rsidRPr="00B70EF1">
              <w:rPr>
                <w:sz w:val="22"/>
                <w:szCs w:val="22"/>
              </w:rPr>
              <w:t xml:space="preserve">išduoda, keičia, patikslina, atsisako išduoti kremavimo veiklos licenciją (toliau – licencija), įspėja apie galimą licencijos galiojimo sustabdymą, sustabdo ar panaikina licencijos galiojimą, panaikina įspėjimą apie galimą licencijos galiojimo sustabdymą arba panaikina licencijos galiojimo sustabdymą. </w:t>
            </w:r>
          </w:p>
          <w:p w14:paraId="6A8D46E2" w14:textId="77777777" w:rsidR="00493A3B" w:rsidRPr="00B70EF1" w:rsidRDefault="00493A3B" w:rsidP="00AD3ACF">
            <w:pPr>
              <w:jc w:val="both"/>
              <w:rPr>
                <w:sz w:val="22"/>
                <w:szCs w:val="22"/>
              </w:rPr>
            </w:pPr>
            <w:r w:rsidRPr="00B70EF1">
              <w:rPr>
                <w:sz w:val="22"/>
                <w:szCs w:val="22"/>
              </w:rPr>
              <w:t>Projekte siūloma Įstatymo 11 straipsnio 2 dalyje nurodyti, kad aplinkosaugos reikalavimus nustato aplinkos ministras.</w:t>
            </w:r>
          </w:p>
          <w:p w14:paraId="48E54170" w14:textId="77777777" w:rsidR="00D3502A" w:rsidRPr="006B6EA4" w:rsidRDefault="00D3502A" w:rsidP="00AD3ACF">
            <w:pPr>
              <w:jc w:val="both"/>
              <w:rPr>
                <w:i/>
                <w:sz w:val="22"/>
                <w:szCs w:val="22"/>
                <w:lang w:eastAsia="lt-LT"/>
              </w:rPr>
            </w:pPr>
            <w:r w:rsidRPr="00B70EF1">
              <w:rPr>
                <w:sz w:val="22"/>
                <w:szCs w:val="22"/>
                <w:lang w:eastAsia="lt-LT"/>
              </w:rPr>
              <w:t xml:space="preserve">Įstatymo VI skyriuje detalizuota </w:t>
            </w:r>
            <w:r w:rsidRPr="00B70EF1">
              <w:rPr>
                <w:sz w:val="22"/>
                <w:szCs w:val="22"/>
              </w:rPr>
              <w:t>kremavimo, balzamavimo ir laidojimo paslaugų teikimo priežiūra ir kontrol</w:t>
            </w:r>
            <w:r w:rsidR="006B6EA4">
              <w:rPr>
                <w:sz w:val="22"/>
                <w:szCs w:val="22"/>
              </w:rPr>
              <w:t>ė:</w:t>
            </w:r>
            <w:r w:rsidRPr="00B70EF1">
              <w:rPr>
                <w:sz w:val="22"/>
                <w:szCs w:val="22"/>
              </w:rPr>
              <w:t xml:space="preserve"> Įstatymo 30 straipsnio </w:t>
            </w:r>
            <w:r w:rsidRPr="00B70EF1">
              <w:rPr>
                <w:bCs/>
                <w:color w:val="000000"/>
                <w:sz w:val="22"/>
                <w:szCs w:val="22"/>
              </w:rPr>
              <w:t xml:space="preserve">1 dalyje nustatyta, kad </w:t>
            </w:r>
            <w:r w:rsidRPr="00B70EF1">
              <w:rPr>
                <w:sz w:val="22"/>
                <w:szCs w:val="22"/>
              </w:rPr>
              <w:t>Nacionalinis visuomenės sveikatos centras</w:t>
            </w:r>
            <w:r w:rsidR="00AD3ACF">
              <w:rPr>
                <w:bCs/>
                <w:color w:val="000000"/>
                <w:sz w:val="22"/>
                <w:szCs w:val="22"/>
              </w:rPr>
              <w:t xml:space="preserve"> </w:t>
            </w:r>
            <w:r w:rsidRPr="00B70EF1">
              <w:rPr>
                <w:bCs/>
                <w:color w:val="000000"/>
                <w:sz w:val="22"/>
                <w:szCs w:val="22"/>
              </w:rPr>
              <w:t xml:space="preserve">vykdo </w:t>
            </w:r>
            <w:r w:rsidRPr="00B70EF1">
              <w:rPr>
                <w:color w:val="000000"/>
                <w:sz w:val="22"/>
                <w:szCs w:val="22"/>
              </w:rPr>
              <w:t xml:space="preserve">žmogaus palaikų laidojimo paslaugų (žmogaus palaikų laikymo, paruošimo šarvoti, šarvojimo) teikimo veiklos, balzamavimo ir kremavimo veiklos </w:t>
            </w:r>
            <w:r w:rsidRPr="006B6EA4">
              <w:rPr>
                <w:bCs/>
                <w:color w:val="000000"/>
                <w:sz w:val="22"/>
                <w:szCs w:val="22"/>
              </w:rPr>
              <w:t xml:space="preserve">valstybinę visuomenės sveikatos saugos kontrolę, </w:t>
            </w:r>
            <w:r w:rsidRPr="006B6EA4">
              <w:rPr>
                <w:bCs/>
                <w:color w:val="000000"/>
                <w:sz w:val="22"/>
                <w:szCs w:val="22"/>
              </w:rPr>
              <w:lastRenderedPageBreak/>
              <w:t>taip pat kituose įstatymuose nustatytas kremavimo veiklos, balzamavimo, laidojimo paslaugų teikimo ir kapinių tvarkymo priežiūros ir kontrolės funkcijas.</w:t>
            </w:r>
          </w:p>
          <w:p w14:paraId="1E0C50C3" w14:textId="77777777" w:rsidR="00D3502A" w:rsidRPr="006B6EA4" w:rsidRDefault="00D3502A" w:rsidP="00D3502A">
            <w:pPr>
              <w:jc w:val="both"/>
              <w:rPr>
                <w:i/>
                <w:sz w:val="22"/>
                <w:szCs w:val="22"/>
                <w:lang w:eastAsia="lt-LT"/>
              </w:rPr>
            </w:pPr>
            <w:r w:rsidRPr="00B70EF1">
              <w:rPr>
                <w:sz w:val="22"/>
                <w:szCs w:val="22"/>
              </w:rPr>
              <w:t xml:space="preserve">Įstatymo 30 straipsnio </w:t>
            </w:r>
            <w:r w:rsidRPr="00B70EF1">
              <w:rPr>
                <w:bCs/>
                <w:color w:val="000000"/>
                <w:sz w:val="22"/>
                <w:szCs w:val="22"/>
                <w:shd w:val="clear" w:color="auto" w:fill="FFFFFF"/>
              </w:rPr>
              <w:t>2</w:t>
            </w:r>
            <w:r w:rsidR="00AD3ACF">
              <w:rPr>
                <w:bCs/>
                <w:color w:val="000000"/>
                <w:sz w:val="22"/>
                <w:szCs w:val="22"/>
                <w:shd w:val="clear" w:color="auto" w:fill="FFFFFF"/>
              </w:rPr>
              <w:t xml:space="preserve"> d</w:t>
            </w:r>
            <w:r w:rsidRPr="00B70EF1">
              <w:rPr>
                <w:bCs/>
                <w:color w:val="000000"/>
                <w:sz w:val="22"/>
                <w:szCs w:val="22"/>
                <w:shd w:val="clear" w:color="auto" w:fill="FFFFFF"/>
              </w:rPr>
              <w:t>alyje nustatyta, kad</w:t>
            </w:r>
            <w:r w:rsidRPr="00B70EF1">
              <w:rPr>
                <w:sz w:val="22"/>
                <w:szCs w:val="22"/>
              </w:rPr>
              <w:t xml:space="preserve"> Aplinkos</w:t>
            </w:r>
            <w:r w:rsidRPr="00B70EF1">
              <w:rPr>
                <w:color w:val="000000"/>
                <w:sz w:val="22"/>
                <w:szCs w:val="22"/>
                <w:lang w:eastAsia="lt-LT"/>
              </w:rPr>
              <w:t xml:space="preserve"> </w:t>
            </w:r>
            <w:r w:rsidRPr="00B70EF1">
              <w:rPr>
                <w:sz w:val="22"/>
                <w:szCs w:val="22"/>
              </w:rPr>
              <w:t>apsaugos departamentas</w:t>
            </w:r>
            <w:r w:rsidR="00AD3ACF">
              <w:rPr>
                <w:sz w:val="22"/>
                <w:szCs w:val="22"/>
              </w:rPr>
              <w:t xml:space="preserve"> </w:t>
            </w:r>
            <w:r w:rsidRPr="00B70EF1">
              <w:rPr>
                <w:sz w:val="22"/>
                <w:szCs w:val="22"/>
              </w:rPr>
              <w:t xml:space="preserve">ir kitos valstybinės priežiūros institucijos pagal kompetenciją </w:t>
            </w:r>
            <w:r w:rsidRPr="006B6EA4">
              <w:rPr>
                <w:sz w:val="22"/>
                <w:szCs w:val="22"/>
              </w:rPr>
              <w:t xml:space="preserve">prižiūri kremavimo įmonių, balzamavimo, laidojimo paslaugų teikėjų ir kapinių prižiūrėtojų veiklą ir kontroliuoja, kaip jie vykdo aplinkos apsaugos, asmens duomenų tvarkymo ir apsaugos reikalavimus, nustatytus šiame įstatyme ir kituose teisės aktuose. </w:t>
            </w:r>
          </w:p>
          <w:p w14:paraId="598311F8" w14:textId="77777777" w:rsidR="00C451CF" w:rsidRDefault="00D3502A" w:rsidP="00D3502A">
            <w:pPr>
              <w:tabs>
                <w:tab w:val="left" w:pos="0"/>
              </w:tabs>
              <w:jc w:val="both"/>
              <w:rPr>
                <w:sz w:val="22"/>
                <w:szCs w:val="22"/>
                <w:lang w:eastAsia="lt-LT"/>
              </w:rPr>
            </w:pPr>
            <w:r w:rsidRPr="00B70EF1">
              <w:rPr>
                <w:sz w:val="22"/>
                <w:szCs w:val="22"/>
              </w:rPr>
              <w:t xml:space="preserve">Įstatymo 30 straipsnio </w:t>
            </w:r>
            <w:r w:rsidRPr="00B70EF1">
              <w:rPr>
                <w:sz w:val="22"/>
                <w:szCs w:val="22"/>
                <w:lang w:eastAsia="lt-LT"/>
              </w:rPr>
              <w:t xml:space="preserve">3 dalyje numatyta, kad šio straipsnio 1 ir 2 dalyse nurodytos institucijos, nustačiusios šiame įstatyme ir kituose teisės aktuose nustatytų kremavimo veiklai taikomų reikalavimų pažeidimus, </w:t>
            </w:r>
            <w:r w:rsidRPr="006B6EA4">
              <w:rPr>
                <w:sz w:val="22"/>
                <w:szCs w:val="22"/>
                <w:lang w:eastAsia="lt-LT"/>
              </w:rPr>
              <w:t>gali teikti pasiūlymus kremavimo veiklos licencijas išduodančiai institucijai dėl licencijos galiojimo sustabdymo.</w:t>
            </w:r>
          </w:p>
          <w:p w14:paraId="14553BBA" w14:textId="77777777" w:rsidR="006B6EA4" w:rsidRPr="00B70EF1" w:rsidRDefault="006B6EA4" w:rsidP="00D3502A">
            <w:pPr>
              <w:tabs>
                <w:tab w:val="left" w:pos="0"/>
              </w:tabs>
              <w:jc w:val="both"/>
              <w:rPr>
                <w:sz w:val="22"/>
                <w:szCs w:val="22"/>
                <w:lang w:eastAsia="lt-LT"/>
              </w:rPr>
            </w:pPr>
          </w:p>
        </w:tc>
        <w:tc>
          <w:tcPr>
            <w:tcW w:w="3658" w:type="dxa"/>
            <w:shd w:val="clear" w:color="auto" w:fill="auto"/>
          </w:tcPr>
          <w:p w14:paraId="24E0FFE0" w14:textId="77777777" w:rsidR="002D5183" w:rsidRPr="00B70EF1" w:rsidRDefault="002D5183" w:rsidP="00AD0BB3">
            <w:pPr>
              <w:rPr>
                <w:sz w:val="22"/>
                <w:szCs w:val="22"/>
                <w:lang w:eastAsia="lt-LT"/>
              </w:rPr>
            </w:pPr>
          </w:p>
        </w:tc>
        <w:tc>
          <w:tcPr>
            <w:tcW w:w="2611" w:type="dxa"/>
            <w:shd w:val="clear" w:color="auto" w:fill="auto"/>
          </w:tcPr>
          <w:p w14:paraId="66C4FBC8" w14:textId="77777777" w:rsidR="002D5183" w:rsidRPr="00B70EF1" w:rsidRDefault="00C13164" w:rsidP="00AD0BB3">
            <w:pPr>
              <w:rPr>
                <w:sz w:val="22"/>
                <w:szCs w:val="22"/>
                <w:lang w:eastAsia="lt-LT"/>
              </w:rPr>
            </w:pPr>
            <w:r w:rsidRPr="00B70EF1">
              <w:rPr>
                <w:sz w:val="22"/>
                <w:szCs w:val="22"/>
                <w:lang w:eastAsia="lt-LT"/>
              </w:rPr>
              <w:t xml:space="preserve">X </w:t>
            </w:r>
            <w:r w:rsidR="002D5183" w:rsidRPr="00B70EF1">
              <w:rPr>
                <w:sz w:val="22"/>
                <w:szCs w:val="22"/>
                <w:lang w:eastAsia="lt-LT"/>
              </w:rPr>
              <w:t>tenkina</w:t>
            </w:r>
          </w:p>
          <w:p w14:paraId="2DFC0578" w14:textId="77777777" w:rsidR="002D5183" w:rsidRPr="00B70EF1" w:rsidRDefault="002D5183" w:rsidP="00AD0BB3">
            <w:pPr>
              <w:rPr>
                <w:sz w:val="22"/>
                <w:szCs w:val="22"/>
                <w:lang w:eastAsia="lt-LT"/>
              </w:rPr>
            </w:pPr>
            <w:r w:rsidRPr="00B70EF1">
              <w:rPr>
                <w:sz w:val="22"/>
                <w:szCs w:val="22"/>
                <w:lang w:eastAsia="lt-LT"/>
              </w:rPr>
              <w:t>□ netenkina</w:t>
            </w:r>
          </w:p>
        </w:tc>
      </w:tr>
      <w:tr w:rsidR="002D5183" w:rsidRPr="00B70EF1" w14:paraId="7BF5A520" w14:textId="77777777" w:rsidTr="004E1B6F">
        <w:trPr>
          <w:trHeight w:val="23"/>
        </w:trPr>
        <w:tc>
          <w:tcPr>
            <w:tcW w:w="696" w:type="dxa"/>
            <w:shd w:val="clear" w:color="auto" w:fill="auto"/>
          </w:tcPr>
          <w:p w14:paraId="6B2168CB" w14:textId="77777777" w:rsidR="002D5183" w:rsidRPr="00B70EF1" w:rsidRDefault="002D5183" w:rsidP="00AD0BB3">
            <w:pPr>
              <w:jc w:val="center"/>
              <w:rPr>
                <w:sz w:val="22"/>
                <w:szCs w:val="22"/>
                <w:lang w:eastAsia="lt-LT"/>
              </w:rPr>
            </w:pPr>
            <w:r w:rsidRPr="00B70EF1">
              <w:rPr>
                <w:sz w:val="22"/>
                <w:szCs w:val="22"/>
                <w:lang w:eastAsia="lt-LT"/>
              </w:rPr>
              <w:t>4.</w:t>
            </w:r>
          </w:p>
        </w:tc>
        <w:tc>
          <w:tcPr>
            <w:tcW w:w="3301" w:type="dxa"/>
            <w:shd w:val="clear" w:color="auto" w:fill="auto"/>
          </w:tcPr>
          <w:p w14:paraId="7BBE15D3" w14:textId="77777777" w:rsidR="002D5183" w:rsidRPr="00B70EF1" w:rsidRDefault="002D5183" w:rsidP="00AD0BB3">
            <w:pPr>
              <w:rPr>
                <w:sz w:val="22"/>
                <w:szCs w:val="22"/>
                <w:lang w:eastAsia="lt-LT"/>
              </w:rPr>
            </w:pPr>
            <w:r w:rsidRPr="00B70EF1">
              <w:rPr>
                <w:sz w:val="22"/>
                <w:szCs w:val="22"/>
                <w:lang w:eastAsia="lt-LT"/>
              </w:rPr>
              <w:t>Teisės akto projekte nustatyti subjekto įgaliojimai (teisės) atitinka subjekto atliekamas funkcijas (pareigas)</w:t>
            </w:r>
          </w:p>
        </w:tc>
        <w:tc>
          <w:tcPr>
            <w:tcW w:w="3845" w:type="dxa"/>
            <w:shd w:val="clear" w:color="auto" w:fill="auto"/>
          </w:tcPr>
          <w:p w14:paraId="46583703" w14:textId="77777777" w:rsidR="002D5183" w:rsidRPr="00B70EF1" w:rsidRDefault="00D3502A" w:rsidP="00565B58">
            <w:pPr>
              <w:ind w:left="6"/>
              <w:jc w:val="both"/>
              <w:rPr>
                <w:sz w:val="22"/>
                <w:szCs w:val="22"/>
              </w:rPr>
            </w:pPr>
            <w:r w:rsidRPr="00B70EF1">
              <w:rPr>
                <w:sz w:val="22"/>
                <w:szCs w:val="22"/>
              </w:rPr>
              <w:t xml:space="preserve">Projekte siūlome Įstatymo 11 straipsnio 1 dalyje numatyti, kad AAA išduoda, keičia, patikslina, atsisako išduoti </w:t>
            </w:r>
            <w:r w:rsidR="00565B58" w:rsidRPr="00B70EF1">
              <w:rPr>
                <w:sz w:val="22"/>
                <w:szCs w:val="22"/>
              </w:rPr>
              <w:t>licencija</w:t>
            </w:r>
            <w:r w:rsidRPr="00B70EF1">
              <w:rPr>
                <w:sz w:val="22"/>
                <w:szCs w:val="22"/>
              </w:rPr>
              <w:t>, įspėja apie galimą licencijos galiojimo sustabdymą, sustabdo ar panaikina licencijos galiojimą, panaikina įspėjimą apie galimą licencijos galiojimo sustabdymą arba panaikina licencijos galiojimo sustabdymą. Taip pat siūloma atsisakyti licencijų dublikatų išdavimo</w:t>
            </w:r>
            <w:r w:rsidR="00565B58" w:rsidRPr="00B70EF1">
              <w:rPr>
                <w:sz w:val="22"/>
                <w:szCs w:val="22"/>
              </w:rPr>
              <w:t>.</w:t>
            </w:r>
          </w:p>
          <w:p w14:paraId="41435591" w14:textId="77777777" w:rsidR="00565B58" w:rsidRDefault="00565B58" w:rsidP="00565B58">
            <w:pPr>
              <w:ind w:left="6"/>
              <w:jc w:val="both"/>
              <w:rPr>
                <w:sz w:val="22"/>
                <w:szCs w:val="22"/>
              </w:rPr>
            </w:pPr>
            <w:r w:rsidRPr="00B70EF1">
              <w:rPr>
                <w:sz w:val="22"/>
                <w:szCs w:val="22"/>
              </w:rPr>
              <w:t xml:space="preserve">Projekte siūloma Įstatymo 11 straipsnio </w:t>
            </w:r>
            <w:r w:rsidRPr="00B70EF1">
              <w:rPr>
                <w:sz w:val="22"/>
                <w:szCs w:val="22"/>
              </w:rPr>
              <w:lastRenderedPageBreak/>
              <w:t>3 dalyje tiksliai nurodyti reikalavimus, kuriuos turi atitikti kremavimo įmonė.</w:t>
            </w:r>
          </w:p>
          <w:p w14:paraId="4F366F98" w14:textId="77777777" w:rsidR="006B6EA4" w:rsidRPr="00B70EF1" w:rsidRDefault="006B6EA4" w:rsidP="00565B58">
            <w:pPr>
              <w:ind w:left="6"/>
              <w:jc w:val="both"/>
              <w:rPr>
                <w:sz w:val="22"/>
                <w:szCs w:val="22"/>
                <w:lang w:eastAsia="lt-LT"/>
              </w:rPr>
            </w:pPr>
          </w:p>
        </w:tc>
        <w:tc>
          <w:tcPr>
            <w:tcW w:w="3658" w:type="dxa"/>
            <w:shd w:val="clear" w:color="auto" w:fill="auto"/>
          </w:tcPr>
          <w:p w14:paraId="766404D7" w14:textId="77777777" w:rsidR="002D5183" w:rsidRPr="00B70EF1" w:rsidRDefault="002D5183" w:rsidP="00BF035E">
            <w:pPr>
              <w:suppressAutoHyphens/>
              <w:spacing w:line="276" w:lineRule="auto"/>
              <w:ind w:left="-284" w:right="-3" w:firstLine="568"/>
              <w:jc w:val="both"/>
              <w:rPr>
                <w:sz w:val="22"/>
                <w:szCs w:val="22"/>
                <w:lang w:eastAsia="lt-LT"/>
              </w:rPr>
            </w:pPr>
          </w:p>
        </w:tc>
        <w:tc>
          <w:tcPr>
            <w:tcW w:w="2611" w:type="dxa"/>
            <w:shd w:val="clear" w:color="auto" w:fill="auto"/>
          </w:tcPr>
          <w:p w14:paraId="761A9826" w14:textId="77777777" w:rsidR="002D5183" w:rsidRPr="00B70EF1" w:rsidRDefault="005012EC" w:rsidP="00AD0BB3">
            <w:pPr>
              <w:rPr>
                <w:sz w:val="22"/>
                <w:szCs w:val="22"/>
                <w:lang w:eastAsia="lt-LT"/>
              </w:rPr>
            </w:pPr>
            <w:r w:rsidRPr="00B70EF1">
              <w:rPr>
                <w:sz w:val="22"/>
                <w:szCs w:val="22"/>
                <w:lang w:eastAsia="lt-LT"/>
              </w:rPr>
              <w:t>X</w:t>
            </w:r>
            <w:r w:rsidR="002D5183" w:rsidRPr="00B70EF1">
              <w:rPr>
                <w:sz w:val="22"/>
                <w:szCs w:val="22"/>
                <w:lang w:eastAsia="lt-LT"/>
              </w:rPr>
              <w:t xml:space="preserve"> tenkina</w:t>
            </w:r>
          </w:p>
          <w:p w14:paraId="754BE74F" w14:textId="77777777" w:rsidR="002D5183" w:rsidRPr="00B70EF1" w:rsidRDefault="002D5183" w:rsidP="00AD0BB3">
            <w:pPr>
              <w:rPr>
                <w:sz w:val="22"/>
                <w:szCs w:val="22"/>
                <w:lang w:eastAsia="lt-LT"/>
              </w:rPr>
            </w:pPr>
            <w:r w:rsidRPr="00B70EF1">
              <w:rPr>
                <w:sz w:val="22"/>
                <w:szCs w:val="22"/>
                <w:lang w:eastAsia="lt-LT"/>
              </w:rPr>
              <w:t>□ netenkina</w:t>
            </w:r>
          </w:p>
        </w:tc>
      </w:tr>
      <w:tr w:rsidR="002D5183" w:rsidRPr="00B70EF1" w14:paraId="596F5078" w14:textId="77777777" w:rsidTr="004E1B6F">
        <w:trPr>
          <w:trHeight w:val="23"/>
        </w:trPr>
        <w:tc>
          <w:tcPr>
            <w:tcW w:w="696" w:type="dxa"/>
            <w:shd w:val="clear" w:color="auto" w:fill="auto"/>
          </w:tcPr>
          <w:p w14:paraId="19CCBE54" w14:textId="77777777" w:rsidR="002D5183" w:rsidRPr="00B70EF1" w:rsidRDefault="002D5183" w:rsidP="00AD0BB3">
            <w:pPr>
              <w:jc w:val="center"/>
              <w:rPr>
                <w:sz w:val="22"/>
                <w:szCs w:val="22"/>
                <w:lang w:eastAsia="lt-LT"/>
              </w:rPr>
            </w:pPr>
            <w:r w:rsidRPr="00B70EF1">
              <w:rPr>
                <w:sz w:val="22"/>
                <w:szCs w:val="22"/>
                <w:lang w:eastAsia="lt-LT"/>
              </w:rPr>
              <w:t>5.</w:t>
            </w:r>
          </w:p>
        </w:tc>
        <w:tc>
          <w:tcPr>
            <w:tcW w:w="3301" w:type="dxa"/>
            <w:shd w:val="clear" w:color="auto" w:fill="auto"/>
          </w:tcPr>
          <w:p w14:paraId="5EAE602D" w14:textId="77777777" w:rsidR="002D5183" w:rsidRPr="00B70EF1" w:rsidRDefault="002D5183" w:rsidP="00AD0BB3">
            <w:pPr>
              <w:rPr>
                <w:sz w:val="22"/>
                <w:szCs w:val="22"/>
                <w:lang w:eastAsia="lt-LT"/>
              </w:rPr>
            </w:pPr>
            <w:r w:rsidRPr="00B70EF1">
              <w:rPr>
                <w:sz w:val="22"/>
                <w:szCs w:val="22"/>
                <w:lang w:eastAsia="lt-LT"/>
              </w:rPr>
              <w:t>Teisės akto projekte nustatytas baigtinis sprendimo priėmimo kriterijų (atvejų) sąrašas</w:t>
            </w:r>
          </w:p>
        </w:tc>
        <w:tc>
          <w:tcPr>
            <w:tcW w:w="3845" w:type="dxa"/>
            <w:shd w:val="clear" w:color="auto" w:fill="auto"/>
          </w:tcPr>
          <w:p w14:paraId="62AC7902" w14:textId="77777777" w:rsidR="00703B8D" w:rsidRPr="00B70EF1" w:rsidRDefault="00565B58" w:rsidP="00565B58">
            <w:pPr>
              <w:jc w:val="both"/>
              <w:rPr>
                <w:sz w:val="22"/>
                <w:szCs w:val="22"/>
                <w:shd w:val="clear" w:color="auto" w:fill="FFFFFF"/>
              </w:rPr>
            </w:pPr>
            <w:r w:rsidRPr="00B70EF1">
              <w:rPr>
                <w:sz w:val="22"/>
                <w:szCs w:val="22"/>
              </w:rPr>
              <w:t xml:space="preserve">Projekte siūloma Įstatymo 11 straipsnio 3 dalyje tiksliai nurodyti reikalavimus, kuriuos turi atitikti kremavimo įmonė: įmonės įranga turi atitikti aplinkosaugos reikalavimus; įmonės patalpos turi atitikti </w:t>
            </w:r>
            <w:r w:rsidRPr="00B70EF1">
              <w:rPr>
                <w:sz w:val="22"/>
                <w:szCs w:val="22"/>
                <w:shd w:val="clear" w:color="auto" w:fill="FFFFFF"/>
              </w:rPr>
              <w:t xml:space="preserve">Vyriausybės ar jos įgaliotos institucijos nustatytus </w:t>
            </w:r>
            <w:r w:rsidRPr="00B70EF1">
              <w:rPr>
                <w:sz w:val="22"/>
                <w:szCs w:val="22"/>
              </w:rPr>
              <w:t>visuomenės sveikatos saugos reikalavimus; turėti leidimą-higienos pasą, išduotą</w:t>
            </w:r>
            <w:r w:rsidRPr="00B70EF1">
              <w:rPr>
                <w:sz w:val="22"/>
                <w:szCs w:val="22"/>
                <w:shd w:val="clear" w:color="auto" w:fill="FFFFFF"/>
              </w:rPr>
              <w:t xml:space="preserve"> Lietuvos Respublikos visuomenės sveikatos priežiūros įstatymo ir kitų teisės aktų nustatyta tvarka; įmonės nors vienas darbuotojas turi turėti biomedicinos technologo profesinę kvalifikaciją. </w:t>
            </w:r>
          </w:p>
          <w:p w14:paraId="0DAB39B1" w14:textId="77777777" w:rsidR="002D5183" w:rsidRDefault="00565B58" w:rsidP="00703B8D">
            <w:pPr>
              <w:jc w:val="both"/>
              <w:rPr>
                <w:sz w:val="22"/>
                <w:szCs w:val="22"/>
                <w:shd w:val="clear" w:color="auto" w:fill="FFFFFF"/>
              </w:rPr>
            </w:pPr>
            <w:r w:rsidRPr="00B70EF1">
              <w:rPr>
                <w:sz w:val="22"/>
                <w:szCs w:val="22"/>
                <w:shd w:val="clear" w:color="auto" w:fill="FFFFFF"/>
              </w:rPr>
              <w:t xml:space="preserve">Nurodžius konkrečius reikalavimus ir kas šiuos reikalavimus nustato bus išvengta neaiškumo ar dviprasmiško aiškinimo. Siūloma atsisakyti nuorodos atitikti darbuotojų saugos ir sveikatos reikalavimus, kaip perteklinės, nes atitikti šiuos reikalavimus būtina pagal Lietuvos Respublikos </w:t>
            </w:r>
            <w:r w:rsidRPr="00B70EF1">
              <w:rPr>
                <w:sz w:val="22"/>
                <w:szCs w:val="22"/>
              </w:rPr>
              <w:t>darbuotojų saugos ir sveikatos įstatymą ir</w:t>
            </w:r>
            <w:r w:rsidRPr="00B70EF1">
              <w:rPr>
                <w:sz w:val="22"/>
                <w:szCs w:val="22"/>
                <w:shd w:val="clear" w:color="auto" w:fill="FFFFFF"/>
              </w:rPr>
              <w:t xml:space="preserve"> kitus darbuotojų saugą ir sveikatą reglamentuojančius teisės aktus.</w:t>
            </w:r>
          </w:p>
          <w:p w14:paraId="7CD0E75B" w14:textId="77777777" w:rsidR="006B6EA4" w:rsidRPr="00B70EF1" w:rsidRDefault="006B6EA4" w:rsidP="00703B8D">
            <w:pPr>
              <w:jc w:val="both"/>
              <w:rPr>
                <w:sz w:val="22"/>
                <w:szCs w:val="22"/>
                <w:shd w:val="clear" w:color="auto" w:fill="FFFFFF"/>
              </w:rPr>
            </w:pPr>
          </w:p>
        </w:tc>
        <w:tc>
          <w:tcPr>
            <w:tcW w:w="3658" w:type="dxa"/>
            <w:shd w:val="clear" w:color="auto" w:fill="auto"/>
          </w:tcPr>
          <w:p w14:paraId="754886C4" w14:textId="77777777" w:rsidR="002D5183" w:rsidRPr="00B70EF1" w:rsidRDefault="002D5183" w:rsidP="00AD0BB3">
            <w:pPr>
              <w:rPr>
                <w:sz w:val="22"/>
                <w:szCs w:val="22"/>
                <w:lang w:eastAsia="lt-LT"/>
              </w:rPr>
            </w:pPr>
          </w:p>
        </w:tc>
        <w:tc>
          <w:tcPr>
            <w:tcW w:w="2611" w:type="dxa"/>
            <w:shd w:val="clear" w:color="auto" w:fill="auto"/>
          </w:tcPr>
          <w:p w14:paraId="7A66FF04" w14:textId="77777777" w:rsidR="002D5183" w:rsidRPr="00B70EF1" w:rsidRDefault="00FD586C" w:rsidP="00AD0BB3">
            <w:pPr>
              <w:rPr>
                <w:sz w:val="22"/>
                <w:szCs w:val="22"/>
                <w:lang w:eastAsia="lt-LT"/>
              </w:rPr>
            </w:pPr>
            <w:r w:rsidRPr="00B70EF1">
              <w:rPr>
                <w:sz w:val="22"/>
                <w:szCs w:val="22"/>
                <w:lang w:eastAsia="lt-LT"/>
              </w:rPr>
              <w:t>X</w:t>
            </w:r>
            <w:r w:rsidR="00C83FE2" w:rsidRPr="00B70EF1">
              <w:rPr>
                <w:sz w:val="22"/>
                <w:szCs w:val="22"/>
                <w:lang w:eastAsia="lt-LT"/>
              </w:rPr>
              <w:t xml:space="preserve"> </w:t>
            </w:r>
            <w:r w:rsidR="002D5183" w:rsidRPr="00B70EF1">
              <w:rPr>
                <w:sz w:val="22"/>
                <w:szCs w:val="22"/>
                <w:lang w:eastAsia="lt-LT"/>
              </w:rPr>
              <w:t>tenkina</w:t>
            </w:r>
          </w:p>
          <w:p w14:paraId="5C52395B" w14:textId="77777777" w:rsidR="002D5183" w:rsidRPr="00B70EF1" w:rsidRDefault="002D5183" w:rsidP="00AD0BB3">
            <w:pPr>
              <w:rPr>
                <w:sz w:val="22"/>
                <w:szCs w:val="22"/>
                <w:lang w:eastAsia="lt-LT"/>
              </w:rPr>
            </w:pPr>
            <w:r w:rsidRPr="00B70EF1">
              <w:rPr>
                <w:sz w:val="22"/>
                <w:szCs w:val="22"/>
                <w:lang w:eastAsia="lt-LT"/>
              </w:rPr>
              <w:t>□ netenkina</w:t>
            </w:r>
          </w:p>
        </w:tc>
      </w:tr>
      <w:tr w:rsidR="002D5183" w:rsidRPr="00B70EF1" w14:paraId="06177397" w14:textId="77777777" w:rsidTr="004E1B6F">
        <w:trPr>
          <w:trHeight w:val="23"/>
        </w:trPr>
        <w:tc>
          <w:tcPr>
            <w:tcW w:w="696" w:type="dxa"/>
            <w:shd w:val="clear" w:color="auto" w:fill="auto"/>
          </w:tcPr>
          <w:p w14:paraId="1E6EE177" w14:textId="77777777" w:rsidR="002D5183" w:rsidRPr="00B70EF1" w:rsidRDefault="002D5183" w:rsidP="00AD0BB3">
            <w:pPr>
              <w:jc w:val="center"/>
              <w:rPr>
                <w:sz w:val="22"/>
                <w:szCs w:val="22"/>
                <w:lang w:eastAsia="lt-LT"/>
              </w:rPr>
            </w:pPr>
            <w:r w:rsidRPr="00B70EF1">
              <w:rPr>
                <w:sz w:val="22"/>
                <w:szCs w:val="22"/>
                <w:lang w:eastAsia="lt-LT"/>
              </w:rPr>
              <w:t>6.</w:t>
            </w:r>
          </w:p>
        </w:tc>
        <w:tc>
          <w:tcPr>
            <w:tcW w:w="3301" w:type="dxa"/>
            <w:shd w:val="clear" w:color="auto" w:fill="auto"/>
          </w:tcPr>
          <w:p w14:paraId="1ECC4BDA" w14:textId="77777777" w:rsidR="002D5183" w:rsidRPr="00B70EF1" w:rsidRDefault="002D5183" w:rsidP="00AD0BB3">
            <w:pPr>
              <w:rPr>
                <w:sz w:val="22"/>
                <w:szCs w:val="22"/>
                <w:lang w:eastAsia="lt-LT"/>
              </w:rPr>
            </w:pPr>
            <w:r w:rsidRPr="00B70EF1">
              <w:rPr>
                <w:sz w:val="22"/>
                <w:szCs w:val="22"/>
                <w:lang w:eastAsia="lt-LT"/>
              </w:rPr>
              <w:t>Teisės akto projekte nustatytas baigtinis sąrašas motyvuotų atvejų, kai priimant sprendimus taikomos išimtys</w:t>
            </w:r>
          </w:p>
        </w:tc>
        <w:tc>
          <w:tcPr>
            <w:tcW w:w="3845" w:type="dxa"/>
            <w:shd w:val="clear" w:color="auto" w:fill="auto"/>
          </w:tcPr>
          <w:p w14:paraId="1E86B7D3" w14:textId="77777777" w:rsidR="00946A11" w:rsidRPr="00B70EF1" w:rsidRDefault="00946A11" w:rsidP="00946A11">
            <w:pPr>
              <w:rPr>
                <w:bCs/>
                <w:sz w:val="22"/>
                <w:szCs w:val="22"/>
              </w:rPr>
            </w:pPr>
            <w:r w:rsidRPr="00B70EF1">
              <w:rPr>
                <w:bCs/>
                <w:sz w:val="22"/>
                <w:szCs w:val="22"/>
              </w:rPr>
              <w:t>Ši nuostata neaktuali.</w:t>
            </w:r>
          </w:p>
          <w:p w14:paraId="3146D406" w14:textId="77777777" w:rsidR="002D5183" w:rsidRPr="00B70EF1" w:rsidRDefault="00946A11" w:rsidP="00AD3ACF">
            <w:pPr>
              <w:rPr>
                <w:bCs/>
                <w:sz w:val="22"/>
                <w:szCs w:val="22"/>
              </w:rPr>
            </w:pPr>
            <w:r w:rsidRPr="00B70EF1">
              <w:rPr>
                <w:bCs/>
                <w:sz w:val="22"/>
                <w:szCs w:val="22"/>
              </w:rPr>
              <w:t xml:space="preserve">Projekte </w:t>
            </w:r>
            <w:r w:rsidR="00703B8D" w:rsidRPr="00B70EF1">
              <w:rPr>
                <w:bCs/>
                <w:sz w:val="22"/>
                <w:szCs w:val="22"/>
              </w:rPr>
              <w:t>tokių nuostatų nėra.</w:t>
            </w:r>
          </w:p>
        </w:tc>
        <w:tc>
          <w:tcPr>
            <w:tcW w:w="3658" w:type="dxa"/>
            <w:shd w:val="clear" w:color="auto" w:fill="auto"/>
          </w:tcPr>
          <w:p w14:paraId="0540B0C4" w14:textId="77777777" w:rsidR="002D5183" w:rsidRPr="00B70EF1" w:rsidRDefault="002D5183" w:rsidP="00AD0BB3">
            <w:pPr>
              <w:rPr>
                <w:sz w:val="22"/>
                <w:szCs w:val="22"/>
                <w:lang w:eastAsia="lt-LT"/>
              </w:rPr>
            </w:pPr>
          </w:p>
        </w:tc>
        <w:tc>
          <w:tcPr>
            <w:tcW w:w="2611" w:type="dxa"/>
            <w:shd w:val="clear" w:color="auto" w:fill="auto"/>
          </w:tcPr>
          <w:p w14:paraId="1DCA06BA" w14:textId="77777777" w:rsidR="002D5183" w:rsidRPr="00B70EF1" w:rsidRDefault="002D5183" w:rsidP="00AD0BB3">
            <w:pPr>
              <w:rPr>
                <w:sz w:val="22"/>
                <w:szCs w:val="22"/>
                <w:lang w:eastAsia="lt-LT"/>
              </w:rPr>
            </w:pPr>
            <w:r w:rsidRPr="00B70EF1">
              <w:rPr>
                <w:sz w:val="22"/>
                <w:szCs w:val="22"/>
                <w:lang w:eastAsia="lt-LT"/>
              </w:rPr>
              <w:t>□ tenkina</w:t>
            </w:r>
          </w:p>
          <w:p w14:paraId="6A70D7E6" w14:textId="77777777" w:rsidR="002D5183" w:rsidRPr="00B70EF1" w:rsidRDefault="00946A11" w:rsidP="00AD0BB3">
            <w:pPr>
              <w:rPr>
                <w:sz w:val="22"/>
                <w:szCs w:val="22"/>
                <w:lang w:eastAsia="lt-LT"/>
              </w:rPr>
            </w:pPr>
            <w:r w:rsidRPr="00B70EF1">
              <w:rPr>
                <w:sz w:val="22"/>
                <w:szCs w:val="22"/>
                <w:lang w:eastAsia="lt-LT"/>
              </w:rPr>
              <w:t>□</w:t>
            </w:r>
            <w:r w:rsidR="00E33987" w:rsidRPr="00B70EF1">
              <w:rPr>
                <w:sz w:val="22"/>
                <w:szCs w:val="22"/>
                <w:lang w:eastAsia="lt-LT"/>
              </w:rPr>
              <w:t xml:space="preserve"> </w:t>
            </w:r>
            <w:r w:rsidR="002D5183" w:rsidRPr="00B70EF1">
              <w:rPr>
                <w:sz w:val="22"/>
                <w:szCs w:val="22"/>
                <w:lang w:eastAsia="lt-LT"/>
              </w:rPr>
              <w:t>netenkina</w:t>
            </w:r>
          </w:p>
        </w:tc>
      </w:tr>
      <w:tr w:rsidR="002D5183" w:rsidRPr="00B70EF1" w14:paraId="5A5BFFDA" w14:textId="77777777" w:rsidTr="004E1B6F">
        <w:trPr>
          <w:trHeight w:val="23"/>
        </w:trPr>
        <w:tc>
          <w:tcPr>
            <w:tcW w:w="696" w:type="dxa"/>
            <w:shd w:val="clear" w:color="auto" w:fill="auto"/>
          </w:tcPr>
          <w:p w14:paraId="4CBA23F3" w14:textId="77777777" w:rsidR="002D5183" w:rsidRPr="00B70EF1" w:rsidRDefault="002D5183" w:rsidP="00AD0BB3">
            <w:pPr>
              <w:jc w:val="center"/>
              <w:rPr>
                <w:sz w:val="22"/>
                <w:szCs w:val="22"/>
                <w:lang w:eastAsia="lt-LT"/>
              </w:rPr>
            </w:pPr>
            <w:r w:rsidRPr="00B70EF1">
              <w:rPr>
                <w:sz w:val="22"/>
                <w:szCs w:val="22"/>
                <w:lang w:eastAsia="lt-LT"/>
              </w:rPr>
              <w:t>7.</w:t>
            </w:r>
          </w:p>
        </w:tc>
        <w:tc>
          <w:tcPr>
            <w:tcW w:w="3301" w:type="dxa"/>
            <w:shd w:val="clear" w:color="auto" w:fill="auto"/>
          </w:tcPr>
          <w:p w14:paraId="1C01EEAE" w14:textId="77777777" w:rsidR="002D5183" w:rsidRPr="00B70EF1" w:rsidRDefault="002D5183" w:rsidP="00AD0BB3">
            <w:pPr>
              <w:rPr>
                <w:sz w:val="22"/>
                <w:szCs w:val="22"/>
                <w:lang w:eastAsia="lt-LT"/>
              </w:rPr>
            </w:pPr>
            <w:r w:rsidRPr="00B70EF1">
              <w:rPr>
                <w:sz w:val="22"/>
                <w:szCs w:val="22"/>
                <w:lang w:eastAsia="lt-LT"/>
              </w:rPr>
              <w:t>Teisės akto projekte nustatyta sprendimų priėmimo, įforminimo tvarka ir priimtų sprendimų viešinimas</w:t>
            </w:r>
          </w:p>
        </w:tc>
        <w:tc>
          <w:tcPr>
            <w:tcW w:w="3845" w:type="dxa"/>
            <w:shd w:val="clear" w:color="auto" w:fill="auto"/>
          </w:tcPr>
          <w:p w14:paraId="112E550B" w14:textId="77777777" w:rsidR="00FD586C" w:rsidRPr="00B70EF1" w:rsidRDefault="00703B8D" w:rsidP="00AD3ACF">
            <w:pPr>
              <w:jc w:val="both"/>
              <w:rPr>
                <w:strike/>
                <w:sz w:val="22"/>
                <w:szCs w:val="22"/>
              </w:rPr>
            </w:pPr>
            <w:r w:rsidRPr="00B70EF1">
              <w:rPr>
                <w:bCs/>
                <w:sz w:val="22"/>
                <w:szCs w:val="22"/>
              </w:rPr>
              <w:t>Projekto</w:t>
            </w:r>
            <w:r w:rsidR="00FD586C" w:rsidRPr="00B70EF1">
              <w:rPr>
                <w:bCs/>
                <w:sz w:val="22"/>
                <w:szCs w:val="22"/>
              </w:rPr>
              <w:t xml:space="preserve"> 11</w:t>
            </w:r>
            <w:r w:rsidR="00FD586C" w:rsidRPr="00B70EF1">
              <w:rPr>
                <w:bCs/>
                <w:sz w:val="22"/>
                <w:szCs w:val="22"/>
                <w:vertAlign w:val="superscript"/>
              </w:rPr>
              <w:t xml:space="preserve">1 </w:t>
            </w:r>
            <w:r w:rsidR="00FD586C" w:rsidRPr="00B70EF1">
              <w:rPr>
                <w:bCs/>
                <w:sz w:val="22"/>
                <w:szCs w:val="22"/>
              </w:rPr>
              <w:t>straipsnio</w:t>
            </w:r>
            <w:r w:rsidR="00FD586C" w:rsidRPr="00B70EF1">
              <w:rPr>
                <w:sz w:val="22"/>
                <w:szCs w:val="22"/>
              </w:rPr>
              <w:t xml:space="preserve"> 3 dalyje numatoma, kad Licencijas išduodanti institucija, gavusi šio straipsnio 2 dalyje nurodytus dokumentus, patikrina </w:t>
            </w:r>
            <w:r w:rsidR="00FD586C" w:rsidRPr="00B70EF1">
              <w:rPr>
                <w:sz w:val="22"/>
                <w:szCs w:val="22"/>
                <w:shd w:val="clear" w:color="auto" w:fill="FFFFFF"/>
              </w:rPr>
              <w:lastRenderedPageBreak/>
              <w:t>Licencijų informacinėje</w:t>
            </w:r>
            <w:r w:rsidR="00FD586C" w:rsidRPr="00B70EF1">
              <w:rPr>
                <w:sz w:val="22"/>
                <w:szCs w:val="22"/>
              </w:rPr>
              <w:t xml:space="preserve"> sistemoje</w:t>
            </w:r>
            <w:r w:rsidR="00FD586C" w:rsidRPr="00B70EF1">
              <w:rPr>
                <w:sz w:val="22"/>
                <w:szCs w:val="22"/>
                <w:shd w:val="clear" w:color="auto" w:fill="FFFFFF"/>
              </w:rPr>
              <w:t xml:space="preserve"> </w:t>
            </w:r>
            <w:r w:rsidR="00FD586C" w:rsidRPr="00B70EF1">
              <w:rPr>
                <w:sz w:val="22"/>
                <w:szCs w:val="22"/>
              </w:rPr>
              <w:t xml:space="preserve">ar pareiškėjui Lietuvos Respublikos visuomenės sveikatos priežiūros įstatymo ir kitų teisės aktų nustatyta tvarka išduotas (išduoti) leidimas-higienos pasas (leidimai-higienos pasai) kremavimo veiklai vykdyti </w:t>
            </w:r>
            <w:r w:rsidR="00FD586C" w:rsidRPr="00B70EF1">
              <w:rPr>
                <w:sz w:val="22"/>
                <w:szCs w:val="22"/>
                <w:shd w:val="clear" w:color="auto" w:fill="FFFFFF"/>
              </w:rPr>
              <w:t>nurodytoje (nurodytose) veiklos vykdymo vietoje (vietose)</w:t>
            </w:r>
            <w:r w:rsidR="00FD586C" w:rsidRPr="00B70EF1">
              <w:rPr>
                <w:sz w:val="22"/>
                <w:szCs w:val="22"/>
              </w:rPr>
              <w:t xml:space="preserve">. </w:t>
            </w:r>
          </w:p>
          <w:p w14:paraId="39813394" w14:textId="77777777" w:rsidR="00FD586C" w:rsidRPr="00B70EF1" w:rsidRDefault="00FD586C" w:rsidP="00AD3ACF">
            <w:pPr>
              <w:jc w:val="both"/>
              <w:rPr>
                <w:sz w:val="22"/>
                <w:szCs w:val="22"/>
                <w:shd w:val="clear" w:color="auto" w:fill="FFFFFF"/>
              </w:rPr>
            </w:pPr>
            <w:bookmarkStart w:id="0" w:name="part_c951d8b4af96429781b2ae468d4354b1"/>
            <w:bookmarkEnd w:id="0"/>
            <w:r w:rsidRPr="00B70EF1">
              <w:rPr>
                <w:bCs/>
                <w:sz w:val="22"/>
                <w:szCs w:val="22"/>
              </w:rPr>
              <w:t>Projekto 11</w:t>
            </w:r>
            <w:r w:rsidRPr="00B70EF1">
              <w:rPr>
                <w:bCs/>
                <w:sz w:val="22"/>
                <w:szCs w:val="22"/>
                <w:vertAlign w:val="superscript"/>
              </w:rPr>
              <w:t xml:space="preserve">1 </w:t>
            </w:r>
            <w:r w:rsidRPr="00B70EF1">
              <w:rPr>
                <w:bCs/>
                <w:sz w:val="22"/>
                <w:szCs w:val="22"/>
              </w:rPr>
              <w:t>straipsnio</w:t>
            </w:r>
            <w:r w:rsidRPr="00B70EF1">
              <w:rPr>
                <w:sz w:val="22"/>
                <w:szCs w:val="22"/>
              </w:rPr>
              <w:t xml:space="preserve"> 4</w:t>
            </w:r>
            <w:r w:rsidRPr="00B70EF1">
              <w:rPr>
                <w:sz w:val="22"/>
                <w:szCs w:val="22"/>
                <w:shd w:val="clear" w:color="auto" w:fill="FFFFFF"/>
              </w:rPr>
              <w:t xml:space="preserve"> dalyje numatyta, kad </w:t>
            </w:r>
            <w:r w:rsidRPr="00B70EF1">
              <w:rPr>
                <w:sz w:val="22"/>
                <w:szCs w:val="22"/>
              </w:rPr>
              <w:t xml:space="preserve">Licencijas išduodanti </w:t>
            </w:r>
            <w:r w:rsidRPr="00B70EF1">
              <w:rPr>
                <w:sz w:val="22"/>
                <w:szCs w:val="22"/>
                <w:shd w:val="clear" w:color="auto" w:fill="FFFFFF"/>
              </w:rPr>
              <w:t>institucija per 30 dienų nuo visų 11</w:t>
            </w:r>
            <w:r w:rsidRPr="00B70EF1">
              <w:rPr>
                <w:sz w:val="22"/>
                <w:szCs w:val="22"/>
                <w:shd w:val="clear" w:color="auto" w:fill="FFFFFF"/>
                <w:vertAlign w:val="superscript"/>
              </w:rPr>
              <w:t>1</w:t>
            </w:r>
            <w:r w:rsidRPr="00B70EF1">
              <w:rPr>
                <w:sz w:val="22"/>
                <w:szCs w:val="22"/>
                <w:shd w:val="clear" w:color="auto" w:fill="FFFFFF"/>
              </w:rPr>
              <w:t xml:space="preserve"> straipsnio 2 dalyje nurodytų tinkamai įformintų dokumentų gavimo dienos priima sprendimą Licencijų informacinėje</w:t>
            </w:r>
            <w:r w:rsidRPr="00B70EF1">
              <w:rPr>
                <w:sz w:val="22"/>
                <w:szCs w:val="22"/>
              </w:rPr>
              <w:t xml:space="preserve"> sistemoje</w:t>
            </w:r>
            <w:r w:rsidRPr="00B70EF1">
              <w:rPr>
                <w:sz w:val="22"/>
                <w:szCs w:val="22"/>
                <w:shd w:val="clear" w:color="auto" w:fill="FFFFFF"/>
              </w:rPr>
              <w:t xml:space="preserve"> išduoti </w:t>
            </w:r>
            <w:r w:rsidRPr="00B70EF1">
              <w:rPr>
                <w:sz w:val="22"/>
                <w:szCs w:val="22"/>
              </w:rPr>
              <w:t xml:space="preserve">ar keisti </w:t>
            </w:r>
            <w:r w:rsidRPr="00B70EF1">
              <w:rPr>
                <w:sz w:val="22"/>
                <w:szCs w:val="22"/>
                <w:shd w:val="clear" w:color="auto" w:fill="FFFFFF"/>
              </w:rPr>
              <w:t>kremavimo veiklos licenciją arba motyvuotą sprendimą atsisakyti ją išduoti</w:t>
            </w:r>
            <w:r w:rsidRPr="00B70EF1">
              <w:rPr>
                <w:sz w:val="22"/>
                <w:szCs w:val="22"/>
              </w:rPr>
              <w:t xml:space="preserve"> ar keisti</w:t>
            </w:r>
            <w:r w:rsidRPr="00B70EF1">
              <w:rPr>
                <w:sz w:val="22"/>
                <w:szCs w:val="22"/>
                <w:shd w:val="clear" w:color="auto" w:fill="FFFFFF"/>
              </w:rPr>
              <w:t xml:space="preserve"> ir apie tai raštu informuoja pareiškėją</w:t>
            </w:r>
            <w:r w:rsidRPr="00B70EF1">
              <w:rPr>
                <w:sz w:val="22"/>
                <w:szCs w:val="22"/>
              </w:rPr>
              <w:t>, nurodydama sprendimo priėmimo motyvus, pagrindus ir sprendimo apskundimo tvarką.</w:t>
            </w:r>
            <w:r w:rsidRPr="00B70EF1">
              <w:rPr>
                <w:sz w:val="22"/>
                <w:szCs w:val="22"/>
                <w:shd w:val="clear" w:color="auto" w:fill="FFFFFF"/>
              </w:rPr>
              <w:t xml:space="preserve"> Jei per šį terminą sprendimas išduoti ar keisti licenciją nepriimamas nelaikoma, kad licencija išduota ar pakeista. Laikotarpis, per kurį pareiškėjas šalina licencijas išduodančios institucijos nurodytus trūkumus, neįskaitomas į kremavimo veiklos licencijos išdavimo ar keitimo terminą ir tokiu atveju sprendimo išduoti</w:t>
            </w:r>
            <w:r w:rsidRPr="00B70EF1">
              <w:rPr>
                <w:sz w:val="22"/>
                <w:szCs w:val="22"/>
              </w:rPr>
              <w:t xml:space="preserve"> ar keisti </w:t>
            </w:r>
            <w:r w:rsidRPr="00B70EF1">
              <w:rPr>
                <w:sz w:val="22"/>
                <w:szCs w:val="22"/>
                <w:shd w:val="clear" w:color="auto" w:fill="FFFFFF"/>
              </w:rPr>
              <w:t xml:space="preserve">licenciją ar atsisakyti išduoti </w:t>
            </w:r>
            <w:r w:rsidRPr="00B70EF1">
              <w:rPr>
                <w:sz w:val="22"/>
                <w:szCs w:val="22"/>
              </w:rPr>
              <w:t xml:space="preserve">ar keisti </w:t>
            </w:r>
            <w:r w:rsidRPr="00B70EF1">
              <w:rPr>
                <w:sz w:val="22"/>
                <w:szCs w:val="22"/>
                <w:shd w:val="clear" w:color="auto" w:fill="FFFFFF"/>
              </w:rPr>
              <w:t>licenciją priėmimo terminas skaičiuojamas nuo visų tinkamai įformintų dokumentų gavimo dienos.</w:t>
            </w:r>
          </w:p>
          <w:p w14:paraId="2CA49187" w14:textId="77777777" w:rsidR="002D5183" w:rsidRDefault="00FD586C" w:rsidP="00AD3ACF">
            <w:pPr>
              <w:jc w:val="both"/>
              <w:rPr>
                <w:sz w:val="22"/>
                <w:szCs w:val="22"/>
              </w:rPr>
            </w:pPr>
            <w:r w:rsidRPr="00B70EF1">
              <w:rPr>
                <w:sz w:val="22"/>
                <w:szCs w:val="22"/>
                <w:shd w:val="clear" w:color="auto" w:fill="FFFFFF"/>
              </w:rPr>
              <w:t>Projekto</w:t>
            </w:r>
            <w:r w:rsidR="001732AB" w:rsidRPr="00B70EF1">
              <w:rPr>
                <w:sz w:val="22"/>
                <w:szCs w:val="22"/>
                <w:shd w:val="clear" w:color="auto" w:fill="FFFFFF"/>
              </w:rPr>
              <w:t xml:space="preserve"> </w:t>
            </w:r>
            <w:r w:rsidR="001732AB" w:rsidRPr="00B70EF1">
              <w:rPr>
                <w:bCs/>
                <w:sz w:val="22"/>
                <w:szCs w:val="22"/>
              </w:rPr>
              <w:t>11</w:t>
            </w:r>
            <w:r w:rsidR="001732AB" w:rsidRPr="00B70EF1">
              <w:rPr>
                <w:bCs/>
                <w:sz w:val="22"/>
                <w:szCs w:val="22"/>
                <w:vertAlign w:val="superscript"/>
              </w:rPr>
              <w:t xml:space="preserve">1 </w:t>
            </w:r>
            <w:r w:rsidR="001732AB" w:rsidRPr="00B70EF1">
              <w:rPr>
                <w:bCs/>
                <w:sz w:val="22"/>
                <w:szCs w:val="22"/>
              </w:rPr>
              <w:t>straipsnio</w:t>
            </w:r>
            <w:r w:rsidRPr="00B70EF1">
              <w:rPr>
                <w:sz w:val="22"/>
                <w:szCs w:val="22"/>
                <w:shd w:val="clear" w:color="auto" w:fill="FFFFFF"/>
              </w:rPr>
              <w:t xml:space="preserve"> 17 </w:t>
            </w:r>
            <w:r w:rsidR="001732AB" w:rsidRPr="00B70EF1">
              <w:rPr>
                <w:sz w:val="22"/>
                <w:szCs w:val="22"/>
                <w:shd w:val="clear" w:color="auto" w:fill="FFFFFF"/>
              </w:rPr>
              <w:t>dalyje</w:t>
            </w:r>
            <w:r w:rsidRPr="00B70EF1">
              <w:rPr>
                <w:sz w:val="22"/>
                <w:szCs w:val="22"/>
                <w:shd w:val="clear" w:color="auto" w:fill="FFFFFF"/>
              </w:rPr>
              <w:t xml:space="preserve"> </w:t>
            </w:r>
            <w:r w:rsidRPr="00B70EF1">
              <w:rPr>
                <w:sz w:val="22"/>
                <w:szCs w:val="22"/>
              </w:rPr>
              <w:t xml:space="preserve">nustatoma, kad duomenis apie kremavimo veiklos licencijų išdavimą. </w:t>
            </w:r>
            <w:r w:rsidRPr="00B70EF1">
              <w:rPr>
                <w:sz w:val="22"/>
                <w:szCs w:val="22"/>
              </w:rPr>
              <w:lastRenderedPageBreak/>
              <w:t>keitimą, patikslinimą, galiojimo sustabdymą, galiojimo sustabdymo panaikinimą ir licencijų galiojimo panaikinimą licencijas išduodanti institucija sprendimo priėmimo dieną įrašo į Licencijų informacinę sistemą Vyriausybės ar jos įgaliotos institucijos nustatyta tvarka ir skelbia savo interneto svetainėje.</w:t>
            </w:r>
          </w:p>
          <w:p w14:paraId="406FBCF0" w14:textId="77777777" w:rsidR="006B6EA4" w:rsidRPr="00B70EF1" w:rsidRDefault="006B6EA4" w:rsidP="00AD3ACF">
            <w:pPr>
              <w:jc w:val="both"/>
              <w:rPr>
                <w:sz w:val="22"/>
                <w:szCs w:val="22"/>
              </w:rPr>
            </w:pPr>
          </w:p>
        </w:tc>
        <w:tc>
          <w:tcPr>
            <w:tcW w:w="3658" w:type="dxa"/>
            <w:shd w:val="clear" w:color="auto" w:fill="auto"/>
          </w:tcPr>
          <w:p w14:paraId="19B01550" w14:textId="77777777" w:rsidR="002D5183" w:rsidRPr="00B70EF1" w:rsidRDefault="002D5183" w:rsidP="00AD0BB3">
            <w:pPr>
              <w:rPr>
                <w:sz w:val="22"/>
                <w:szCs w:val="22"/>
                <w:lang w:eastAsia="lt-LT"/>
              </w:rPr>
            </w:pPr>
          </w:p>
        </w:tc>
        <w:tc>
          <w:tcPr>
            <w:tcW w:w="2611" w:type="dxa"/>
            <w:shd w:val="clear" w:color="auto" w:fill="auto"/>
          </w:tcPr>
          <w:p w14:paraId="132E548A" w14:textId="77777777" w:rsidR="002D5183" w:rsidRPr="00B70EF1" w:rsidRDefault="00FD586C" w:rsidP="00AD0BB3">
            <w:pPr>
              <w:rPr>
                <w:sz w:val="22"/>
                <w:szCs w:val="22"/>
                <w:lang w:eastAsia="lt-LT"/>
              </w:rPr>
            </w:pPr>
            <w:r w:rsidRPr="00B70EF1">
              <w:rPr>
                <w:sz w:val="22"/>
                <w:szCs w:val="22"/>
                <w:lang w:eastAsia="lt-LT"/>
              </w:rPr>
              <w:t>X</w:t>
            </w:r>
            <w:r w:rsidR="002D5183" w:rsidRPr="00B70EF1">
              <w:rPr>
                <w:sz w:val="22"/>
                <w:szCs w:val="22"/>
                <w:lang w:eastAsia="lt-LT"/>
              </w:rPr>
              <w:t xml:space="preserve"> tenkina</w:t>
            </w:r>
          </w:p>
          <w:p w14:paraId="736DE7A1" w14:textId="77777777" w:rsidR="002D5183" w:rsidRPr="00B70EF1" w:rsidRDefault="00946A11" w:rsidP="00AD0BB3">
            <w:pPr>
              <w:rPr>
                <w:sz w:val="22"/>
                <w:szCs w:val="22"/>
                <w:lang w:eastAsia="lt-LT"/>
              </w:rPr>
            </w:pPr>
            <w:r w:rsidRPr="00B70EF1">
              <w:rPr>
                <w:sz w:val="22"/>
                <w:szCs w:val="22"/>
                <w:lang w:eastAsia="lt-LT"/>
              </w:rPr>
              <w:t>□</w:t>
            </w:r>
            <w:r w:rsidR="002D5183" w:rsidRPr="00B70EF1">
              <w:rPr>
                <w:sz w:val="22"/>
                <w:szCs w:val="22"/>
                <w:lang w:eastAsia="lt-LT"/>
              </w:rPr>
              <w:t xml:space="preserve"> netenkina</w:t>
            </w:r>
          </w:p>
        </w:tc>
      </w:tr>
      <w:tr w:rsidR="002D5183" w:rsidRPr="00B70EF1" w14:paraId="2D0E4F9C" w14:textId="77777777" w:rsidTr="004E1B6F">
        <w:trPr>
          <w:trHeight w:val="23"/>
        </w:trPr>
        <w:tc>
          <w:tcPr>
            <w:tcW w:w="696" w:type="dxa"/>
            <w:shd w:val="clear" w:color="auto" w:fill="auto"/>
          </w:tcPr>
          <w:p w14:paraId="16732B7C" w14:textId="77777777" w:rsidR="002D5183" w:rsidRPr="00B70EF1" w:rsidRDefault="002D5183" w:rsidP="00AD0BB3">
            <w:pPr>
              <w:jc w:val="center"/>
              <w:rPr>
                <w:sz w:val="22"/>
                <w:szCs w:val="22"/>
                <w:lang w:eastAsia="lt-LT"/>
              </w:rPr>
            </w:pPr>
            <w:r w:rsidRPr="00B70EF1">
              <w:rPr>
                <w:sz w:val="22"/>
                <w:szCs w:val="22"/>
                <w:lang w:eastAsia="lt-LT"/>
              </w:rPr>
              <w:lastRenderedPageBreak/>
              <w:t>8.</w:t>
            </w:r>
          </w:p>
        </w:tc>
        <w:tc>
          <w:tcPr>
            <w:tcW w:w="3301" w:type="dxa"/>
            <w:shd w:val="clear" w:color="auto" w:fill="auto"/>
          </w:tcPr>
          <w:p w14:paraId="5B57ECFE" w14:textId="77777777" w:rsidR="002D5183" w:rsidRPr="00B70EF1" w:rsidRDefault="002D5183" w:rsidP="00AD0BB3">
            <w:pPr>
              <w:rPr>
                <w:sz w:val="22"/>
                <w:szCs w:val="22"/>
                <w:lang w:eastAsia="lt-LT"/>
              </w:rPr>
            </w:pPr>
            <w:r w:rsidRPr="00B70EF1">
              <w:rPr>
                <w:sz w:val="22"/>
                <w:szCs w:val="22"/>
                <w:lang w:eastAsia="lt-LT"/>
              </w:rPr>
              <w:t>Teisės akto projekte nustatyta sprendimų dėl mažareikšmiškumo priėmimo tvarka</w:t>
            </w:r>
          </w:p>
        </w:tc>
        <w:tc>
          <w:tcPr>
            <w:tcW w:w="3845" w:type="dxa"/>
            <w:shd w:val="clear" w:color="auto" w:fill="auto"/>
          </w:tcPr>
          <w:p w14:paraId="572BA7E9" w14:textId="77777777" w:rsidR="00CF541C" w:rsidRPr="00B70EF1" w:rsidRDefault="00CF541C" w:rsidP="00CF541C">
            <w:pPr>
              <w:rPr>
                <w:bCs/>
                <w:sz w:val="22"/>
                <w:szCs w:val="22"/>
              </w:rPr>
            </w:pPr>
            <w:r w:rsidRPr="00B70EF1">
              <w:rPr>
                <w:bCs/>
                <w:sz w:val="22"/>
                <w:szCs w:val="22"/>
              </w:rPr>
              <w:t>Ši nuostata neaktuali.</w:t>
            </w:r>
          </w:p>
          <w:p w14:paraId="40D5751A" w14:textId="77777777" w:rsidR="002D5183" w:rsidRPr="00B70EF1" w:rsidRDefault="00CF541C" w:rsidP="00FD586C">
            <w:pPr>
              <w:rPr>
                <w:sz w:val="22"/>
                <w:szCs w:val="22"/>
                <w:lang w:eastAsia="lt-LT"/>
              </w:rPr>
            </w:pPr>
            <w:r w:rsidRPr="00B70EF1">
              <w:rPr>
                <w:bCs/>
                <w:sz w:val="22"/>
                <w:szCs w:val="22"/>
              </w:rPr>
              <w:t>Projekte tokių nuostatų nėra.</w:t>
            </w:r>
          </w:p>
        </w:tc>
        <w:tc>
          <w:tcPr>
            <w:tcW w:w="3658" w:type="dxa"/>
            <w:shd w:val="clear" w:color="auto" w:fill="auto"/>
          </w:tcPr>
          <w:p w14:paraId="57FA5005" w14:textId="77777777" w:rsidR="002D5183" w:rsidRPr="00B70EF1" w:rsidRDefault="002D5183" w:rsidP="00AD0BB3">
            <w:pPr>
              <w:rPr>
                <w:b/>
                <w:sz w:val="22"/>
                <w:szCs w:val="22"/>
                <w:lang w:eastAsia="lt-LT"/>
              </w:rPr>
            </w:pPr>
          </w:p>
        </w:tc>
        <w:tc>
          <w:tcPr>
            <w:tcW w:w="2611" w:type="dxa"/>
            <w:shd w:val="clear" w:color="auto" w:fill="auto"/>
          </w:tcPr>
          <w:p w14:paraId="38DCA709" w14:textId="77777777" w:rsidR="002D5183" w:rsidRPr="00B70EF1" w:rsidRDefault="002D5183" w:rsidP="00AD0BB3">
            <w:pPr>
              <w:rPr>
                <w:sz w:val="22"/>
                <w:szCs w:val="22"/>
                <w:lang w:eastAsia="lt-LT"/>
              </w:rPr>
            </w:pPr>
            <w:r w:rsidRPr="00B70EF1">
              <w:rPr>
                <w:sz w:val="22"/>
                <w:szCs w:val="22"/>
                <w:lang w:eastAsia="lt-LT"/>
              </w:rPr>
              <w:t>□ tenkina</w:t>
            </w:r>
          </w:p>
          <w:p w14:paraId="0400C83C" w14:textId="77777777" w:rsidR="002D5183" w:rsidRPr="00B70EF1" w:rsidRDefault="00946A11" w:rsidP="00AD0BB3">
            <w:pPr>
              <w:rPr>
                <w:sz w:val="22"/>
                <w:szCs w:val="22"/>
                <w:lang w:eastAsia="lt-LT"/>
              </w:rPr>
            </w:pPr>
            <w:r w:rsidRPr="00B70EF1">
              <w:rPr>
                <w:sz w:val="22"/>
                <w:szCs w:val="22"/>
                <w:lang w:eastAsia="lt-LT"/>
              </w:rPr>
              <w:t>□</w:t>
            </w:r>
            <w:r w:rsidR="009D0B40" w:rsidRPr="00B70EF1">
              <w:rPr>
                <w:sz w:val="22"/>
                <w:szCs w:val="22"/>
                <w:lang w:eastAsia="lt-LT"/>
              </w:rPr>
              <w:t xml:space="preserve"> </w:t>
            </w:r>
            <w:r w:rsidR="002D5183" w:rsidRPr="00B70EF1">
              <w:rPr>
                <w:sz w:val="22"/>
                <w:szCs w:val="22"/>
                <w:lang w:eastAsia="lt-LT"/>
              </w:rPr>
              <w:t>netenkina</w:t>
            </w:r>
          </w:p>
        </w:tc>
      </w:tr>
      <w:tr w:rsidR="00CF541C" w:rsidRPr="00B70EF1" w14:paraId="115E5DD4" w14:textId="77777777" w:rsidTr="004E1B6F">
        <w:trPr>
          <w:trHeight w:val="23"/>
        </w:trPr>
        <w:tc>
          <w:tcPr>
            <w:tcW w:w="696" w:type="dxa"/>
            <w:shd w:val="clear" w:color="auto" w:fill="auto"/>
          </w:tcPr>
          <w:p w14:paraId="1910D4CA" w14:textId="77777777" w:rsidR="00CF541C" w:rsidRPr="00B70EF1" w:rsidRDefault="00CF541C" w:rsidP="00AD0BB3">
            <w:pPr>
              <w:jc w:val="center"/>
              <w:rPr>
                <w:sz w:val="22"/>
                <w:szCs w:val="22"/>
                <w:lang w:eastAsia="lt-LT"/>
              </w:rPr>
            </w:pPr>
            <w:r w:rsidRPr="00B70EF1">
              <w:rPr>
                <w:sz w:val="22"/>
                <w:szCs w:val="22"/>
                <w:lang w:eastAsia="lt-LT"/>
              </w:rPr>
              <w:t>9.</w:t>
            </w:r>
          </w:p>
        </w:tc>
        <w:tc>
          <w:tcPr>
            <w:tcW w:w="3301" w:type="dxa"/>
            <w:shd w:val="clear" w:color="auto" w:fill="auto"/>
          </w:tcPr>
          <w:p w14:paraId="35BFF6F1" w14:textId="77777777" w:rsidR="00CF541C" w:rsidRPr="00B70EF1" w:rsidRDefault="00CF541C" w:rsidP="00AD0BB3">
            <w:pPr>
              <w:rPr>
                <w:sz w:val="22"/>
                <w:szCs w:val="22"/>
                <w:lang w:eastAsia="lt-LT"/>
              </w:rPr>
            </w:pPr>
            <w:r w:rsidRPr="00B70EF1">
              <w:rPr>
                <w:sz w:val="22"/>
                <w:szCs w:val="22"/>
                <w:lang w:eastAsia="lt-LT"/>
              </w:rPr>
              <w:t>Jeigu pagal numatomą reguliavimą sprendimus priima kolegialus subjektas, teisės akto projekte nustatyta kolegialaus sprendimus priimančio subjekto:</w:t>
            </w:r>
          </w:p>
          <w:p w14:paraId="20713FD0" w14:textId="77777777" w:rsidR="00CF541C" w:rsidRPr="00B70EF1" w:rsidRDefault="00CF541C" w:rsidP="00AD0BB3">
            <w:pPr>
              <w:ind w:left="33"/>
              <w:rPr>
                <w:sz w:val="22"/>
                <w:szCs w:val="22"/>
              </w:rPr>
            </w:pPr>
            <w:r w:rsidRPr="00B70EF1">
              <w:rPr>
                <w:sz w:val="22"/>
                <w:szCs w:val="22"/>
              </w:rPr>
              <w:t>9.1. konkretus narių skaičius, užtikrinantis kolegialaus sprendimus priimančio subjekto veiklos objektyvumą;</w:t>
            </w:r>
          </w:p>
          <w:p w14:paraId="33A9D43F" w14:textId="77777777" w:rsidR="00CF541C" w:rsidRPr="00B70EF1" w:rsidRDefault="00CF541C" w:rsidP="00AD0BB3">
            <w:pPr>
              <w:ind w:left="33"/>
              <w:rPr>
                <w:sz w:val="22"/>
                <w:szCs w:val="22"/>
              </w:rPr>
            </w:pPr>
            <w:r w:rsidRPr="00B70EF1">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15404BE2" w14:textId="77777777" w:rsidR="00CF541C" w:rsidRPr="00B70EF1" w:rsidRDefault="00CF541C" w:rsidP="00AD0BB3">
            <w:pPr>
              <w:rPr>
                <w:sz w:val="22"/>
                <w:szCs w:val="22"/>
                <w:lang w:eastAsia="lt-LT"/>
              </w:rPr>
            </w:pPr>
            <w:r w:rsidRPr="00B70EF1">
              <w:rPr>
                <w:sz w:val="22"/>
                <w:szCs w:val="22"/>
                <w:lang w:eastAsia="lt-LT"/>
              </w:rPr>
              <w:t>9.3</w:t>
            </w:r>
            <w:r w:rsidRPr="00B70EF1">
              <w:rPr>
                <w:spacing w:val="-4"/>
                <w:sz w:val="22"/>
                <w:szCs w:val="22"/>
                <w:lang w:eastAsia="lt-LT"/>
              </w:rPr>
              <w:t>. narių skyrimo mechanizmas;</w:t>
            </w:r>
          </w:p>
          <w:p w14:paraId="5EABCC28" w14:textId="77777777" w:rsidR="00CF541C" w:rsidRPr="00B70EF1" w:rsidRDefault="00CF541C" w:rsidP="00AD0BB3">
            <w:pPr>
              <w:rPr>
                <w:sz w:val="22"/>
                <w:szCs w:val="22"/>
                <w:lang w:eastAsia="lt-LT"/>
              </w:rPr>
            </w:pPr>
            <w:r w:rsidRPr="00B70EF1">
              <w:rPr>
                <w:sz w:val="22"/>
                <w:szCs w:val="22"/>
                <w:lang w:eastAsia="lt-LT"/>
              </w:rPr>
              <w:t>9.4. narių rotacija ir kadencijų skaičius ir trukmė;</w:t>
            </w:r>
          </w:p>
          <w:p w14:paraId="7FC3F710" w14:textId="77777777" w:rsidR="00CF541C" w:rsidRPr="00B70EF1" w:rsidRDefault="00CF541C" w:rsidP="00AD0BB3">
            <w:pPr>
              <w:rPr>
                <w:sz w:val="22"/>
                <w:szCs w:val="22"/>
              </w:rPr>
            </w:pPr>
            <w:r w:rsidRPr="00B70EF1">
              <w:rPr>
                <w:sz w:val="22"/>
                <w:szCs w:val="22"/>
              </w:rPr>
              <w:t>9.5. veiklos pobūdis laiko atžvilgiu;</w:t>
            </w:r>
          </w:p>
          <w:p w14:paraId="1BEA2D88" w14:textId="77777777" w:rsidR="00CF541C" w:rsidRPr="00B70EF1" w:rsidRDefault="00CF541C" w:rsidP="00AD0BB3">
            <w:pPr>
              <w:rPr>
                <w:sz w:val="22"/>
                <w:szCs w:val="22"/>
                <w:lang w:eastAsia="lt-LT"/>
              </w:rPr>
            </w:pPr>
            <w:r w:rsidRPr="00B70EF1">
              <w:rPr>
                <w:sz w:val="22"/>
                <w:szCs w:val="22"/>
                <w:lang w:eastAsia="lt-LT"/>
              </w:rPr>
              <w:t>9.6. individuali narių atsakomybė</w:t>
            </w:r>
          </w:p>
        </w:tc>
        <w:tc>
          <w:tcPr>
            <w:tcW w:w="3845" w:type="dxa"/>
            <w:shd w:val="clear" w:color="auto" w:fill="auto"/>
          </w:tcPr>
          <w:p w14:paraId="01E172AE" w14:textId="77777777" w:rsidR="00CF541C" w:rsidRPr="00B70EF1" w:rsidRDefault="00CF541C" w:rsidP="009C167C">
            <w:pPr>
              <w:rPr>
                <w:bCs/>
                <w:sz w:val="22"/>
                <w:szCs w:val="22"/>
              </w:rPr>
            </w:pPr>
            <w:r w:rsidRPr="00B70EF1">
              <w:rPr>
                <w:bCs/>
                <w:sz w:val="22"/>
                <w:szCs w:val="22"/>
              </w:rPr>
              <w:t>Ši nuostata neaktuali.</w:t>
            </w:r>
          </w:p>
          <w:p w14:paraId="40F9407F" w14:textId="77777777" w:rsidR="00CF541C" w:rsidRPr="00B70EF1" w:rsidRDefault="00CF541C" w:rsidP="00FD586C">
            <w:pPr>
              <w:rPr>
                <w:sz w:val="22"/>
                <w:szCs w:val="22"/>
                <w:lang w:eastAsia="lt-LT"/>
              </w:rPr>
            </w:pPr>
            <w:r w:rsidRPr="00B70EF1">
              <w:rPr>
                <w:bCs/>
                <w:sz w:val="22"/>
                <w:szCs w:val="22"/>
              </w:rPr>
              <w:t>Projekte tokių nuostatų nėra.</w:t>
            </w:r>
          </w:p>
        </w:tc>
        <w:tc>
          <w:tcPr>
            <w:tcW w:w="3658" w:type="dxa"/>
            <w:shd w:val="clear" w:color="auto" w:fill="auto"/>
          </w:tcPr>
          <w:p w14:paraId="352C2653" w14:textId="77777777" w:rsidR="00CF541C" w:rsidRPr="00B70EF1" w:rsidRDefault="00CF541C" w:rsidP="00AD0BB3">
            <w:pPr>
              <w:rPr>
                <w:sz w:val="22"/>
                <w:szCs w:val="22"/>
                <w:lang w:eastAsia="lt-LT"/>
              </w:rPr>
            </w:pPr>
          </w:p>
        </w:tc>
        <w:tc>
          <w:tcPr>
            <w:tcW w:w="2611" w:type="dxa"/>
            <w:shd w:val="clear" w:color="auto" w:fill="auto"/>
          </w:tcPr>
          <w:p w14:paraId="79C714FE" w14:textId="77777777" w:rsidR="00CF541C" w:rsidRPr="00B70EF1" w:rsidRDefault="00CF541C" w:rsidP="00AD0BB3">
            <w:pPr>
              <w:rPr>
                <w:sz w:val="22"/>
                <w:szCs w:val="22"/>
                <w:lang w:eastAsia="lt-LT"/>
              </w:rPr>
            </w:pPr>
            <w:r w:rsidRPr="00B70EF1">
              <w:rPr>
                <w:sz w:val="22"/>
                <w:szCs w:val="22"/>
                <w:lang w:eastAsia="lt-LT"/>
              </w:rPr>
              <w:t>□ tenkina</w:t>
            </w:r>
          </w:p>
          <w:p w14:paraId="657D421E" w14:textId="77777777" w:rsidR="00CF541C" w:rsidRPr="00B70EF1" w:rsidRDefault="00CF541C" w:rsidP="00AD0BB3">
            <w:pPr>
              <w:rPr>
                <w:sz w:val="22"/>
                <w:szCs w:val="22"/>
                <w:lang w:eastAsia="lt-LT"/>
              </w:rPr>
            </w:pPr>
            <w:r w:rsidRPr="00B70EF1">
              <w:rPr>
                <w:sz w:val="22"/>
                <w:szCs w:val="22"/>
                <w:lang w:eastAsia="lt-LT"/>
              </w:rPr>
              <w:t>□ netenkina</w:t>
            </w:r>
          </w:p>
        </w:tc>
      </w:tr>
      <w:tr w:rsidR="00CF541C" w:rsidRPr="00B70EF1" w14:paraId="74FC6245" w14:textId="77777777" w:rsidTr="004E1B6F">
        <w:trPr>
          <w:trHeight w:val="23"/>
        </w:trPr>
        <w:tc>
          <w:tcPr>
            <w:tcW w:w="696" w:type="dxa"/>
            <w:shd w:val="clear" w:color="auto" w:fill="auto"/>
          </w:tcPr>
          <w:p w14:paraId="6C425B30" w14:textId="77777777" w:rsidR="00CF541C" w:rsidRPr="00B70EF1" w:rsidRDefault="00CF541C" w:rsidP="00AD0BB3">
            <w:pPr>
              <w:jc w:val="center"/>
              <w:rPr>
                <w:sz w:val="22"/>
                <w:szCs w:val="22"/>
                <w:lang w:eastAsia="lt-LT"/>
              </w:rPr>
            </w:pPr>
            <w:r w:rsidRPr="00B70EF1">
              <w:rPr>
                <w:sz w:val="22"/>
                <w:szCs w:val="22"/>
                <w:lang w:eastAsia="lt-LT"/>
              </w:rPr>
              <w:t>10.</w:t>
            </w:r>
          </w:p>
        </w:tc>
        <w:tc>
          <w:tcPr>
            <w:tcW w:w="3301" w:type="dxa"/>
            <w:shd w:val="clear" w:color="auto" w:fill="auto"/>
          </w:tcPr>
          <w:p w14:paraId="48B14416" w14:textId="77777777" w:rsidR="00CF541C" w:rsidRPr="00B70EF1" w:rsidRDefault="00CF541C" w:rsidP="00AD0BB3">
            <w:pPr>
              <w:rPr>
                <w:sz w:val="22"/>
                <w:szCs w:val="22"/>
                <w:lang w:eastAsia="lt-LT"/>
              </w:rPr>
            </w:pPr>
            <w:r w:rsidRPr="00B70EF1">
              <w:rPr>
                <w:sz w:val="22"/>
                <w:szCs w:val="22"/>
                <w:lang w:eastAsia="lt-LT"/>
              </w:rPr>
              <w:t xml:space="preserve">Teisės akto projekto nuostatoms </w:t>
            </w:r>
            <w:r w:rsidRPr="00B70EF1">
              <w:rPr>
                <w:sz w:val="22"/>
                <w:szCs w:val="22"/>
                <w:lang w:eastAsia="lt-LT"/>
              </w:rPr>
              <w:lastRenderedPageBreak/>
              <w:t xml:space="preserve">įgyvendinti numatytos administracinės procedūros yra </w:t>
            </w:r>
            <w:r w:rsidRPr="00B70EF1">
              <w:rPr>
                <w:sz w:val="22"/>
                <w:szCs w:val="22"/>
                <w:shd w:val="clear" w:color="auto" w:fill="FFFFFF"/>
                <w:lang w:eastAsia="lt-LT"/>
              </w:rPr>
              <w:t>būtinos,</w:t>
            </w:r>
            <w:r w:rsidRPr="00B70EF1">
              <w:rPr>
                <w:sz w:val="22"/>
                <w:szCs w:val="22"/>
                <w:lang w:eastAsia="lt-LT"/>
              </w:rPr>
              <w:t xml:space="preserve"> nustatyta išsami jų taikymo tvarka </w:t>
            </w:r>
          </w:p>
        </w:tc>
        <w:tc>
          <w:tcPr>
            <w:tcW w:w="3845" w:type="dxa"/>
            <w:shd w:val="clear" w:color="auto" w:fill="auto"/>
          </w:tcPr>
          <w:p w14:paraId="538DDF60" w14:textId="77777777" w:rsidR="00CF541C" w:rsidRPr="00B70EF1" w:rsidRDefault="00FD586C" w:rsidP="00AD3ACF">
            <w:pPr>
              <w:jc w:val="both"/>
              <w:rPr>
                <w:bCs/>
                <w:sz w:val="22"/>
                <w:szCs w:val="22"/>
              </w:rPr>
            </w:pPr>
            <w:r w:rsidRPr="00B70EF1">
              <w:rPr>
                <w:bCs/>
                <w:sz w:val="22"/>
                <w:szCs w:val="22"/>
              </w:rPr>
              <w:lastRenderedPageBreak/>
              <w:t xml:space="preserve">Projekto nustatyta administracinių </w:t>
            </w:r>
            <w:r w:rsidRPr="00B70EF1">
              <w:rPr>
                <w:bCs/>
                <w:sz w:val="22"/>
                <w:szCs w:val="22"/>
              </w:rPr>
              <w:lastRenderedPageBreak/>
              <w:t>procedūrų taikymo tvarka nustatyta Projekto 11</w:t>
            </w:r>
            <w:r w:rsidRPr="00B70EF1">
              <w:rPr>
                <w:bCs/>
                <w:sz w:val="22"/>
                <w:szCs w:val="22"/>
                <w:vertAlign w:val="superscript"/>
              </w:rPr>
              <w:t xml:space="preserve">1 </w:t>
            </w:r>
            <w:r w:rsidRPr="00B70EF1">
              <w:rPr>
                <w:bCs/>
                <w:sz w:val="22"/>
                <w:szCs w:val="22"/>
              </w:rPr>
              <w:t xml:space="preserve">straipsnyje „Kremavimo veiklos licencijavimas“ </w:t>
            </w:r>
          </w:p>
          <w:p w14:paraId="04BF487C" w14:textId="77777777" w:rsidR="00CF541C" w:rsidRPr="00B70EF1" w:rsidRDefault="00CF541C" w:rsidP="00AD0BB3">
            <w:pPr>
              <w:rPr>
                <w:sz w:val="22"/>
                <w:szCs w:val="22"/>
                <w:lang w:eastAsia="lt-LT"/>
              </w:rPr>
            </w:pPr>
          </w:p>
        </w:tc>
        <w:tc>
          <w:tcPr>
            <w:tcW w:w="3658" w:type="dxa"/>
            <w:shd w:val="clear" w:color="auto" w:fill="auto"/>
          </w:tcPr>
          <w:p w14:paraId="394C7206" w14:textId="77777777" w:rsidR="00CF541C" w:rsidRPr="00B70EF1" w:rsidRDefault="00CF541C" w:rsidP="00AD0BB3">
            <w:pPr>
              <w:rPr>
                <w:sz w:val="22"/>
                <w:szCs w:val="22"/>
                <w:lang w:eastAsia="lt-LT"/>
              </w:rPr>
            </w:pPr>
          </w:p>
        </w:tc>
        <w:tc>
          <w:tcPr>
            <w:tcW w:w="2611" w:type="dxa"/>
            <w:shd w:val="clear" w:color="auto" w:fill="auto"/>
          </w:tcPr>
          <w:p w14:paraId="44BF13C4" w14:textId="77777777" w:rsidR="00CF541C" w:rsidRPr="00B70EF1" w:rsidRDefault="00CF541C" w:rsidP="00AD0BB3">
            <w:pPr>
              <w:rPr>
                <w:sz w:val="22"/>
                <w:szCs w:val="22"/>
                <w:lang w:eastAsia="lt-LT"/>
              </w:rPr>
            </w:pPr>
            <w:r w:rsidRPr="00B70EF1">
              <w:rPr>
                <w:sz w:val="22"/>
                <w:szCs w:val="22"/>
                <w:lang w:eastAsia="lt-LT"/>
              </w:rPr>
              <w:t>X  tenkina</w:t>
            </w:r>
          </w:p>
          <w:p w14:paraId="716619E5" w14:textId="77777777" w:rsidR="00CF541C" w:rsidRPr="00B70EF1" w:rsidRDefault="00CF541C" w:rsidP="00AD0BB3">
            <w:pPr>
              <w:rPr>
                <w:sz w:val="22"/>
                <w:szCs w:val="22"/>
                <w:lang w:eastAsia="lt-LT"/>
              </w:rPr>
            </w:pPr>
            <w:r w:rsidRPr="00B70EF1">
              <w:rPr>
                <w:sz w:val="22"/>
                <w:szCs w:val="22"/>
                <w:lang w:eastAsia="lt-LT"/>
              </w:rPr>
              <w:lastRenderedPageBreak/>
              <w:t>□ netenkina</w:t>
            </w:r>
          </w:p>
        </w:tc>
      </w:tr>
      <w:tr w:rsidR="00CF541C" w:rsidRPr="00B70EF1" w14:paraId="0A68C35F" w14:textId="77777777" w:rsidTr="004E1B6F">
        <w:trPr>
          <w:trHeight w:val="23"/>
        </w:trPr>
        <w:tc>
          <w:tcPr>
            <w:tcW w:w="696" w:type="dxa"/>
            <w:shd w:val="clear" w:color="auto" w:fill="auto"/>
          </w:tcPr>
          <w:p w14:paraId="1152E97B" w14:textId="77777777" w:rsidR="00CF541C" w:rsidRPr="00B70EF1" w:rsidRDefault="00CF541C" w:rsidP="00AD0BB3">
            <w:pPr>
              <w:keepNext/>
              <w:jc w:val="center"/>
              <w:rPr>
                <w:sz w:val="22"/>
                <w:szCs w:val="22"/>
                <w:lang w:eastAsia="lt-LT"/>
              </w:rPr>
            </w:pPr>
            <w:r w:rsidRPr="00B70EF1">
              <w:rPr>
                <w:sz w:val="22"/>
                <w:szCs w:val="22"/>
                <w:lang w:eastAsia="lt-LT"/>
              </w:rPr>
              <w:lastRenderedPageBreak/>
              <w:t>11.</w:t>
            </w:r>
          </w:p>
        </w:tc>
        <w:tc>
          <w:tcPr>
            <w:tcW w:w="3301" w:type="dxa"/>
            <w:shd w:val="clear" w:color="auto" w:fill="auto"/>
          </w:tcPr>
          <w:p w14:paraId="34D3C344" w14:textId="77777777" w:rsidR="00CF541C" w:rsidRPr="00B70EF1" w:rsidRDefault="00CF541C" w:rsidP="00AD0BB3">
            <w:pPr>
              <w:keepNext/>
              <w:rPr>
                <w:sz w:val="22"/>
                <w:szCs w:val="22"/>
                <w:lang w:eastAsia="lt-LT"/>
              </w:rPr>
            </w:pPr>
            <w:r w:rsidRPr="00B70EF1">
              <w:rPr>
                <w:sz w:val="22"/>
                <w:szCs w:val="22"/>
                <w:lang w:eastAsia="lt-LT"/>
              </w:rPr>
              <w:t>Teisės akto projekte nustatytas baigtinis sąrašas motyvuotų atvejų, kai administracinė procedūra netaikoma</w:t>
            </w:r>
          </w:p>
        </w:tc>
        <w:tc>
          <w:tcPr>
            <w:tcW w:w="3845" w:type="dxa"/>
            <w:shd w:val="clear" w:color="auto" w:fill="auto"/>
          </w:tcPr>
          <w:p w14:paraId="3AF6C84B" w14:textId="77777777" w:rsidR="00CF541C" w:rsidRPr="00B70EF1" w:rsidRDefault="00CF541C" w:rsidP="00CF541C">
            <w:pPr>
              <w:rPr>
                <w:bCs/>
                <w:sz w:val="22"/>
                <w:szCs w:val="22"/>
              </w:rPr>
            </w:pPr>
            <w:r w:rsidRPr="00B70EF1">
              <w:rPr>
                <w:bCs/>
                <w:sz w:val="22"/>
                <w:szCs w:val="22"/>
              </w:rPr>
              <w:t>Ši nuostata neaktuali.</w:t>
            </w:r>
          </w:p>
          <w:p w14:paraId="286EAEC1" w14:textId="77777777" w:rsidR="00CF541C" w:rsidRPr="00B70EF1" w:rsidRDefault="00CF541C" w:rsidP="00FD586C">
            <w:pPr>
              <w:keepNext/>
              <w:rPr>
                <w:sz w:val="22"/>
                <w:szCs w:val="22"/>
                <w:lang w:eastAsia="lt-LT"/>
              </w:rPr>
            </w:pPr>
            <w:r w:rsidRPr="00B70EF1">
              <w:rPr>
                <w:bCs/>
                <w:sz w:val="22"/>
                <w:szCs w:val="22"/>
              </w:rPr>
              <w:t>Projekte tokių nuostatų nėra.</w:t>
            </w:r>
          </w:p>
        </w:tc>
        <w:tc>
          <w:tcPr>
            <w:tcW w:w="3658" w:type="dxa"/>
            <w:shd w:val="clear" w:color="auto" w:fill="auto"/>
          </w:tcPr>
          <w:p w14:paraId="3932DCDC" w14:textId="77777777" w:rsidR="00CF541C" w:rsidRPr="00B70EF1" w:rsidRDefault="00CF541C" w:rsidP="00AD0BB3">
            <w:pPr>
              <w:keepNext/>
              <w:rPr>
                <w:sz w:val="22"/>
                <w:szCs w:val="22"/>
                <w:lang w:eastAsia="lt-LT"/>
              </w:rPr>
            </w:pPr>
          </w:p>
        </w:tc>
        <w:tc>
          <w:tcPr>
            <w:tcW w:w="2611" w:type="dxa"/>
            <w:shd w:val="clear" w:color="auto" w:fill="auto"/>
          </w:tcPr>
          <w:p w14:paraId="6F4FA6FB" w14:textId="77777777" w:rsidR="00CF541C" w:rsidRPr="00B70EF1" w:rsidRDefault="00CF541C" w:rsidP="00AD0BB3">
            <w:pPr>
              <w:keepNext/>
              <w:rPr>
                <w:sz w:val="22"/>
                <w:szCs w:val="22"/>
                <w:lang w:eastAsia="lt-LT"/>
              </w:rPr>
            </w:pPr>
            <w:r w:rsidRPr="00B70EF1">
              <w:rPr>
                <w:sz w:val="22"/>
                <w:szCs w:val="22"/>
                <w:lang w:eastAsia="lt-LT"/>
              </w:rPr>
              <w:t>□ tenkina</w:t>
            </w:r>
          </w:p>
          <w:p w14:paraId="5DC5DAD3" w14:textId="77777777" w:rsidR="00CF541C" w:rsidRPr="00B70EF1" w:rsidRDefault="00CF541C" w:rsidP="00AD0BB3">
            <w:pPr>
              <w:keepNext/>
              <w:rPr>
                <w:sz w:val="22"/>
                <w:szCs w:val="22"/>
                <w:lang w:eastAsia="lt-LT"/>
              </w:rPr>
            </w:pPr>
            <w:r w:rsidRPr="00B70EF1">
              <w:rPr>
                <w:sz w:val="22"/>
                <w:szCs w:val="22"/>
                <w:lang w:eastAsia="lt-LT"/>
              </w:rPr>
              <w:t>□ netenkina</w:t>
            </w:r>
          </w:p>
        </w:tc>
      </w:tr>
      <w:tr w:rsidR="00CF541C" w:rsidRPr="00B70EF1" w14:paraId="39076CD2" w14:textId="77777777" w:rsidTr="004E1B6F">
        <w:trPr>
          <w:trHeight w:val="23"/>
        </w:trPr>
        <w:tc>
          <w:tcPr>
            <w:tcW w:w="696" w:type="dxa"/>
            <w:shd w:val="clear" w:color="auto" w:fill="auto"/>
          </w:tcPr>
          <w:p w14:paraId="701BCA82" w14:textId="77777777" w:rsidR="00CF541C" w:rsidRPr="00B70EF1" w:rsidRDefault="00CF541C" w:rsidP="00AD0BB3">
            <w:pPr>
              <w:jc w:val="center"/>
              <w:rPr>
                <w:sz w:val="22"/>
                <w:szCs w:val="22"/>
                <w:lang w:eastAsia="lt-LT"/>
              </w:rPr>
            </w:pPr>
            <w:r w:rsidRPr="00B70EF1">
              <w:rPr>
                <w:sz w:val="22"/>
                <w:szCs w:val="22"/>
                <w:lang w:eastAsia="lt-LT"/>
              </w:rPr>
              <w:t>12.</w:t>
            </w:r>
          </w:p>
        </w:tc>
        <w:tc>
          <w:tcPr>
            <w:tcW w:w="3301" w:type="dxa"/>
            <w:shd w:val="clear" w:color="auto" w:fill="auto"/>
          </w:tcPr>
          <w:p w14:paraId="7534C380" w14:textId="77777777" w:rsidR="00CF541C" w:rsidRPr="00B70EF1" w:rsidRDefault="00CF541C" w:rsidP="00AD0BB3">
            <w:pPr>
              <w:rPr>
                <w:sz w:val="22"/>
                <w:szCs w:val="22"/>
                <w:lang w:eastAsia="lt-LT"/>
              </w:rPr>
            </w:pPr>
            <w:r w:rsidRPr="00B70EF1">
              <w:rPr>
                <w:sz w:val="22"/>
                <w:szCs w:val="22"/>
                <w:lang w:eastAsia="lt-LT"/>
              </w:rPr>
              <w:t>Teisės akto projektas nustato jo nuostatoms įgyvendinti numatytų administracinių procedūrų ir sprendimo priėmimo konkrečius terminus</w:t>
            </w:r>
          </w:p>
        </w:tc>
        <w:tc>
          <w:tcPr>
            <w:tcW w:w="3845" w:type="dxa"/>
            <w:shd w:val="clear" w:color="auto" w:fill="auto"/>
          </w:tcPr>
          <w:p w14:paraId="043D0375" w14:textId="77777777" w:rsidR="00CF541C" w:rsidRDefault="001732AB" w:rsidP="00AD3ACF">
            <w:pPr>
              <w:jc w:val="both"/>
              <w:rPr>
                <w:sz w:val="22"/>
                <w:szCs w:val="22"/>
                <w:shd w:val="clear" w:color="auto" w:fill="FFFFFF"/>
              </w:rPr>
            </w:pPr>
            <w:r w:rsidRPr="00B70EF1">
              <w:rPr>
                <w:bCs/>
                <w:sz w:val="22"/>
                <w:szCs w:val="22"/>
              </w:rPr>
              <w:t>Projekto 11</w:t>
            </w:r>
            <w:r w:rsidRPr="00B70EF1">
              <w:rPr>
                <w:bCs/>
                <w:sz w:val="22"/>
                <w:szCs w:val="22"/>
                <w:vertAlign w:val="superscript"/>
              </w:rPr>
              <w:t xml:space="preserve">1 </w:t>
            </w:r>
            <w:r w:rsidRPr="00B70EF1">
              <w:rPr>
                <w:bCs/>
                <w:sz w:val="22"/>
                <w:szCs w:val="22"/>
              </w:rPr>
              <w:t>straipsnio</w:t>
            </w:r>
            <w:r w:rsidRPr="00B70EF1">
              <w:rPr>
                <w:sz w:val="22"/>
                <w:szCs w:val="22"/>
              </w:rPr>
              <w:t xml:space="preserve"> 4</w:t>
            </w:r>
            <w:r w:rsidRPr="00B70EF1">
              <w:rPr>
                <w:sz w:val="22"/>
                <w:szCs w:val="22"/>
                <w:shd w:val="clear" w:color="auto" w:fill="FFFFFF"/>
              </w:rPr>
              <w:t xml:space="preserve"> dalyje numatyta, kad </w:t>
            </w:r>
            <w:r w:rsidRPr="00B70EF1">
              <w:rPr>
                <w:sz w:val="22"/>
                <w:szCs w:val="22"/>
              </w:rPr>
              <w:t xml:space="preserve">Licencijas išduodanti </w:t>
            </w:r>
            <w:r w:rsidRPr="00B70EF1">
              <w:rPr>
                <w:sz w:val="22"/>
                <w:szCs w:val="22"/>
                <w:shd w:val="clear" w:color="auto" w:fill="FFFFFF"/>
              </w:rPr>
              <w:t>institucija per 30 dienų nuo visų 11</w:t>
            </w:r>
            <w:r w:rsidRPr="00B70EF1">
              <w:rPr>
                <w:sz w:val="22"/>
                <w:szCs w:val="22"/>
                <w:shd w:val="clear" w:color="auto" w:fill="FFFFFF"/>
                <w:vertAlign w:val="superscript"/>
              </w:rPr>
              <w:t>1</w:t>
            </w:r>
            <w:r w:rsidRPr="00B70EF1">
              <w:rPr>
                <w:sz w:val="22"/>
                <w:szCs w:val="22"/>
                <w:shd w:val="clear" w:color="auto" w:fill="FFFFFF"/>
              </w:rPr>
              <w:t xml:space="preserve"> straipsnio 2 dalyje nurodytų tinkamai įformintų dokumentų gavimo dienos </w:t>
            </w:r>
            <w:r w:rsidRPr="006B6EA4">
              <w:rPr>
                <w:sz w:val="22"/>
                <w:szCs w:val="22"/>
                <w:shd w:val="clear" w:color="auto" w:fill="FFFFFF"/>
              </w:rPr>
              <w:t>priima sprendimą</w:t>
            </w:r>
            <w:r w:rsidRPr="00B70EF1">
              <w:rPr>
                <w:sz w:val="22"/>
                <w:szCs w:val="22"/>
                <w:shd w:val="clear" w:color="auto" w:fill="FFFFFF"/>
              </w:rPr>
              <w:t xml:space="preserve"> Licencijų informacinėje</w:t>
            </w:r>
            <w:r w:rsidRPr="00B70EF1">
              <w:rPr>
                <w:sz w:val="22"/>
                <w:szCs w:val="22"/>
              </w:rPr>
              <w:t xml:space="preserve"> sistemoje</w:t>
            </w:r>
            <w:r w:rsidRPr="00B70EF1">
              <w:rPr>
                <w:sz w:val="22"/>
                <w:szCs w:val="22"/>
                <w:shd w:val="clear" w:color="auto" w:fill="FFFFFF"/>
              </w:rPr>
              <w:t xml:space="preserve"> išduoti </w:t>
            </w:r>
            <w:r w:rsidRPr="00B70EF1">
              <w:rPr>
                <w:sz w:val="22"/>
                <w:szCs w:val="22"/>
              </w:rPr>
              <w:t xml:space="preserve">ar keisti </w:t>
            </w:r>
            <w:r w:rsidRPr="00B70EF1">
              <w:rPr>
                <w:sz w:val="22"/>
                <w:szCs w:val="22"/>
                <w:shd w:val="clear" w:color="auto" w:fill="FFFFFF"/>
              </w:rPr>
              <w:t>kremavimo veiklos licenciją arba motyvuotą sprendimą atsisakyti ją išduoti</w:t>
            </w:r>
            <w:r w:rsidRPr="00B70EF1">
              <w:rPr>
                <w:sz w:val="22"/>
                <w:szCs w:val="22"/>
              </w:rPr>
              <w:t xml:space="preserve"> ar keisti</w:t>
            </w:r>
            <w:r w:rsidRPr="00B70EF1">
              <w:rPr>
                <w:sz w:val="22"/>
                <w:szCs w:val="22"/>
                <w:shd w:val="clear" w:color="auto" w:fill="FFFFFF"/>
              </w:rPr>
              <w:t xml:space="preserve"> ir apie tai raštu informuoja pareiškėją</w:t>
            </w:r>
            <w:r w:rsidRPr="00B70EF1">
              <w:rPr>
                <w:sz w:val="22"/>
                <w:szCs w:val="22"/>
              </w:rPr>
              <w:t>, nurodydama sprendimo priėmimo motyvus, pagrindus ir sprendimo apskundimo tvarką.</w:t>
            </w:r>
            <w:r w:rsidRPr="00B70EF1">
              <w:rPr>
                <w:sz w:val="22"/>
                <w:szCs w:val="22"/>
                <w:shd w:val="clear" w:color="auto" w:fill="FFFFFF"/>
              </w:rPr>
              <w:t xml:space="preserve"> Jei per šį terminą sprendimas išduoti ar keisti licenciją nepriimamas nelaikoma, kad licencija išduota ar pakeista. Laikotarpis, per kurį pareiškėjas šalina licencijas išduodančios institucijos nurodytus trūkumus, neįskaitomas į kremavimo veiklos licencijos išdavimo ar keitimo terminą ir tokiu atveju sprendimo išduoti</w:t>
            </w:r>
            <w:r w:rsidRPr="00B70EF1">
              <w:rPr>
                <w:sz w:val="22"/>
                <w:szCs w:val="22"/>
              </w:rPr>
              <w:t xml:space="preserve"> ar keisti </w:t>
            </w:r>
            <w:r w:rsidRPr="00B70EF1">
              <w:rPr>
                <w:sz w:val="22"/>
                <w:szCs w:val="22"/>
                <w:shd w:val="clear" w:color="auto" w:fill="FFFFFF"/>
              </w:rPr>
              <w:t xml:space="preserve">licenciją ar atsisakyti išduoti </w:t>
            </w:r>
            <w:r w:rsidRPr="00B70EF1">
              <w:rPr>
                <w:sz w:val="22"/>
                <w:szCs w:val="22"/>
              </w:rPr>
              <w:t xml:space="preserve">ar keisti </w:t>
            </w:r>
            <w:r w:rsidRPr="00B70EF1">
              <w:rPr>
                <w:sz w:val="22"/>
                <w:szCs w:val="22"/>
                <w:shd w:val="clear" w:color="auto" w:fill="FFFFFF"/>
              </w:rPr>
              <w:t>licenciją priėmimo terminas skaičiuojamas nuo visų tinkamai įformintų dokumentų gavimo dienos.</w:t>
            </w:r>
          </w:p>
          <w:p w14:paraId="33BA6005" w14:textId="77777777" w:rsidR="006B6EA4" w:rsidRPr="00B70EF1" w:rsidRDefault="006B6EA4" w:rsidP="00AD3ACF">
            <w:pPr>
              <w:jc w:val="both"/>
              <w:rPr>
                <w:sz w:val="22"/>
                <w:szCs w:val="22"/>
                <w:shd w:val="clear" w:color="auto" w:fill="FFFFFF"/>
              </w:rPr>
            </w:pPr>
          </w:p>
        </w:tc>
        <w:tc>
          <w:tcPr>
            <w:tcW w:w="3658" w:type="dxa"/>
            <w:shd w:val="clear" w:color="auto" w:fill="auto"/>
          </w:tcPr>
          <w:p w14:paraId="1002625B" w14:textId="77777777" w:rsidR="00CF541C" w:rsidRPr="00B70EF1" w:rsidRDefault="00CF541C" w:rsidP="00AD0BB3">
            <w:pPr>
              <w:rPr>
                <w:sz w:val="22"/>
                <w:szCs w:val="22"/>
                <w:lang w:eastAsia="lt-LT"/>
              </w:rPr>
            </w:pPr>
          </w:p>
        </w:tc>
        <w:tc>
          <w:tcPr>
            <w:tcW w:w="2611" w:type="dxa"/>
            <w:shd w:val="clear" w:color="auto" w:fill="auto"/>
          </w:tcPr>
          <w:p w14:paraId="4683FBEC" w14:textId="77777777" w:rsidR="00CF541C" w:rsidRPr="00B70EF1" w:rsidRDefault="00CF541C" w:rsidP="00AD0BB3">
            <w:pPr>
              <w:rPr>
                <w:sz w:val="22"/>
                <w:szCs w:val="22"/>
                <w:lang w:eastAsia="lt-LT"/>
              </w:rPr>
            </w:pPr>
            <w:r w:rsidRPr="00B70EF1">
              <w:rPr>
                <w:sz w:val="22"/>
                <w:szCs w:val="22"/>
                <w:lang w:eastAsia="lt-LT"/>
              </w:rPr>
              <w:t>X tenkina</w:t>
            </w:r>
          </w:p>
          <w:p w14:paraId="506475C8" w14:textId="77777777" w:rsidR="00CF541C" w:rsidRPr="00B70EF1" w:rsidRDefault="00CF541C" w:rsidP="00AD0BB3">
            <w:pPr>
              <w:rPr>
                <w:sz w:val="22"/>
                <w:szCs w:val="22"/>
                <w:lang w:eastAsia="lt-LT"/>
              </w:rPr>
            </w:pPr>
            <w:r w:rsidRPr="00B70EF1">
              <w:rPr>
                <w:sz w:val="22"/>
                <w:szCs w:val="22"/>
                <w:lang w:eastAsia="lt-LT"/>
              </w:rPr>
              <w:t>□ netenkina</w:t>
            </w:r>
          </w:p>
        </w:tc>
      </w:tr>
      <w:tr w:rsidR="00CF541C" w:rsidRPr="00B70EF1" w14:paraId="439483C2" w14:textId="77777777" w:rsidTr="004E1B6F">
        <w:trPr>
          <w:trHeight w:val="23"/>
        </w:trPr>
        <w:tc>
          <w:tcPr>
            <w:tcW w:w="696" w:type="dxa"/>
            <w:shd w:val="clear" w:color="auto" w:fill="auto"/>
          </w:tcPr>
          <w:p w14:paraId="6CE69518" w14:textId="77777777" w:rsidR="00CF541C" w:rsidRPr="00B70EF1" w:rsidRDefault="00CF541C" w:rsidP="00AD0BB3">
            <w:pPr>
              <w:jc w:val="center"/>
              <w:rPr>
                <w:sz w:val="22"/>
                <w:szCs w:val="22"/>
                <w:lang w:eastAsia="lt-LT"/>
              </w:rPr>
            </w:pPr>
            <w:r w:rsidRPr="00B70EF1">
              <w:rPr>
                <w:sz w:val="22"/>
                <w:szCs w:val="22"/>
                <w:lang w:eastAsia="lt-LT"/>
              </w:rPr>
              <w:t>13.</w:t>
            </w:r>
          </w:p>
        </w:tc>
        <w:tc>
          <w:tcPr>
            <w:tcW w:w="3301" w:type="dxa"/>
            <w:shd w:val="clear" w:color="auto" w:fill="auto"/>
          </w:tcPr>
          <w:p w14:paraId="64F2ADA2" w14:textId="77777777" w:rsidR="00CF541C" w:rsidRPr="00B70EF1" w:rsidRDefault="00CF541C" w:rsidP="00AD0BB3">
            <w:pPr>
              <w:rPr>
                <w:sz w:val="22"/>
                <w:szCs w:val="22"/>
                <w:lang w:eastAsia="lt-LT"/>
              </w:rPr>
            </w:pPr>
            <w:r w:rsidRPr="00B70EF1">
              <w:rPr>
                <w:sz w:val="22"/>
                <w:szCs w:val="22"/>
                <w:lang w:eastAsia="lt-LT"/>
              </w:rPr>
              <w:t xml:space="preserve">Teisės akto projektas nustato motyvuotas terminų sustabdymo ir </w:t>
            </w:r>
            <w:r w:rsidRPr="00B70EF1">
              <w:rPr>
                <w:sz w:val="22"/>
                <w:szCs w:val="22"/>
                <w:lang w:eastAsia="lt-LT"/>
              </w:rPr>
              <w:lastRenderedPageBreak/>
              <w:t>pratęsimo galimybes</w:t>
            </w:r>
          </w:p>
        </w:tc>
        <w:tc>
          <w:tcPr>
            <w:tcW w:w="3845" w:type="dxa"/>
            <w:shd w:val="clear" w:color="auto" w:fill="auto"/>
          </w:tcPr>
          <w:p w14:paraId="4CFBF9B1" w14:textId="77777777" w:rsidR="001732AB" w:rsidRPr="00B70EF1" w:rsidRDefault="001732AB" w:rsidP="001732AB">
            <w:pPr>
              <w:jc w:val="both"/>
              <w:rPr>
                <w:bCs/>
                <w:sz w:val="22"/>
                <w:szCs w:val="22"/>
              </w:rPr>
            </w:pPr>
            <w:r w:rsidRPr="00B70EF1">
              <w:rPr>
                <w:bCs/>
                <w:sz w:val="22"/>
                <w:szCs w:val="22"/>
              </w:rPr>
              <w:lastRenderedPageBreak/>
              <w:t>Ši nuostata neaktuali.</w:t>
            </w:r>
          </w:p>
          <w:p w14:paraId="79A6CCF8" w14:textId="77777777" w:rsidR="00CF541C" w:rsidRPr="00B70EF1" w:rsidRDefault="00CF541C" w:rsidP="007876A9">
            <w:pPr>
              <w:rPr>
                <w:sz w:val="22"/>
                <w:szCs w:val="22"/>
                <w:lang w:eastAsia="lt-LT"/>
              </w:rPr>
            </w:pPr>
          </w:p>
        </w:tc>
        <w:tc>
          <w:tcPr>
            <w:tcW w:w="3658" w:type="dxa"/>
            <w:shd w:val="clear" w:color="auto" w:fill="auto"/>
          </w:tcPr>
          <w:p w14:paraId="0F1245DA" w14:textId="77777777" w:rsidR="00CF541C" w:rsidRPr="00B70EF1" w:rsidRDefault="00CF541C" w:rsidP="00AD0BB3">
            <w:pPr>
              <w:rPr>
                <w:sz w:val="22"/>
                <w:szCs w:val="22"/>
                <w:lang w:eastAsia="lt-LT"/>
              </w:rPr>
            </w:pPr>
          </w:p>
        </w:tc>
        <w:tc>
          <w:tcPr>
            <w:tcW w:w="2611" w:type="dxa"/>
            <w:shd w:val="clear" w:color="auto" w:fill="auto"/>
          </w:tcPr>
          <w:p w14:paraId="4B0E6422" w14:textId="77777777" w:rsidR="00CF541C" w:rsidRPr="00B70EF1" w:rsidRDefault="00CF541C" w:rsidP="00AD0BB3">
            <w:pPr>
              <w:rPr>
                <w:sz w:val="22"/>
                <w:szCs w:val="22"/>
                <w:lang w:eastAsia="lt-LT"/>
              </w:rPr>
            </w:pPr>
            <w:r w:rsidRPr="00B70EF1">
              <w:rPr>
                <w:sz w:val="22"/>
                <w:szCs w:val="22"/>
                <w:lang w:eastAsia="lt-LT"/>
              </w:rPr>
              <w:t>X tenkina</w:t>
            </w:r>
          </w:p>
          <w:p w14:paraId="02243F14" w14:textId="77777777" w:rsidR="00CF541C" w:rsidRPr="00B70EF1" w:rsidRDefault="00CF541C" w:rsidP="00AD0BB3">
            <w:pPr>
              <w:rPr>
                <w:sz w:val="22"/>
                <w:szCs w:val="22"/>
                <w:lang w:eastAsia="lt-LT"/>
              </w:rPr>
            </w:pPr>
            <w:r w:rsidRPr="00B70EF1">
              <w:rPr>
                <w:sz w:val="22"/>
                <w:szCs w:val="22"/>
                <w:lang w:eastAsia="lt-LT"/>
              </w:rPr>
              <w:t>□ netenkina</w:t>
            </w:r>
          </w:p>
        </w:tc>
      </w:tr>
      <w:tr w:rsidR="00CF541C" w:rsidRPr="00B70EF1" w14:paraId="2AB9598F" w14:textId="77777777" w:rsidTr="004E1B6F">
        <w:trPr>
          <w:trHeight w:val="23"/>
        </w:trPr>
        <w:tc>
          <w:tcPr>
            <w:tcW w:w="696" w:type="dxa"/>
            <w:shd w:val="clear" w:color="auto" w:fill="auto"/>
          </w:tcPr>
          <w:p w14:paraId="338F8ABD" w14:textId="77777777" w:rsidR="00CF541C" w:rsidRPr="00B70EF1" w:rsidRDefault="00CF541C" w:rsidP="00AD0BB3">
            <w:pPr>
              <w:jc w:val="center"/>
              <w:rPr>
                <w:sz w:val="22"/>
                <w:szCs w:val="22"/>
                <w:lang w:eastAsia="lt-LT"/>
              </w:rPr>
            </w:pPr>
            <w:r w:rsidRPr="00B70EF1">
              <w:rPr>
                <w:sz w:val="22"/>
                <w:szCs w:val="22"/>
                <w:lang w:eastAsia="lt-LT"/>
              </w:rPr>
              <w:t>14.</w:t>
            </w:r>
          </w:p>
        </w:tc>
        <w:tc>
          <w:tcPr>
            <w:tcW w:w="3301" w:type="dxa"/>
            <w:shd w:val="clear" w:color="auto" w:fill="auto"/>
          </w:tcPr>
          <w:p w14:paraId="24CA364D" w14:textId="77777777" w:rsidR="00CF541C" w:rsidRPr="00B70EF1" w:rsidRDefault="00CF541C" w:rsidP="00AD0BB3">
            <w:pPr>
              <w:rPr>
                <w:sz w:val="22"/>
                <w:szCs w:val="22"/>
                <w:lang w:eastAsia="lt-LT"/>
              </w:rPr>
            </w:pPr>
            <w:r w:rsidRPr="00B70EF1">
              <w:rPr>
                <w:sz w:val="22"/>
                <w:szCs w:val="22"/>
                <w:lang w:eastAsia="lt-LT"/>
              </w:rPr>
              <w:t>Teisės akto projektas nustato administracinių procedūrų viešinimo tvarką</w:t>
            </w:r>
          </w:p>
        </w:tc>
        <w:tc>
          <w:tcPr>
            <w:tcW w:w="3845" w:type="dxa"/>
            <w:shd w:val="clear" w:color="auto" w:fill="auto"/>
          </w:tcPr>
          <w:p w14:paraId="7C91DFF1" w14:textId="77777777" w:rsidR="00CF541C" w:rsidRDefault="001732AB" w:rsidP="00AD3ACF">
            <w:pPr>
              <w:jc w:val="both"/>
              <w:rPr>
                <w:sz w:val="22"/>
                <w:szCs w:val="22"/>
              </w:rPr>
            </w:pPr>
            <w:r w:rsidRPr="00B70EF1">
              <w:rPr>
                <w:bCs/>
                <w:sz w:val="22"/>
                <w:szCs w:val="22"/>
              </w:rPr>
              <w:t>Projekto 11</w:t>
            </w:r>
            <w:r w:rsidRPr="00B70EF1">
              <w:rPr>
                <w:bCs/>
                <w:sz w:val="22"/>
                <w:szCs w:val="22"/>
                <w:vertAlign w:val="superscript"/>
              </w:rPr>
              <w:t xml:space="preserve">1 </w:t>
            </w:r>
            <w:r w:rsidRPr="00B70EF1">
              <w:rPr>
                <w:bCs/>
                <w:sz w:val="22"/>
                <w:szCs w:val="22"/>
              </w:rPr>
              <w:t>straipsnio</w:t>
            </w:r>
            <w:r w:rsidRPr="00B70EF1">
              <w:rPr>
                <w:sz w:val="22"/>
                <w:szCs w:val="22"/>
              </w:rPr>
              <w:t xml:space="preserve"> </w:t>
            </w:r>
            <w:r w:rsidRPr="00B70EF1">
              <w:rPr>
                <w:sz w:val="22"/>
                <w:szCs w:val="22"/>
                <w:shd w:val="clear" w:color="auto" w:fill="FFFFFF"/>
              </w:rPr>
              <w:t xml:space="preserve">17 straipsnyje </w:t>
            </w:r>
            <w:r w:rsidRPr="00B70EF1">
              <w:rPr>
                <w:sz w:val="22"/>
                <w:szCs w:val="22"/>
              </w:rPr>
              <w:t>nustatoma, kad duomenis apie kremavimo veiklos licencijų išdavimą, keitimą, patikslinimą, galiojimo sustabdymą, galiojimo sustabdymo panaikinimą ir licencijų galiojimo panaikinimą licencijas išduodanti institucija sprendimo priėmimo dieną įrašo į Licencijų informacinę sistemą Vyriausybės ar jos įgaliotos institucijos nustatyta tvarka ir skelbia savo interneto svetainėje.</w:t>
            </w:r>
          </w:p>
          <w:p w14:paraId="034914B2" w14:textId="77777777" w:rsidR="006B6EA4" w:rsidRPr="00B70EF1" w:rsidRDefault="006B6EA4" w:rsidP="00AD3ACF">
            <w:pPr>
              <w:jc w:val="both"/>
              <w:rPr>
                <w:sz w:val="22"/>
                <w:szCs w:val="22"/>
                <w:shd w:val="clear" w:color="auto" w:fill="FFFFFF"/>
              </w:rPr>
            </w:pPr>
          </w:p>
        </w:tc>
        <w:tc>
          <w:tcPr>
            <w:tcW w:w="3658" w:type="dxa"/>
            <w:shd w:val="clear" w:color="auto" w:fill="auto"/>
          </w:tcPr>
          <w:p w14:paraId="25AB92C2" w14:textId="77777777" w:rsidR="00CF541C" w:rsidRPr="00B70EF1" w:rsidRDefault="00CF541C" w:rsidP="00AD0BB3">
            <w:pPr>
              <w:rPr>
                <w:b/>
                <w:sz w:val="22"/>
                <w:szCs w:val="22"/>
                <w:lang w:eastAsia="lt-LT"/>
              </w:rPr>
            </w:pPr>
          </w:p>
        </w:tc>
        <w:tc>
          <w:tcPr>
            <w:tcW w:w="2611" w:type="dxa"/>
            <w:shd w:val="clear" w:color="auto" w:fill="auto"/>
          </w:tcPr>
          <w:p w14:paraId="4229E8C2" w14:textId="77777777" w:rsidR="00CF541C" w:rsidRPr="00B70EF1" w:rsidRDefault="001732AB" w:rsidP="00AD0BB3">
            <w:pPr>
              <w:rPr>
                <w:sz w:val="22"/>
                <w:szCs w:val="22"/>
                <w:lang w:eastAsia="lt-LT"/>
              </w:rPr>
            </w:pPr>
            <w:r w:rsidRPr="00B70EF1">
              <w:rPr>
                <w:sz w:val="22"/>
                <w:szCs w:val="22"/>
                <w:lang w:eastAsia="lt-LT"/>
              </w:rPr>
              <w:t>X</w:t>
            </w:r>
            <w:r w:rsidR="00CF541C" w:rsidRPr="00B70EF1">
              <w:rPr>
                <w:sz w:val="22"/>
                <w:szCs w:val="22"/>
                <w:lang w:eastAsia="lt-LT"/>
              </w:rPr>
              <w:t xml:space="preserve"> tenkina</w:t>
            </w:r>
          </w:p>
          <w:p w14:paraId="5CD32182" w14:textId="77777777" w:rsidR="00CF541C" w:rsidRPr="00B70EF1" w:rsidRDefault="00CF541C" w:rsidP="00AD0BB3">
            <w:pPr>
              <w:rPr>
                <w:sz w:val="22"/>
                <w:szCs w:val="22"/>
                <w:lang w:eastAsia="lt-LT"/>
              </w:rPr>
            </w:pPr>
            <w:r w:rsidRPr="00B70EF1">
              <w:rPr>
                <w:sz w:val="22"/>
                <w:szCs w:val="22"/>
                <w:lang w:eastAsia="lt-LT"/>
              </w:rPr>
              <w:t>□ netenkina</w:t>
            </w:r>
          </w:p>
        </w:tc>
      </w:tr>
      <w:tr w:rsidR="00CF541C" w:rsidRPr="00B70EF1" w14:paraId="45087CE6" w14:textId="77777777" w:rsidTr="004E1B6F">
        <w:trPr>
          <w:trHeight w:val="23"/>
        </w:trPr>
        <w:tc>
          <w:tcPr>
            <w:tcW w:w="696" w:type="dxa"/>
            <w:shd w:val="clear" w:color="auto" w:fill="auto"/>
          </w:tcPr>
          <w:p w14:paraId="23AD9AEB" w14:textId="77777777" w:rsidR="00CF541C" w:rsidRPr="00B70EF1" w:rsidRDefault="00CF541C" w:rsidP="00AD0BB3">
            <w:pPr>
              <w:jc w:val="center"/>
              <w:rPr>
                <w:sz w:val="22"/>
                <w:szCs w:val="22"/>
                <w:lang w:eastAsia="lt-LT"/>
              </w:rPr>
            </w:pPr>
            <w:r w:rsidRPr="00B70EF1">
              <w:rPr>
                <w:sz w:val="22"/>
                <w:szCs w:val="22"/>
                <w:lang w:eastAsia="lt-LT"/>
              </w:rPr>
              <w:t>15.</w:t>
            </w:r>
          </w:p>
        </w:tc>
        <w:tc>
          <w:tcPr>
            <w:tcW w:w="3301" w:type="dxa"/>
            <w:shd w:val="clear" w:color="auto" w:fill="auto"/>
          </w:tcPr>
          <w:p w14:paraId="561CE649" w14:textId="77777777" w:rsidR="00CF541C" w:rsidRPr="00B70EF1" w:rsidRDefault="00CF541C" w:rsidP="00AD0BB3">
            <w:pPr>
              <w:rPr>
                <w:sz w:val="22"/>
                <w:szCs w:val="22"/>
                <w:lang w:eastAsia="lt-LT"/>
              </w:rPr>
            </w:pPr>
            <w:r w:rsidRPr="00B70EF1">
              <w:rPr>
                <w:sz w:val="22"/>
                <w:szCs w:val="22"/>
                <w:lang w:eastAsia="lt-LT"/>
              </w:rPr>
              <w:t>Teisės akto projektas nustato kontrolės (priežiūros) procedūrą ir aiškius jos atlikimo kriterijus (atvejus, dažnį, fiksavimą, kontrolės rezultatų viešinimą ir panašiai)</w:t>
            </w:r>
          </w:p>
        </w:tc>
        <w:tc>
          <w:tcPr>
            <w:tcW w:w="3845" w:type="dxa"/>
            <w:shd w:val="clear" w:color="auto" w:fill="auto"/>
          </w:tcPr>
          <w:p w14:paraId="2DBB7236" w14:textId="77777777" w:rsidR="001732AB" w:rsidRPr="00B70EF1" w:rsidRDefault="001732AB" w:rsidP="00AD3ACF">
            <w:pPr>
              <w:suppressAutoHyphens/>
              <w:jc w:val="both"/>
              <w:rPr>
                <w:sz w:val="22"/>
                <w:szCs w:val="22"/>
                <w:lang w:eastAsia="lt-LT"/>
              </w:rPr>
            </w:pPr>
            <w:r w:rsidRPr="00B70EF1">
              <w:rPr>
                <w:sz w:val="22"/>
                <w:szCs w:val="22"/>
                <w:lang w:eastAsia="lt-LT"/>
              </w:rPr>
              <w:t xml:space="preserve">Projekte kontrolės procedūros nereglamentuojamos. </w:t>
            </w:r>
          </w:p>
          <w:p w14:paraId="0B19467B" w14:textId="77777777" w:rsidR="00CF541C" w:rsidRPr="00B70EF1" w:rsidRDefault="001732AB" w:rsidP="00AD3ACF">
            <w:pPr>
              <w:suppressAutoHyphens/>
              <w:jc w:val="both"/>
              <w:rPr>
                <w:sz w:val="22"/>
                <w:szCs w:val="22"/>
                <w:lang w:eastAsia="lt-LT"/>
              </w:rPr>
            </w:pPr>
            <w:r w:rsidRPr="00B70EF1">
              <w:rPr>
                <w:sz w:val="22"/>
                <w:szCs w:val="22"/>
                <w:lang w:eastAsia="lt-LT"/>
              </w:rPr>
              <w:t xml:space="preserve">Įstatymo VI skyriuje detalizuota </w:t>
            </w:r>
            <w:r w:rsidRPr="00B70EF1">
              <w:rPr>
                <w:sz w:val="22"/>
                <w:szCs w:val="22"/>
              </w:rPr>
              <w:t>kremavimo, balzamavimo ir laidojimo paslaugų teikimo priežiūra ir kontrolė</w:t>
            </w:r>
            <w:r w:rsidR="00AD3ACF">
              <w:rPr>
                <w:sz w:val="22"/>
                <w:szCs w:val="22"/>
              </w:rPr>
              <w:t>.</w:t>
            </w:r>
          </w:p>
        </w:tc>
        <w:tc>
          <w:tcPr>
            <w:tcW w:w="3658" w:type="dxa"/>
            <w:shd w:val="clear" w:color="auto" w:fill="auto"/>
          </w:tcPr>
          <w:p w14:paraId="63B18D63" w14:textId="77777777" w:rsidR="00CF541C" w:rsidRPr="00B70EF1" w:rsidRDefault="00CF541C" w:rsidP="00AD0BB3">
            <w:pPr>
              <w:rPr>
                <w:sz w:val="22"/>
                <w:szCs w:val="22"/>
                <w:lang w:eastAsia="lt-LT"/>
              </w:rPr>
            </w:pPr>
          </w:p>
        </w:tc>
        <w:tc>
          <w:tcPr>
            <w:tcW w:w="2611" w:type="dxa"/>
            <w:shd w:val="clear" w:color="auto" w:fill="auto"/>
          </w:tcPr>
          <w:p w14:paraId="2D89EB5A" w14:textId="77777777" w:rsidR="00CF541C" w:rsidRPr="00B70EF1" w:rsidRDefault="00F7286E" w:rsidP="00AD0BB3">
            <w:pPr>
              <w:rPr>
                <w:sz w:val="22"/>
                <w:szCs w:val="22"/>
                <w:lang w:eastAsia="lt-LT"/>
              </w:rPr>
            </w:pPr>
            <w:r w:rsidRPr="00B70EF1">
              <w:rPr>
                <w:sz w:val="22"/>
                <w:szCs w:val="22"/>
                <w:lang w:eastAsia="lt-LT"/>
              </w:rPr>
              <w:t xml:space="preserve">X </w:t>
            </w:r>
            <w:r w:rsidR="00CF541C" w:rsidRPr="00B70EF1">
              <w:rPr>
                <w:sz w:val="22"/>
                <w:szCs w:val="22"/>
                <w:lang w:eastAsia="lt-LT"/>
              </w:rPr>
              <w:t>tenkina</w:t>
            </w:r>
          </w:p>
          <w:p w14:paraId="1F16B41D" w14:textId="77777777" w:rsidR="00CF541C" w:rsidRPr="00B70EF1" w:rsidRDefault="00CF541C" w:rsidP="00AD0BB3">
            <w:pPr>
              <w:rPr>
                <w:sz w:val="22"/>
                <w:szCs w:val="22"/>
                <w:lang w:eastAsia="lt-LT"/>
              </w:rPr>
            </w:pPr>
            <w:r w:rsidRPr="00B70EF1">
              <w:rPr>
                <w:sz w:val="22"/>
                <w:szCs w:val="22"/>
                <w:lang w:eastAsia="lt-LT"/>
              </w:rPr>
              <w:t>□  netenkina</w:t>
            </w:r>
          </w:p>
        </w:tc>
      </w:tr>
      <w:tr w:rsidR="00CF541C" w:rsidRPr="00B70EF1" w14:paraId="44EBEA37" w14:textId="77777777" w:rsidTr="004E1B6F">
        <w:trPr>
          <w:trHeight w:val="23"/>
        </w:trPr>
        <w:tc>
          <w:tcPr>
            <w:tcW w:w="696" w:type="dxa"/>
            <w:shd w:val="clear" w:color="auto" w:fill="auto"/>
          </w:tcPr>
          <w:p w14:paraId="71AC5E84" w14:textId="77777777" w:rsidR="00CF541C" w:rsidRPr="00B70EF1" w:rsidRDefault="00CF541C" w:rsidP="00AD0BB3">
            <w:pPr>
              <w:jc w:val="center"/>
              <w:rPr>
                <w:sz w:val="22"/>
                <w:szCs w:val="22"/>
                <w:lang w:eastAsia="lt-LT"/>
              </w:rPr>
            </w:pPr>
            <w:r w:rsidRPr="00B70EF1">
              <w:rPr>
                <w:sz w:val="22"/>
                <w:szCs w:val="22"/>
                <w:lang w:eastAsia="lt-LT"/>
              </w:rPr>
              <w:t>16.</w:t>
            </w:r>
          </w:p>
        </w:tc>
        <w:tc>
          <w:tcPr>
            <w:tcW w:w="3301" w:type="dxa"/>
            <w:shd w:val="clear" w:color="auto" w:fill="auto"/>
          </w:tcPr>
          <w:p w14:paraId="7CB2DB6C" w14:textId="77777777" w:rsidR="00CF541C" w:rsidRPr="00B70EF1" w:rsidRDefault="00CF541C" w:rsidP="002C0C53">
            <w:pPr>
              <w:rPr>
                <w:sz w:val="22"/>
                <w:szCs w:val="22"/>
                <w:lang w:eastAsia="lt-LT"/>
              </w:rPr>
            </w:pPr>
            <w:r w:rsidRPr="00B70EF1">
              <w:rPr>
                <w:sz w:val="22"/>
                <w:szCs w:val="22"/>
                <w:lang w:eastAsia="lt-LT"/>
              </w:rPr>
              <w:t>Teisės akto projekte nustatytos kontrolės (priežiūros) skaidrumo ir objektyvumo užtikrinimo priemonės</w:t>
            </w:r>
          </w:p>
        </w:tc>
        <w:tc>
          <w:tcPr>
            <w:tcW w:w="3845" w:type="dxa"/>
            <w:shd w:val="clear" w:color="auto" w:fill="auto"/>
          </w:tcPr>
          <w:p w14:paraId="7498A69B" w14:textId="77777777" w:rsidR="00F7286E" w:rsidRPr="00B70EF1" w:rsidRDefault="001732AB" w:rsidP="00AD3ACF">
            <w:pPr>
              <w:tabs>
                <w:tab w:val="center" w:pos="-7800"/>
                <w:tab w:val="left" w:pos="6237"/>
                <w:tab w:val="right" w:pos="8306"/>
              </w:tabs>
              <w:jc w:val="both"/>
              <w:rPr>
                <w:b/>
                <w:sz w:val="22"/>
                <w:szCs w:val="22"/>
                <w:lang w:eastAsia="lt-LT"/>
              </w:rPr>
            </w:pPr>
            <w:r w:rsidRPr="00B70EF1">
              <w:rPr>
                <w:sz w:val="22"/>
                <w:szCs w:val="22"/>
                <w:lang w:eastAsia="lt-LT"/>
              </w:rPr>
              <w:t>Projekte nenustatytos kontrolės skaidrumo ir objektyvumo užtikrinimo priemonės</w:t>
            </w:r>
            <w:r w:rsidRPr="00B70EF1">
              <w:rPr>
                <w:b/>
                <w:sz w:val="22"/>
                <w:szCs w:val="22"/>
                <w:lang w:eastAsia="lt-LT"/>
              </w:rPr>
              <w:t xml:space="preserve">. </w:t>
            </w:r>
          </w:p>
          <w:p w14:paraId="1F3C8990" w14:textId="77777777" w:rsidR="001732AB" w:rsidRDefault="001732AB" w:rsidP="00AD3ACF">
            <w:pPr>
              <w:tabs>
                <w:tab w:val="center" w:pos="-7800"/>
                <w:tab w:val="left" w:pos="6237"/>
                <w:tab w:val="right" w:pos="8306"/>
              </w:tabs>
              <w:jc w:val="both"/>
              <w:rPr>
                <w:sz w:val="22"/>
                <w:szCs w:val="22"/>
              </w:rPr>
            </w:pPr>
            <w:r w:rsidRPr="00B70EF1">
              <w:rPr>
                <w:sz w:val="22"/>
                <w:szCs w:val="22"/>
                <w:lang w:eastAsia="lt-LT"/>
              </w:rPr>
              <w:t xml:space="preserve">Įstatymo VI skyriuje detalizuota </w:t>
            </w:r>
            <w:r w:rsidRPr="00B70EF1">
              <w:rPr>
                <w:sz w:val="22"/>
                <w:szCs w:val="22"/>
              </w:rPr>
              <w:t>kremavimo, balzamavimo ir laidojimo paslaugų teikimo priežiūra ir kontrolė</w:t>
            </w:r>
            <w:r w:rsidR="00AD3ACF">
              <w:rPr>
                <w:sz w:val="22"/>
                <w:szCs w:val="22"/>
              </w:rPr>
              <w:t>.</w:t>
            </w:r>
          </w:p>
          <w:p w14:paraId="70761986" w14:textId="77777777" w:rsidR="006B6EA4" w:rsidRPr="00B70EF1" w:rsidRDefault="006B6EA4" w:rsidP="00AD3ACF">
            <w:pPr>
              <w:tabs>
                <w:tab w:val="center" w:pos="-7800"/>
                <w:tab w:val="left" w:pos="6237"/>
                <w:tab w:val="right" w:pos="8306"/>
              </w:tabs>
              <w:jc w:val="both"/>
              <w:rPr>
                <w:b/>
                <w:sz w:val="22"/>
                <w:szCs w:val="22"/>
                <w:lang w:eastAsia="lt-LT"/>
              </w:rPr>
            </w:pPr>
          </w:p>
        </w:tc>
        <w:tc>
          <w:tcPr>
            <w:tcW w:w="3658" w:type="dxa"/>
            <w:shd w:val="clear" w:color="auto" w:fill="auto"/>
          </w:tcPr>
          <w:p w14:paraId="7DBE1D11" w14:textId="77777777" w:rsidR="00CF541C" w:rsidRPr="00B70EF1" w:rsidRDefault="00CF541C" w:rsidP="00AD0BB3">
            <w:pPr>
              <w:rPr>
                <w:sz w:val="22"/>
                <w:szCs w:val="22"/>
                <w:lang w:eastAsia="lt-LT"/>
              </w:rPr>
            </w:pPr>
          </w:p>
        </w:tc>
        <w:tc>
          <w:tcPr>
            <w:tcW w:w="2611" w:type="dxa"/>
            <w:shd w:val="clear" w:color="auto" w:fill="auto"/>
          </w:tcPr>
          <w:p w14:paraId="016E0AE4" w14:textId="77777777" w:rsidR="00CF541C" w:rsidRPr="00B70EF1" w:rsidRDefault="00CF541C" w:rsidP="00AD0BB3">
            <w:pPr>
              <w:rPr>
                <w:sz w:val="22"/>
                <w:szCs w:val="22"/>
                <w:lang w:eastAsia="lt-LT"/>
              </w:rPr>
            </w:pPr>
            <w:r w:rsidRPr="00B70EF1">
              <w:rPr>
                <w:sz w:val="22"/>
                <w:szCs w:val="22"/>
                <w:lang w:eastAsia="lt-LT"/>
              </w:rPr>
              <w:t>□ tenkina</w:t>
            </w:r>
          </w:p>
          <w:p w14:paraId="75A48E16" w14:textId="77777777" w:rsidR="00CF541C" w:rsidRPr="00B70EF1" w:rsidRDefault="00CF541C" w:rsidP="00AD0BB3">
            <w:pPr>
              <w:rPr>
                <w:sz w:val="22"/>
                <w:szCs w:val="22"/>
                <w:lang w:eastAsia="lt-LT"/>
              </w:rPr>
            </w:pPr>
            <w:r w:rsidRPr="00B70EF1">
              <w:rPr>
                <w:sz w:val="22"/>
                <w:szCs w:val="22"/>
                <w:lang w:eastAsia="lt-LT"/>
              </w:rPr>
              <w:t>□ netenkina</w:t>
            </w:r>
          </w:p>
        </w:tc>
      </w:tr>
      <w:tr w:rsidR="00CF541C" w:rsidRPr="00B70EF1" w14:paraId="5ECF6FF7" w14:textId="77777777" w:rsidTr="004E1B6F">
        <w:trPr>
          <w:trHeight w:val="23"/>
        </w:trPr>
        <w:tc>
          <w:tcPr>
            <w:tcW w:w="696" w:type="dxa"/>
            <w:shd w:val="clear" w:color="auto" w:fill="auto"/>
          </w:tcPr>
          <w:p w14:paraId="2985078A" w14:textId="77777777" w:rsidR="00CF541C" w:rsidRPr="00B70EF1" w:rsidRDefault="00CF541C" w:rsidP="00AD0BB3">
            <w:pPr>
              <w:keepNext/>
              <w:jc w:val="center"/>
              <w:rPr>
                <w:sz w:val="22"/>
                <w:szCs w:val="22"/>
                <w:lang w:eastAsia="lt-LT"/>
              </w:rPr>
            </w:pPr>
            <w:r w:rsidRPr="00B70EF1">
              <w:rPr>
                <w:sz w:val="22"/>
                <w:szCs w:val="22"/>
                <w:lang w:eastAsia="lt-LT"/>
              </w:rPr>
              <w:t>17.</w:t>
            </w:r>
          </w:p>
        </w:tc>
        <w:tc>
          <w:tcPr>
            <w:tcW w:w="3301" w:type="dxa"/>
            <w:shd w:val="clear" w:color="auto" w:fill="auto"/>
          </w:tcPr>
          <w:p w14:paraId="6F7EFE84" w14:textId="77777777" w:rsidR="00CF541C" w:rsidRPr="00B70EF1" w:rsidRDefault="00CF541C" w:rsidP="00AD0BB3">
            <w:pPr>
              <w:keepNext/>
              <w:rPr>
                <w:sz w:val="22"/>
                <w:szCs w:val="22"/>
                <w:lang w:eastAsia="lt-LT"/>
              </w:rPr>
            </w:pPr>
            <w:r w:rsidRPr="00B70EF1">
              <w:rPr>
                <w:sz w:val="22"/>
                <w:szCs w:val="22"/>
                <w:lang w:eastAsia="lt-LT"/>
              </w:rPr>
              <w:t>Teisės akto projekte nustatyta subjektų, su kuriais susijęs teisės akto projekto nuostatų įgyvendinimas, atsakomybės rūšis (tarnybinė, administracinė, baudžiamoji ir panašiai)</w:t>
            </w:r>
          </w:p>
        </w:tc>
        <w:tc>
          <w:tcPr>
            <w:tcW w:w="3845" w:type="dxa"/>
            <w:shd w:val="clear" w:color="auto" w:fill="auto"/>
          </w:tcPr>
          <w:p w14:paraId="75F6EF6F" w14:textId="77777777" w:rsidR="001732AB" w:rsidRPr="00B70EF1" w:rsidRDefault="001732AB" w:rsidP="001732AB">
            <w:pPr>
              <w:jc w:val="both"/>
              <w:rPr>
                <w:bCs/>
                <w:sz w:val="22"/>
                <w:szCs w:val="22"/>
              </w:rPr>
            </w:pPr>
            <w:r w:rsidRPr="00B70EF1">
              <w:rPr>
                <w:bCs/>
                <w:sz w:val="22"/>
                <w:szCs w:val="22"/>
              </w:rPr>
              <w:t>Ši nuostata neaktuali.</w:t>
            </w:r>
          </w:p>
          <w:p w14:paraId="1D4C5B4E" w14:textId="77777777" w:rsidR="00CF541C" w:rsidRPr="00B70EF1" w:rsidRDefault="00CF541C" w:rsidP="001732AB">
            <w:pPr>
              <w:jc w:val="both"/>
              <w:rPr>
                <w:sz w:val="22"/>
                <w:szCs w:val="22"/>
                <w:lang w:eastAsia="lt-LT"/>
              </w:rPr>
            </w:pPr>
          </w:p>
        </w:tc>
        <w:tc>
          <w:tcPr>
            <w:tcW w:w="3658" w:type="dxa"/>
            <w:shd w:val="clear" w:color="auto" w:fill="auto"/>
          </w:tcPr>
          <w:p w14:paraId="15577B0F" w14:textId="77777777" w:rsidR="00CF541C" w:rsidRPr="00B70EF1" w:rsidRDefault="00CF541C" w:rsidP="00AD0BB3">
            <w:pPr>
              <w:keepNext/>
              <w:rPr>
                <w:b/>
                <w:sz w:val="22"/>
                <w:szCs w:val="22"/>
                <w:lang w:eastAsia="lt-LT"/>
              </w:rPr>
            </w:pPr>
          </w:p>
        </w:tc>
        <w:tc>
          <w:tcPr>
            <w:tcW w:w="2611" w:type="dxa"/>
            <w:shd w:val="clear" w:color="auto" w:fill="auto"/>
          </w:tcPr>
          <w:p w14:paraId="58189902" w14:textId="77777777" w:rsidR="00CF541C" w:rsidRPr="00B70EF1" w:rsidRDefault="00CF541C" w:rsidP="00AD0BB3">
            <w:pPr>
              <w:keepNext/>
              <w:rPr>
                <w:sz w:val="22"/>
                <w:szCs w:val="22"/>
                <w:lang w:eastAsia="lt-LT"/>
              </w:rPr>
            </w:pPr>
            <w:r w:rsidRPr="00B70EF1">
              <w:rPr>
                <w:sz w:val="22"/>
                <w:szCs w:val="22"/>
                <w:lang w:eastAsia="lt-LT"/>
              </w:rPr>
              <w:t>□ tenkina</w:t>
            </w:r>
          </w:p>
          <w:p w14:paraId="42B2C229" w14:textId="77777777" w:rsidR="00CF541C" w:rsidRPr="00B70EF1" w:rsidRDefault="00CF541C" w:rsidP="00AD0BB3">
            <w:pPr>
              <w:keepNext/>
              <w:rPr>
                <w:sz w:val="22"/>
                <w:szCs w:val="22"/>
                <w:lang w:eastAsia="lt-LT"/>
              </w:rPr>
            </w:pPr>
            <w:r w:rsidRPr="00B70EF1">
              <w:rPr>
                <w:sz w:val="22"/>
                <w:szCs w:val="22"/>
                <w:lang w:eastAsia="lt-LT"/>
              </w:rPr>
              <w:t>□  netenkina</w:t>
            </w:r>
          </w:p>
        </w:tc>
      </w:tr>
      <w:tr w:rsidR="00CF541C" w:rsidRPr="00B70EF1" w14:paraId="530D10D3" w14:textId="77777777" w:rsidTr="004E1B6F">
        <w:trPr>
          <w:trHeight w:val="23"/>
        </w:trPr>
        <w:tc>
          <w:tcPr>
            <w:tcW w:w="696" w:type="dxa"/>
            <w:shd w:val="clear" w:color="auto" w:fill="auto"/>
          </w:tcPr>
          <w:p w14:paraId="57074519" w14:textId="77777777" w:rsidR="00CF541C" w:rsidRPr="00B70EF1" w:rsidRDefault="00CF541C" w:rsidP="00AD0BB3">
            <w:pPr>
              <w:jc w:val="center"/>
              <w:rPr>
                <w:sz w:val="22"/>
                <w:szCs w:val="22"/>
                <w:lang w:eastAsia="lt-LT"/>
              </w:rPr>
            </w:pPr>
            <w:r w:rsidRPr="00B70EF1">
              <w:rPr>
                <w:sz w:val="22"/>
                <w:szCs w:val="22"/>
                <w:lang w:eastAsia="lt-LT"/>
              </w:rPr>
              <w:t>18.</w:t>
            </w:r>
          </w:p>
        </w:tc>
        <w:tc>
          <w:tcPr>
            <w:tcW w:w="3301" w:type="dxa"/>
            <w:shd w:val="clear" w:color="auto" w:fill="auto"/>
          </w:tcPr>
          <w:p w14:paraId="4CF2BF46" w14:textId="77777777" w:rsidR="00CF541C" w:rsidRPr="00B70EF1" w:rsidRDefault="00CF541C" w:rsidP="00AD0BB3">
            <w:pPr>
              <w:rPr>
                <w:sz w:val="22"/>
                <w:szCs w:val="22"/>
                <w:lang w:eastAsia="lt-LT"/>
              </w:rPr>
            </w:pPr>
            <w:r w:rsidRPr="00B70EF1">
              <w:rPr>
                <w:sz w:val="22"/>
                <w:szCs w:val="22"/>
                <w:lang w:eastAsia="lt-LT"/>
              </w:rPr>
              <w:t xml:space="preserve">Teisės aktų projekte numatytas baigtinis sąrašas kriterijų, pagal kuriuos skiriama nuobauda (sankcija) už teisės akto projekte </w:t>
            </w:r>
            <w:r w:rsidRPr="00B70EF1">
              <w:rPr>
                <w:sz w:val="22"/>
                <w:szCs w:val="22"/>
                <w:lang w:eastAsia="lt-LT"/>
              </w:rPr>
              <w:lastRenderedPageBreak/>
              <w:t>nustatytų nurodymų nevykdymą, ir nustatyta aiški jos skyrimo procedūra</w:t>
            </w:r>
          </w:p>
        </w:tc>
        <w:tc>
          <w:tcPr>
            <w:tcW w:w="3845" w:type="dxa"/>
            <w:shd w:val="clear" w:color="auto" w:fill="auto"/>
          </w:tcPr>
          <w:p w14:paraId="17A0CF8D" w14:textId="77777777" w:rsidR="00CF541C" w:rsidRPr="00B70EF1" w:rsidRDefault="001732AB" w:rsidP="001732AB">
            <w:pPr>
              <w:keepNext/>
              <w:jc w:val="both"/>
              <w:rPr>
                <w:sz w:val="22"/>
                <w:szCs w:val="22"/>
                <w:lang w:eastAsia="lt-LT"/>
              </w:rPr>
            </w:pPr>
            <w:r w:rsidRPr="00B70EF1">
              <w:rPr>
                <w:sz w:val="22"/>
                <w:szCs w:val="22"/>
                <w:lang w:eastAsia="lt-LT"/>
              </w:rPr>
              <w:lastRenderedPageBreak/>
              <w:t>Projekte tokių nuostatų nėra.</w:t>
            </w:r>
          </w:p>
        </w:tc>
        <w:tc>
          <w:tcPr>
            <w:tcW w:w="3658" w:type="dxa"/>
            <w:shd w:val="clear" w:color="auto" w:fill="auto"/>
          </w:tcPr>
          <w:p w14:paraId="0F471603" w14:textId="77777777" w:rsidR="00CF541C" w:rsidRPr="00B70EF1" w:rsidRDefault="00CF541C" w:rsidP="00AD0BB3">
            <w:pPr>
              <w:rPr>
                <w:sz w:val="22"/>
                <w:szCs w:val="22"/>
                <w:lang w:eastAsia="lt-LT"/>
              </w:rPr>
            </w:pPr>
          </w:p>
        </w:tc>
        <w:tc>
          <w:tcPr>
            <w:tcW w:w="2611" w:type="dxa"/>
            <w:shd w:val="clear" w:color="auto" w:fill="auto"/>
          </w:tcPr>
          <w:p w14:paraId="35243700" w14:textId="77777777" w:rsidR="00CF541C" w:rsidRPr="00B70EF1" w:rsidRDefault="00CF541C" w:rsidP="00AD0BB3">
            <w:pPr>
              <w:rPr>
                <w:sz w:val="22"/>
                <w:szCs w:val="22"/>
                <w:lang w:eastAsia="lt-LT"/>
              </w:rPr>
            </w:pPr>
            <w:r w:rsidRPr="00B70EF1">
              <w:rPr>
                <w:sz w:val="22"/>
                <w:szCs w:val="22"/>
                <w:lang w:eastAsia="lt-LT"/>
              </w:rPr>
              <w:t>□ tenkina</w:t>
            </w:r>
          </w:p>
          <w:p w14:paraId="495EC089" w14:textId="77777777" w:rsidR="00CF541C" w:rsidRPr="00B70EF1" w:rsidRDefault="00CF541C" w:rsidP="00AD0BB3">
            <w:pPr>
              <w:rPr>
                <w:sz w:val="22"/>
                <w:szCs w:val="22"/>
                <w:lang w:eastAsia="lt-LT"/>
              </w:rPr>
            </w:pPr>
            <w:r w:rsidRPr="00B70EF1">
              <w:rPr>
                <w:sz w:val="22"/>
                <w:szCs w:val="22"/>
                <w:lang w:eastAsia="lt-LT"/>
              </w:rPr>
              <w:t>□  netenkina</w:t>
            </w:r>
          </w:p>
        </w:tc>
      </w:tr>
      <w:tr w:rsidR="00CF541C" w:rsidRPr="00B70EF1" w14:paraId="7823DD3E" w14:textId="77777777" w:rsidTr="004E1B6F">
        <w:trPr>
          <w:trHeight w:val="23"/>
        </w:trPr>
        <w:tc>
          <w:tcPr>
            <w:tcW w:w="696" w:type="dxa"/>
            <w:shd w:val="clear" w:color="auto" w:fill="auto"/>
          </w:tcPr>
          <w:p w14:paraId="374B4C50" w14:textId="77777777" w:rsidR="00CF541C" w:rsidRPr="00B70EF1" w:rsidRDefault="00CF541C" w:rsidP="00AD0BB3">
            <w:pPr>
              <w:jc w:val="center"/>
              <w:rPr>
                <w:sz w:val="22"/>
                <w:szCs w:val="22"/>
                <w:lang w:eastAsia="lt-LT"/>
              </w:rPr>
            </w:pPr>
            <w:r w:rsidRPr="00B70EF1">
              <w:rPr>
                <w:sz w:val="22"/>
                <w:szCs w:val="22"/>
                <w:lang w:eastAsia="lt-LT"/>
              </w:rPr>
              <w:t>19.</w:t>
            </w:r>
          </w:p>
        </w:tc>
        <w:tc>
          <w:tcPr>
            <w:tcW w:w="3301" w:type="dxa"/>
            <w:shd w:val="clear" w:color="auto" w:fill="auto"/>
          </w:tcPr>
          <w:p w14:paraId="5EBB74D9" w14:textId="77777777" w:rsidR="00CF541C" w:rsidRPr="00B70EF1" w:rsidRDefault="00CF541C" w:rsidP="00AD0BB3">
            <w:pPr>
              <w:rPr>
                <w:sz w:val="22"/>
                <w:szCs w:val="22"/>
                <w:lang w:eastAsia="lt-LT"/>
              </w:rPr>
            </w:pPr>
            <w:r w:rsidRPr="00B70EF1">
              <w:rPr>
                <w:sz w:val="22"/>
                <w:szCs w:val="22"/>
                <w:lang w:eastAsia="lt-LT"/>
              </w:rPr>
              <w:t>Kiti svarbūs kriterijai</w:t>
            </w:r>
          </w:p>
        </w:tc>
        <w:tc>
          <w:tcPr>
            <w:tcW w:w="3845" w:type="dxa"/>
            <w:shd w:val="clear" w:color="auto" w:fill="auto"/>
          </w:tcPr>
          <w:p w14:paraId="587E963A" w14:textId="77777777" w:rsidR="00CF541C" w:rsidRDefault="00CF541C" w:rsidP="00AD0BB3">
            <w:pPr>
              <w:rPr>
                <w:sz w:val="22"/>
                <w:szCs w:val="22"/>
                <w:lang w:eastAsia="lt-LT"/>
              </w:rPr>
            </w:pPr>
            <w:r w:rsidRPr="00B70EF1">
              <w:rPr>
                <w:sz w:val="22"/>
                <w:szCs w:val="22"/>
                <w:lang w:eastAsia="lt-LT"/>
              </w:rPr>
              <w:t>Nėra.</w:t>
            </w:r>
          </w:p>
          <w:p w14:paraId="0B561068" w14:textId="77777777" w:rsidR="006B6EA4" w:rsidRDefault="006B6EA4" w:rsidP="00AD0BB3">
            <w:pPr>
              <w:rPr>
                <w:sz w:val="22"/>
                <w:szCs w:val="22"/>
                <w:lang w:eastAsia="lt-LT"/>
              </w:rPr>
            </w:pPr>
          </w:p>
          <w:p w14:paraId="7FC01761" w14:textId="77777777" w:rsidR="006B6EA4" w:rsidRPr="00B70EF1" w:rsidRDefault="006B6EA4" w:rsidP="00AD0BB3">
            <w:pPr>
              <w:rPr>
                <w:sz w:val="22"/>
                <w:szCs w:val="22"/>
                <w:lang w:eastAsia="lt-LT"/>
              </w:rPr>
            </w:pPr>
          </w:p>
        </w:tc>
        <w:tc>
          <w:tcPr>
            <w:tcW w:w="3658" w:type="dxa"/>
            <w:shd w:val="clear" w:color="auto" w:fill="auto"/>
          </w:tcPr>
          <w:p w14:paraId="074DEDE3" w14:textId="77777777" w:rsidR="00CF541C" w:rsidRPr="00B70EF1" w:rsidRDefault="00CF541C" w:rsidP="00AD0BB3">
            <w:pPr>
              <w:rPr>
                <w:sz w:val="22"/>
                <w:szCs w:val="22"/>
                <w:lang w:eastAsia="lt-LT"/>
              </w:rPr>
            </w:pPr>
          </w:p>
        </w:tc>
        <w:tc>
          <w:tcPr>
            <w:tcW w:w="2611" w:type="dxa"/>
            <w:shd w:val="clear" w:color="auto" w:fill="auto"/>
          </w:tcPr>
          <w:p w14:paraId="53ABC480" w14:textId="77777777" w:rsidR="00CF541C" w:rsidRPr="00B70EF1" w:rsidRDefault="00CF541C" w:rsidP="00AD0BB3">
            <w:pPr>
              <w:rPr>
                <w:sz w:val="22"/>
                <w:szCs w:val="22"/>
                <w:lang w:eastAsia="lt-LT"/>
              </w:rPr>
            </w:pPr>
            <w:r w:rsidRPr="00B70EF1">
              <w:rPr>
                <w:sz w:val="22"/>
                <w:szCs w:val="22"/>
                <w:lang w:eastAsia="lt-LT"/>
              </w:rPr>
              <w:t>□ tenkina</w:t>
            </w:r>
          </w:p>
          <w:p w14:paraId="7F9E54B0" w14:textId="77777777" w:rsidR="00CF541C" w:rsidRPr="00B70EF1" w:rsidRDefault="00CF541C" w:rsidP="00AD0BB3">
            <w:pPr>
              <w:rPr>
                <w:sz w:val="22"/>
                <w:szCs w:val="22"/>
                <w:lang w:eastAsia="lt-LT"/>
              </w:rPr>
            </w:pPr>
            <w:r w:rsidRPr="00B70EF1">
              <w:rPr>
                <w:sz w:val="22"/>
                <w:szCs w:val="22"/>
                <w:lang w:eastAsia="lt-LT"/>
              </w:rPr>
              <w:t>□ netenkina</w:t>
            </w:r>
          </w:p>
        </w:tc>
      </w:tr>
    </w:tbl>
    <w:p w14:paraId="12EB96BA" w14:textId="77777777" w:rsidR="002D5183" w:rsidRPr="00B70EF1" w:rsidRDefault="002D5183" w:rsidP="002D5183">
      <w:pPr>
        <w:tabs>
          <w:tab w:val="left" w:pos="6237"/>
        </w:tabs>
        <w:rPr>
          <w:color w:val="000000"/>
          <w:sz w:val="22"/>
          <w:szCs w:val="22"/>
          <w:lang w:eastAsia="lt-LT"/>
        </w:rPr>
      </w:pPr>
    </w:p>
    <w:tbl>
      <w:tblPr>
        <w:tblW w:w="14282" w:type="dxa"/>
        <w:tblInd w:w="108" w:type="dxa"/>
        <w:tblLook w:val="04A0" w:firstRow="1" w:lastRow="0" w:firstColumn="1" w:lastColumn="0" w:noHBand="0" w:noVBand="1"/>
      </w:tblPr>
      <w:tblGrid>
        <w:gridCol w:w="5103"/>
        <w:gridCol w:w="2061"/>
        <w:gridCol w:w="5027"/>
        <w:gridCol w:w="2091"/>
      </w:tblGrid>
      <w:tr w:rsidR="002C22BF" w:rsidRPr="00B70EF1" w14:paraId="2CB16063" w14:textId="77777777" w:rsidTr="002C22BF">
        <w:trPr>
          <w:trHeight w:val="23"/>
        </w:trPr>
        <w:tc>
          <w:tcPr>
            <w:tcW w:w="7164" w:type="dxa"/>
            <w:gridSpan w:val="2"/>
            <w:shd w:val="clear" w:color="auto" w:fill="auto"/>
          </w:tcPr>
          <w:p w14:paraId="73021324" w14:textId="77777777" w:rsidR="002C22BF" w:rsidRPr="00B70EF1" w:rsidRDefault="002C22BF" w:rsidP="00AD0BB3">
            <w:pPr>
              <w:rPr>
                <w:sz w:val="22"/>
                <w:szCs w:val="22"/>
                <w:lang w:eastAsia="lt-LT"/>
              </w:rPr>
            </w:pPr>
            <w:r w:rsidRPr="00B70EF1">
              <w:rPr>
                <w:sz w:val="22"/>
                <w:szCs w:val="22"/>
                <w:lang w:eastAsia="lt-LT"/>
              </w:rPr>
              <w:t>Teisės akto projekto tiesioginis rengėjas:</w:t>
            </w:r>
          </w:p>
        </w:tc>
        <w:tc>
          <w:tcPr>
            <w:tcW w:w="7118" w:type="dxa"/>
            <w:gridSpan w:val="2"/>
            <w:shd w:val="clear" w:color="auto" w:fill="auto"/>
          </w:tcPr>
          <w:p w14:paraId="31A54769" w14:textId="77777777" w:rsidR="002C22BF" w:rsidRPr="00B70EF1" w:rsidRDefault="002C22BF" w:rsidP="00883D78">
            <w:pPr>
              <w:rPr>
                <w:sz w:val="22"/>
                <w:szCs w:val="22"/>
                <w:lang w:eastAsia="lt-LT"/>
              </w:rPr>
            </w:pPr>
            <w:r w:rsidRPr="00B70EF1">
              <w:rPr>
                <w:sz w:val="22"/>
                <w:szCs w:val="22"/>
                <w:lang w:eastAsia="lt-LT"/>
              </w:rPr>
              <w:t>Teisės akto projekto vertintojas:</w:t>
            </w:r>
          </w:p>
        </w:tc>
      </w:tr>
      <w:tr w:rsidR="002C22BF" w:rsidRPr="00B70EF1" w14:paraId="24E1B720" w14:textId="77777777" w:rsidTr="00715DA8">
        <w:trPr>
          <w:trHeight w:val="23"/>
        </w:trPr>
        <w:tc>
          <w:tcPr>
            <w:tcW w:w="5103" w:type="dxa"/>
            <w:tcBorders>
              <w:bottom w:val="single" w:sz="4" w:space="0" w:color="auto"/>
            </w:tcBorders>
            <w:shd w:val="clear" w:color="auto" w:fill="auto"/>
            <w:vAlign w:val="bottom"/>
          </w:tcPr>
          <w:p w14:paraId="2BCB7641" w14:textId="77777777" w:rsidR="002C22BF" w:rsidRPr="00B70EF1" w:rsidRDefault="002C22BF" w:rsidP="002C22BF">
            <w:pPr>
              <w:rPr>
                <w:sz w:val="22"/>
                <w:szCs w:val="22"/>
                <w:lang w:eastAsia="lt-LT"/>
              </w:rPr>
            </w:pPr>
            <w:r w:rsidRPr="00B70EF1">
              <w:rPr>
                <w:sz w:val="22"/>
                <w:szCs w:val="22"/>
                <w:lang w:eastAsia="lt-LT"/>
              </w:rPr>
              <w:t xml:space="preserve">Aplinkos ministerijos </w:t>
            </w:r>
            <w:r w:rsidR="00124D41" w:rsidRPr="00B70EF1">
              <w:rPr>
                <w:sz w:val="22"/>
                <w:szCs w:val="22"/>
                <w:lang w:eastAsia="ar-SA"/>
              </w:rPr>
              <w:t xml:space="preserve">Statybos ir teritorijų planavimo politikos grupės </w:t>
            </w:r>
            <w:r w:rsidRPr="00B70EF1">
              <w:rPr>
                <w:sz w:val="22"/>
                <w:szCs w:val="22"/>
                <w:lang w:eastAsia="lt-LT"/>
              </w:rPr>
              <w:t>vyriausioji specialistė</w:t>
            </w:r>
          </w:p>
        </w:tc>
        <w:tc>
          <w:tcPr>
            <w:tcW w:w="2061" w:type="dxa"/>
            <w:tcBorders>
              <w:bottom w:val="single" w:sz="4" w:space="0" w:color="auto"/>
            </w:tcBorders>
            <w:shd w:val="clear" w:color="auto" w:fill="auto"/>
            <w:vAlign w:val="bottom"/>
          </w:tcPr>
          <w:p w14:paraId="37846F9C" w14:textId="77777777" w:rsidR="002C22BF" w:rsidRPr="00B70EF1" w:rsidRDefault="001732AB" w:rsidP="002C22BF">
            <w:pPr>
              <w:rPr>
                <w:sz w:val="22"/>
                <w:szCs w:val="22"/>
                <w:lang w:eastAsia="lt-LT"/>
              </w:rPr>
            </w:pPr>
            <w:r w:rsidRPr="00B70EF1">
              <w:rPr>
                <w:sz w:val="22"/>
                <w:szCs w:val="22"/>
                <w:lang w:eastAsia="ar-SA"/>
              </w:rPr>
              <w:t>Vaiva Rumbutienė</w:t>
            </w:r>
          </w:p>
        </w:tc>
        <w:tc>
          <w:tcPr>
            <w:tcW w:w="5027" w:type="dxa"/>
            <w:tcBorders>
              <w:bottom w:val="single" w:sz="4" w:space="0" w:color="auto"/>
            </w:tcBorders>
            <w:shd w:val="clear" w:color="auto" w:fill="auto"/>
            <w:vAlign w:val="bottom"/>
          </w:tcPr>
          <w:p w14:paraId="6EBA7EE6" w14:textId="77777777" w:rsidR="002C22BF" w:rsidRPr="00B70EF1" w:rsidRDefault="00EA7850" w:rsidP="00EA740F">
            <w:pPr>
              <w:rPr>
                <w:sz w:val="22"/>
                <w:szCs w:val="22"/>
                <w:lang w:eastAsia="lt-LT"/>
              </w:rPr>
            </w:pPr>
            <w:r w:rsidRPr="00B70EF1">
              <w:rPr>
                <w:sz w:val="22"/>
                <w:szCs w:val="22"/>
                <w:lang w:eastAsia="lt-LT"/>
              </w:rPr>
              <w:t xml:space="preserve">Aplinkos ministerijos </w:t>
            </w:r>
            <w:r w:rsidR="00EA740F" w:rsidRPr="00B70EF1">
              <w:rPr>
                <w:sz w:val="22"/>
                <w:szCs w:val="22"/>
                <w:lang w:eastAsia="lt-LT"/>
              </w:rPr>
              <w:t>Korupcijos prevencijos ir vidaus tyrimų</w:t>
            </w:r>
            <w:r w:rsidRPr="00B70EF1">
              <w:rPr>
                <w:sz w:val="22"/>
                <w:szCs w:val="22"/>
                <w:lang w:eastAsia="lt-LT"/>
              </w:rPr>
              <w:t xml:space="preserve"> skyriaus vyriausioji specialistė</w:t>
            </w:r>
          </w:p>
        </w:tc>
        <w:tc>
          <w:tcPr>
            <w:tcW w:w="2091" w:type="dxa"/>
            <w:tcBorders>
              <w:bottom w:val="single" w:sz="4" w:space="0" w:color="auto"/>
            </w:tcBorders>
            <w:shd w:val="clear" w:color="auto" w:fill="auto"/>
            <w:vAlign w:val="bottom"/>
          </w:tcPr>
          <w:p w14:paraId="03A3257C" w14:textId="77777777" w:rsidR="002C22BF" w:rsidRPr="00B70EF1" w:rsidRDefault="00EA740F" w:rsidP="002C22BF">
            <w:pPr>
              <w:rPr>
                <w:sz w:val="22"/>
                <w:szCs w:val="22"/>
                <w:lang w:eastAsia="lt-LT"/>
              </w:rPr>
            </w:pPr>
            <w:r w:rsidRPr="00B70EF1">
              <w:rPr>
                <w:sz w:val="22"/>
                <w:szCs w:val="22"/>
                <w:lang w:eastAsia="lt-LT"/>
              </w:rPr>
              <w:t xml:space="preserve">Rita </w:t>
            </w:r>
            <w:proofErr w:type="spellStart"/>
            <w:r w:rsidRPr="00B70EF1">
              <w:rPr>
                <w:sz w:val="22"/>
                <w:szCs w:val="22"/>
                <w:lang w:eastAsia="lt-LT"/>
              </w:rPr>
              <w:t>Rusak</w:t>
            </w:r>
            <w:proofErr w:type="spellEnd"/>
          </w:p>
        </w:tc>
      </w:tr>
      <w:tr w:rsidR="002C22BF" w:rsidRPr="00B70EF1" w14:paraId="5C513959" w14:textId="77777777" w:rsidTr="00715DA8">
        <w:trPr>
          <w:trHeight w:val="23"/>
        </w:trPr>
        <w:tc>
          <w:tcPr>
            <w:tcW w:w="5103" w:type="dxa"/>
            <w:tcBorders>
              <w:top w:val="single" w:sz="4" w:space="0" w:color="auto"/>
            </w:tcBorders>
            <w:shd w:val="clear" w:color="auto" w:fill="auto"/>
            <w:vAlign w:val="bottom"/>
          </w:tcPr>
          <w:p w14:paraId="023B1F7E" w14:textId="77777777" w:rsidR="002C22BF" w:rsidRPr="00B70EF1" w:rsidRDefault="002C22BF" w:rsidP="002C22BF">
            <w:pPr>
              <w:rPr>
                <w:sz w:val="22"/>
                <w:szCs w:val="22"/>
                <w:lang w:eastAsia="lt-LT"/>
              </w:rPr>
            </w:pPr>
            <w:r w:rsidRPr="00B70EF1">
              <w:rPr>
                <w:sz w:val="22"/>
                <w:szCs w:val="22"/>
                <w:lang w:eastAsia="lt-LT"/>
              </w:rPr>
              <w:t>(pareigos)</w:t>
            </w:r>
          </w:p>
        </w:tc>
        <w:tc>
          <w:tcPr>
            <w:tcW w:w="2061" w:type="dxa"/>
            <w:tcBorders>
              <w:top w:val="single" w:sz="4" w:space="0" w:color="auto"/>
            </w:tcBorders>
            <w:shd w:val="clear" w:color="auto" w:fill="auto"/>
            <w:vAlign w:val="bottom"/>
          </w:tcPr>
          <w:p w14:paraId="3133E896" w14:textId="77777777" w:rsidR="002C22BF" w:rsidRPr="00B70EF1" w:rsidRDefault="002C22BF" w:rsidP="002C22BF">
            <w:pPr>
              <w:rPr>
                <w:sz w:val="22"/>
                <w:szCs w:val="22"/>
                <w:lang w:eastAsia="lt-LT"/>
              </w:rPr>
            </w:pPr>
            <w:r w:rsidRPr="00B70EF1">
              <w:rPr>
                <w:sz w:val="22"/>
                <w:szCs w:val="22"/>
                <w:lang w:eastAsia="lt-LT"/>
              </w:rPr>
              <w:t>(vardas ir pavardė)</w:t>
            </w:r>
          </w:p>
        </w:tc>
        <w:tc>
          <w:tcPr>
            <w:tcW w:w="5027" w:type="dxa"/>
            <w:tcBorders>
              <w:top w:val="single" w:sz="4" w:space="0" w:color="auto"/>
            </w:tcBorders>
            <w:shd w:val="clear" w:color="auto" w:fill="auto"/>
            <w:vAlign w:val="bottom"/>
          </w:tcPr>
          <w:p w14:paraId="2F6E84BC" w14:textId="77777777" w:rsidR="002C22BF" w:rsidRPr="00B70EF1" w:rsidRDefault="002C22BF" w:rsidP="00883D78">
            <w:pPr>
              <w:rPr>
                <w:sz w:val="22"/>
                <w:szCs w:val="22"/>
                <w:lang w:eastAsia="lt-LT"/>
              </w:rPr>
            </w:pPr>
            <w:r w:rsidRPr="00B70EF1">
              <w:rPr>
                <w:sz w:val="22"/>
                <w:szCs w:val="22"/>
                <w:lang w:eastAsia="lt-LT"/>
              </w:rPr>
              <w:t>(pareigos)</w:t>
            </w:r>
          </w:p>
        </w:tc>
        <w:tc>
          <w:tcPr>
            <w:tcW w:w="2091" w:type="dxa"/>
            <w:tcBorders>
              <w:top w:val="single" w:sz="4" w:space="0" w:color="auto"/>
            </w:tcBorders>
            <w:shd w:val="clear" w:color="auto" w:fill="auto"/>
            <w:vAlign w:val="bottom"/>
          </w:tcPr>
          <w:p w14:paraId="3DE6DA4B" w14:textId="77777777" w:rsidR="002C22BF" w:rsidRPr="00B70EF1" w:rsidRDefault="002C22BF" w:rsidP="00883D78">
            <w:pPr>
              <w:rPr>
                <w:sz w:val="22"/>
                <w:szCs w:val="22"/>
                <w:lang w:eastAsia="lt-LT"/>
              </w:rPr>
            </w:pPr>
            <w:r w:rsidRPr="00B70EF1">
              <w:rPr>
                <w:sz w:val="22"/>
                <w:szCs w:val="22"/>
                <w:lang w:eastAsia="lt-LT"/>
              </w:rPr>
              <w:t>(vardas ir pavardė)</w:t>
            </w:r>
          </w:p>
        </w:tc>
      </w:tr>
      <w:tr w:rsidR="002C22BF" w:rsidRPr="00B70EF1" w14:paraId="6559E404" w14:textId="77777777" w:rsidTr="00715DA8">
        <w:trPr>
          <w:trHeight w:val="617"/>
        </w:trPr>
        <w:tc>
          <w:tcPr>
            <w:tcW w:w="5103" w:type="dxa"/>
            <w:tcBorders>
              <w:bottom w:val="single" w:sz="4" w:space="0" w:color="auto"/>
            </w:tcBorders>
            <w:shd w:val="clear" w:color="auto" w:fill="auto"/>
            <w:vAlign w:val="bottom"/>
          </w:tcPr>
          <w:p w14:paraId="3311FDD3" w14:textId="77777777" w:rsidR="002C22BF" w:rsidRPr="00B70EF1" w:rsidRDefault="002C22BF" w:rsidP="002C22BF">
            <w:pPr>
              <w:rPr>
                <w:sz w:val="22"/>
                <w:szCs w:val="22"/>
                <w:lang w:eastAsia="lt-LT"/>
              </w:rPr>
            </w:pPr>
          </w:p>
        </w:tc>
        <w:tc>
          <w:tcPr>
            <w:tcW w:w="2061" w:type="dxa"/>
            <w:tcBorders>
              <w:bottom w:val="single" w:sz="4" w:space="0" w:color="auto"/>
            </w:tcBorders>
            <w:shd w:val="clear" w:color="auto" w:fill="auto"/>
            <w:vAlign w:val="bottom"/>
          </w:tcPr>
          <w:p w14:paraId="5443501B" w14:textId="77777777" w:rsidR="002C22BF" w:rsidRPr="00B70EF1" w:rsidRDefault="002C22BF" w:rsidP="002C22BF">
            <w:pPr>
              <w:rPr>
                <w:sz w:val="22"/>
                <w:szCs w:val="22"/>
                <w:lang w:eastAsia="lt-LT"/>
              </w:rPr>
            </w:pPr>
          </w:p>
        </w:tc>
        <w:tc>
          <w:tcPr>
            <w:tcW w:w="5027" w:type="dxa"/>
            <w:tcBorders>
              <w:bottom w:val="single" w:sz="4" w:space="0" w:color="auto"/>
            </w:tcBorders>
            <w:shd w:val="clear" w:color="auto" w:fill="auto"/>
            <w:vAlign w:val="bottom"/>
          </w:tcPr>
          <w:p w14:paraId="35650E73" w14:textId="77777777" w:rsidR="002C22BF" w:rsidRPr="00B70EF1" w:rsidRDefault="002C22BF" w:rsidP="00883D78">
            <w:pPr>
              <w:rPr>
                <w:sz w:val="22"/>
                <w:szCs w:val="22"/>
                <w:lang w:eastAsia="lt-LT"/>
              </w:rPr>
            </w:pPr>
          </w:p>
        </w:tc>
        <w:tc>
          <w:tcPr>
            <w:tcW w:w="2091" w:type="dxa"/>
            <w:tcBorders>
              <w:bottom w:val="single" w:sz="4" w:space="0" w:color="auto"/>
            </w:tcBorders>
            <w:shd w:val="clear" w:color="auto" w:fill="auto"/>
            <w:vAlign w:val="bottom"/>
          </w:tcPr>
          <w:p w14:paraId="00E8282D" w14:textId="77777777" w:rsidR="002C22BF" w:rsidRPr="00B70EF1" w:rsidRDefault="002C22BF" w:rsidP="00883D78">
            <w:pPr>
              <w:rPr>
                <w:sz w:val="22"/>
                <w:szCs w:val="22"/>
                <w:lang w:eastAsia="lt-LT"/>
              </w:rPr>
            </w:pPr>
          </w:p>
        </w:tc>
      </w:tr>
      <w:tr w:rsidR="002C22BF" w:rsidRPr="00B70EF1" w14:paraId="51E720FB" w14:textId="77777777" w:rsidTr="00715DA8">
        <w:trPr>
          <w:trHeight w:val="23"/>
        </w:trPr>
        <w:tc>
          <w:tcPr>
            <w:tcW w:w="5103" w:type="dxa"/>
            <w:tcBorders>
              <w:top w:val="single" w:sz="4" w:space="0" w:color="auto"/>
            </w:tcBorders>
            <w:shd w:val="clear" w:color="auto" w:fill="auto"/>
            <w:vAlign w:val="bottom"/>
          </w:tcPr>
          <w:p w14:paraId="448D6AF6" w14:textId="77777777" w:rsidR="002C22BF" w:rsidRPr="00B70EF1" w:rsidRDefault="002C22BF" w:rsidP="002C22BF">
            <w:pPr>
              <w:jc w:val="center"/>
              <w:rPr>
                <w:sz w:val="22"/>
                <w:szCs w:val="22"/>
                <w:lang w:eastAsia="lt-LT"/>
              </w:rPr>
            </w:pPr>
            <w:r w:rsidRPr="00B70EF1">
              <w:rPr>
                <w:sz w:val="22"/>
                <w:szCs w:val="22"/>
                <w:lang w:eastAsia="lt-LT"/>
              </w:rPr>
              <w:t>(parašas)</w:t>
            </w:r>
          </w:p>
        </w:tc>
        <w:tc>
          <w:tcPr>
            <w:tcW w:w="2061" w:type="dxa"/>
            <w:tcBorders>
              <w:top w:val="single" w:sz="4" w:space="0" w:color="auto"/>
            </w:tcBorders>
            <w:shd w:val="clear" w:color="auto" w:fill="auto"/>
            <w:vAlign w:val="bottom"/>
          </w:tcPr>
          <w:p w14:paraId="004D27D4" w14:textId="77777777" w:rsidR="002C22BF" w:rsidRPr="00B70EF1" w:rsidRDefault="002C22BF" w:rsidP="002C22BF">
            <w:pPr>
              <w:jc w:val="center"/>
              <w:rPr>
                <w:sz w:val="22"/>
                <w:szCs w:val="22"/>
                <w:lang w:eastAsia="lt-LT"/>
              </w:rPr>
            </w:pPr>
            <w:r w:rsidRPr="00B70EF1">
              <w:rPr>
                <w:sz w:val="22"/>
                <w:szCs w:val="22"/>
                <w:lang w:eastAsia="lt-LT"/>
              </w:rPr>
              <w:t>(data)</w:t>
            </w:r>
          </w:p>
        </w:tc>
        <w:tc>
          <w:tcPr>
            <w:tcW w:w="5027" w:type="dxa"/>
            <w:tcBorders>
              <w:top w:val="single" w:sz="4" w:space="0" w:color="auto"/>
            </w:tcBorders>
            <w:shd w:val="clear" w:color="auto" w:fill="auto"/>
            <w:vAlign w:val="bottom"/>
          </w:tcPr>
          <w:p w14:paraId="2AFD95EE" w14:textId="77777777" w:rsidR="002C22BF" w:rsidRPr="00B70EF1" w:rsidRDefault="002C22BF" w:rsidP="002C22BF">
            <w:pPr>
              <w:jc w:val="center"/>
              <w:rPr>
                <w:sz w:val="22"/>
                <w:szCs w:val="22"/>
                <w:lang w:eastAsia="lt-LT"/>
              </w:rPr>
            </w:pPr>
            <w:r w:rsidRPr="00B70EF1">
              <w:rPr>
                <w:sz w:val="22"/>
                <w:szCs w:val="22"/>
                <w:lang w:eastAsia="lt-LT"/>
              </w:rPr>
              <w:t>(parašas)</w:t>
            </w:r>
          </w:p>
        </w:tc>
        <w:tc>
          <w:tcPr>
            <w:tcW w:w="2091" w:type="dxa"/>
            <w:tcBorders>
              <w:top w:val="single" w:sz="4" w:space="0" w:color="auto"/>
            </w:tcBorders>
            <w:shd w:val="clear" w:color="auto" w:fill="auto"/>
            <w:vAlign w:val="bottom"/>
          </w:tcPr>
          <w:p w14:paraId="5D6DA1DA" w14:textId="77777777" w:rsidR="002C22BF" w:rsidRPr="00B70EF1" w:rsidRDefault="002C22BF" w:rsidP="002C22BF">
            <w:pPr>
              <w:jc w:val="center"/>
              <w:rPr>
                <w:sz w:val="22"/>
                <w:szCs w:val="22"/>
                <w:lang w:eastAsia="lt-LT"/>
              </w:rPr>
            </w:pPr>
            <w:r w:rsidRPr="00B70EF1">
              <w:rPr>
                <w:sz w:val="22"/>
                <w:szCs w:val="22"/>
                <w:lang w:eastAsia="lt-LT"/>
              </w:rPr>
              <w:t>(data)</w:t>
            </w:r>
          </w:p>
        </w:tc>
      </w:tr>
    </w:tbl>
    <w:p w14:paraId="2AE90F88" w14:textId="77777777" w:rsidR="00F532B6" w:rsidRPr="00B70EF1" w:rsidRDefault="00F532B6" w:rsidP="002C22BF">
      <w:pPr>
        <w:rPr>
          <w:sz w:val="22"/>
          <w:szCs w:val="22"/>
        </w:rPr>
      </w:pPr>
    </w:p>
    <w:sectPr w:rsidR="00F532B6" w:rsidRPr="00B70EF1" w:rsidSect="00686053">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8AEB" w14:textId="77777777" w:rsidR="000C14DC" w:rsidRDefault="000C14DC" w:rsidP="002D5183">
      <w:r>
        <w:separator/>
      </w:r>
    </w:p>
  </w:endnote>
  <w:endnote w:type="continuationSeparator" w:id="0">
    <w:p w14:paraId="740A5E96" w14:textId="77777777" w:rsidR="000C14DC" w:rsidRDefault="000C14DC" w:rsidP="002D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9FC9" w14:textId="77777777" w:rsidR="000C14DC" w:rsidRDefault="000C14DC" w:rsidP="002D5183">
      <w:r>
        <w:separator/>
      </w:r>
    </w:p>
  </w:footnote>
  <w:footnote w:type="continuationSeparator" w:id="0">
    <w:p w14:paraId="3EDA0A71" w14:textId="77777777" w:rsidR="000C14DC" w:rsidRDefault="000C14DC" w:rsidP="002D5183">
      <w:r>
        <w:continuationSeparator/>
      </w:r>
    </w:p>
  </w:footnote>
  <w:footnote w:id="1">
    <w:p w14:paraId="6EDD0FBB" w14:textId="77777777" w:rsidR="008C17C3" w:rsidRDefault="008C17C3" w:rsidP="008C17C3">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31B170AC" w14:textId="77777777" w:rsidR="008C17C3" w:rsidRDefault="008C17C3" w:rsidP="008C17C3">
      <w:pPr>
        <w:jc w:val="both"/>
        <w:rPr>
          <w:sz w:val="20"/>
        </w:rPr>
      </w:pPr>
      <w:r>
        <w:rPr>
          <w:sz w:val="20"/>
          <w:vertAlign w:val="superscript"/>
        </w:rPr>
        <w:footnoteRef/>
      </w:r>
      <w:r>
        <w:rPr>
          <w:sz w:val="20"/>
        </w:rPr>
        <w:t xml:space="preserve"> </w:t>
      </w:r>
      <w:r>
        <w:rPr>
          <w:sz w:val="20"/>
        </w:rPr>
        <w:t>Tas pat.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4324" w14:textId="77777777" w:rsidR="00686053" w:rsidRDefault="00686053">
    <w:pPr>
      <w:pStyle w:val="Antrats"/>
      <w:jc w:val="center"/>
    </w:pPr>
    <w:r>
      <w:fldChar w:fldCharType="begin"/>
    </w:r>
    <w:r>
      <w:instrText xml:space="preserve"> PAGE   \* MERGEFORMAT </w:instrText>
    </w:r>
    <w:r>
      <w:fldChar w:fldCharType="separate"/>
    </w:r>
    <w:r w:rsidR="00F26D2D">
      <w:rPr>
        <w:noProof/>
      </w:rPr>
      <w:t>9</w:t>
    </w:r>
    <w:r>
      <w:fldChar w:fldCharType="end"/>
    </w:r>
  </w:p>
  <w:p w14:paraId="5C9C898D" w14:textId="77777777" w:rsidR="00686053" w:rsidRDefault="006860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183"/>
    <w:rsid w:val="000707D8"/>
    <w:rsid w:val="000C14DC"/>
    <w:rsid w:val="000C7518"/>
    <w:rsid w:val="000E2096"/>
    <w:rsid w:val="00110296"/>
    <w:rsid w:val="00112293"/>
    <w:rsid w:val="00124D41"/>
    <w:rsid w:val="001732AB"/>
    <w:rsid w:val="00182F06"/>
    <w:rsid w:val="00184776"/>
    <w:rsid w:val="001861D7"/>
    <w:rsid w:val="001B1CB1"/>
    <w:rsid w:val="001C7F09"/>
    <w:rsid w:val="001D79DB"/>
    <w:rsid w:val="00246747"/>
    <w:rsid w:val="00253E87"/>
    <w:rsid w:val="00291066"/>
    <w:rsid w:val="002C0C53"/>
    <w:rsid w:val="002C22BF"/>
    <w:rsid w:val="002C38F3"/>
    <w:rsid w:val="002D22B0"/>
    <w:rsid w:val="002D3BE1"/>
    <w:rsid w:val="002D5183"/>
    <w:rsid w:val="002E5F36"/>
    <w:rsid w:val="00374345"/>
    <w:rsid w:val="00387902"/>
    <w:rsid w:val="00411CF9"/>
    <w:rsid w:val="004501A3"/>
    <w:rsid w:val="00493A3B"/>
    <w:rsid w:val="00495A4F"/>
    <w:rsid w:val="004E1B6F"/>
    <w:rsid w:val="0050095C"/>
    <w:rsid w:val="005012EC"/>
    <w:rsid w:val="00526924"/>
    <w:rsid w:val="00565B58"/>
    <w:rsid w:val="00583907"/>
    <w:rsid w:val="005C5470"/>
    <w:rsid w:val="00643BC4"/>
    <w:rsid w:val="00657938"/>
    <w:rsid w:val="006658F7"/>
    <w:rsid w:val="00686053"/>
    <w:rsid w:val="006A545B"/>
    <w:rsid w:val="006B6EA4"/>
    <w:rsid w:val="00703B8D"/>
    <w:rsid w:val="00715DA8"/>
    <w:rsid w:val="0076434A"/>
    <w:rsid w:val="007876A9"/>
    <w:rsid w:val="007B4ABE"/>
    <w:rsid w:val="007E0B51"/>
    <w:rsid w:val="007E0F13"/>
    <w:rsid w:val="00883D78"/>
    <w:rsid w:val="008C17C3"/>
    <w:rsid w:val="0090151F"/>
    <w:rsid w:val="00935FF1"/>
    <w:rsid w:val="009418CA"/>
    <w:rsid w:val="00946A11"/>
    <w:rsid w:val="009A28CC"/>
    <w:rsid w:val="009A5A78"/>
    <w:rsid w:val="009C167C"/>
    <w:rsid w:val="009D0B40"/>
    <w:rsid w:val="009E5F85"/>
    <w:rsid w:val="00A67A1C"/>
    <w:rsid w:val="00A87CC5"/>
    <w:rsid w:val="00AA2BBB"/>
    <w:rsid w:val="00AC41C4"/>
    <w:rsid w:val="00AD0BB3"/>
    <w:rsid w:val="00AD3ACF"/>
    <w:rsid w:val="00AE05DE"/>
    <w:rsid w:val="00AF5050"/>
    <w:rsid w:val="00B44257"/>
    <w:rsid w:val="00B70EF1"/>
    <w:rsid w:val="00BC0E36"/>
    <w:rsid w:val="00BD4800"/>
    <w:rsid w:val="00BF035E"/>
    <w:rsid w:val="00C13164"/>
    <w:rsid w:val="00C21C1E"/>
    <w:rsid w:val="00C2730A"/>
    <w:rsid w:val="00C451CF"/>
    <w:rsid w:val="00C5628A"/>
    <w:rsid w:val="00C601C5"/>
    <w:rsid w:val="00C83FE2"/>
    <w:rsid w:val="00CA5606"/>
    <w:rsid w:val="00CB3CF6"/>
    <w:rsid w:val="00CF541C"/>
    <w:rsid w:val="00D00664"/>
    <w:rsid w:val="00D045BA"/>
    <w:rsid w:val="00D3502A"/>
    <w:rsid w:val="00D433FD"/>
    <w:rsid w:val="00D862EE"/>
    <w:rsid w:val="00DC2592"/>
    <w:rsid w:val="00DD3651"/>
    <w:rsid w:val="00DE1DB8"/>
    <w:rsid w:val="00E33987"/>
    <w:rsid w:val="00E710AE"/>
    <w:rsid w:val="00E73112"/>
    <w:rsid w:val="00E96D39"/>
    <w:rsid w:val="00E972E6"/>
    <w:rsid w:val="00EA740F"/>
    <w:rsid w:val="00EA7850"/>
    <w:rsid w:val="00ED296A"/>
    <w:rsid w:val="00ED524C"/>
    <w:rsid w:val="00ED616C"/>
    <w:rsid w:val="00EE0F26"/>
    <w:rsid w:val="00EE72D0"/>
    <w:rsid w:val="00F069A9"/>
    <w:rsid w:val="00F15A8F"/>
    <w:rsid w:val="00F26D2D"/>
    <w:rsid w:val="00F532B6"/>
    <w:rsid w:val="00F56CC9"/>
    <w:rsid w:val="00F7286E"/>
    <w:rsid w:val="00FB3D08"/>
    <w:rsid w:val="00FD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5E4D"/>
  <w15:docId w15:val="{D23133A3-3AE3-47D0-A0F0-BE970C78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183"/>
    <w:rPr>
      <w:rFonts w:ascii="Times New Roman" w:eastAsia="Times New Roman" w:hAnsi="Times New Roman"/>
      <w:sz w:val="24"/>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A28CC"/>
    <w:rPr>
      <w:color w:val="0000FF"/>
      <w:u w:val="single"/>
    </w:rPr>
  </w:style>
  <w:style w:type="paragraph" w:styleId="Antrats">
    <w:name w:val="header"/>
    <w:basedOn w:val="prastasis"/>
    <w:link w:val="AntratsDiagrama"/>
    <w:uiPriority w:val="99"/>
    <w:unhideWhenUsed/>
    <w:rsid w:val="00686053"/>
    <w:pPr>
      <w:tabs>
        <w:tab w:val="center" w:pos="4819"/>
        <w:tab w:val="right" w:pos="9638"/>
      </w:tabs>
    </w:pPr>
  </w:style>
  <w:style w:type="character" w:customStyle="1" w:styleId="AntratsDiagrama">
    <w:name w:val="Antraštės Diagrama"/>
    <w:link w:val="Antrats"/>
    <w:uiPriority w:val="99"/>
    <w:rsid w:val="00686053"/>
    <w:rPr>
      <w:rFonts w:ascii="Times New Roman" w:eastAsia="Times New Roman" w:hAnsi="Times New Roman"/>
      <w:sz w:val="24"/>
      <w:lang w:eastAsia="en-US"/>
    </w:rPr>
  </w:style>
  <w:style w:type="paragraph" w:styleId="Porat">
    <w:name w:val="footer"/>
    <w:basedOn w:val="prastasis"/>
    <w:link w:val="PoratDiagrama"/>
    <w:uiPriority w:val="99"/>
    <w:semiHidden/>
    <w:unhideWhenUsed/>
    <w:rsid w:val="00686053"/>
    <w:pPr>
      <w:tabs>
        <w:tab w:val="center" w:pos="4819"/>
        <w:tab w:val="right" w:pos="9638"/>
      </w:tabs>
    </w:pPr>
  </w:style>
  <w:style w:type="character" w:customStyle="1" w:styleId="PoratDiagrama">
    <w:name w:val="Poraštė Diagrama"/>
    <w:link w:val="Porat"/>
    <w:uiPriority w:val="99"/>
    <w:semiHidden/>
    <w:rsid w:val="00686053"/>
    <w:rPr>
      <w:rFonts w:ascii="Times New Roman" w:eastAsia="Times New Roman" w:hAnsi="Times New Roman"/>
      <w:sz w:val="24"/>
      <w:lang w:eastAsia="en-US"/>
    </w:rPr>
  </w:style>
  <w:style w:type="paragraph" w:styleId="Debesliotekstas">
    <w:name w:val="Balloon Text"/>
    <w:basedOn w:val="prastasis"/>
    <w:link w:val="DebesliotekstasDiagrama"/>
    <w:uiPriority w:val="99"/>
    <w:semiHidden/>
    <w:unhideWhenUsed/>
    <w:rsid w:val="002C22BF"/>
    <w:rPr>
      <w:rFonts w:ascii="Tahoma" w:hAnsi="Tahoma" w:cs="Tahoma"/>
      <w:sz w:val="16"/>
      <w:szCs w:val="16"/>
    </w:rPr>
  </w:style>
  <w:style w:type="character" w:customStyle="1" w:styleId="DebesliotekstasDiagrama">
    <w:name w:val="Debesėlio tekstas Diagrama"/>
    <w:link w:val="Debesliotekstas"/>
    <w:uiPriority w:val="99"/>
    <w:semiHidden/>
    <w:rsid w:val="002C22BF"/>
    <w:rPr>
      <w:rFonts w:ascii="Tahoma" w:eastAsia="Times New Roman" w:hAnsi="Tahoma" w:cs="Tahoma"/>
      <w:sz w:val="16"/>
      <w:szCs w:val="16"/>
      <w:lang w:eastAsia="en-US"/>
    </w:rPr>
  </w:style>
  <w:style w:type="paragraph" w:customStyle="1" w:styleId="Pavadinimas1">
    <w:name w:val="Pavadinimas1"/>
    <w:basedOn w:val="prastasis"/>
    <w:rsid w:val="00D045BA"/>
    <w:pPr>
      <w:keepLines/>
      <w:suppressAutoHyphens/>
      <w:autoSpaceDE w:val="0"/>
      <w:autoSpaceDN w:val="0"/>
      <w:adjustRightInd w:val="0"/>
      <w:spacing w:line="288" w:lineRule="auto"/>
      <w:ind w:left="850" w:firstLine="851"/>
      <w:jc w:val="both"/>
      <w:textAlignment w:val="center"/>
    </w:pPr>
    <w:rPr>
      <w:b/>
      <w:bCs/>
      <w:caps/>
      <w:color w:val="000000"/>
      <w:szCs w:val="22"/>
      <w:lang w:val="en-US" w:eastAsia="lt-LT"/>
    </w:rPr>
  </w:style>
  <w:style w:type="paragraph" w:styleId="Pagrindinistekstas">
    <w:name w:val="Body Text"/>
    <w:basedOn w:val="prastasis"/>
    <w:link w:val="PagrindinistekstasDiagrama"/>
    <w:rsid w:val="008C17C3"/>
    <w:pPr>
      <w:widowControl w:val="0"/>
      <w:suppressAutoHyphens/>
      <w:ind w:firstLine="567"/>
      <w:jc w:val="both"/>
    </w:pPr>
    <w:rPr>
      <w:rFonts w:eastAsia="Andale Sans UI" w:cs="Tahoma"/>
      <w:szCs w:val="24"/>
      <w:lang w:bidi="en-US"/>
    </w:rPr>
  </w:style>
  <w:style w:type="character" w:customStyle="1" w:styleId="PagrindinistekstasDiagrama">
    <w:name w:val="Pagrindinis tekstas Diagrama"/>
    <w:link w:val="Pagrindinistekstas"/>
    <w:rsid w:val="008C17C3"/>
    <w:rPr>
      <w:rFonts w:ascii="Times New Roman" w:eastAsia="Andale Sans UI" w:hAnsi="Times New Roman" w:cs="Tahoma"/>
      <w:sz w:val="24"/>
      <w:szCs w:val="24"/>
      <w:lang w:val="lt-LT"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dainius.cergelis@am.lt" TargetMode="External"
                 Type="http://schemas.openxmlformats.org/officeDocument/2006/relationships/hyperlink"/>
   <Relationship Id="rId7" Target="mailto:vaiva.rumbutiene@am.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8452</Words>
  <Characters>4818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Links>
    <vt:vector size="6" baseType="variant">
      <vt:variant>
        <vt:i4>4980783</vt:i4>
      </vt:variant>
      <vt:variant>
        <vt:i4>0</vt:i4>
      </vt:variant>
      <vt:variant>
        <vt:i4>0</vt:i4>
      </vt:variant>
      <vt:variant>
        <vt:i4>5</vt:i4>
      </vt:variant>
      <vt:variant>
        <vt:lpwstr>mailto:ona.raugaliene@am.lt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2022-01-31T07:59:00Z</dcterms:created>
  <dc:creator>r.uselyte</dc:creator>
  <cp:lastModifiedBy>Vaiva Rumbutienė</cp:lastModifiedBy>
  <dcterms:modified xsi:type="dcterms:W3CDTF">2022-01-31T07:59:00Z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3931064</vt:lpwstr>
  </property>
  <property fmtid="{D5CDD505-2E9C-101B-9397-08002B2CF9AE}" pid="4" name="DISCdDocAuthor">
    <vt:lpwstr>d.leontjeva</vt:lpwstr>
  </property>
  <property fmtid="{D5CDD505-2E9C-101B-9397-08002B2CF9AE}" pid="5" name="VDVISDokPavadinimas">
    <vt:lpwstr>TEISĖS AKTŲ PROJEKTŲ ANTIKORUPCINIO VERTINIMO PAŽYMA</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https://vdvis.am.lt/cs/idcplg?IdcService=DESKTOP_DOC_INFO&amp;dDocName=AM_3906619&amp;dID=3931064&amp;ClientControlled=DocMan,taskpane&amp;coreContentOnly=1</vt:lpwstr>
  </property>
  <property fmtid="{D5CDD505-2E9C-101B-9397-08002B2CF9AE}" pid="9" name="DISdUser">
    <vt:lpwstr>r.rusak</vt:lpwstr>
  </property>
  <property fmtid="{D5CDD505-2E9C-101B-9397-08002B2CF9AE}" pid="10" name="DISdDocName">
    <vt:lpwstr>AM_3906619</vt:lpwstr>
  </property>
</Properties>
</file>