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95B119" w14:textId="6B853339" w:rsidR="00E34CEE" w:rsidRPr="00623867" w:rsidRDefault="00E34CEE" w:rsidP="009B460B">
      <w:pPr>
        <w:spacing w:line="276" w:lineRule="auto"/>
        <w:ind w:left="7230"/>
        <w:jc w:val="both"/>
        <w:rPr>
          <w:rFonts w:ascii="Times" w:hAnsi="Times"/>
          <w:b/>
          <w:color w:val="000000"/>
          <w:lang w:eastAsia="lt-LT"/>
        </w:rPr>
      </w:pPr>
      <w:r w:rsidRPr="00623867">
        <w:rPr>
          <w:rFonts w:ascii="Times" w:hAnsi="Times"/>
          <w:b/>
          <w:caps/>
          <w:color w:val="000000"/>
          <w:lang w:eastAsia="lt-LT"/>
        </w:rPr>
        <w:t>P</w:t>
      </w:r>
      <w:r w:rsidRPr="00623867">
        <w:rPr>
          <w:rFonts w:ascii="Times" w:hAnsi="Times"/>
          <w:b/>
          <w:color w:val="000000"/>
          <w:lang w:eastAsia="lt-LT"/>
        </w:rPr>
        <w:t>rojekt</w:t>
      </w:r>
      <w:r w:rsidR="007C0079" w:rsidRPr="00623867">
        <w:rPr>
          <w:rFonts w:ascii="Times" w:hAnsi="Times"/>
          <w:b/>
          <w:color w:val="000000"/>
          <w:lang w:eastAsia="lt-LT"/>
        </w:rPr>
        <w:t>o</w:t>
      </w:r>
    </w:p>
    <w:p w14:paraId="700B0FCF" w14:textId="715268DE" w:rsidR="007C0079" w:rsidRPr="00623867" w:rsidRDefault="007E4294" w:rsidP="009B460B">
      <w:pPr>
        <w:spacing w:line="276" w:lineRule="auto"/>
        <w:ind w:left="7230"/>
        <w:jc w:val="both"/>
        <w:rPr>
          <w:rFonts w:ascii="Times" w:hAnsi="Times"/>
          <w:b/>
          <w:color w:val="000000"/>
          <w:lang w:eastAsia="lt-LT"/>
        </w:rPr>
      </w:pPr>
      <w:r w:rsidRPr="00623867">
        <w:rPr>
          <w:rFonts w:ascii="Times" w:hAnsi="Times"/>
          <w:b/>
          <w:color w:val="000000"/>
          <w:lang w:eastAsia="lt-LT"/>
        </w:rPr>
        <w:t>l</w:t>
      </w:r>
      <w:r w:rsidR="007C0079" w:rsidRPr="00623867">
        <w:rPr>
          <w:rFonts w:ascii="Times" w:hAnsi="Times"/>
          <w:b/>
          <w:color w:val="000000"/>
          <w:lang w:eastAsia="lt-LT"/>
        </w:rPr>
        <w:t>yginamasis variantas</w:t>
      </w:r>
    </w:p>
    <w:p w14:paraId="4495B11A" w14:textId="77777777" w:rsidR="00E34CEE" w:rsidRPr="00623867" w:rsidRDefault="00E34CEE" w:rsidP="009B460B">
      <w:pPr>
        <w:spacing w:line="276" w:lineRule="auto"/>
        <w:jc w:val="both"/>
        <w:rPr>
          <w:rFonts w:ascii="Times" w:hAnsi="Times"/>
          <w:color w:val="000000"/>
          <w:lang w:eastAsia="lt-LT"/>
        </w:rPr>
      </w:pPr>
    </w:p>
    <w:p w14:paraId="4495B11B" w14:textId="77777777" w:rsidR="00E34CEE" w:rsidRPr="00623867" w:rsidRDefault="00E34CEE" w:rsidP="009B460B">
      <w:pPr>
        <w:spacing w:line="276" w:lineRule="auto"/>
        <w:jc w:val="both"/>
        <w:rPr>
          <w:rFonts w:ascii="Times" w:hAnsi="Times"/>
          <w:b/>
          <w:color w:val="000000"/>
          <w:lang w:eastAsia="lt-LT"/>
        </w:rPr>
      </w:pPr>
    </w:p>
    <w:p w14:paraId="4495B11C" w14:textId="77777777" w:rsidR="00E34CEE" w:rsidRPr="00623867" w:rsidRDefault="00E34CEE" w:rsidP="009B460B">
      <w:pPr>
        <w:spacing w:line="276" w:lineRule="auto"/>
        <w:jc w:val="center"/>
        <w:rPr>
          <w:rFonts w:ascii="Times" w:hAnsi="Times"/>
          <w:b/>
          <w:color w:val="000000"/>
          <w:lang w:eastAsia="lt-LT"/>
        </w:rPr>
      </w:pPr>
      <w:r w:rsidRPr="00623867">
        <w:rPr>
          <w:rFonts w:ascii="Times" w:hAnsi="Times"/>
          <w:b/>
          <w:caps/>
          <w:color w:val="000000"/>
          <w:lang w:eastAsia="lt-LT"/>
        </w:rPr>
        <w:t>LIETUVOS RESPUBLIKOS VYRIAUSYBĖ</w:t>
      </w:r>
    </w:p>
    <w:p w14:paraId="4495B11D" w14:textId="47F3D8FD" w:rsidR="00E34CEE" w:rsidRPr="00623867" w:rsidRDefault="00E34CEE" w:rsidP="009B460B">
      <w:pPr>
        <w:spacing w:line="276" w:lineRule="auto"/>
        <w:jc w:val="both"/>
        <w:rPr>
          <w:rFonts w:ascii="Times" w:hAnsi="Times"/>
          <w:b/>
          <w:color w:val="000000"/>
          <w:lang w:eastAsia="lt-LT"/>
        </w:rPr>
      </w:pPr>
    </w:p>
    <w:p w14:paraId="4495B11E" w14:textId="77777777" w:rsidR="00E34CEE" w:rsidRPr="00623867" w:rsidRDefault="00E34CEE" w:rsidP="00F33C23">
      <w:pPr>
        <w:spacing w:line="276" w:lineRule="auto"/>
        <w:jc w:val="center"/>
        <w:rPr>
          <w:rFonts w:ascii="Times" w:hAnsi="Times"/>
          <w:b/>
          <w:color w:val="000000"/>
          <w:lang w:eastAsia="lt-LT"/>
        </w:rPr>
      </w:pPr>
      <w:r w:rsidRPr="00623867">
        <w:rPr>
          <w:rFonts w:ascii="Times" w:hAnsi="Times"/>
          <w:b/>
          <w:bCs/>
          <w:caps/>
          <w:color w:val="000000"/>
          <w:lang w:eastAsia="lt-LT"/>
        </w:rPr>
        <w:t>NUTARIMAS</w:t>
      </w:r>
    </w:p>
    <w:p w14:paraId="4495B11F" w14:textId="2B39AE70" w:rsidR="00E34CEE" w:rsidRPr="00623867" w:rsidRDefault="00E34CEE" w:rsidP="005F203F">
      <w:pPr>
        <w:spacing w:line="276" w:lineRule="auto"/>
        <w:jc w:val="center"/>
        <w:rPr>
          <w:rFonts w:ascii="Times" w:hAnsi="Times"/>
          <w:b/>
          <w:color w:val="000000"/>
          <w:lang w:eastAsia="lt-LT"/>
        </w:rPr>
      </w:pPr>
      <w:r w:rsidRPr="00623867">
        <w:rPr>
          <w:rFonts w:ascii="Times" w:hAnsi="Times"/>
          <w:b/>
          <w:bCs/>
          <w:caps/>
          <w:color w:val="000000"/>
          <w:lang w:eastAsia="lt-LT"/>
        </w:rPr>
        <w:t>DĖL</w:t>
      </w:r>
      <w:r w:rsidR="004D556B" w:rsidRPr="00623867">
        <w:rPr>
          <w:rFonts w:ascii="Times" w:hAnsi="Times"/>
          <w:b/>
          <w:bCs/>
          <w:caps/>
          <w:color w:val="000000"/>
          <w:lang w:eastAsia="lt-LT"/>
        </w:rPr>
        <w:t xml:space="preserve"> </w:t>
      </w:r>
      <w:r w:rsidRPr="00623867">
        <w:rPr>
          <w:rFonts w:ascii="Times" w:hAnsi="Times"/>
          <w:b/>
          <w:bCs/>
          <w:color w:val="000000"/>
          <w:lang w:eastAsia="lt-LT"/>
        </w:rPr>
        <w:t>LIETUVOS RESPUBLIKOS VYRIAUSYBĖS 2020 M. LIEPOS 8 D. NUTARIMO NR. 763 „DĖL ATLYGINIMO UŽ VALSTYBĖS ĮMONĖS REGISTRŲ CENTRO TVARKOMŲ REGISTRŲ OBJEKTŲ REGISTRAVIMĄ, ŠIŲ REGISTRŲ IR NEKILNOJAMOJO TURTO KADASTRO DUOMENŲ, INFORMACIJOS, DOKUMENTŲ IR (AR) JŲ KOPIJŲ TVARKYMĄ DYDŽIŲ SĄRAŠO PATVIRTINIMO“ PAKEITIMO</w:t>
      </w:r>
    </w:p>
    <w:p w14:paraId="4495B120" w14:textId="1037CE59" w:rsidR="00E34CEE" w:rsidRPr="00623867" w:rsidRDefault="00E34CEE" w:rsidP="009B460B">
      <w:pPr>
        <w:spacing w:line="276" w:lineRule="auto"/>
        <w:jc w:val="both"/>
        <w:rPr>
          <w:rFonts w:ascii="Times" w:hAnsi="Times"/>
          <w:color w:val="000000"/>
          <w:lang w:eastAsia="lt-LT"/>
        </w:rPr>
      </w:pPr>
    </w:p>
    <w:p w14:paraId="4495B121" w14:textId="108C58C7" w:rsidR="00E34CEE" w:rsidRPr="00623867" w:rsidRDefault="00E34CEE" w:rsidP="009B460B">
      <w:pPr>
        <w:spacing w:line="276" w:lineRule="auto"/>
        <w:jc w:val="center"/>
        <w:rPr>
          <w:rFonts w:ascii="Times" w:hAnsi="Times"/>
          <w:color w:val="000000"/>
          <w:lang w:eastAsia="lt-LT"/>
        </w:rPr>
      </w:pPr>
      <w:r w:rsidRPr="00623867">
        <w:rPr>
          <w:rFonts w:ascii="Times" w:hAnsi="Times"/>
          <w:color w:val="000000"/>
          <w:lang w:eastAsia="lt-LT"/>
        </w:rPr>
        <w:t>2021 m.                        d. Nr.</w:t>
      </w:r>
    </w:p>
    <w:p w14:paraId="4495B122" w14:textId="77777777" w:rsidR="00E34CEE" w:rsidRPr="00623867" w:rsidRDefault="00E34CEE" w:rsidP="009B460B">
      <w:pPr>
        <w:spacing w:line="276" w:lineRule="auto"/>
        <w:jc w:val="center"/>
        <w:rPr>
          <w:rFonts w:ascii="Times" w:hAnsi="Times"/>
          <w:color w:val="000000"/>
          <w:lang w:eastAsia="lt-LT"/>
        </w:rPr>
      </w:pPr>
      <w:r w:rsidRPr="00623867">
        <w:rPr>
          <w:rFonts w:ascii="Times" w:hAnsi="Times"/>
          <w:color w:val="000000"/>
          <w:lang w:eastAsia="lt-LT"/>
        </w:rPr>
        <w:t>Vilnius</w:t>
      </w:r>
    </w:p>
    <w:p w14:paraId="4495B123" w14:textId="70D845A3" w:rsidR="00E34CEE" w:rsidRPr="00623867" w:rsidRDefault="00E34CEE" w:rsidP="009B460B">
      <w:pPr>
        <w:spacing w:line="276" w:lineRule="auto"/>
        <w:jc w:val="both"/>
        <w:rPr>
          <w:rFonts w:ascii="Times" w:hAnsi="Times"/>
          <w:color w:val="000000"/>
          <w:lang w:eastAsia="lt-LT"/>
        </w:rPr>
      </w:pPr>
    </w:p>
    <w:p w14:paraId="1117213A" w14:textId="77777777" w:rsidR="00040755" w:rsidRPr="00623867" w:rsidRDefault="00040755" w:rsidP="009B460B">
      <w:pPr>
        <w:spacing w:line="276" w:lineRule="auto"/>
        <w:ind w:firstLine="720"/>
        <w:jc w:val="both"/>
        <w:rPr>
          <w:rFonts w:ascii="Times" w:hAnsi="Times"/>
        </w:rPr>
      </w:pPr>
      <w:bookmarkStart w:id="0" w:name="part_59da4e1640d54b069fa9ff99f24b3888"/>
      <w:bookmarkStart w:id="1" w:name="part_ede8a4c2e4fc43fb8dacb1e0affa18f6"/>
      <w:bookmarkEnd w:id="0"/>
      <w:bookmarkEnd w:id="1"/>
      <w:r w:rsidRPr="00623867">
        <w:rPr>
          <w:rFonts w:ascii="Times" w:hAnsi="Times"/>
        </w:rPr>
        <w:t>Lietuvos Respublikos Vyriausybė</w:t>
      </w:r>
      <w:r w:rsidRPr="00623867">
        <w:rPr>
          <w:rFonts w:ascii="Times" w:hAnsi="Times"/>
          <w:spacing w:val="80"/>
        </w:rPr>
        <w:t xml:space="preserve"> </w:t>
      </w:r>
      <w:r w:rsidRPr="00623867">
        <w:rPr>
          <w:rFonts w:ascii="Times" w:hAnsi="Times"/>
          <w:spacing w:val="60"/>
        </w:rPr>
        <w:t>nutari</w:t>
      </w:r>
      <w:r w:rsidRPr="00623867">
        <w:rPr>
          <w:rFonts w:ascii="Times" w:hAnsi="Times"/>
        </w:rPr>
        <w:t>a:</w:t>
      </w:r>
    </w:p>
    <w:p w14:paraId="3F62751A" w14:textId="2E27EF68" w:rsidR="00040755" w:rsidRPr="00623867" w:rsidRDefault="00040755" w:rsidP="009B460B">
      <w:pPr>
        <w:pStyle w:val="ListParagraph"/>
        <w:numPr>
          <w:ilvl w:val="0"/>
          <w:numId w:val="1"/>
        </w:numPr>
        <w:tabs>
          <w:tab w:val="left" w:pos="1134"/>
        </w:tabs>
        <w:spacing w:line="276" w:lineRule="auto"/>
        <w:ind w:left="0" w:firstLine="709"/>
        <w:jc w:val="both"/>
        <w:rPr>
          <w:rFonts w:ascii="Times" w:hAnsi="Times"/>
        </w:rPr>
      </w:pPr>
      <w:r w:rsidRPr="00623867">
        <w:rPr>
          <w:rFonts w:ascii="Times" w:hAnsi="Times"/>
        </w:rPr>
        <w:t>Pakeisti Lietuvos Respublikos Vyriausybės 20</w:t>
      </w:r>
      <w:r w:rsidR="001D325B" w:rsidRPr="00623867">
        <w:rPr>
          <w:rFonts w:ascii="Times" w:hAnsi="Times"/>
        </w:rPr>
        <w:t>2</w:t>
      </w:r>
      <w:r w:rsidRPr="00623867">
        <w:rPr>
          <w:rFonts w:ascii="Times" w:hAnsi="Times"/>
        </w:rPr>
        <w:t xml:space="preserve">0 m. </w:t>
      </w:r>
      <w:r w:rsidR="001D325B" w:rsidRPr="00623867">
        <w:rPr>
          <w:rFonts w:ascii="Times" w:hAnsi="Times"/>
        </w:rPr>
        <w:t>liepos</w:t>
      </w:r>
      <w:r w:rsidRPr="00623867">
        <w:rPr>
          <w:rFonts w:ascii="Times" w:hAnsi="Times"/>
        </w:rPr>
        <w:t xml:space="preserve"> </w:t>
      </w:r>
      <w:r w:rsidR="001D325B" w:rsidRPr="00623867">
        <w:rPr>
          <w:rFonts w:ascii="Times" w:hAnsi="Times"/>
        </w:rPr>
        <w:t>8</w:t>
      </w:r>
      <w:r w:rsidRPr="00623867">
        <w:rPr>
          <w:rFonts w:ascii="Times" w:hAnsi="Times"/>
        </w:rPr>
        <w:t xml:space="preserve"> d. nutarimą Nr. 7</w:t>
      </w:r>
      <w:r w:rsidR="001D325B" w:rsidRPr="00623867">
        <w:rPr>
          <w:rFonts w:ascii="Times" w:hAnsi="Times"/>
        </w:rPr>
        <w:t>63</w:t>
      </w:r>
      <w:r w:rsidRPr="00623867">
        <w:rPr>
          <w:rFonts w:ascii="Times" w:hAnsi="Times"/>
        </w:rPr>
        <w:t xml:space="preserve"> „</w:t>
      </w:r>
      <w:r w:rsidR="001D325B" w:rsidRPr="00623867">
        <w:rPr>
          <w:rFonts w:ascii="Times" w:hAnsi="Times" w:cs="Arial"/>
        </w:rPr>
        <w:t>Dėl Atlyginimo už valstybės įmonės Registrų centro tvarkomų registrų objektų registravimą, šių registrų ir Nekilnojamojo turto kadastro duomenų, informacijos, dokumentų ir (ar) jų kopijų tvarkymą dydžių sąrašo patvirtinimo</w:t>
      </w:r>
      <w:r w:rsidR="001D325B" w:rsidRPr="00623867">
        <w:rPr>
          <w:rFonts w:ascii="Times" w:hAnsi="Times" w:cs="Arial"/>
          <w:shd w:val="clear" w:color="auto" w:fill="F6FAFB"/>
        </w:rPr>
        <w:t>“</w:t>
      </w:r>
      <w:r w:rsidRPr="00623867">
        <w:rPr>
          <w:rFonts w:ascii="Times" w:hAnsi="Times"/>
          <w:iCs/>
        </w:rPr>
        <w:t>:</w:t>
      </w:r>
    </w:p>
    <w:p w14:paraId="3F3347C7" w14:textId="55E5C71D" w:rsidR="00040755" w:rsidRPr="00623867" w:rsidRDefault="00040755" w:rsidP="009B460B">
      <w:pPr>
        <w:numPr>
          <w:ilvl w:val="1"/>
          <w:numId w:val="1"/>
        </w:numPr>
        <w:tabs>
          <w:tab w:val="left" w:pos="1276"/>
        </w:tabs>
        <w:spacing w:line="276" w:lineRule="auto"/>
        <w:ind w:left="0" w:firstLine="709"/>
        <w:jc w:val="both"/>
        <w:rPr>
          <w:rFonts w:ascii="Times" w:hAnsi="Times"/>
          <w:iCs/>
        </w:rPr>
      </w:pPr>
      <w:bookmarkStart w:id="2" w:name="_Ref70596383"/>
      <w:r w:rsidRPr="00623867">
        <w:rPr>
          <w:rFonts w:ascii="Times" w:hAnsi="Times"/>
          <w:iCs/>
        </w:rPr>
        <w:t>Pakeisti preambulę ir ją išdėstyti taip:</w:t>
      </w:r>
      <w:bookmarkEnd w:id="2"/>
    </w:p>
    <w:p w14:paraId="05631C31" w14:textId="5F466EE4" w:rsidR="00BE6A8C" w:rsidRPr="00623867" w:rsidRDefault="00BC59DA" w:rsidP="009B460B">
      <w:pPr>
        <w:spacing w:line="276" w:lineRule="auto"/>
        <w:ind w:firstLine="709"/>
        <w:jc w:val="both"/>
        <w:rPr>
          <w:rFonts w:ascii="Times" w:hAnsi="Times"/>
        </w:rPr>
      </w:pPr>
      <w:r w:rsidRPr="00623867">
        <w:rPr>
          <w:rFonts w:ascii="Times" w:hAnsi="Times" w:cs="Arial"/>
          <w:color w:val="000000"/>
          <w:shd w:val="clear" w:color="auto" w:fill="FFFFFF"/>
        </w:rPr>
        <w:t>„</w:t>
      </w:r>
      <w:r w:rsidR="00BE6A8C" w:rsidRPr="00623867">
        <w:rPr>
          <w:rFonts w:ascii="Times" w:hAnsi="Times" w:cs="Arial"/>
          <w:color w:val="000000"/>
          <w:shd w:val="clear" w:color="auto" w:fill="FFFFFF"/>
        </w:rPr>
        <w:t xml:space="preserve">Vadovaudamasi Lietuvos Respublikos civilinio kodekso </w:t>
      </w:r>
      <w:r w:rsidR="00BE6A8C" w:rsidRPr="00623867">
        <w:rPr>
          <w:rFonts w:ascii="Times" w:hAnsi="Times" w:cs="Arial"/>
          <w:strike/>
          <w:color w:val="000000"/>
          <w:shd w:val="clear" w:color="auto" w:fill="FFFFFF"/>
        </w:rPr>
        <w:t>2.64 straipsnio 5 dalimi ir</w:t>
      </w:r>
      <w:r w:rsidR="00BE6A8C" w:rsidRPr="00623867">
        <w:rPr>
          <w:rFonts w:ascii="Times" w:hAnsi="Times" w:cs="Arial"/>
          <w:color w:val="000000"/>
          <w:shd w:val="clear" w:color="auto" w:fill="FFFFFF"/>
        </w:rPr>
        <w:t xml:space="preserve"> 4.261 straipsniu, Lietuvos Respublikos valstybės informacinių išteklių </w:t>
      </w:r>
      <w:r w:rsidR="00FA7756" w:rsidRPr="00B14992">
        <w:rPr>
          <w:rFonts w:ascii="Times" w:hAnsi="Times" w:cs="Arial"/>
          <w:b/>
          <w:bCs/>
          <w:color w:val="000000"/>
          <w:shd w:val="clear" w:color="auto" w:fill="FFFFFF"/>
        </w:rPr>
        <w:t>valdymo</w:t>
      </w:r>
      <w:r w:rsidR="00FA7756">
        <w:rPr>
          <w:rFonts w:ascii="Times" w:hAnsi="Times" w:cs="Arial"/>
          <w:color w:val="000000"/>
          <w:shd w:val="clear" w:color="auto" w:fill="FFFFFF"/>
        </w:rPr>
        <w:t xml:space="preserve"> </w:t>
      </w:r>
      <w:r w:rsidR="00BE6A8C" w:rsidRPr="00623867">
        <w:rPr>
          <w:rFonts w:ascii="Times" w:hAnsi="Times" w:cs="Arial"/>
          <w:color w:val="000000"/>
          <w:shd w:val="clear" w:color="auto" w:fill="FFFFFF"/>
        </w:rPr>
        <w:t>įstatymo 25 straipsnio 3 dalimi, 29</w:t>
      </w:r>
      <w:r w:rsidR="00635498" w:rsidRPr="00623867">
        <w:rPr>
          <w:rFonts w:ascii="Times" w:hAnsi="Times" w:cs="Arial"/>
          <w:color w:val="000000"/>
          <w:shd w:val="clear" w:color="auto" w:fill="FFFFFF"/>
        </w:rPr>
        <w:t> </w:t>
      </w:r>
      <w:r w:rsidR="00BE6A8C" w:rsidRPr="00623867">
        <w:rPr>
          <w:rFonts w:ascii="Times" w:hAnsi="Times" w:cs="Arial"/>
          <w:color w:val="000000"/>
          <w:shd w:val="clear" w:color="auto" w:fill="FFFFFF"/>
        </w:rPr>
        <w:t>straipsnio 8 dalimi, Lietuvos Respublikos nekilnojamojo turto registro įstatymo 41 ir 43</w:t>
      </w:r>
      <w:r w:rsidR="00507747" w:rsidRPr="00623867">
        <w:rPr>
          <w:rFonts w:ascii="Times" w:hAnsi="Times" w:cs="Arial"/>
          <w:color w:val="000000"/>
          <w:shd w:val="clear" w:color="auto" w:fill="FFFFFF"/>
        </w:rPr>
        <w:t> </w:t>
      </w:r>
      <w:r w:rsidR="00BE6A8C" w:rsidRPr="00623867">
        <w:rPr>
          <w:rFonts w:ascii="Times" w:hAnsi="Times" w:cs="Arial"/>
          <w:color w:val="000000"/>
          <w:shd w:val="clear" w:color="auto" w:fill="FFFFFF"/>
        </w:rPr>
        <w:t xml:space="preserve">straipsniais, Lietuvos Respublikos nekilnojamojo turto kadastro įstatymo 20 straipsnio 1 dalimi, Lietuvos Respublikos gyventojų registro įstatymo 11 straipsnio 4 dalimi, </w:t>
      </w:r>
      <w:r w:rsidR="00D174AC" w:rsidRPr="00D174AC">
        <w:rPr>
          <w:rFonts w:ascii="Times" w:hAnsi="Times" w:cs="Arial"/>
          <w:b/>
          <w:bCs/>
          <w:color w:val="000000"/>
          <w:shd w:val="clear" w:color="auto" w:fill="FFFFFF"/>
        </w:rPr>
        <w:t>Lietuvos Respublikos</w:t>
      </w:r>
      <w:r w:rsidR="00D174AC">
        <w:rPr>
          <w:rFonts w:ascii="Times" w:hAnsi="Times" w:cs="Arial"/>
          <w:color w:val="000000"/>
          <w:shd w:val="clear" w:color="auto" w:fill="FFFFFF"/>
        </w:rPr>
        <w:t xml:space="preserve"> </w:t>
      </w:r>
      <w:r w:rsidR="00D174AC">
        <w:rPr>
          <w:rFonts w:ascii="Times" w:hAnsi="Times" w:cs="Arial"/>
          <w:b/>
          <w:bCs/>
          <w:color w:val="000000"/>
          <w:shd w:val="clear" w:color="auto" w:fill="FFFFFF"/>
        </w:rPr>
        <w:t>j</w:t>
      </w:r>
      <w:r w:rsidR="00517D44" w:rsidRPr="00623867">
        <w:rPr>
          <w:rFonts w:ascii="Times" w:hAnsi="Times" w:cs="Arial"/>
          <w:b/>
          <w:bCs/>
          <w:color w:val="000000"/>
          <w:shd w:val="clear" w:color="auto" w:fill="FFFFFF"/>
        </w:rPr>
        <w:t>uridinių asmenų registro įstatymo</w:t>
      </w:r>
      <w:r w:rsidR="00242195" w:rsidRPr="00623867">
        <w:rPr>
          <w:rFonts w:ascii="Times" w:hAnsi="Times" w:cs="Arial"/>
          <w:b/>
          <w:bCs/>
          <w:color w:val="000000"/>
          <w:shd w:val="clear" w:color="auto" w:fill="FFFFFF"/>
        </w:rPr>
        <w:t xml:space="preserve"> 4</w:t>
      </w:r>
      <w:r w:rsidR="00242195" w:rsidRPr="00623867">
        <w:rPr>
          <w:rFonts w:ascii="Times" w:hAnsi="Times" w:cs="Arial"/>
          <w:b/>
          <w:bCs/>
          <w:color w:val="000000"/>
          <w:shd w:val="clear" w:color="auto" w:fill="FFFFFF"/>
          <w:vertAlign w:val="superscript"/>
        </w:rPr>
        <w:t>2</w:t>
      </w:r>
      <w:r w:rsidR="00242195" w:rsidRPr="00623867">
        <w:rPr>
          <w:rFonts w:ascii="Times" w:hAnsi="Times" w:cs="Arial"/>
          <w:b/>
          <w:bCs/>
          <w:color w:val="000000"/>
          <w:shd w:val="clear" w:color="auto" w:fill="FFFFFF"/>
        </w:rPr>
        <w:t xml:space="preserve"> straipsnio 3 dalimi</w:t>
      </w:r>
      <w:r w:rsidR="00344F81" w:rsidRPr="00623867">
        <w:rPr>
          <w:rFonts w:ascii="Times" w:hAnsi="Times" w:cs="Arial"/>
          <w:b/>
          <w:bCs/>
          <w:color w:val="000000"/>
          <w:shd w:val="clear" w:color="auto" w:fill="FFFFFF"/>
        </w:rPr>
        <w:t>,</w:t>
      </w:r>
      <w:r w:rsidR="00517D44" w:rsidRPr="00623867">
        <w:rPr>
          <w:rFonts w:ascii="Times" w:hAnsi="Times" w:cs="Arial"/>
          <w:color w:val="000000"/>
          <w:shd w:val="clear" w:color="auto" w:fill="FFFFFF"/>
        </w:rPr>
        <w:t xml:space="preserve"> </w:t>
      </w:r>
      <w:r w:rsidR="00BE6A8C" w:rsidRPr="00623867">
        <w:rPr>
          <w:rFonts w:ascii="Times" w:hAnsi="Times" w:cs="Arial"/>
          <w:color w:val="000000"/>
          <w:shd w:val="clear" w:color="auto" w:fill="FFFFFF"/>
        </w:rPr>
        <w:t xml:space="preserve">Lietuvos Respublikos Vyriausybė </w:t>
      </w:r>
      <w:r w:rsidR="00BE6A8C" w:rsidRPr="00623867">
        <w:rPr>
          <w:rFonts w:ascii="Times" w:hAnsi="Times" w:cs="Arial"/>
          <w:color w:val="000000"/>
          <w:spacing w:val="60"/>
          <w:shd w:val="clear" w:color="auto" w:fill="FFFFFF"/>
        </w:rPr>
        <w:t>nutari</w:t>
      </w:r>
      <w:r w:rsidR="00BE6A8C" w:rsidRPr="00623867">
        <w:rPr>
          <w:rFonts w:ascii="Times" w:hAnsi="Times" w:cs="Arial"/>
          <w:color w:val="000000"/>
          <w:shd w:val="clear" w:color="auto" w:fill="FFFFFF"/>
        </w:rPr>
        <w:t>a:</w:t>
      </w:r>
      <w:r w:rsidR="00F476B2" w:rsidRPr="00623867">
        <w:rPr>
          <w:rFonts w:ascii="Times" w:hAnsi="Times" w:cs="Arial"/>
          <w:color w:val="000000"/>
          <w:shd w:val="clear" w:color="auto" w:fill="FFFFFF"/>
        </w:rPr>
        <w:t>“.</w:t>
      </w:r>
    </w:p>
    <w:p w14:paraId="4495B126" w14:textId="2CA4450E" w:rsidR="00E34CEE" w:rsidRPr="00623867" w:rsidRDefault="000B70B0" w:rsidP="000D6726">
      <w:pPr>
        <w:numPr>
          <w:ilvl w:val="1"/>
          <w:numId w:val="1"/>
        </w:numPr>
        <w:tabs>
          <w:tab w:val="left" w:pos="1276"/>
        </w:tabs>
        <w:spacing w:line="276" w:lineRule="auto"/>
        <w:ind w:left="0" w:firstLine="720"/>
        <w:jc w:val="both"/>
        <w:rPr>
          <w:rFonts w:ascii="Times" w:hAnsi="Times"/>
          <w:color w:val="000000"/>
          <w:lang w:eastAsia="lt-LT"/>
        </w:rPr>
      </w:pPr>
      <w:r w:rsidRPr="00623867">
        <w:rPr>
          <w:rFonts w:ascii="Times" w:hAnsi="Times"/>
        </w:rPr>
        <w:t>Pakeisti nurodytu nutarimu patvirtintą</w:t>
      </w:r>
      <w:r w:rsidRPr="00623867">
        <w:rPr>
          <w:rFonts w:ascii="Times" w:hAnsi="Times"/>
          <w:color w:val="000000"/>
          <w:lang w:eastAsia="lt-LT"/>
        </w:rPr>
        <w:t xml:space="preserve"> </w:t>
      </w:r>
      <w:r w:rsidR="00E34CEE" w:rsidRPr="00623867">
        <w:rPr>
          <w:rFonts w:ascii="Times" w:hAnsi="Times"/>
          <w:color w:val="000000"/>
          <w:lang w:eastAsia="lt-LT"/>
        </w:rPr>
        <w:t>Atlyginimo už valstybės įmonės Registrų centro tvarkomų registrų objektų registravimą,</w:t>
      </w:r>
      <w:r w:rsidRPr="00623867">
        <w:rPr>
          <w:rFonts w:ascii="Times" w:hAnsi="Times"/>
          <w:color w:val="000000"/>
          <w:lang w:eastAsia="lt-LT"/>
        </w:rPr>
        <w:t xml:space="preserve"> </w:t>
      </w:r>
      <w:r w:rsidR="00E34CEE" w:rsidRPr="00623867">
        <w:rPr>
          <w:rFonts w:ascii="Times" w:hAnsi="Times"/>
          <w:color w:val="000000"/>
          <w:lang w:eastAsia="lt-LT"/>
        </w:rPr>
        <w:t>šių registrų ir Nekilnojamojo turto kadastro duomenų, informacijos, dokumentų ir (ar) jų kopijų tvarkymą dydžių sąrašą</w:t>
      </w:r>
      <w:r w:rsidR="000D6726" w:rsidRPr="00623867">
        <w:rPr>
          <w:rFonts w:ascii="Times" w:hAnsi="Times"/>
          <w:color w:val="000000"/>
          <w:lang w:eastAsia="lt-LT"/>
        </w:rPr>
        <w:t xml:space="preserve"> ir </w:t>
      </w:r>
      <w:r w:rsidR="00E34CEE" w:rsidRPr="00623867">
        <w:rPr>
          <w:rFonts w:ascii="Times" w:hAnsi="Times"/>
          <w:color w:val="000000"/>
          <w:lang w:eastAsia="lt-LT"/>
        </w:rPr>
        <w:t>14</w:t>
      </w:r>
      <w:r w:rsidR="00CF5C9A" w:rsidRPr="00623867">
        <w:rPr>
          <w:rFonts w:ascii="Times" w:hAnsi="Times"/>
          <w:color w:val="000000"/>
          <w:lang w:eastAsia="lt-LT"/>
        </w:rPr>
        <w:t xml:space="preserve"> </w:t>
      </w:r>
      <w:r w:rsidR="00D76B41" w:rsidRPr="00623867">
        <w:rPr>
          <w:rFonts w:ascii="Times" w:hAnsi="Times"/>
          <w:color w:val="000000"/>
          <w:lang w:eastAsia="lt-LT"/>
        </w:rPr>
        <w:t>punkt</w:t>
      </w:r>
      <w:r w:rsidR="00CF5C9A" w:rsidRPr="00623867">
        <w:rPr>
          <w:rFonts w:ascii="Times" w:hAnsi="Times"/>
          <w:color w:val="000000"/>
          <w:lang w:eastAsia="lt-LT"/>
        </w:rPr>
        <w:t>ą</w:t>
      </w:r>
      <w:r w:rsidR="00D76B41" w:rsidRPr="00623867">
        <w:rPr>
          <w:rFonts w:ascii="Times" w:hAnsi="Times"/>
          <w:color w:val="000000"/>
          <w:lang w:eastAsia="lt-LT"/>
        </w:rPr>
        <w:t xml:space="preserve"> išdėstyti</w:t>
      </w:r>
      <w:r w:rsidR="00D22CCE" w:rsidRPr="00623867">
        <w:rPr>
          <w:rFonts w:ascii="Times" w:hAnsi="Times"/>
          <w:color w:val="000000"/>
          <w:lang w:eastAsia="lt-LT"/>
        </w:rPr>
        <w:t xml:space="preserve"> </w:t>
      </w:r>
      <w:r w:rsidR="00024E30" w:rsidRPr="00623867">
        <w:rPr>
          <w:rFonts w:ascii="Times" w:hAnsi="Times"/>
          <w:color w:val="000000"/>
          <w:lang w:eastAsia="lt-LT"/>
        </w:rPr>
        <w:t>taip</w:t>
      </w:r>
      <w:r w:rsidR="00D76B41" w:rsidRPr="00623867">
        <w:rPr>
          <w:rFonts w:ascii="Times" w:hAnsi="Times"/>
          <w:color w:val="000000"/>
          <w:lang w:eastAsia="lt-LT"/>
        </w:rPr>
        <w:t>:</w:t>
      </w:r>
    </w:p>
    <w:p w14:paraId="700349FC" w14:textId="418A0338" w:rsidR="00E10C51" w:rsidRPr="00623867" w:rsidRDefault="00012A76" w:rsidP="009B460B">
      <w:pPr>
        <w:spacing w:line="276" w:lineRule="auto"/>
        <w:ind w:firstLine="709"/>
        <w:jc w:val="both"/>
        <w:rPr>
          <w:rFonts w:ascii="Times" w:hAnsi="Times"/>
        </w:rPr>
      </w:pPr>
      <w:r w:rsidRPr="00623867">
        <w:rPr>
          <w:rFonts w:ascii="Times" w:hAnsi="Times"/>
          <w:color w:val="000000"/>
          <w:lang w:eastAsia="lt-LT"/>
        </w:rPr>
        <w:t>„</w:t>
      </w:r>
      <w:r w:rsidRPr="00623867">
        <w:rPr>
          <w:rFonts w:ascii="Times" w:hAnsi="Times" w:cs="Arial"/>
          <w:color w:val="000000"/>
          <w:shd w:val="clear" w:color="auto" w:fill="FFFFFF"/>
        </w:rPr>
        <w:t>14. Nustatomi tokie atlyginimo už Juridinių asmenų registro objektų registravimą, šio registro duomenų, informacijos, jam pateiktų dokumentų ir (arba) jų kopijų teikimą dydžiai:</w:t>
      </w:r>
    </w:p>
    <w:tbl>
      <w:tblPr>
        <w:tblW w:w="9526" w:type="dxa"/>
        <w:tblInd w:w="709" w:type="dxa"/>
        <w:tblCellMar>
          <w:left w:w="0" w:type="dxa"/>
          <w:right w:w="0" w:type="dxa"/>
        </w:tblCellMar>
        <w:tblLook w:val="04A0" w:firstRow="1" w:lastRow="0" w:firstColumn="1" w:lastColumn="0" w:noHBand="0" w:noVBand="1"/>
      </w:tblPr>
      <w:tblGrid>
        <w:gridCol w:w="997"/>
        <w:gridCol w:w="5718"/>
        <w:gridCol w:w="82"/>
        <w:gridCol w:w="1842"/>
        <w:gridCol w:w="887"/>
      </w:tblGrid>
      <w:tr w:rsidR="00E50572" w:rsidRPr="00623867" w14:paraId="4495B12A" w14:textId="77777777" w:rsidTr="00B46706">
        <w:trPr>
          <w:trHeight w:val="339"/>
        </w:trPr>
        <w:tc>
          <w:tcPr>
            <w:tcW w:w="997" w:type="dxa"/>
            <w:tcMar>
              <w:top w:w="0" w:type="dxa"/>
              <w:left w:w="108" w:type="dxa"/>
              <w:bottom w:w="0" w:type="dxa"/>
              <w:right w:w="108" w:type="dxa"/>
            </w:tcMar>
            <w:hideMark/>
          </w:tcPr>
          <w:p w14:paraId="4495B127" w14:textId="73CAEE9D" w:rsidR="00E34CEE" w:rsidRPr="00623867" w:rsidRDefault="00E34CEE" w:rsidP="009B460B">
            <w:pPr>
              <w:spacing w:line="276" w:lineRule="auto"/>
              <w:ind w:left="-111"/>
              <w:jc w:val="both"/>
              <w:rPr>
                <w:rFonts w:ascii="Times" w:hAnsi="Times"/>
                <w:lang w:eastAsia="lt-LT"/>
              </w:rPr>
            </w:pPr>
            <w:r w:rsidRPr="00623867">
              <w:rPr>
                <w:rFonts w:ascii="Times" w:hAnsi="Times"/>
                <w:color w:val="000000"/>
                <w:lang w:eastAsia="lt-LT"/>
              </w:rPr>
              <w:t>14.1.</w:t>
            </w:r>
          </w:p>
        </w:tc>
        <w:tc>
          <w:tcPr>
            <w:tcW w:w="5718" w:type="dxa"/>
            <w:tcMar>
              <w:top w:w="0" w:type="dxa"/>
              <w:left w:w="108" w:type="dxa"/>
              <w:bottom w:w="0" w:type="dxa"/>
              <w:right w:w="108" w:type="dxa"/>
            </w:tcMar>
            <w:hideMark/>
          </w:tcPr>
          <w:p w14:paraId="4495B128" w14:textId="77777777" w:rsidR="00E34CEE" w:rsidRPr="00623867" w:rsidRDefault="00E34CEE" w:rsidP="009B460B">
            <w:pPr>
              <w:spacing w:line="276" w:lineRule="auto"/>
              <w:jc w:val="both"/>
              <w:rPr>
                <w:rFonts w:ascii="Times" w:hAnsi="Times"/>
                <w:lang w:eastAsia="lt-LT"/>
              </w:rPr>
            </w:pPr>
            <w:r w:rsidRPr="00623867">
              <w:rPr>
                <w:rFonts w:ascii="Times" w:hAnsi="Times"/>
                <w:lang w:eastAsia="lt-LT"/>
              </w:rPr>
              <w:t>Juridinių asmenų registro objektų registravimas:</w:t>
            </w:r>
          </w:p>
        </w:tc>
        <w:tc>
          <w:tcPr>
            <w:tcW w:w="2811" w:type="dxa"/>
            <w:gridSpan w:val="3"/>
            <w:tcMar>
              <w:top w:w="0" w:type="dxa"/>
              <w:left w:w="108" w:type="dxa"/>
              <w:bottom w:w="0" w:type="dxa"/>
              <w:right w:w="108" w:type="dxa"/>
            </w:tcMar>
            <w:hideMark/>
          </w:tcPr>
          <w:p w14:paraId="4495B129" w14:textId="77777777" w:rsidR="00E34CEE" w:rsidRPr="00623867" w:rsidRDefault="00E34CEE" w:rsidP="009B460B">
            <w:pPr>
              <w:spacing w:line="276" w:lineRule="auto"/>
              <w:jc w:val="both"/>
              <w:rPr>
                <w:rFonts w:ascii="Times" w:hAnsi="Times"/>
                <w:lang w:eastAsia="lt-LT"/>
              </w:rPr>
            </w:pPr>
            <w:r w:rsidRPr="00623867">
              <w:rPr>
                <w:rFonts w:ascii="Times" w:hAnsi="Times"/>
                <w:b/>
                <w:bCs/>
                <w:color w:val="000000"/>
                <w:lang w:eastAsia="lt-LT"/>
              </w:rPr>
              <w:t> </w:t>
            </w:r>
          </w:p>
        </w:tc>
      </w:tr>
      <w:tr w:rsidR="005663D2" w:rsidRPr="00623867" w14:paraId="4495B12E" w14:textId="77777777" w:rsidTr="00B46706">
        <w:trPr>
          <w:trHeight w:val="622"/>
        </w:trPr>
        <w:tc>
          <w:tcPr>
            <w:tcW w:w="997" w:type="dxa"/>
            <w:tcMar>
              <w:top w:w="0" w:type="dxa"/>
              <w:left w:w="108" w:type="dxa"/>
              <w:bottom w:w="0" w:type="dxa"/>
              <w:right w:w="108" w:type="dxa"/>
            </w:tcMar>
            <w:hideMark/>
          </w:tcPr>
          <w:p w14:paraId="4495B12B" w14:textId="77777777" w:rsidR="00E34CEE" w:rsidRPr="00623867" w:rsidRDefault="00E34CEE" w:rsidP="009B460B">
            <w:pPr>
              <w:spacing w:line="276" w:lineRule="auto"/>
              <w:ind w:left="-111"/>
              <w:jc w:val="both"/>
              <w:rPr>
                <w:rFonts w:ascii="Times" w:hAnsi="Times"/>
                <w:lang w:eastAsia="lt-LT"/>
              </w:rPr>
            </w:pPr>
            <w:r w:rsidRPr="00623867">
              <w:rPr>
                <w:rFonts w:ascii="Times" w:hAnsi="Times"/>
                <w:color w:val="000000"/>
                <w:lang w:eastAsia="lt-LT"/>
              </w:rPr>
              <w:t>14.1.1.</w:t>
            </w:r>
          </w:p>
        </w:tc>
        <w:tc>
          <w:tcPr>
            <w:tcW w:w="5718" w:type="dxa"/>
            <w:shd w:val="clear" w:color="auto" w:fill="FFFFFF"/>
            <w:tcMar>
              <w:top w:w="0" w:type="dxa"/>
              <w:left w:w="108" w:type="dxa"/>
              <w:bottom w:w="0" w:type="dxa"/>
              <w:right w:w="108" w:type="dxa"/>
            </w:tcMar>
            <w:hideMark/>
          </w:tcPr>
          <w:p w14:paraId="4495B12C" w14:textId="77777777" w:rsidR="00E34CEE" w:rsidRPr="00623867" w:rsidRDefault="00E34CEE" w:rsidP="009B460B">
            <w:pPr>
              <w:spacing w:line="276" w:lineRule="auto"/>
              <w:jc w:val="both"/>
              <w:rPr>
                <w:rFonts w:ascii="Times" w:hAnsi="Times"/>
                <w:lang w:eastAsia="lt-LT"/>
              </w:rPr>
            </w:pPr>
            <w:r w:rsidRPr="00623867">
              <w:rPr>
                <w:rFonts w:ascii="Times" w:hAnsi="Times"/>
                <w:lang w:eastAsia="lt-LT"/>
              </w:rPr>
              <w:t>akcinės bendrovės, uždarosios akcinės bendrovės, Europos bendrovės, Europos ekonominių interesų grupės, Europos kooperatinės bendrovės, Europos teritorinio bendradarbiavimo grupės įregistravimas, išskyrus Sąrašo 14.1.2 papunktyje nurodytą atvejį</w:t>
            </w:r>
          </w:p>
        </w:tc>
        <w:tc>
          <w:tcPr>
            <w:tcW w:w="2811" w:type="dxa"/>
            <w:gridSpan w:val="3"/>
            <w:tcMar>
              <w:top w:w="0" w:type="dxa"/>
              <w:left w:w="108" w:type="dxa"/>
              <w:bottom w:w="0" w:type="dxa"/>
              <w:right w:w="108" w:type="dxa"/>
            </w:tcMar>
            <w:hideMark/>
          </w:tcPr>
          <w:p w14:paraId="4495B12D" w14:textId="45B62102" w:rsidR="00E34CEE" w:rsidRPr="00623867" w:rsidRDefault="003D6653" w:rsidP="009B460B">
            <w:pPr>
              <w:spacing w:line="276" w:lineRule="auto"/>
              <w:jc w:val="both"/>
              <w:rPr>
                <w:rFonts w:ascii="Times" w:hAnsi="Times"/>
              </w:rPr>
            </w:pPr>
            <w:r w:rsidRPr="00623867">
              <w:rPr>
                <w:rFonts w:ascii="Times" w:hAnsi="Times" w:cs="Arial"/>
                <w:strike/>
                <w:color w:val="000000"/>
                <w:shd w:val="clear" w:color="auto" w:fill="FFFFFF"/>
              </w:rPr>
              <w:t>31,40</w:t>
            </w:r>
            <w:r w:rsidRPr="00623867">
              <w:rPr>
                <w:rFonts w:ascii="Times" w:hAnsi="Times"/>
                <w:color w:val="000000"/>
                <w:shd w:val="clear" w:color="auto" w:fill="FFFFFF"/>
              </w:rPr>
              <w:t xml:space="preserve"> </w:t>
            </w:r>
            <w:r w:rsidR="0000150B" w:rsidRPr="00623867">
              <w:rPr>
                <w:rFonts w:ascii="Times" w:hAnsi="Times"/>
                <w:b/>
                <w:bCs/>
                <w:color w:val="000000"/>
                <w:lang w:eastAsia="lt-LT"/>
              </w:rPr>
              <w:t>30,83</w:t>
            </w:r>
            <w:r w:rsidR="0000150B" w:rsidRPr="00623867">
              <w:rPr>
                <w:rFonts w:ascii="Times" w:hAnsi="Times"/>
                <w:color w:val="000000"/>
                <w:lang w:eastAsia="lt-LT"/>
              </w:rPr>
              <w:t xml:space="preserve"> </w:t>
            </w:r>
            <w:r w:rsidR="00E34CEE" w:rsidRPr="00623867">
              <w:rPr>
                <w:rFonts w:ascii="Times" w:hAnsi="Times"/>
                <w:color w:val="000000"/>
                <w:lang w:eastAsia="lt-LT"/>
              </w:rPr>
              <w:t>euro;</w:t>
            </w:r>
          </w:p>
        </w:tc>
      </w:tr>
      <w:tr w:rsidR="005663D2" w:rsidRPr="00623867" w14:paraId="4495B132" w14:textId="77777777" w:rsidTr="00B46706">
        <w:trPr>
          <w:trHeight w:val="291"/>
        </w:trPr>
        <w:tc>
          <w:tcPr>
            <w:tcW w:w="997" w:type="dxa"/>
            <w:tcMar>
              <w:top w:w="0" w:type="dxa"/>
              <w:left w:w="108" w:type="dxa"/>
              <w:bottom w:w="0" w:type="dxa"/>
              <w:right w:w="108" w:type="dxa"/>
            </w:tcMar>
            <w:hideMark/>
          </w:tcPr>
          <w:p w14:paraId="4495B12F" w14:textId="77777777" w:rsidR="00E34CEE" w:rsidRPr="00623867" w:rsidRDefault="00E34CEE" w:rsidP="009B460B">
            <w:pPr>
              <w:spacing w:line="276" w:lineRule="auto"/>
              <w:ind w:left="-111"/>
              <w:jc w:val="both"/>
              <w:rPr>
                <w:rFonts w:ascii="Times" w:hAnsi="Times"/>
                <w:lang w:eastAsia="lt-LT"/>
              </w:rPr>
            </w:pPr>
            <w:r w:rsidRPr="00623867">
              <w:rPr>
                <w:rFonts w:ascii="Times" w:hAnsi="Times"/>
                <w:color w:val="000000"/>
                <w:lang w:eastAsia="lt-LT"/>
              </w:rPr>
              <w:t>14.1.2.</w:t>
            </w:r>
          </w:p>
        </w:tc>
        <w:tc>
          <w:tcPr>
            <w:tcW w:w="5718" w:type="dxa"/>
            <w:shd w:val="clear" w:color="auto" w:fill="FFFFFF"/>
            <w:tcMar>
              <w:top w:w="0" w:type="dxa"/>
              <w:left w:w="108" w:type="dxa"/>
              <w:bottom w:w="0" w:type="dxa"/>
              <w:right w:w="108" w:type="dxa"/>
            </w:tcMar>
            <w:hideMark/>
          </w:tcPr>
          <w:p w14:paraId="4495B130" w14:textId="77777777" w:rsidR="00E34CEE" w:rsidRPr="00623867" w:rsidRDefault="00E34CEE" w:rsidP="009B460B">
            <w:pPr>
              <w:spacing w:line="276" w:lineRule="auto"/>
              <w:jc w:val="both"/>
              <w:rPr>
                <w:rFonts w:ascii="Times" w:hAnsi="Times"/>
                <w:lang w:eastAsia="lt-LT"/>
              </w:rPr>
            </w:pPr>
            <w:r w:rsidRPr="00623867">
              <w:rPr>
                <w:rFonts w:ascii="Times" w:hAnsi="Times"/>
                <w:lang w:eastAsia="lt-LT"/>
              </w:rPr>
              <w:t>uždarosios akcinės bendrovės įregistravimas, dokumentus pateikus elektroniniu būdu</w:t>
            </w:r>
          </w:p>
        </w:tc>
        <w:tc>
          <w:tcPr>
            <w:tcW w:w="2811" w:type="dxa"/>
            <w:gridSpan w:val="3"/>
            <w:tcMar>
              <w:top w:w="0" w:type="dxa"/>
              <w:left w:w="108" w:type="dxa"/>
              <w:bottom w:w="0" w:type="dxa"/>
              <w:right w:w="108" w:type="dxa"/>
            </w:tcMar>
            <w:hideMark/>
          </w:tcPr>
          <w:p w14:paraId="4495B131" w14:textId="3FC938DD" w:rsidR="00E34CEE" w:rsidRPr="00623867" w:rsidRDefault="003C7F0A" w:rsidP="009B460B">
            <w:pPr>
              <w:spacing w:line="276" w:lineRule="auto"/>
              <w:jc w:val="both"/>
              <w:rPr>
                <w:rFonts w:ascii="Times" w:hAnsi="Times"/>
              </w:rPr>
            </w:pPr>
            <w:r w:rsidRPr="00623867">
              <w:rPr>
                <w:rFonts w:ascii="Times" w:hAnsi="Times" w:cs="Arial"/>
                <w:strike/>
                <w:color w:val="000000"/>
                <w:shd w:val="clear" w:color="auto" w:fill="FFFFFF"/>
              </w:rPr>
              <w:t>14,28</w:t>
            </w:r>
            <w:r w:rsidRPr="00623867">
              <w:rPr>
                <w:rFonts w:ascii="Times" w:hAnsi="Times"/>
                <w:color w:val="000000"/>
                <w:shd w:val="clear" w:color="auto" w:fill="FFFFFF"/>
              </w:rPr>
              <w:t xml:space="preserve"> </w:t>
            </w:r>
            <w:r w:rsidR="0000150B" w:rsidRPr="00623867">
              <w:rPr>
                <w:rFonts w:ascii="Times" w:hAnsi="Times"/>
                <w:b/>
                <w:bCs/>
                <w:color w:val="000000"/>
                <w:lang w:eastAsia="lt-LT"/>
              </w:rPr>
              <w:t>14,02</w:t>
            </w:r>
            <w:r w:rsidR="0000150B" w:rsidRPr="00623867">
              <w:rPr>
                <w:rFonts w:ascii="Times" w:hAnsi="Times"/>
                <w:color w:val="000000"/>
                <w:lang w:eastAsia="lt-LT"/>
              </w:rPr>
              <w:t xml:space="preserve"> </w:t>
            </w:r>
            <w:r w:rsidR="00E34CEE" w:rsidRPr="00623867">
              <w:rPr>
                <w:rFonts w:ascii="Times" w:hAnsi="Times"/>
                <w:color w:val="000000"/>
                <w:lang w:eastAsia="lt-LT"/>
              </w:rPr>
              <w:t>euro;</w:t>
            </w:r>
          </w:p>
        </w:tc>
      </w:tr>
      <w:tr w:rsidR="005663D2" w:rsidRPr="00623867" w14:paraId="4495B136" w14:textId="77777777" w:rsidTr="00B46706">
        <w:trPr>
          <w:trHeight w:val="552"/>
        </w:trPr>
        <w:tc>
          <w:tcPr>
            <w:tcW w:w="997" w:type="dxa"/>
            <w:tcMar>
              <w:top w:w="0" w:type="dxa"/>
              <w:left w:w="108" w:type="dxa"/>
              <w:bottom w:w="0" w:type="dxa"/>
              <w:right w:w="108" w:type="dxa"/>
            </w:tcMar>
            <w:hideMark/>
          </w:tcPr>
          <w:p w14:paraId="4495B133" w14:textId="77777777" w:rsidR="00E34CEE" w:rsidRPr="00623867" w:rsidRDefault="00E34CEE" w:rsidP="009B460B">
            <w:pPr>
              <w:spacing w:line="276" w:lineRule="auto"/>
              <w:ind w:left="-111"/>
              <w:jc w:val="both"/>
              <w:rPr>
                <w:rFonts w:ascii="Times" w:hAnsi="Times"/>
                <w:lang w:eastAsia="lt-LT"/>
              </w:rPr>
            </w:pPr>
            <w:r w:rsidRPr="00623867">
              <w:rPr>
                <w:rFonts w:ascii="Times" w:hAnsi="Times"/>
                <w:color w:val="000000"/>
                <w:lang w:eastAsia="lt-LT"/>
              </w:rPr>
              <w:t>14.1.3.</w:t>
            </w:r>
          </w:p>
        </w:tc>
        <w:tc>
          <w:tcPr>
            <w:tcW w:w="5718" w:type="dxa"/>
            <w:shd w:val="clear" w:color="auto" w:fill="FFFFFF"/>
            <w:tcMar>
              <w:top w:w="0" w:type="dxa"/>
              <w:left w:w="108" w:type="dxa"/>
              <w:bottom w:w="0" w:type="dxa"/>
              <w:right w:w="108" w:type="dxa"/>
            </w:tcMar>
            <w:hideMark/>
          </w:tcPr>
          <w:p w14:paraId="4495B134" w14:textId="77777777" w:rsidR="00E34CEE" w:rsidRPr="00623867" w:rsidRDefault="00E34CEE" w:rsidP="009B460B">
            <w:pPr>
              <w:spacing w:line="276" w:lineRule="auto"/>
              <w:jc w:val="both"/>
              <w:rPr>
                <w:rFonts w:ascii="Times" w:hAnsi="Times"/>
                <w:lang w:eastAsia="lt-LT"/>
              </w:rPr>
            </w:pPr>
            <w:r w:rsidRPr="00623867">
              <w:rPr>
                <w:rFonts w:ascii="Times" w:hAnsi="Times"/>
                <w:lang w:eastAsia="lt-LT"/>
              </w:rPr>
              <w:t xml:space="preserve">žemės ūkio bendrovės, kooperatinės bendrovės (kooperatyvo), komanditinės ūkinės bendrijos, tikrosios </w:t>
            </w:r>
            <w:r w:rsidRPr="00623867">
              <w:rPr>
                <w:rFonts w:ascii="Times" w:hAnsi="Times"/>
                <w:lang w:eastAsia="lt-LT"/>
              </w:rPr>
              <w:lastRenderedPageBreak/>
              <w:t>ūkinės bendrijos, advokatų profesinės bendrijos, privačių detektyvų bendrijos įregistravimas</w:t>
            </w:r>
          </w:p>
        </w:tc>
        <w:tc>
          <w:tcPr>
            <w:tcW w:w="2811" w:type="dxa"/>
            <w:gridSpan w:val="3"/>
            <w:tcMar>
              <w:top w:w="0" w:type="dxa"/>
              <w:left w:w="108" w:type="dxa"/>
              <w:bottom w:w="0" w:type="dxa"/>
              <w:right w:w="108" w:type="dxa"/>
            </w:tcMar>
            <w:hideMark/>
          </w:tcPr>
          <w:p w14:paraId="4495B135" w14:textId="2707CFEA" w:rsidR="00E34CEE" w:rsidRPr="00623867" w:rsidRDefault="00365D5D" w:rsidP="009B460B">
            <w:pPr>
              <w:spacing w:line="276" w:lineRule="auto"/>
              <w:ind w:right="-505"/>
              <w:jc w:val="both"/>
              <w:rPr>
                <w:rFonts w:ascii="Times" w:hAnsi="Times"/>
              </w:rPr>
            </w:pPr>
            <w:r w:rsidRPr="00623867">
              <w:rPr>
                <w:rFonts w:ascii="Times" w:hAnsi="Times" w:cs="Arial"/>
                <w:strike/>
                <w:color w:val="000000"/>
                <w:shd w:val="clear" w:color="auto" w:fill="FFFFFF"/>
              </w:rPr>
              <w:lastRenderedPageBreak/>
              <w:t>28,02</w:t>
            </w:r>
            <w:r w:rsidRPr="00623867">
              <w:rPr>
                <w:rFonts w:ascii="Times" w:hAnsi="Times"/>
                <w:color w:val="000000"/>
                <w:shd w:val="clear" w:color="auto" w:fill="FFFFFF"/>
              </w:rPr>
              <w:t xml:space="preserve"> </w:t>
            </w:r>
            <w:r w:rsidR="0000150B" w:rsidRPr="00623867">
              <w:rPr>
                <w:rFonts w:ascii="Times" w:hAnsi="Times"/>
                <w:b/>
                <w:bCs/>
                <w:color w:val="000000"/>
                <w:lang w:eastAsia="lt-LT"/>
              </w:rPr>
              <w:t>27,51</w:t>
            </w:r>
            <w:r w:rsidR="0000150B" w:rsidRPr="00623867">
              <w:rPr>
                <w:rFonts w:ascii="Times" w:hAnsi="Times"/>
                <w:color w:val="000000"/>
                <w:lang w:eastAsia="lt-LT"/>
              </w:rPr>
              <w:t xml:space="preserve"> </w:t>
            </w:r>
            <w:r w:rsidR="00E34CEE" w:rsidRPr="00623867">
              <w:rPr>
                <w:rFonts w:ascii="Times" w:hAnsi="Times"/>
                <w:color w:val="000000"/>
                <w:lang w:eastAsia="lt-LT"/>
              </w:rPr>
              <w:t>euro;</w:t>
            </w:r>
          </w:p>
        </w:tc>
      </w:tr>
      <w:tr w:rsidR="005663D2" w:rsidRPr="00623867" w14:paraId="4495B13A" w14:textId="77777777" w:rsidTr="00B46706">
        <w:trPr>
          <w:trHeight w:val="552"/>
        </w:trPr>
        <w:tc>
          <w:tcPr>
            <w:tcW w:w="997" w:type="dxa"/>
            <w:tcMar>
              <w:top w:w="0" w:type="dxa"/>
              <w:left w:w="108" w:type="dxa"/>
              <w:bottom w:w="0" w:type="dxa"/>
              <w:right w:w="108" w:type="dxa"/>
            </w:tcMar>
            <w:hideMark/>
          </w:tcPr>
          <w:p w14:paraId="4495B137" w14:textId="77777777" w:rsidR="00E34CEE" w:rsidRPr="00623867" w:rsidRDefault="00E34CEE" w:rsidP="009B460B">
            <w:pPr>
              <w:spacing w:line="276" w:lineRule="auto"/>
              <w:ind w:left="-111"/>
              <w:jc w:val="both"/>
              <w:rPr>
                <w:rFonts w:ascii="Times" w:hAnsi="Times"/>
                <w:lang w:eastAsia="lt-LT"/>
              </w:rPr>
            </w:pPr>
            <w:r w:rsidRPr="00623867">
              <w:rPr>
                <w:rFonts w:ascii="Times" w:hAnsi="Times"/>
                <w:color w:val="000000"/>
                <w:lang w:eastAsia="lt-LT"/>
              </w:rPr>
              <w:t>14.1.4.</w:t>
            </w:r>
          </w:p>
        </w:tc>
        <w:tc>
          <w:tcPr>
            <w:tcW w:w="5718" w:type="dxa"/>
            <w:shd w:val="clear" w:color="auto" w:fill="FFFFFF"/>
            <w:tcMar>
              <w:top w:w="0" w:type="dxa"/>
              <w:left w:w="108" w:type="dxa"/>
              <w:bottom w:w="0" w:type="dxa"/>
              <w:right w:w="108" w:type="dxa"/>
            </w:tcMar>
            <w:hideMark/>
          </w:tcPr>
          <w:p w14:paraId="4495B138" w14:textId="77777777" w:rsidR="00E34CEE" w:rsidRPr="00623867" w:rsidRDefault="00E34CEE" w:rsidP="009B460B">
            <w:pPr>
              <w:spacing w:line="276" w:lineRule="auto"/>
              <w:jc w:val="both"/>
              <w:rPr>
                <w:rFonts w:ascii="Times" w:hAnsi="Times"/>
                <w:lang w:eastAsia="lt-LT"/>
              </w:rPr>
            </w:pPr>
            <w:r w:rsidRPr="00623867">
              <w:rPr>
                <w:rFonts w:ascii="Times" w:hAnsi="Times"/>
                <w:lang w:eastAsia="lt-LT"/>
              </w:rPr>
              <w:t>mažosios bendrijos įregistravimas</w:t>
            </w:r>
          </w:p>
        </w:tc>
        <w:tc>
          <w:tcPr>
            <w:tcW w:w="2811" w:type="dxa"/>
            <w:gridSpan w:val="3"/>
            <w:tcMar>
              <w:top w:w="0" w:type="dxa"/>
              <w:left w:w="108" w:type="dxa"/>
              <w:bottom w:w="0" w:type="dxa"/>
              <w:right w:w="108" w:type="dxa"/>
            </w:tcMar>
            <w:hideMark/>
          </w:tcPr>
          <w:p w14:paraId="4495B139" w14:textId="401B57D5" w:rsidR="00E34CEE" w:rsidRPr="00623867" w:rsidRDefault="00182438" w:rsidP="009B460B">
            <w:pPr>
              <w:spacing w:line="276" w:lineRule="auto"/>
              <w:jc w:val="both"/>
              <w:rPr>
                <w:rFonts w:ascii="Times" w:hAnsi="Times"/>
              </w:rPr>
            </w:pPr>
            <w:r w:rsidRPr="00623867">
              <w:rPr>
                <w:rFonts w:ascii="Times" w:hAnsi="Times" w:cs="Arial"/>
                <w:strike/>
                <w:color w:val="000000"/>
                <w:shd w:val="clear" w:color="auto" w:fill="FFFFFF"/>
              </w:rPr>
              <w:t>17,45</w:t>
            </w:r>
            <w:r w:rsidRPr="00623867">
              <w:rPr>
                <w:rFonts w:ascii="Times" w:hAnsi="Times"/>
                <w:color w:val="000000"/>
                <w:shd w:val="clear" w:color="auto" w:fill="FFFFFF"/>
              </w:rPr>
              <w:t xml:space="preserve"> </w:t>
            </w:r>
            <w:r w:rsidR="0000150B" w:rsidRPr="00623867">
              <w:rPr>
                <w:rFonts w:ascii="Times" w:hAnsi="Times"/>
                <w:b/>
                <w:bCs/>
                <w:color w:val="000000"/>
                <w:lang w:eastAsia="lt-LT"/>
              </w:rPr>
              <w:t>17,13</w:t>
            </w:r>
            <w:r w:rsidR="0000150B" w:rsidRPr="00623867">
              <w:rPr>
                <w:rFonts w:ascii="Times" w:hAnsi="Times"/>
                <w:color w:val="000000"/>
                <w:lang w:eastAsia="lt-LT"/>
              </w:rPr>
              <w:t xml:space="preserve"> </w:t>
            </w:r>
            <w:r w:rsidR="00E34CEE" w:rsidRPr="00623867">
              <w:rPr>
                <w:rFonts w:ascii="Times" w:hAnsi="Times"/>
                <w:color w:val="000000"/>
                <w:lang w:eastAsia="lt-LT"/>
              </w:rPr>
              <w:t>euro;</w:t>
            </w:r>
          </w:p>
        </w:tc>
      </w:tr>
      <w:tr w:rsidR="005663D2" w:rsidRPr="00623867" w14:paraId="4495B13E" w14:textId="77777777" w:rsidTr="00B46706">
        <w:trPr>
          <w:trHeight w:val="276"/>
        </w:trPr>
        <w:tc>
          <w:tcPr>
            <w:tcW w:w="997" w:type="dxa"/>
            <w:tcMar>
              <w:top w:w="0" w:type="dxa"/>
              <w:left w:w="108" w:type="dxa"/>
              <w:bottom w:w="0" w:type="dxa"/>
              <w:right w:w="108" w:type="dxa"/>
            </w:tcMar>
            <w:hideMark/>
          </w:tcPr>
          <w:p w14:paraId="4495B13B" w14:textId="77777777" w:rsidR="00E34CEE" w:rsidRPr="00623867" w:rsidRDefault="00E34CEE" w:rsidP="009B460B">
            <w:pPr>
              <w:spacing w:line="276" w:lineRule="auto"/>
              <w:ind w:left="-103"/>
              <w:jc w:val="both"/>
              <w:rPr>
                <w:rFonts w:ascii="Times" w:hAnsi="Times"/>
                <w:lang w:eastAsia="lt-LT"/>
              </w:rPr>
            </w:pPr>
            <w:r w:rsidRPr="00623867">
              <w:rPr>
                <w:rFonts w:ascii="Times" w:hAnsi="Times"/>
                <w:color w:val="000000"/>
                <w:lang w:eastAsia="lt-LT"/>
              </w:rPr>
              <w:t>14.1.5.</w:t>
            </w:r>
          </w:p>
        </w:tc>
        <w:tc>
          <w:tcPr>
            <w:tcW w:w="5718" w:type="dxa"/>
            <w:shd w:val="clear" w:color="auto" w:fill="FFFFFF"/>
            <w:tcMar>
              <w:top w:w="0" w:type="dxa"/>
              <w:left w:w="108" w:type="dxa"/>
              <w:bottom w:w="0" w:type="dxa"/>
              <w:right w:w="108" w:type="dxa"/>
            </w:tcMar>
            <w:hideMark/>
          </w:tcPr>
          <w:p w14:paraId="4495B13C" w14:textId="77777777" w:rsidR="00E34CEE" w:rsidRPr="00623867" w:rsidRDefault="00E34CEE" w:rsidP="009B460B">
            <w:pPr>
              <w:spacing w:line="276" w:lineRule="auto"/>
              <w:jc w:val="both"/>
              <w:rPr>
                <w:rFonts w:ascii="Times" w:hAnsi="Times"/>
                <w:lang w:eastAsia="lt-LT"/>
              </w:rPr>
            </w:pPr>
            <w:r w:rsidRPr="00623867">
              <w:rPr>
                <w:rFonts w:ascii="Times" w:hAnsi="Times"/>
                <w:lang w:eastAsia="lt-LT"/>
              </w:rPr>
              <w:t>individualios įmonės įregistravimas, išskyrus Sąrašo 14.1.6 papunktyje nurodytą atvejį</w:t>
            </w:r>
          </w:p>
        </w:tc>
        <w:tc>
          <w:tcPr>
            <w:tcW w:w="2811" w:type="dxa"/>
            <w:gridSpan w:val="3"/>
            <w:tcMar>
              <w:top w:w="0" w:type="dxa"/>
              <w:left w:w="108" w:type="dxa"/>
              <w:bottom w:w="0" w:type="dxa"/>
              <w:right w:w="108" w:type="dxa"/>
            </w:tcMar>
            <w:hideMark/>
          </w:tcPr>
          <w:p w14:paraId="4495B13D" w14:textId="089654DC" w:rsidR="00E34CEE" w:rsidRPr="00623867" w:rsidRDefault="001155F4" w:rsidP="009B460B">
            <w:pPr>
              <w:spacing w:line="276" w:lineRule="auto"/>
              <w:jc w:val="both"/>
              <w:rPr>
                <w:rFonts w:ascii="Times" w:hAnsi="Times"/>
              </w:rPr>
            </w:pPr>
            <w:r w:rsidRPr="00623867">
              <w:rPr>
                <w:rFonts w:ascii="Times" w:hAnsi="Times" w:cs="Arial"/>
                <w:strike/>
                <w:color w:val="000000"/>
                <w:shd w:val="clear" w:color="auto" w:fill="FFFFFF"/>
              </w:rPr>
              <w:t>21,51</w:t>
            </w:r>
            <w:r w:rsidRPr="00623867">
              <w:rPr>
                <w:rFonts w:ascii="Times" w:hAnsi="Times"/>
                <w:color w:val="000000"/>
                <w:shd w:val="clear" w:color="auto" w:fill="FFFFFF"/>
              </w:rPr>
              <w:t xml:space="preserve"> </w:t>
            </w:r>
            <w:r w:rsidR="0000150B" w:rsidRPr="00623867">
              <w:rPr>
                <w:rFonts w:ascii="Times" w:hAnsi="Times"/>
                <w:b/>
                <w:bCs/>
                <w:color w:val="000000"/>
                <w:lang w:eastAsia="lt-LT"/>
              </w:rPr>
              <w:t>21,12</w:t>
            </w:r>
            <w:r w:rsidR="0000150B" w:rsidRPr="00623867">
              <w:rPr>
                <w:rFonts w:ascii="Times" w:hAnsi="Times"/>
                <w:color w:val="000000"/>
                <w:lang w:eastAsia="lt-LT"/>
              </w:rPr>
              <w:t xml:space="preserve"> </w:t>
            </w:r>
            <w:r w:rsidR="00E34CEE" w:rsidRPr="00623867">
              <w:rPr>
                <w:rFonts w:ascii="Times" w:hAnsi="Times"/>
                <w:color w:val="000000"/>
                <w:lang w:eastAsia="lt-LT"/>
              </w:rPr>
              <w:t>euro;</w:t>
            </w:r>
          </w:p>
        </w:tc>
      </w:tr>
      <w:tr w:rsidR="005663D2" w:rsidRPr="00623867" w14:paraId="4495B142" w14:textId="77777777" w:rsidTr="00B46706">
        <w:trPr>
          <w:trHeight w:val="552"/>
        </w:trPr>
        <w:tc>
          <w:tcPr>
            <w:tcW w:w="997" w:type="dxa"/>
            <w:tcMar>
              <w:top w:w="0" w:type="dxa"/>
              <w:left w:w="108" w:type="dxa"/>
              <w:bottom w:w="0" w:type="dxa"/>
              <w:right w:w="108" w:type="dxa"/>
            </w:tcMar>
            <w:hideMark/>
          </w:tcPr>
          <w:p w14:paraId="4495B13F" w14:textId="77777777" w:rsidR="00E34CEE" w:rsidRPr="00623867" w:rsidRDefault="00E34CEE" w:rsidP="009B460B">
            <w:pPr>
              <w:spacing w:line="276" w:lineRule="auto"/>
              <w:ind w:left="-103"/>
              <w:jc w:val="both"/>
              <w:rPr>
                <w:rFonts w:ascii="Times" w:hAnsi="Times"/>
                <w:lang w:eastAsia="lt-LT"/>
              </w:rPr>
            </w:pPr>
            <w:r w:rsidRPr="00623867">
              <w:rPr>
                <w:rFonts w:ascii="Times" w:hAnsi="Times"/>
                <w:color w:val="000000"/>
                <w:lang w:eastAsia="lt-LT"/>
              </w:rPr>
              <w:t>14.1.6.</w:t>
            </w:r>
          </w:p>
        </w:tc>
        <w:tc>
          <w:tcPr>
            <w:tcW w:w="5718" w:type="dxa"/>
            <w:shd w:val="clear" w:color="auto" w:fill="FFFFFF"/>
            <w:tcMar>
              <w:top w:w="0" w:type="dxa"/>
              <w:left w:w="108" w:type="dxa"/>
              <w:bottom w:w="0" w:type="dxa"/>
              <w:right w:w="108" w:type="dxa"/>
            </w:tcMar>
            <w:hideMark/>
          </w:tcPr>
          <w:p w14:paraId="4495B140" w14:textId="77777777" w:rsidR="00E34CEE" w:rsidRPr="00623867" w:rsidRDefault="00E34CEE" w:rsidP="009B460B">
            <w:pPr>
              <w:spacing w:line="276" w:lineRule="auto"/>
              <w:jc w:val="both"/>
              <w:rPr>
                <w:rFonts w:ascii="Times" w:hAnsi="Times"/>
                <w:lang w:eastAsia="lt-LT"/>
              </w:rPr>
            </w:pPr>
            <w:r w:rsidRPr="00623867">
              <w:rPr>
                <w:rFonts w:ascii="Times" w:hAnsi="Times"/>
                <w:lang w:eastAsia="lt-LT"/>
              </w:rPr>
              <w:t>individualios įmonės įregistravimas, dokumentus pateikus elektroniniu būdu</w:t>
            </w:r>
          </w:p>
        </w:tc>
        <w:tc>
          <w:tcPr>
            <w:tcW w:w="2811" w:type="dxa"/>
            <w:gridSpan w:val="3"/>
            <w:tcMar>
              <w:top w:w="0" w:type="dxa"/>
              <w:left w:w="108" w:type="dxa"/>
              <w:bottom w:w="0" w:type="dxa"/>
              <w:right w:w="108" w:type="dxa"/>
            </w:tcMar>
            <w:hideMark/>
          </w:tcPr>
          <w:p w14:paraId="4495B141" w14:textId="5A6B2A60" w:rsidR="00E34CEE" w:rsidRPr="00623867" w:rsidRDefault="001155F4" w:rsidP="009B460B">
            <w:pPr>
              <w:spacing w:line="276" w:lineRule="auto"/>
              <w:jc w:val="both"/>
              <w:rPr>
                <w:rFonts w:ascii="Times" w:hAnsi="Times"/>
              </w:rPr>
            </w:pPr>
            <w:r w:rsidRPr="00623867">
              <w:rPr>
                <w:rFonts w:ascii="Times" w:hAnsi="Times" w:cs="Arial"/>
                <w:strike/>
                <w:color w:val="000000"/>
                <w:shd w:val="clear" w:color="auto" w:fill="FFFFFF"/>
              </w:rPr>
              <w:t>13,32</w:t>
            </w:r>
            <w:r w:rsidRPr="00623867">
              <w:rPr>
                <w:rFonts w:ascii="Times" w:hAnsi="Times"/>
                <w:color w:val="000000"/>
                <w:shd w:val="clear" w:color="auto" w:fill="FFFFFF"/>
              </w:rPr>
              <w:t xml:space="preserve"> </w:t>
            </w:r>
            <w:r w:rsidR="0000150B" w:rsidRPr="00623867">
              <w:rPr>
                <w:rFonts w:ascii="Times" w:hAnsi="Times"/>
                <w:b/>
                <w:bCs/>
                <w:color w:val="000000"/>
                <w:lang w:eastAsia="lt-LT"/>
              </w:rPr>
              <w:t>13,08</w:t>
            </w:r>
            <w:r w:rsidR="0000150B" w:rsidRPr="00623867">
              <w:rPr>
                <w:rFonts w:ascii="Times" w:hAnsi="Times"/>
                <w:color w:val="000000"/>
                <w:lang w:eastAsia="lt-LT"/>
              </w:rPr>
              <w:t xml:space="preserve"> </w:t>
            </w:r>
            <w:r w:rsidR="00E34CEE" w:rsidRPr="00623867">
              <w:rPr>
                <w:rFonts w:ascii="Times" w:hAnsi="Times"/>
                <w:color w:val="000000"/>
                <w:lang w:eastAsia="lt-LT"/>
              </w:rPr>
              <w:t>euro;</w:t>
            </w:r>
          </w:p>
        </w:tc>
      </w:tr>
      <w:tr w:rsidR="005663D2" w:rsidRPr="00623867" w14:paraId="4495B146" w14:textId="77777777" w:rsidTr="00B46706">
        <w:trPr>
          <w:trHeight w:val="268"/>
        </w:trPr>
        <w:tc>
          <w:tcPr>
            <w:tcW w:w="997" w:type="dxa"/>
            <w:tcMar>
              <w:top w:w="0" w:type="dxa"/>
              <w:left w:w="108" w:type="dxa"/>
              <w:bottom w:w="0" w:type="dxa"/>
              <w:right w:w="108" w:type="dxa"/>
            </w:tcMar>
            <w:hideMark/>
          </w:tcPr>
          <w:p w14:paraId="4495B143" w14:textId="77777777" w:rsidR="00E34CEE" w:rsidRPr="00623867" w:rsidRDefault="00E34CEE" w:rsidP="009B460B">
            <w:pPr>
              <w:spacing w:line="276" w:lineRule="auto"/>
              <w:ind w:left="-103"/>
              <w:jc w:val="both"/>
              <w:rPr>
                <w:rFonts w:ascii="Times" w:hAnsi="Times"/>
                <w:lang w:eastAsia="lt-LT"/>
              </w:rPr>
            </w:pPr>
            <w:r w:rsidRPr="00623867">
              <w:rPr>
                <w:rFonts w:ascii="Times" w:hAnsi="Times"/>
                <w:color w:val="000000"/>
                <w:lang w:eastAsia="lt-LT"/>
              </w:rPr>
              <w:t>14.1.7.</w:t>
            </w:r>
          </w:p>
        </w:tc>
        <w:tc>
          <w:tcPr>
            <w:tcW w:w="5718" w:type="dxa"/>
            <w:shd w:val="clear" w:color="auto" w:fill="FFFFFF"/>
            <w:tcMar>
              <w:top w:w="0" w:type="dxa"/>
              <w:left w:w="108" w:type="dxa"/>
              <w:bottom w:w="0" w:type="dxa"/>
              <w:right w:w="108" w:type="dxa"/>
            </w:tcMar>
            <w:hideMark/>
          </w:tcPr>
          <w:p w14:paraId="4495B144" w14:textId="77777777" w:rsidR="00E34CEE" w:rsidRPr="00623867" w:rsidRDefault="00E34CEE" w:rsidP="009B460B">
            <w:pPr>
              <w:spacing w:line="276" w:lineRule="auto"/>
              <w:jc w:val="both"/>
              <w:rPr>
                <w:rFonts w:ascii="Times" w:hAnsi="Times"/>
                <w:lang w:eastAsia="lt-LT"/>
              </w:rPr>
            </w:pPr>
            <w:r w:rsidRPr="00623867">
              <w:rPr>
                <w:rFonts w:ascii="Times" w:hAnsi="Times"/>
                <w:lang w:eastAsia="lt-LT"/>
              </w:rPr>
              <w:t>asociacijos, labdaros ir paramos fondo ar bendrijos (daugiabučių gyvenamųjų namų ir asmeninio naudojimo rekreacinės (poilsio), kūrybos (kūrybinės dirbtuvės) ar ūkinės (garažų ir kitų) paskirties pastatų, taip pat vienbučių ir dviejų butų gyvenamųjų namų) įregistravimas, išskyrus Sąrašo 14.1.8 papunktyje nurodytą atvejį</w:t>
            </w:r>
          </w:p>
        </w:tc>
        <w:tc>
          <w:tcPr>
            <w:tcW w:w="2811" w:type="dxa"/>
            <w:gridSpan w:val="3"/>
            <w:tcMar>
              <w:top w:w="0" w:type="dxa"/>
              <w:left w:w="108" w:type="dxa"/>
              <w:bottom w:w="0" w:type="dxa"/>
              <w:right w:w="108" w:type="dxa"/>
            </w:tcMar>
            <w:hideMark/>
          </w:tcPr>
          <w:p w14:paraId="4495B145" w14:textId="71A1EC24" w:rsidR="00E34CEE" w:rsidRPr="00623867" w:rsidRDefault="00184879" w:rsidP="009B460B">
            <w:pPr>
              <w:spacing w:line="276" w:lineRule="auto"/>
              <w:jc w:val="both"/>
              <w:rPr>
                <w:rFonts w:ascii="Times" w:hAnsi="Times"/>
              </w:rPr>
            </w:pPr>
            <w:r w:rsidRPr="00623867">
              <w:rPr>
                <w:rFonts w:ascii="Times" w:hAnsi="Times" w:cs="Arial"/>
                <w:strike/>
                <w:color w:val="000000"/>
                <w:shd w:val="clear" w:color="auto" w:fill="FFFFFF"/>
              </w:rPr>
              <w:t>26,12</w:t>
            </w:r>
            <w:r w:rsidRPr="00623867">
              <w:rPr>
                <w:rFonts w:ascii="Times" w:hAnsi="Times"/>
                <w:color w:val="000000"/>
                <w:shd w:val="clear" w:color="auto" w:fill="FFFFFF"/>
              </w:rPr>
              <w:t xml:space="preserve"> </w:t>
            </w:r>
            <w:r w:rsidR="0000150B" w:rsidRPr="00623867">
              <w:rPr>
                <w:rFonts w:ascii="Times" w:hAnsi="Times"/>
                <w:b/>
                <w:bCs/>
                <w:color w:val="000000"/>
                <w:lang w:eastAsia="lt-LT"/>
              </w:rPr>
              <w:t>25,65</w:t>
            </w:r>
            <w:r w:rsidR="0000150B" w:rsidRPr="00623867">
              <w:rPr>
                <w:rFonts w:ascii="Times" w:hAnsi="Times"/>
                <w:color w:val="000000"/>
                <w:lang w:eastAsia="lt-LT"/>
              </w:rPr>
              <w:t xml:space="preserve"> </w:t>
            </w:r>
            <w:r w:rsidR="00E34CEE" w:rsidRPr="00623867">
              <w:rPr>
                <w:rFonts w:ascii="Times" w:hAnsi="Times"/>
                <w:color w:val="000000"/>
                <w:lang w:eastAsia="lt-LT"/>
              </w:rPr>
              <w:t>euro;</w:t>
            </w:r>
          </w:p>
        </w:tc>
      </w:tr>
      <w:tr w:rsidR="005663D2" w:rsidRPr="00623867" w14:paraId="4495B14A" w14:textId="77777777" w:rsidTr="00B46706">
        <w:trPr>
          <w:trHeight w:val="555"/>
        </w:trPr>
        <w:tc>
          <w:tcPr>
            <w:tcW w:w="997" w:type="dxa"/>
            <w:tcMar>
              <w:top w:w="0" w:type="dxa"/>
              <w:left w:w="108" w:type="dxa"/>
              <w:bottom w:w="0" w:type="dxa"/>
              <w:right w:w="108" w:type="dxa"/>
            </w:tcMar>
            <w:hideMark/>
          </w:tcPr>
          <w:p w14:paraId="4495B147" w14:textId="77777777" w:rsidR="00E34CEE" w:rsidRPr="00623867" w:rsidRDefault="00E34CEE" w:rsidP="009B460B">
            <w:pPr>
              <w:spacing w:line="276" w:lineRule="auto"/>
              <w:ind w:left="-103"/>
              <w:jc w:val="both"/>
              <w:rPr>
                <w:rFonts w:ascii="Times" w:hAnsi="Times"/>
                <w:lang w:eastAsia="lt-LT"/>
              </w:rPr>
            </w:pPr>
            <w:r w:rsidRPr="00623867">
              <w:rPr>
                <w:rFonts w:ascii="Times" w:hAnsi="Times"/>
                <w:color w:val="000000"/>
                <w:lang w:eastAsia="lt-LT"/>
              </w:rPr>
              <w:t>14.1.8.</w:t>
            </w:r>
          </w:p>
        </w:tc>
        <w:tc>
          <w:tcPr>
            <w:tcW w:w="5718" w:type="dxa"/>
            <w:shd w:val="clear" w:color="auto" w:fill="FFFFFF"/>
            <w:tcMar>
              <w:top w:w="0" w:type="dxa"/>
              <w:left w:w="108" w:type="dxa"/>
              <w:bottom w:w="0" w:type="dxa"/>
              <w:right w:w="108" w:type="dxa"/>
            </w:tcMar>
            <w:hideMark/>
          </w:tcPr>
          <w:p w14:paraId="4495B148" w14:textId="77777777" w:rsidR="00E34CEE" w:rsidRPr="00623867" w:rsidRDefault="00E34CEE" w:rsidP="009B460B">
            <w:pPr>
              <w:spacing w:line="276" w:lineRule="auto"/>
              <w:jc w:val="both"/>
              <w:rPr>
                <w:rFonts w:ascii="Times" w:hAnsi="Times"/>
                <w:lang w:eastAsia="lt-LT"/>
              </w:rPr>
            </w:pPr>
            <w:r w:rsidRPr="00623867">
              <w:rPr>
                <w:rFonts w:ascii="Times" w:hAnsi="Times"/>
                <w:lang w:eastAsia="lt-LT"/>
              </w:rPr>
              <w:t>asociacijos, labdaros ir paramos fondo įregistravimas, dokumentus pateikus elektroniniu būdu</w:t>
            </w:r>
          </w:p>
        </w:tc>
        <w:tc>
          <w:tcPr>
            <w:tcW w:w="2811" w:type="dxa"/>
            <w:gridSpan w:val="3"/>
            <w:tcMar>
              <w:top w:w="0" w:type="dxa"/>
              <w:left w:w="108" w:type="dxa"/>
              <w:bottom w:w="0" w:type="dxa"/>
              <w:right w:w="108" w:type="dxa"/>
            </w:tcMar>
            <w:hideMark/>
          </w:tcPr>
          <w:p w14:paraId="4495B149" w14:textId="32E80678" w:rsidR="00E34CEE" w:rsidRPr="00623867" w:rsidRDefault="00184879" w:rsidP="009B460B">
            <w:pPr>
              <w:spacing w:line="276" w:lineRule="auto"/>
              <w:jc w:val="both"/>
              <w:rPr>
                <w:rFonts w:ascii="Times" w:hAnsi="Times"/>
              </w:rPr>
            </w:pPr>
            <w:r w:rsidRPr="00623867">
              <w:rPr>
                <w:rFonts w:ascii="Times" w:hAnsi="Times" w:cs="Arial"/>
                <w:strike/>
                <w:color w:val="000000"/>
                <w:shd w:val="clear" w:color="auto" w:fill="FFFFFF"/>
              </w:rPr>
              <w:t>12,21</w:t>
            </w:r>
            <w:r w:rsidRPr="00623867">
              <w:rPr>
                <w:rFonts w:ascii="Times" w:hAnsi="Times"/>
                <w:color w:val="000000"/>
                <w:shd w:val="clear" w:color="auto" w:fill="FFFFFF"/>
              </w:rPr>
              <w:t xml:space="preserve"> </w:t>
            </w:r>
            <w:r w:rsidR="0000150B" w:rsidRPr="00623867">
              <w:rPr>
                <w:rFonts w:ascii="Times" w:hAnsi="Times"/>
                <w:b/>
                <w:bCs/>
                <w:color w:val="000000"/>
                <w:lang w:eastAsia="lt-LT"/>
              </w:rPr>
              <w:t xml:space="preserve">11,99 </w:t>
            </w:r>
            <w:r w:rsidR="00E34CEE" w:rsidRPr="00623867">
              <w:rPr>
                <w:rFonts w:ascii="Times" w:hAnsi="Times"/>
                <w:color w:val="000000"/>
                <w:lang w:eastAsia="lt-LT"/>
              </w:rPr>
              <w:t>euro;</w:t>
            </w:r>
          </w:p>
        </w:tc>
      </w:tr>
      <w:tr w:rsidR="005663D2" w:rsidRPr="00623867" w14:paraId="4495B14E" w14:textId="77777777" w:rsidTr="00B46706">
        <w:trPr>
          <w:trHeight w:val="563"/>
        </w:trPr>
        <w:tc>
          <w:tcPr>
            <w:tcW w:w="997" w:type="dxa"/>
            <w:tcMar>
              <w:top w:w="0" w:type="dxa"/>
              <w:left w:w="108" w:type="dxa"/>
              <w:bottom w:w="0" w:type="dxa"/>
              <w:right w:w="108" w:type="dxa"/>
            </w:tcMar>
            <w:hideMark/>
          </w:tcPr>
          <w:p w14:paraId="4495B14B" w14:textId="77777777" w:rsidR="00E34CEE" w:rsidRPr="00623867" w:rsidRDefault="00E34CEE" w:rsidP="009B460B">
            <w:pPr>
              <w:spacing w:line="276" w:lineRule="auto"/>
              <w:ind w:left="-103"/>
              <w:jc w:val="both"/>
              <w:rPr>
                <w:rFonts w:ascii="Times" w:hAnsi="Times"/>
                <w:lang w:eastAsia="lt-LT"/>
              </w:rPr>
            </w:pPr>
            <w:r w:rsidRPr="00623867">
              <w:rPr>
                <w:rFonts w:ascii="Times" w:hAnsi="Times"/>
                <w:color w:val="000000"/>
                <w:lang w:eastAsia="lt-LT"/>
              </w:rPr>
              <w:t>14.1.9.</w:t>
            </w:r>
          </w:p>
        </w:tc>
        <w:tc>
          <w:tcPr>
            <w:tcW w:w="5718" w:type="dxa"/>
            <w:shd w:val="clear" w:color="auto" w:fill="FFFFFF"/>
            <w:tcMar>
              <w:top w:w="0" w:type="dxa"/>
              <w:left w:w="108" w:type="dxa"/>
              <w:bottom w:w="0" w:type="dxa"/>
              <w:right w:w="108" w:type="dxa"/>
            </w:tcMar>
            <w:hideMark/>
          </w:tcPr>
          <w:p w14:paraId="4495B14C" w14:textId="77777777" w:rsidR="00E34CEE" w:rsidRPr="00623867" w:rsidRDefault="00E34CEE" w:rsidP="009B460B">
            <w:pPr>
              <w:spacing w:line="276" w:lineRule="auto"/>
              <w:jc w:val="both"/>
              <w:rPr>
                <w:rFonts w:ascii="Times" w:hAnsi="Times"/>
                <w:lang w:eastAsia="lt-LT"/>
              </w:rPr>
            </w:pPr>
            <w:r w:rsidRPr="00623867">
              <w:rPr>
                <w:rFonts w:ascii="Times" w:hAnsi="Times"/>
                <w:lang w:eastAsia="lt-LT"/>
              </w:rPr>
              <w:t>valstybės įmonės, savivaldybės įmonės, biudžetinės įstaigos ar viešojo juridinio asmens, veikiančio pagal įstatymą ar kitą teisės aktą, įregistravimas</w:t>
            </w:r>
          </w:p>
        </w:tc>
        <w:tc>
          <w:tcPr>
            <w:tcW w:w="2811" w:type="dxa"/>
            <w:gridSpan w:val="3"/>
            <w:tcMar>
              <w:top w:w="0" w:type="dxa"/>
              <w:left w:w="108" w:type="dxa"/>
              <w:bottom w:w="0" w:type="dxa"/>
              <w:right w:w="108" w:type="dxa"/>
            </w:tcMar>
            <w:hideMark/>
          </w:tcPr>
          <w:p w14:paraId="4495B14D" w14:textId="36E4C573" w:rsidR="00E34CEE" w:rsidRPr="00623867" w:rsidRDefault="00184879" w:rsidP="009B460B">
            <w:pPr>
              <w:spacing w:line="276" w:lineRule="auto"/>
              <w:jc w:val="both"/>
              <w:rPr>
                <w:rFonts w:ascii="Times" w:hAnsi="Times"/>
              </w:rPr>
            </w:pPr>
            <w:r w:rsidRPr="00623867">
              <w:rPr>
                <w:rFonts w:ascii="Times" w:hAnsi="Times" w:cs="Arial"/>
                <w:strike/>
                <w:color w:val="000000"/>
                <w:shd w:val="clear" w:color="auto" w:fill="FFFFFF"/>
              </w:rPr>
              <w:t>24,89</w:t>
            </w:r>
            <w:r w:rsidRPr="00623867">
              <w:rPr>
                <w:rFonts w:ascii="Times" w:hAnsi="Times"/>
                <w:color w:val="000000"/>
                <w:shd w:val="clear" w:color="auto" w:fill="FFFFFF"/>
              </w:rPr>
              <w:t xml:space="preserve"> </w:t>
            </w:r>
            <w:r w:rsidR="0000150B" w:rsidRPr="00623867">
              <w:rPr>
                <w:rFonts w:ascii="Times" w:hAnsi="Times"/>
                <w:b/>
                <w:bCs/>
                <w:color w:val="000000"/>
                <w:lang w:eastAsia="lt-LT"/>
              </w:rPr>
              <w:t>24,44</w:t>
            </w:r>
            <w:r w:rsidR="0000150B" w:rsidRPr="00623867">
              <w:rPr>
                <w:rFonts w:ascii="Times" w:hAnsi="Times"/>
                <w:color w:val="000000"/>
                <w:lang w:eastAsia="lt-LT"/>
              </w:rPr>
              <w:t xml:space="preserve"> </w:t>
            </w:r>
            <w:r w:rsidR="00E34CEE" w:rsidRPr="00623867">
              <w:rPr>
                <w:rFonts w:ascii="Times" w:hAnsi="Times"/>
                <w:color w:val="000000"/>
                <w:lang w:eastAsia="lt-LT"/>
              </w:rPr>
              <w:t>euro;</w:t>
            </w:r>
          </w:p>
        </w:tc>
      </w:tr>
      <w:tr w:rsidR="005663D2" w:rsidRPr="00623867" w14:paraId="4495B152" w14:textId="77777777" w:rsidTr="00B46706">
        <w:trPr>
          <w:trHeight w:val="552"/>
        </w:trPr>
        <w:tc>
          <w:tcPr>
            <w:tcW w:w="997" w:type="dxa"/>
            <w:tcMar>
              <w:top w:w="0" w:type="dxa"/>
              <w:left w:w="108" w:type="dxa"/>
              <w:bottom w:w="0" w:type="dxa"/>
              <w:right w:w="108" w:type="dxa"/>
            </w:tcMar>
            <w:hideMark/>
          </w:tcPr>
          <w:p w14:paraId="4495B14F" w14:textId="77777777" w:rsidR="00E34CEE" w:rsidRPr="00623867" w:rsidRDefault="00E34CEE" w:rsidP="009B460B">
            <w:pPr>
              <w:spacing w:line="276" w:lineRule="auto"/>
              <w:ind w:left="-103"/>
              <w:jc w:val="both"/>
              <w:rPr>
                <w:rFonts w:ascii="Times" w:hAnsi="Times"/>
                <w:lang w:eastAsia="lt-LT"/>
              </w:rPr>
            </w:pPr>
            <w:r w:rsidRPr="00623867">
              <w:rPr>
                <w:rFonts w:ascii="Times" w:hAnsi="Times"/>
                <w:color w:val="000000"/>
                <w:lang w:eastAsia="lt-LT"/>
              </w:rPr>
              <w:t>14.1.10.</w:t>
            </w:r>
          </w:p>
        </w:tc>
        <w:tc>
          <w:tcPr>
            <w:tcW w:w="5718" w:type="dxa"/>
            <w:shd w:val="clear" w:color="auto" w:fill="FFFFFF"/>
            <w:tcMar>
              <w:top w:w="0" w:type="dxa"/>
              <w:left w:w="108" w:type="dxa"/>
              <w:bottom w:w="0" w:type="dxa"/>
              <w:right w:w="108" w:type="dxa"/>
            </w:tcMar>
            <w:hideMark/>
          </w:tcPr>
          <w:p w14:paraId="4495B150" w14:textId="77777777" w:rsidR="00E34CEE" w:rsidRPr="00623867" w:rsidRDefault="00E34CEE" w:rsidP="009B460B">
            <w:pPr>
              <w:spacing w:line="276" w:lineRule="auto"/>
              <w:jc w:val="both"/>
              <w:rPr>
                <w:rFonts w:ascii="Times" w:hAnsi="Times"/>
                <w:lang w:eastAsia="lt-LT"/>
              </w:rPr>
            </w:pPr>
            <w:r w:rsidRPr="00623867">
              <w:rPr>
                <w:rFonts w:ascii="Times" w:hAnsi="Times"/>
                <w:lang w:eastAsia="lt-LT"/>
              </w:rPr>
              <w:t>viešosios įstaigos įregistravimas, dokumentus pateikus elektroniniu būdu</w:t>
            </w:r>
          </w:p>
        </w:tc>
        <w:tc>
          <w:tcPr>
            <w:tcW w:w="2811" w:type="dxa"/>
            <w:gridSpan w:val="3"/>
            <w:tcMar>
              <w:top w:w="0" w:type="dxa"/>
              <w:left w:w="108" w:type="dxa"/>
              <w:bottom w:w="0" w:type="dxa"/>
              <w:right w:w="108" w:type="dxa"/>
            </w:tcMar>
            <w:hideMark/>
          </w:tcPr>
          <w:p w14:paraId="4495B151" w14:textId="0F009E34" w:rsidR="00E34CEE" w:rsidRPr="00623867" w:rsidRDefault="0089519B" w:rsidP="009B460B">
            <w:pPr>
              <w:spacing w:line="276" w:lineRule="auto"/>
              <w:jc w:val="both"/>
              <w:rPr>
                <w:rFonts w:ascii="Times" w:hAnsi="Times"/>
              </w:rPr>
            </w:pPr>
            <w:r w:rsidRPr="00623867">
              <w:rPr>
                <w:rFonts w:ascii="Times" w:hAnsi="Times" w:cs="Arial"/>
                <w:strike/>
                <w:color w:val="000000"/>
                <w:shd w:val="clear" w:color="auto" w:fill="FFFFFF"/>
              </w:rPr>
              <w:t>11,87</w:t>
            </w:r>
            <w:r w:rsidRPr="00623867">
              <w:rPr>
                <w:rFonts w:ascii="Times" w:hAnsi="Times"/>
                <w:color w:val="000000"/>
                <w:shd w:val="clear" w:color="auto" w:fill="FFFFFF"/>
              </w:rPr>
              <w:t xml:space="preserve"> </w:t>
            </w:r>
            <w:r w:rsidR="0000150B" w:rsidRPr="00623867">
              <w:rPr>
                <w:rFonts w:ascii="Times" w:hAnsi="Times"/>
                <w:b/>
                <w:bCs/>
                <w:color w:val="000000"/>
                <w:lang w:eastAsia="lt-LT"/>
              </w:rPr>
              <w:t>11,65</w:t>
            </w:r>
            <w:r w:rsidR="0000150B" w:rsidRPr="00623867">
              <w:rPr>
                <w:rFonts w:ascii="Times" w:hAnsi="Times"/>
                <w:color w:val="000000"/>
                <w:lang w:eastAsia="lt-LT"/>
              </w:rPr>
              <w:t xml:space="preserve"> </w:t>
            </w:r>
            <w:r w:rsidR="00E34CEE" w:rsidRPr="00623867">
              <w:rPr>
                <w:rFonts w:ascii="Times" w:hAnsi="Times"/>
                <w:color w:val="000000"/>
                <w:lang w:eastAsia="lt-LT"/>
              </w:rPr>
              <w:t>euro;</w:t>
            </w:r>
          </w:p>
        </w:tc>
      </w:tr>
      <w:tr w:rsidR="005663D2" w:rsidRPr="00623867" w14:paraId="4495B156" w14:textId="77777777" w:rsidTr="00B46706">
        <w:trPr>
          <w:trHeight w:val="699"/>
        </w:trPr>
        <w:tc>
          <w:tcPr>
            <w:tcW w:w="997" w:type="dxa"/>
            <w:tcMar>
              <w:top w:w="0" w:type="dxa"/>
              <w:left w:w="108" w:type="dxa"/>
              <w:bottom w:w="0" w:type="dxa"/>
              <w:right w:w="108" w:type="dxa"/>
            </w:tcMar>
            <w:hideMark/>
          </w:tcPr>
          <w:p w14:paraId="4495B153" w14:textId="77777777" w:rsidR="00E34CEE" w:rsidRPr="00623867" w:rsidRDefault="00E34CEE" w:rsidP="009B460B">
            <w:pPr>
              <w:spacing w:line="276" w:lineRule="auto"/>
              <w:ind w:left="-103"/>
              <w:jc w:val="both"/>
              <w:rPr>
                <w:rFonts w:ascii="Times" w:hAnsi="Times"/>
                <w:lang w:eastAsia="lt-LT"/>
              </w:rPr>
            </w:pPr>
            <w:r w:rsidRPr="00623867">
              <w:rPr>
                <w:rFonts w:ascii="Times" w:hAnsi="Times"/>
                <w:color w:val="000000"/>
                <w:lang w:eastAsia="lt-LT"/>
              </w:rPr>
              <w:t>14.1.11.</w:t>
            </w:r>
          </w:p>
        </w:tc>
        <w:tc>
          <w:tcPr>
            <w:tcW w:w="5718" w:type="dxa"/>
            <w:shd w:val="clear" w:color="auto" w:fill="FFFFFF"/>
            <w:tcMar>
              <w:top w:w="0" w:type="dxa"/>
              <w:left w:w="108" w:type="dxa"/>
              <w:bottom w:w="0" w:type="dxa"/>
              <w:right w:w="108" w:type="dxa"/>
            </w:tcMar>
            <w:hideMark/>
          </w:tcPr>
          <w:p w14:paraId="4495B154" w14:textId="4E0D16B0" w:rsidR="00E34CEE" w:rsidRPr="00623867" w:rsidRDefault="00E34CEE" w:rsidP="009B460B">
            <w:pPr>
              <w:spacing w:line="276" w:lineRule="auto"/>
              <w:jc w:val="both"/>
              <w:rPr>
                <w:rFonts w:ascii="Times" w:hAnsi="Times"/>
                <w:lang w:eastAsia="lt-LT"/>
              </w:rPr>
            </w:pPr>
            <w:r w:rsidRPr="00623867">
              <w:rPr>
                <w:rFonts w:ascii="Times" w:hAnsi="Times"/>
                <w:lang w:eastAsia="lt-LT"/>
              </w:rPr>
              <w:t>kito juridinio asmens (nuolatinės arbitražo institucijos, tradicinės religinės bendruomenės, religinės bendruomenės, politinės partijos, Europos politinės partijos, Europos politinio fondo, sodininkų bendrijos, viešosios įstaigos, šeimynos, profesinės sąjungos ar jų susivienijimo ir kitos teisinės formos juridinio asmens) įregistravimas, išskyrus Sąrašo</w:t>
            </w:r>
            <w:r w:rsidR="0087469E" w:rsidRPr="00623867">
              <w:rPr>
                <w:rFonts w:ascii="Times" w:hAnsi="Times"/>
                <w:lang w:eastAsia="lt-LT"/>
              </w:rPr>
              <w:t xml:space="preserve"> </w:t>
            </w:r>
            <w:r w:rsidRPr="00623867">
              <w:rPr>
                <w:rFonts w:ascii="Times" w:hAnsi="Times"/>
                <w:lang w:eastAsia="lt-LT"/>
              </w:rPr>
              <w:t>14.1.10 papunktyje nurodytą atvejį</w:t>
            </w:r>
          </w:p>
        </w:tc>
        <w:tc>
          <w:tcPr>
            <w:tcW w:w="2811" w:type="dxa"/>
            <w:gridSpan w:val="3"/>
            <w:tcMar>
              <w:top w:w="0" w:type="dxa"/>
              <w:left w:w="108" w:type="dxa"/>
              <w:bottom w:w="0" w:type="dxa"/>
              <w:right w:w="108" w:type="dxa"/>
            </w:tcMar>
            <w:hideMark/>
          </w:tcPr>
          <w:p w14:paraId="4495B155" w14:textId="59435344" w:rsidR="00E34CEE" w:rsidRPr="00623867" w:rsidRDefault="0089519B" w:rsidP="009B460B">
            <w:pPr>
              <w:spacing w:line="276" w:lineRule="auto"/>
              <w:jc w:val="both"/>
              <w:rPr>
                <w:rFonts w:ascii="Times" w:hAnsi="Times"/>
              </w:rPr>
            </w:pPr>
            <w:r w:rsidRPr="00623867">
              <w:rPr>
                <w:rFonts w:ascii="Times" w:hAnsi="Times" w:cs="Arial"/>
                <w:strike/>
                <w:color w:val="000000"/>
                <w:shd w:val="clear" w:color="auto" w:fill="FFFFFF"/>
              </w:rPr>
              <w:t>28,52</w:t>
            </w:r>
            <w:r w:rsidRPr="00623867">
              <w:rPr>
                <w:rFonts w:ascii="Times" w:hAnsi="Times"/>
                <w:color w:val="000000"/>
                <w:shd w:val="clear" w:color="auto" w:fill="FFFFFF"/>
              </w:rPr>
              <w:t xml:space="preserve"> </w:t>
            </w:r>
            <w:r w:rsidR="0000150B" w:rsidRPr="00623867">
              <w:rPr>
                <w:rFonts w:ascii="Times" w:hAnsi="Times"/>
                <w:b/>
                <w:bCs/>
                <w:color w:val="000000"/>
                <w:lang w:eastAsia="lt-LT"/>
              </w:rPr>
              <w:t>28,00</w:t>
            </w:r>
            <w:r w:rsidR="0000150B" w:rsidRPr="00623867">
              <w:rPr>
                <w:rFonts w:ascii="Times" w:hAnsi="Times"/>
                <w:color w:val="000000"/>
                <w:lang w:eastAsia="lt-LT"/>
              </w:rPr>
              <w:t xml:space="preserve"> </w:t>
            </w:r>
            <w:r w:rsidR="00E34CEE" w:rsidRPr="00623867">
              <w:rPr>
                <w:rFonts w:ascii="Times" w:hAnsi="Times"/>
                <w:color w:val="000000"/>
                <w:lang w:eastAsia="lt-LT"/>
              </w:rPr>
              <w:t>euro;</w:t>
            </w:r>
          </w:p>
        </w:tc>
      </w:tr>
      <w:tr w:rsidR="005663D2" w:rsidRPr="00623867" w14:paraId="4495B15A" w14:textId="77777777" w:rsidTr="00B46706">
        <w:trPr>
          <w:trHeight w:val="276"/>
        </w:trPr>
        <w:tc>
          <w:tcPr>
            <w:tcW w:w="997" w:type="dxa"/>
            <w:tcMar>
              <w:top w:w="0" w:type="dxa"/>
              <w:left w:w="108" w:type="dxa"/>
              <w:bottom w:w="0" w:type="dxa"/>
              <w:right w:w="108" w:type="dxa"/>
            </w:tcMar>
            <w:hideMark/>
          </w:tcPr>
          <w:p w14:paraId="4495B157" w14:textId="77777777" w:rsidR="00E34CEE" w:rsidRPr="00623867" w:rsidRDefault="00E34CEE" w:rsidP="009B460B">
            <w:pPr>
              <w:spacing w:line="276" w:lineRule="auto"/>
              <w:ind w:left="-103"/>
              <w:jc w:val="both"/>
              <w:rPr>
                <w:rFonts w:ascii="Times" w:hAnsi="Times"/>
                <w:lang w:eastAsia="lt-LT"/>
              </w:rPr>
            </w:pPr>
            <w:r w:rsidRPr="00623867">
              <w:rPr>
                <w:rFonts w:ascii="Times" w:hAnsi="Times"/>
                <w:color w:val="000000"/>
                <w:lang w:eastAsia="lt-LT"/>
              </w:rPr>
              <w:t>14.1.12.</w:t>
            </w:r>
          </w:p>
        </w:tc>
        <w:tc>
          <w:tcPr>
            <w:tcW w:w="5718" w:type="dxa"/>
            <w:shd w:val="clear" w:color="auto" w:fill="FFFFFF"/>
            <w:tcMar>
              <w:top w:w="0" w:type="dxa"/>
              <w:left w:w="108" w:type="dxa"/>
              <w:bottom w:w="0" w:type="dxa"/>
              <w:right w:w="108" w:type="dxa"/>
            </w:tcMar>
            <w:hideMark/>
          </w:tcPr>
          <w:p w14:paraId="4495B158" w14:textId="77777777" w:rsidR="00E34CEE" w:rsidRPr="00623867" w:rsidRDefault="00E34CEE" w:rsidP="009B460B">
            <w:pPr>
              <w:spacing w:line="276" w:lineRule="auto"/>
              <w:jc w:val="both"/>
              <w:rPr>
                <w:rFonts w:ascii="Times" w:hAnsi="Times"/>
                <w:lang w:eastAsia="lt-LT"/>
              </w:rPr>
            </w:pPr>
            <w:r w:rsidRPr="00623867">
              <w:rPr>
                <w:rFonts w:ascii="Times" w:hAnsi="Times"/>
                <w:lang w:eastAsia="lt-LT"/>
              </w:rPr>
              <w:t>juridinio asmens filialo ar atstovybės įregistravimas</w:t>
            </w:r>
          </w:p>
        </w:tc>
        <w:tc>
          <w:tcPr>
            <w:tcW w:w="2811" w:type="dxa"/>
            <w:gridSpan w:val="3"/>
            <w:tcMar>
              <w:top w:w="0" w:type="dxa"/>
              <w:left w:w="108" w:type="dxa"/>
              <w:bottom w:w="0" w:type="dxa"/>
              <w:right w:w="108" w:type="dxa"/>
            </w:tcMar>
            <w:hideMark/>
          </w:tcPr>
          <w:p w14:paraId="4495B159" w14:textId="49B66C00" w:rsidR="00E34CEE" w:rsidRPr="00623867" w:rsidRDefault="00474906" w:rsidP="009B460B">
            <w:pPr>
              <w:spacing w:line="276" w:lineRule="auto"/>
              <w:jc w:val="both"/>
              <w:rPr>
                <w:rFonts w:ascii="Times" w:hAnsi="Times"/>
              </w:rPr>
            </w:pPr>
            <w:r w:rsidRPr="00623867">
              <w:rPr>
                <w:rFonts w:ascii="Times" w:hAnsi="Times" w:cs="Arial"/>
                <w:strike/>
                <w:color w:val="000000"/>
                <w:shd w:val="clear" w:color="auto" w:fill="FFFFFF"/>
              </w:rPr>
              <w:t>27,05</w:t>
            </w:r>
            <w:r w:rsidRPr="00623867">
              <w:rPr>
                <w:rFonts w:ascii="Times" w:hAnsi="Times"/>
                <w:color w:val="000000"/>
                <w:shd w:val="clear" w:color="auto" w:fill="FFFFFF"/>
              </w:rPr>
              <w:t xml:space="preserve"> </w:t>
            </w:r>
            <w:r w:rsidR="0000150B" w:rsidRPr="00623867">
              <w:rPr>
                <w:rFonts w:ascii="Times" w:hAnsi="Times"/>
                <w:b/>
                <w:bCs/>
                <w:color w:val="000000"/>
                <w:lang w:eastAsia="lt-LT"/>
              </w:rPr>
              <w:t>26,57</w:t>
            </w:r>
            <w:r w:rsidR="0000150B" w:rsidRPr="00623867">
              <w:rPr>
                <w:rFonts w:ascii="Times" w:hAnsi="Times"/>
                <w:color w:val="000000"/>
                <w:lang w:eastAsia="lt-LT"/>
              </w:rPr>
              <w:t xml:space="preserve"> </w:t>
            </w:r>
            <w:r w:rsidR="00E34CEE" w:rsidRPr="00623867">
              <w:rPr>
                <w:rFonts w:ascii="Times" w:hAnsi="Times"/>
                <w:color w:val="000000"/>
                <w:lang w:eastAsia="lt-LT"/>
              </w:rPr>
              <w:t>euro;</w:t>
            </w:r>
          </w:p>
        </w:tc>
      </w:tr>
      <w:tr w:rsidR="005663D2" w:rsidRPr="00623867" w14:paraId="4495B15E" w14:textId="77777777" w:rsidTr="00B46706">
        <w:trPr>
          <w:trHeight w:val="552"/>
        </w:trPr>
        <w:tc>
          <w:tcPr>
            <w:tcW w:w="997" w:type="dxa"/>
            <w:tcMar>
              <w:top w:w="0" w:type="dxa"/>
              <w:left w:w="108" w:type="dxa"/>
              <w:bottom w:w="0" w:type="dxa"/>
              <w:right w:w="108" w:type="dxa"/>
            </w:tcMar>
            <w:hideMark/>
          </w:tcPr>
          <w:p w14:paraId="4495B15B" w14:textId="77777777" w:rsidR="00E34CEE" w:rsidRPr="00623867" w:rsidRDefault="00E34CEE" w:rsidP="009B460B">
            <w:pPr>
              <w:spacing w:line="276" w:lineRule="auto"/>
              <w:ind w:left="-103"/>
              <w:jc w:val="both"/>
              <w:rPr>
                <w:rFonts w:ascii="Times" w:hAnsi="Times"/>
                <w:lang w:eastAsia="lt-LT"/>
              </w:rPr>
            </w:pPr>
            <w:r w:rsidRPr="00623867">
              <w:rPr>
                <w:rFonts w:ascii="Times" w:hAnsi="Times"/>
                <w:color w:val="000000"/>
                <w:lang w:eastAsia="lt-LT"/>
              </w:rPr>
              <w:t>14.1.13.</w:t>
            </w:r>
          </w:p>
        </w:tc>
        <w:tc>
          <w:tcPr>
            <w:tcW w:w="5718" w:type="dxa"/>
            <w:shd w:val="clear" w:color="auto" w:fill="FFFFFF"/>
            <w:tcMar>
              <w:top w:w="0" w:type="dxa"/>
              <w:left w:w="108" w:type="dxa"/>
              <w:bottom w:w="0" w:type="dxa"/>
              <w:right w:w="108" w:type="dxa"/>
            </w:tcMar>
            <w:hideMark/>
          </w:tcPr>
          <w:p w14:paraId="4495B15C" w14:textId="77777777" w:rsidR="00E34CEE" w:rsidRPr="00623867" w:rsidRDefault="00E34CEE" w:rsidP="009B460B">
            <w:pPr>
              <w:spacing w:line="276" w:lineRule="auto"/>
              <w:jc w:val="both"/>
              <w:rPr>
                <w:rFonts w:ascii="Times" w:hAnsi="Times"/>
                <w:lang w:eastAsia="lt-LT"/>
              </w:rPr>
            </w:pPr>
            <w:r w:rsidRPr="00623867">
              <w:rPr>
                <w:rFonts w:ascii="Times" w:hAnsi="Times"/>
                <w:lang w:eastAsia="lt-LT"/>
              </w:rPr>
              <w:t>užsienio juridinio asmens ar kitos organizacijos filialo ar atstovybės įregistravimas</w:t>
            </w:r>
          </w:p>
        </w:tc>
        <w:tc>
          <w:tcPr>
            <w:tcW w:w="2811" w:type="dxa"/>
            <w:gridSpan w:val="3"/>
            <w:tcMar>
              <w:top w:w="0" w:type="dxa"/>
              <w:left w:w="108" w:type="dxa"/>
              <w:bottom w:w="0" w:type="dxa"/>
              <w:right w:w="108" w:type="dxa"/>
            </w:tcMar>
            <w:hideMark/>
          </w:tcPr>
          <w:p w14:paraId="4495B15D" w14:textId="120238C6" w:rsidR="00E34CEE" w:rsidRPr="00623867" w:rsidRDefault="00474906" w:rsidP="009B460B">
            <w:pPr>
              <w:spacing w:line="276" w:lineRule="auto"/>
              <w:jc w:val="both"/>
              <w:rPr>
                <w:rFonts w:ascii="Times" w:hAnsi="Times"/>
              </w:rPr>
            </w:pPr>
            <w:r w:rsidRPr="00623867">
              <w:rPr>
                <w:rFonts w:ascii="Times" w:hAnsi="Times" w:cs="Arial"/>
                <w:strike/>
                <w:color w:val="000000"/>
                <w:shd w:val="clear" w:color="auto" w:fill="FFFFFF"/>
              </w:rPr>
              <w:t>42,52</w:t>
            </w:r>
            <w:r w:rsidRPr="00623867">
              <w:rPr>
                <w:rFonts w:ascii="Times" w:hAnsi="Times"/>
                <w:color w:val="000000"/>
                <w:lang w:eastAsia="lt-LT"/>
              </w:rPr>
              <w:t xml:space="preserve"> </w:t>
            </w:r>
            <w:r w:rsidR="0000150B" w:rsidRPr="00623867">
              <w:rPr>
                <w:rFonts w:ascii="Times" w:hAnsi="Times"/>
                <w:b/>
                <w:bCs/>
                <w:color w:val="000000"/>
                <w:lang w:eastAsia="lt-LT"/>
              </w:rPr>
              <w:t>41,75</w:t>
            </w:r>
            <w:r w:rsidR="0000150B" w:rsidRPr="00623867">
              <w:rPr>
                <w:rFonts w:ascii="Times" w:hAnsi="Times"/>
                <w:color w:val="000000"/>
                <w:lang w:eastAsia="lt-LT"/>
              </w:rPr>
              <w:t xml:space="preserve"> </w:t>
            </w:r>
            <w:r w:rsidR="00E34CEE" w:rsidRPr="00623867">
              <w:rPr>
                <w:rFonts w:ascii="Times" w:hAnsi="Times"/>
                <w:color w:val="000000"/>
                <w:lang w:eastAsia="lt-LT"/>
              </w:rPr>
              <w:t>euro;</w:t>
            </w:r>
          </w:p>
        </w:tc>
      </w:tr>
      <w:tr w:rsidR="005663D2" w:rsidRPr="00623867" w14:paraId="4495B162" w14:textId="77777777" w:rsidTr="00B46706">
        <w:trPr>
          <w:trHeight w:val="276"/>
        </w:trPr>
        <w:tc>
          <w:tcPr>
            <w:tcW w:w="997" w:type="dxa"/>
            <w:tcMar>
              <w:top w:w="0" w:type="dxa"/>
              <w:left w:w="108" w:type="dxa"/>
              <w:bottom w:w="0" w:type="dxa"/>
              <w:right w:w="108" w:type="dxa"/>
            </w:tcMar>
            <w:hideMark/>
          </w:tcPr>
          <w:p w14:paraId="4495B15F" w14:textId="77777777" w:rsidR="00E34CEE" w:rsidRPr="00623867" w:rsidRDefault="00E34CEE" w:rsidP="009B460B">
            <w:pPr>
              <w:spacing w:line="276" w:lineRule="auto"/>
              <w:ind w:left="-206" w:firstLine="103"/>
              <w:jc w:val="both"/>
              <w:rPr>
                <w:rFonts w:ascii="Times" w:hAnsi="Times"/>
                <w:lang w:eastAsia="lt-LT"/>
              </w:rPr>
            </w:pPr>
            <w:r w:rsidRPr="00623867">
              <w:rPr>
                <w:rFonts w:ascii="Times" w:hAnsi="Times"/>
                <w:color w:val="000000"/>
                <w:lang w:eastAsia="lt-LT"/>
              </w:rPr>
              <w:t>14.1.14.</w:t>
            </w:r>
          </w:p>
        </w:tc>
        <w:tc>
          <w:tcPr>
            <w:tcW w:w="5718" w:type="dxa"/>
            <w:shd w:val="clear" w:color="auto" w:fill="FFFFFF"/>
            <w:tcMar>
              <w:top w:w="0" w:type="dxa"/>
              <w:left w:w="108" w:type="dxa"/>
              <w:bottom w:w="0" w:type="dxa"/>
              <w:right w:w="108" w:type="dxa"/>
            </w:tcMar>
            <w:hideMark/>
          </w:tcPr>
          <w:p w14:paraId="4495B160" w14:textId="77777777" w:rsidR="00E34CEE" w:rsidRPr="00623867" w:rsidRDefault="00E34CEE" w:rsidP="009B460B">
            <w:pPr>
              <w:spacing w:line="276" w:lineRule="auto"/>
              <w:jc w:val="both"/>
              <w:rPr>
                <w:rFonts w:ascii="Times" w:hAnsi="Times"/>
                <w:lang w:eastAsia="lt-LT"/>
              </w:rPr>
            </w:pPr>
            <w:r w:rsidRPr="00623867">
              <w:rPr>
                <w:rFonts w:ascii="Times" w:hAnsi="Times"/>
                <w:lang w:eastAsia="lt-LT"/>
              </w:rPr>
              <w:t>juridinio asmens pakeisto steigimo dokumento įregistravimas</w:t>
            </w:r>
          </w:p>
        </w:tc>
        <w:tc>
          <w:tcPr>
            <w:tcW w:w="2811" w:type="dxa"/>
            <w:gridSpan w:val="3"/>
            <w:tcMar>
              <w:top w:w="0" w:type="dxa"/>
              <w:left w:w="108" w:type="dxa"/>
              <w:bottom w:w="0" w:type="dxa"/>
              <w:right w:w="108" w:type="dxa"/>
            </w:tcMar>
            <w:hideMark/>
          </w:tcPr>
          <w:p w14:paraId="4495B161" w14:textId="7D74D188" w:rsidR="00E34CEE" w:rsidRPr="00623867" w:rsidRDefault="00474906" w:rsidP="009B460B">
            <w:pPr>
              <w:spacing w:line="276" w:lineRule="auto"/>
              <w:jc w:val="both"/>
              <w:rPr>
                <w:rFonts w:ascii="Times" w:hAnsi="Times"/>
              </w:rPr>
            </w:pPr>
            <w:r w:rsidRPr="00623867">
              <w:rPr>
                <w:rFonts w:ascii="Times" w:hAnsi="Times" w:cs="Arial"/>
                <w:strike/>
                <w:color w:val="000000"/>
                <w:shd w:val="clear" w:color="auto" w:fill="FFFFFF"/>
              </w:rPr>
              <w:t>20,17</w:t>
            </w:r>
            <w:r w:rsidRPr="00623867">
              <w:rPr>
                <w:rFonts w:ascii="Times" w:hAnsi="Times"/>
                <w:color w:val="000000"/>
                <w:shd w:val="clear" w:color="auto" w:fill="FFFFFF"/>
              </w:rPr>
              <w:t xml:space="preserve"> </w:t>
            </w:r>
            <w:r w:rsidR="0000150B" w:rsidRPr="00623867">
              <w:rPr>
                <w:rFonts w:ascii="Times" w:hAnsi="Times"/>
                <w:b/>
                <w:bCs/>
                <w:color w:val="000000"/>
                <w:lang w:eastAsia="lt-LT"/>
              </w:rPr>
              <w:t>19,80</w:t>
            </w:r>
            <w:r w:rsidR="0000150B" w:rsidRPr="00623867">
              <w:rPr>
                <w:rFonts w:ascii="Times" w:hAnsi="Times"/>
                <w:color w:val="000000"/>
                <w:lang w:eastAsia="lt-LT"/>
              </w:rPr>
              <w:t xml:space="preserve"> </w:t>
            </w:r>
            <w:r w:rsidR="00E34CEE" w:rsidRPr="00623867">
              <w:rPr>
                <w:rFonts w:ascii="Times" w:hAnsi="Times"/>
                <w:color w:val="000000"/>
                <w:lang w:eastAsia="lt-LT"/>
              </w:rPr>
              <w:t>euro;</w:t>
            </w:r>
          </w:p>
        </w:tc>
      </w:tr>
      <w:tr w:rsidR="005663D2" w:rsidRPr="00623867" w14:paraId="4495B166" w14:textId="77777777" w:rsidTr="00B46706">
        <w:trPr>
          <w:trHeight w:val="552"/>
        </w:trPr>
        <w:tc>
          <w:tcPr>
            <w:tcW w:w="997" w:type="dxa"/>
            <w:tcMar>
              <w:top w:w="0" w:type="dxa"/>
              <w:left w:w="108" w:type="dxa"/>
              <w:bottom w:w="0" w:type="dxa"/>
              <w:right w:w="108" w:type="dxa"/>
            </w:tcMar>
            <w:hideMark/>
          </w:tcPr>
          <w:p w14:paraId="4495B163" w14:textId="77777777" w:rsidR="00E34CEE" w:rsidRPr="00623867" w:rsidRDefault="00E34CEE" w:rsidP="009B460B">
            <w:pPr>
              <w:spacing w:line="276" w:lineRule="auto"/>
              <w:ind w:hanging="103"/>
              <w:jc w:val="both"/>
              <w:rPr>
                <w:rFonts w:ascii="Times" w:hAnsi="Times"/>
                <w:lang w:eastAsia="lt-LT"/>
              </w:rPr>
            </w:pPr>
            <w:r w:rsidRPr="00623867">
              <w:rPr>
                <w:rFonts w:ascii="Times" w:hAnsi="Times"/>
                <w:color w:val="000000"/>
                <w:lang w:eastAsia="lt-LT"/>
              </w:rPr>
              <w:t>14.1.15.</w:t>
            </w:r>
          </w:p>
        </w:tc>
        <w:tc>
          <w:tcPr>
            <w:tcW w:w="5718" w:type="dxa"/>
            <w:shd w:val="clear" w:color="auto" w:fill="FFFFFF"/>
            <w:tcMar>
              <w:top w:w="0" w:type="dxa"/>
              <w:left w:w="108" w:type="dxa"/>
              <w:bottom w:w="0" w:type="dxa"/>
              <w:right w:w="108" w:type="dxa"/>
            </w:tcMar>
            <w:hideMark/>
          </w:tcPr>
          <w:p w14:paraId="4495B164" w14:textId="77777777" w:rsidR="00E34CEE" w:rsidRPr="00623867" w:rsidRDefault="00E34CEE" w:rsidP="009B460B">
            <w:pPr>
              <w:spacing w:line="276" w:lineRule="auto"/>
              <w:jc w:val="both"/>
              <w:rPr>
                <w:rFonts w:ascii="Times" w:hAnsi="Times"/>
                <w:lang w:eastAsia="lt-LT"/>
              </w:rPr>
            </w:pPr>
            <w:r w:rsidRPr="00623867">
              <w:rPr>
                <w:rFonts w:ascii="Times" w:hAnsi="Times"/>
                <w:lang w:eastAsia="lt-LT"/>
              </w:rPr>
              <w:t>juridinio asmens pakeisto steigimo dokumento įregistravimas, dokumentus pateikus elektroniniu būdu</w:t>
            </w:r>
          </w:p>
        </w:tc>
        <w:tc>
          <w:tcPr>
            <w:tcW w:w="2811" w:type="dxa"/>
            <w:gridSpan w:val="3"/>
            <w:tcMar>
              <w:top w:w="0" w:type="dxa"/>
              <w:left w:w="108" w:type="dxa"/>
              <w:bottom w:w="0" w:type="dxa"/>
              <w:right w:w="108" w:type="dxa"/>
            </w:tcMar>
            <w:hideMark/>
          </w:tcPr>
          <w:p w14:paraId="4495B165" w14:textId="290873E2" w:rsidR="00E34CEE" w:rsidRPr="00623867" w:rsidRDefault="00831EF7" w:rsidP="009B460B">
            <w:pPr>
              <w:spacing w:line="276" w:lineRule="auto"/>
              <w:jc w:val="both"/>
              <w:rPr>
                <w:rFonts w:ascii="Times" w:hAnsi="Times"/>
              </w:rPr>
            </w:pPr>
            <w:r w:rsidRPr="00623867">
              <w:rPr>
                <w:rFonts w:ascii="Times" w:hAnsi="Times" w:cs="Arial"/>
                <w:strike/>
                <w:color w:val="000000"/>
                <w:shd w:val="clear" w:color="auto" w:fill="FFFFFF"/>
              </w:rPr>
              <w:t>17,86</w:t>
            </w:r>
            <w:r w:rsidRPr="00623867">
              <w:rPr>
                <w:rFonts w:ascii="Times" w:hAnsi="Times"/>
                <w:color w:val="000000"/>
                <w:shd w:val="clear" w:color="auto" w:fill="FFFFFF"/>
              </w:rPr>
              <w:t xml:space="preserve"> </w:t>
            </w:r>
            <w:r w:rsidR="0000150B" w:rsidRPr="00623867">
              <w:rPr>
                <w:rFonts w:ascii="Times" w:hAnsi="Times"/>
                <w:b/>
                <w:bCs/>
                <w:color w:val="000000"/>
                <w:lang w:eastAsia="lt-LT"/>
              </w:rPr>
              <w:t>17,54</w:t>
            </w:r>
            <w:r w:rsidR="0000150B" w:rsidRPr="00623867">
              <w:rPr>
                <w:rFonts w:ascii="Times" w:hAnsi="Times"/>
                <w:color w:val="000000"/>
                <w:lang w:eastAsia="lt-LT"/>
              </w:rPr>
              <w:t xml:space="preserve"> </w:t>
            </w:r>
            <w:r w:rsidR="00E34CEE" w:rsidRPr="00623867">
              <w:rPr>
                <w:rFonts w:ascii="Times" w:hAnsi="Times"/>
                <w:color w:val="000000"/>
                <w:lang w:eastAsia="lt-LT"/>
              </w:rPr>
              <w:t>euro;</w:t>
            </w:r>
          </w:p>
        </w:tc>
      </w:tr>
      <w:tr w:rsidR="005663D2" w:rsidRPr="00623867" w14:paraId="4495B16A" w14:textId="77777777" w:rsidTr="00B46706">
        <w:trPr>
          <w:trHeight w:val="552"/>
        </w:trPr>
        <w:tc>
          <w:tcPr>
            <w:tcW w:w="997" w:type="dxa"/>
            <w:tcMar>
              <w:top w:w="0" w:type="dxa"/>
              <w:left w:w="108" w:type="dxa"/>
              <w:bottom w:w="0" w:type="dxa"/>
              <w:right w:w="108" w:type="dxa"/>
            </w:tcMar>
            <w:hideMark/>
          </w:tcPr>
          <w:p w14:paraId="4495B167" w14:textId="77777777" w:rsidR="00E34CEE" w:rsidRPr="00623867" w:rsidRDefault="00E34CEE" w:rsidP="009B460B">
            <w:pPr>
              <w:spacing w:line="276" w:lineRule="auto"/>
              <w:ind w:left="-103"/>
              <w:jc w:val="both"/>
              <w:rPr>
                <w:rFonts w:ascii="Times" w:hAnsi="Times"/>
                <w:lang w:eastAsia="lt-LT"/>
              </w:rPr>
            </w:pPr>
            <w:r w:rsidRPr="00623867">
              <w:rPr>
                <w:rFonts w:ascii="Times" w:hAnsi="Times"/>
                <w:color w:val="000000"/>
                <w:lang w:eastAsia="lt-LT"/>
              </w:rPr>
              <w:t>14.1.16.</w:t>
            </w:r>
          </w:p>
        </w:tc>
        <w:tc>
          <w:tcPr>
            <w:tcW w:w="5718" w:type="dxa"/>
            <w:shd w:val="clear" w:color="auto" w:fill="FFFFFF"/>
            <w:tcMar>
              <w:top w:w="0" w:type="dxa"/>
              <w:left w:w="108" w:type="dxa"/>
              <w:bottom w:w="0" w:type="dxa"/>
              <w:right w:w="108" w:type="dxa"/>
            </w:tcMar>
            <w:hideMark/>
          </w:tcPr>
          <w:p w14:paraId="4495B168" w14:textId="77777777" w:rsidR="00E34CEE" w:rsidRPr="00623867" w:rsidRDefault="00E34CEE" w:rsidP="009B460B">
            <w:pPr>
              <w:spacing w:line="276" w:lineRule="auto"/>
              <w:jc w:val="both"/>
              <w:rPr>
                <w:rFonts w:ascii="Times" w:hAnsi="Times"/>
                <w:lang w:eastAsia="lt-LT"/>
              </w:rPr>
            </w:pPr>
            <w:r w:rsidRPr="00623867">
              <w:rPr>
                <w:rFonts w:ascii="Times" w:hAnsi="Times"/>
                <w:lang w:eastAsia="lt-LT"/>
              </w:rPr>
              <w:t>bankrutuojančio, likviduojamo, likviduojamo dėl bankroto, pertvarkomo juridinio asmens teisinio statuso įregistravimas, išskyrus Sąrašo 14.1.17 papunktyje nurodytą atvejį</w:t>
            </w:r>
          </w:p>
        </w:tc>
        <w:tc>
          <w:tcPr>
            <w:tcW w:w="2811" w:type="dxa"/>
            <w:gridSpan w:val="3"/>
            <w:tcMar>
              <w:top w:w="0" w:type="dxa"/>
              <w:left w:w="108" w:type="dxa"/>
              <w:bottom w:w="0" w:type="dxa"/>
              <w:right w:w="108" w:type="dxa"/>
            </w:tcMar>
            <w:hideMark/>
          </w:tcPr>
          <w:p w14:paraId="4495B169" w14:textId="1CAA477D" w:rsidR="00E34CEE" w:rsidRPr="00623867" w:rsidRDefault="00831EF7" w:rsidP="009B460B">
            <w:pPr>
              <w:spacing w:line="276" w:lineRule="auto"/>
              <w:jc w:val="both"/>
              <w:rPr>
                <w:rFonts w:ascii="Times" w:hAnsi="Times"/>
              </w:rPr>
            </w:pPr>
            <w:r w:rsidRPr="00623867">
              <w:rPr>
                <w:rFonts w:ascii="Times" w:hAnsi="Times" w:cs="Arial"/>
                <w:strike/>
                <w:color w:val="000000"/>
                <w:shd w:val="clear" w:color="auto" w:fill="FFFFFF"/>
              </w:rPr>
              <w:t>17,21</w:t>
            </w:r>
            <w:r w:rsidRPr="00623867">
              <w:rPr>
                <w:rFonts w:ascii="Times" w:hAnsi="Times"/>
                <w:color w:val="000000"/>
                <w:shd w:val="clear" w:color="auto" w:fill="FFFFFF"/>
              </w:rPr>
              <w:t xml:space="preserve"> </w:t>
            </w:r>
            <w:r w:rsidR="0000150B" w:rsidRPr="00623867">
              <w:rPr>
                <w:rFonts w:ascii="Times" w:hAnsi="Times"/>
                <w:b/>
                <w:bCs/>
                <w:color w:val="000000"/>
                <w:lang w:eastAsia="lt-LT"/>
              </w:rPr>
              <w:t>16,90</w:t>
            </w:r>
            <w:r w:rsidR="0000150B" w:rsidRPr="00623867">
              <w:rPr>
                <w:rFonts w:ascii="Times" w:hAnsi="Times"/>
                <w:color w:val="000000"/>
                <w:lang w:eastAsia="lt-LT"/>
              </w:rPr>
              <w:t xml:space="preserve"> </w:t>
            </w:r>
            <w:r w:rsidR="00E34CEE" w:rsidRPr="00623867">
              <w:rPr>
                <w:rFonts w:ascii="Times" w:hAnsi="Times"/>
                <w:color w:val="000000"/>
                <w:lang w:eastAsia="lt-LT"/>
              </w:rPr>
              <w:t>euro;</w:t>
            </w:r>
          </w:p>
        </w:tc>
      </w:tr>
      <w:tr w:rsidR="005663D2" w:rsidRPr="00623867" w14:paraId="4495B16E" w14:textId="77777777" w:rsidTr="00B46706">
        <w:trPr>
          <w:trHeight w:val="585"/>
        </w:trPr>
        <w:tc>
          <w:tcPr>
            <w:tcW w:w="997" w:type="dxa"/>
            <w:tcMar>
              <w:top w:w="0" w:type="dxa"/>
              <w:left w:w="108" w:type="dxa"/>
              <w:bottom w:w="0" w:type="dxa"/>
              <w:right w:w="108" w:type="dxa"/>
            </w:tcMar>
            <w:hideMark/>
          </w:tcPr>
          <w:p w14:paraId="4495B16B" w14:textId="77777777" w:rsidR="00E34CEE" w:rsidRPr="00623867" w:rsidRDefault="00E34CEE" w:rsidP="009B460B">
            <w:pPr>
              <w:spacing w:line="276" w:lineRule="auto"/>
              <w:ind w:left="-103"/>
              <w:jc w:val="both"/>
              <w:rPr>
                <w:rFonts w:ascii="Times" w:hAnsi="Times"/>
                <w:lang w:eastAsia="lt-LT"/>
              </w:rPr>
            </w:pPr>
            <w:r w:rsidRPr="00623867">
              <w:rPr>
                <w:rFonts w:ascii="Times" w:hAnsi="Times"/>
                <w:color w:val="000000"/>
                <w:lang w:eastAsia="lt-LT"/>
              </w:rPr>
              <w:t>14.1.17.</w:t>
            </w:r>
          </w:p>
        </w:tc>
        <w:tc>
          <w:tcPr>
            <w:tcW w:w="5718" w:type="dxa"/>
            <w:shd w:val="clear" w:color="auto" w:fill="FFFFFF"/>
            <w:tcMar>
              <w:top w:w="0" w:type="dxa"/>
              <w:left w:w="108" w:type="dxa"/>
              <w:bottom w:w="0" w:type="dxa"/>
              <w:right w:w="108" w:type="dxa"/>
            </w:tcMar>
            <w:hideMark/>
          </w:tcPr>
          <w:p w14:paraId="4495B16C" w14:textId="77777777" w:rsidR="00E34CEE" w:rsidRPr="00623867" w:rsidRDefault="00E34CEE" w:rsidP="009B460B">
            <w:pPr>
              <w:spacing w:line="276" w:lineRule="auto"/>
              <w:jc w:val="both"/>
              <w:rPr>
                <w:rFonts w:ascii="Times" w:hAnsi="Times"/>
                <w:lang w:eastAsia="lt-LT"/>
              </w:rPr>
            </w:pPr>
            <w:r w:rsidRPr="00623867">
              <w:rPr>
                <w:rFonts w:ascii="Times" w:hAnsi="Times"/>
                <w:lang w:eastAsia="lt-LT"/>
              </w:rPr>
              <w:t>likviduojamo, pertvarkomo juridinio asmens teisinio statuso įregistravimas, dokumentus pateikus elektroniniu būdu</w:t>
            </w:r>
          </w:p>
        </w:tc>
        <w:tc>
          <w:tcPr>
            <w:tcW w:w="2811" w:type="dxa"/>
            <w:gridSpan w:val="3"/>
            <w:tcMar>
              <w:top w:w="0" w:type="dxa"/>
              <w:left w:w="108" w:type="dxa"/>
              <w:bottom w:w="0" w:type="dxa"/>
              <w:right w:w="108" w:type="dxa"/>
            </w:tcMar>
            <w:hideMark/>
          </w:tcPr>
          <w:p w14:paraId="4495B16D" w14:textId="31BCADB5" w:rsidR="00E34CEE" w:rsidRPr="00623867" w:rsidRDefault="00831EF7" w:rsidP="009B460B">
            <w:pPr>
              <w:spacing w:line="276" w:lineRule="auto"/>
              <w:jc w:val="both"/>
              <w:rPr>
                <w:rFonts w:ascii="Times" w:hAnsi="Times"/>
              </w:rPr>
            </w:pPr>
            <w:r w:rsidRPr="00623867">
              <w:rPr>
                <w:rFonts w:ascii="Times" w:hAnsi="Times" w:cs="Arial"/>
                <w:strike/>
                <w:color w:val="000000"/>
                <w:shd w:val="clear" w:color="auto" w:fill="FFFFFF"/>
              </w:rPr>
              <w:t>9,29</w:t>
            </w:r>
            <w:r w:rsidRPr="00623867">
              <w:rPr>
                <w:rFonts w:ascii="Times" w:hAnsi="Times"/>
                <w:color w:val="000000"/>
                <w:lang w:eastAsia="lt-LT"/>
              </w:rPr>
              <w:t xml:space="preserve"> </w:t>
            </w:r>
            <w:r w:rsidR="0000150B" w:rsidRPr="00623867">
              <w:rPr>
                <w:rFonts w:ascii="Times" w:hAnsi="Times"/>
                <w:b/>
                <w:bCs/>
                <w:color w:val="000000"/>
                <w:lang w:eastAsia="lt-LT"/>
              </w:rPr>
              <w:t>9,12</w:t>
            </w:r>
            <w:r w:rsidR="0000150B" w:rsidRPr="00623867">
              <w:rPr>
                <w:rFonts w:ascii="Times" w:hAnsi="Times"/>
                <w:color w:val="000000"/>
                <w:lang w:eastAsia="lt-LT"/>
              </w:rPr>
              <w:t xml:space="preserve"> </w:t>
            </w:r>
            <w:r w:rsidR="00E34CEE" w:rsidRPr="00623867">
              <w:rPr>
                <w:rFonts w:ascii="Times" w:hAnsi="Times"/>
                <w:color w:val="000000"/>
                <w:lang w:eastAsia="lt-LT"/>
              </w:rPr>
              <w:t>euro;</w:t>
            </w:r>
          </w:p>
        </w:tc>
      </w:tr>
      <w:tr w:rsidR="005663D2" w:rsidRPr="00623867" w14:paraId="4495B172" w14:textId="77777777" w:rsidTr="00B46706">
        <w:trPr>
          <w:trHeight w:val="276"/>
        </w:trPr>
        <w:tc>
          <w:tcPr>
            <w:tcW w:w="997" w:type="dxa"/>
            <w:tcMar>
              <w:top w:w="0" w:type="dxa"/>
              <w:left w:w="108" w:type="dxa"/>
              <w:bottom w:w="0" w:type="dxa"/>
              <w:right w:w="108" w:type="dxa"/>
            </w:tcMar>
            <w:hideMark/>
          </w:tcPr>
          <w:p w14:paraId="4495B16F" w14:textId="77777777" w:rsidR="00E34CEE" w:rsidRPr="00623867" w:rsidRDefault="00E34CEE" w:rsidP="009B460B">
            <w:pPr>
              <w:spacing w:line="276" w:lineRule="auto"/>
              <w:ind w:left="-103"/>
              <w:jc w:val="both"/>
              <w:rPr>
                <w:rFonts w:ascii="Times" w:hAnsi="Times"/>
                <w:lang w:eastAsia="lt-LT"/>
              </w:rPr>
            </w:pPr>
            <w:r w:rsidRPr="00623867">
              <w:rPr>
                <w:rFonts w:ascii="Times" w:hAnsi="Times"/>
                <w:color w:val="000000"/>
                <w:lang w:eastAsia="lt-LT"/>
              </w:rPr>
              <w:lastRenderedPageBreak/>
              <w:t>14.1.18.</w:t>
            </w:r>
          </w:p>
        </w:tc>
        <w:tc>
          <w:tcPr>
            <w:tcW w:w="5718" w:type="dxa"/>
            <w:shd w:val="clear" w:color="auto" w:fill="FFFFFF"/>
            <w:tcMar>
              <w:top w:w="0" w:type="dxa"/>
              <w:left w:w="108" w:type="dxa"/>
              <w:bottom w:w="0" w:type="dxa"/>
              <w:right w:w="108" w:type="dxa"/>
            </w:tcMar>
            <w:hideMark/>
          </w:tcPr>
          <w:p w14:paraId="4495B170" w14:textId="77777777" w:rsidR="00E34CEE" w:rsidRPr="00623867" w:rsidRDefault="00E34CEE" w:rsidP="009B460B">
            <w:pPr>
              <w:spacing w:line="276" w:lineRule="auto"/>
              <w:jc w:val="both"/>
              <w:rPr>
                <w:rFonts w:ascii="Times" w:hAnsi="Times"/>
                <w:lang w:eastAsia="lt-LT"/>
              </w:rPr>
            </w:pPr>
            <w:r w:rsidRPr="00623867">
              <w:rPr>
                <w:rFonts w:ascii="Times" w:hAnsi="Times"/>
                <w:lang w:eastAsia="lt-LT"/>
              </w:rPr>
              <w:t>Juridinio asmens teisinio statuso, išskyrus Sąrašo 14.1.16 papunktyje nurodytus teisinius statusus ir Sąrašo 14.1.19 papunktyje nurodytą atvejį, įregistravimas</w:t>
            </w:r>
          </w:p>
        </w:tc>
        <w:tc>
          <w:tcPr>
            <w:tcW w:w="2811" w:type="dxa"/>
            <w:gridSpan w:val="3"/>
            <w:tcMar>
              <w:top w:w="0" w:type="dxa"/>
              <w:left w:w="108" w:type="dxa"/>
              <w:bottom w:w="0" w:type="dxa"/>
              <w:right w:w="108" w:type="dxa"/>
            </w:tcMar>
            <w:hideMark/>
          </w:tcPr>
          <w:p w14:paraId="4495B171" w14:textId="7437F31B" w:rsidR="00E34CEE" w:rsidRPr="00623867" w:rsidRDefault="00EA2103" w:rsidP="009B460B">
            <w:pPr>
              <w:spacing w:line="276" w:lineRule="auto"/>
              <w:jc w:val="both"/>
              <w:rPr>
                <w:rFonts w:ascii="Times" w:hAnsi="Times"/>
              </w:rPr>
            </w:pPr>
            <w:r w:rsidRPr="00623867">
              <w:rPr>
                <w:rFonts w:ascii="Times" w:hAnsi="Times" w:cs="Arial"/>
                <w:strike/>
                <w:color w:val="000000"/>
                <w:shd w:val="clear" w:color="auto" w:fill="FFFFFF"/>
              </w:rPr>
              <w:t>26,71</w:t>
            </w:r>
            <w:r w:rsidRPr="00623867">
              <w:rPr>
                <w:rFonts w:ascii="Times" w:hAnsi="Times"/>
                <w:color w:val="000000"/>
                <w:shd w:val="clear" w:color="auto" w:fill="FFFFFF"/>
              </w:rPr>
              <w:t xml:space="preserve"> </w:t>
            </w:r>
            <w:r w:rsidR="0000150B" w:rsidRPr="00623867">
              <w:rPr>
                <w:rFonts w:ascii="Times" w:hAnsi="Times"/>
                <w:b/>
                <w:bCs/>
                <w:color w:val="000000"/>
                <w:lang w:eastAsia="lt-LT"/>
              </w:rPr>
              <w:t>26,23</w:t>
            </w:r>
            <w:r w:rsidR="0000150B" w:rsidRPr="00623867">
              <w:rPr>
                <w:rFonts w:ascii="Times" w:hAnsi="Times"/>
                <w:color w:val="000000"/>
                <w:lang w:eastAsia="lt-LT"/>
              </w:rPr>
              <w:t xml:space="preserve"> </w:t>
            </w:r>
            <w:r w:rsidR="00E34CEE" w:rsidRPr="00623867">
              <w:rPr>
                <w:rFonts w:ascii="Times" w:hAnsi="Times"/>
                <w:color w:val="000000"/>
                <w:lang w:eastAsia="lt-LT"/>
              </w:rPr>
              <w:t>euro;</w:t>
            </w:r>
          </w:p>
        </w:tc>
      </w:tr>
      <w:tr w:rsidR="005663D2" w:rsidRPr="00623867" w14:paraId="4495B176" w14:textId="77777777" w:rsidTr="00B46706">
        <w:trPr>
          <w:trHeight w:val="552"/>
        </w:trPr>
        <w:tc>
          <w:tcPr>
            <w:tcW w:w="997" w:type="dxa"/>
            <w:tcMar>
              <w:top w:w="0" w:type="dxa"/>
              <w:left w:w="108" w:type="dxa"/>
              <w:bottom w:w="0" w:type="dxa"/>
              <w:right w:w="108" w:type="dxa"/>
            </w:tcMar>
            <w:hideMark/>
          </w:tcPr>
          <w:p w14:paraId="4495B173" w14:textId="77777777" w:rsidR="00E34CEE" w:rsidRPr="00623867" w:rsidRDefault="00E34CEE" w:rsidP="009B460B">
            <w:pPr>
              <w:spacing w:line="276" w:lineRule="auto"/>
              <w:ind w:left="-103"/>
              <w:jc w:val="both"/>
              <w:rPr>
                <w:rFonts w:ascii="Times" w:hAnsi="Times"/>
                <w:lang w:eastAsia="lt-LT"/>
              </w:rPr>
            </w:pPr>
            <w:r w:rsidRPr="00623867">
              <w:rPr>
                <w:rFonts w:ascii="Times" w:hAnsi="Times"/>
                <w:color w:val="000000"/>
                <w:lang w:eastAsia="lt-LT"/>
              </w:rPr>
              <w:t>14.1.19.</w:t>
            </w:r>
          </w:p>
        </w:tc>
        <w:tc>
          <w:tcPr>
            <w:tcW w:w="5718" w:type="dxa"/>
            <w:shd w:val="clear" w:color="auto" w:fill="FFFFFF"/>
            <w:tcMar>
              <w:top w:w="0" w:type="dxa"/>
              <w:left w:w="108" w:type="dxa"/>
              <w:bottom w:w="0" w:type="dxa"/>
              <w:right w:w="108" w:type="dxa"/>
            </w:tcMar>
            <w:hideMark/>
          </w:tcPr>
          <w:p w14:paraId="4495B174" w14:textId="77777777" w:rsidR="00E34CEE" w:rsidRPr="00623867" w:rsidRDefault="00E34CEE" w:rsidP="009B460B">
            <w:pPr>
              <w:spacing w:line="276" w:lineRule="auto"/>
              <w:jc w:val="both"/>
              <w:rPr>
                <w:rFonts w:ascii="Times" w:hAnsi="Times"/>
                <w:lang w:eastAsia="lt-LT"/>
              </w:rPr>
            </w:pPr>
            <w:r w:rsidRPr="00623867">
              <w:rPr>
                <w:rFonts w:ascii="Times" w:hAnsi="Times"/>
                <w:lang w:eastAsia="lt-LT"/>
              </w:rPr>
              <w:t>juridinio asmens teisinio statuso, išskyrus nurodytuosius Sąrašo 14.1.17 papunktyje, įregistravimas, dokumentus pateikus elektroniniu būdu</w:t>
            </w:r>
          </w:p>
        </w:tc>
        <w:tc>
          <w:tcPr>
            <w:tcW w:w="2811" w:type="dxa"/>
            <w:gridSpan w:val="3"/>
            <w:tcMar>
              <w:top w:w="0" w:type="dxa"/>
              <w:left w:w="108" w:type="dxa"/>
              <w:bottom w:w="0" w:type="dxa"/>
              <w:right w:w="108" w:type="dxa"/>
            </w:tcMar>
            <w:hideMark/>
          </w:tcPr>
          <w:p w14:paraId="4495B175" w14:textId="49F6980D" w:rsidR="00E34CEE" w:rsidRPr="00623867" w:rsidRDefault="00EA2103" w:rsidP="009B460B">
            <w:pPr>
              <w:spacing w:line="276" w:lineRule="auto"/>
              <w:jc w:val="both"/>
              <w:rPr>
                <w:rFonts w:ascii="Times" w:hAnsi="Times"/>
              </w:rPr>
            </w:pPr>
            <w:r w:rsidRPr="00623867">
              <w:rPr>
                <w:rFonts w:ascii="Times" w:hAnsi="Times" w:cs="Arial"/>
                <w:strike/>
                <w:color w:val="000000"/>
                <w:shd w:val="clear" w:color="auto" w:fill="FFFFFF"/>
              </w:rPr>
              <w:t>12,11</w:t>
            </w:r>
            <w:r w:rsidRPr="00623867">
              <w:rPr>
                <w:rFonts w:ascii="Times" w:hAnsi="Times"/>
                <w:color w:val="000000"/>
                <w:shd w:val="clear" w:color="auto" w:fill="FFFFFF"/>
              </w:rPr>
              <w:t xml:space="preserve"> </w:t>
            </w:r>
            <w:r w:rsidR="0000150B" w:rsidRPr="00623867">
              <w:rPr>
                <w:rFonts w:ascii="Times" w:hAnsi="Times"/>
                <w:b/>
                <w:bCs/>
                <w:color w:val="000000"/>
                <w:lang w:eastAsia="lt-LT"/>
              </w:rPr>
              <w:t>11,89</w:t>
            </w:r>
            <w:r w:rsidR="0000150B" w:rsidRPr="00623867">
              <w:rPr>
                <w:rFonts w:ascii="Times" w:hAnsi="Times"/>
                <w:color w:val="000000"/>
                <w:lang w:eastAsia="lt-LT"/>
              </w:rPr>
              <w:t xml:space="preserve"> </w:t>
            </w:r>
            <w:r w:rsidR="00E34CEE" w:rsidRPr="00623867">
              <w:rPr>
                <w:rFonts w:ascii="Times" w:hAnsi="Times"/>
                <w:color w:val="000000"/>
                <w:lang w:eastAsia="lt-LT"/>
              </w:rPr>
              <w:t>euro;</w:t>
            </w:r>
          </w:p>
        </w:tc>
      </w:tr>
      <w:tr w:rsidR="005663D2" w:rsidRPr="00623867" w14:paraId="4495B17A" w14:textId="77777777" w:rsidTr="00B46706">
        <w:trPr>
          <w:trHeight w:val="456"/>
        </w:trPr>
        <w:tc>
          <w:tcPr>
            <w:tcW w:w="997" w:type="dxa"/>
            <w:tcMar>
              <w:top w:w="0" w:type="dxa"/>
              <w:left w:w="108" w:type="dxa"/>
              <w:bottom w:w="0" w:type="dxa"/>
              <w:right w:w="108" w:type="dxa"/>
            </w:tcMar>
            <w:hideMark/>
          </w:tcPr>
          <w:p w14:paraId="4495B177" w14:textId="77777777" w:rsidR="00E34CEE" w:rsidRPr="00623867" w:rsidRDefault="00E34CEE" w:rsidP="009B460B">
            <w:pPr>
              <w:spacing w:line="276" w:lineRule="auto"/>
              <w:ind w:left="-103"/>
              <w:jc w:val="both"/>
              <w:rPr>
                <w:rFonts w:ascii="Times" w:hAnsi="Times"/>
                <w:lang w:eastAsia="lt-LT"/>
              </w:rPr>
            </w:pPr>
            <w:r w:rsidRPr="00623867">
              <w:rPr>
                <w:rFonts w:ascii="Times" w:hAnsi="Times"/>
                <w:color w:val="000000"/>
                <w:lang w:eastAsia="lt-LT"/>
              </w:rPr>
              <w:t>14.1.20.</w:t>
            </w:r>
          </w:p>
        </w:tc>
        <w:tc>
          <w:tcPr>
            <w:tcW w:w="5718" w:type="dxa"/>
            <w:shd w:val="clear" w:color="auto" w:fill="FFFFFF"/>
            <w:tcMar>
              <w:top w:w="0" w:type="dxa"/>
              <w:left w:w="108" w:type="dxa"/>
              <w:bottom w:w="0" w:type="dxa"/>
              <w:right w:w="108" w:type="dxa"/>
            </w:tcMar>
            <w:hideMark/>
          </w:tcPr>
          <w:p w14:paraId="4495B178" w14:textId="77777777" w:rsidR="00E34CEE" w:rsidRPr="00623867" w:rsidRDefault="00E34CEE" w:rsidP="009B460B">
            <w:pPr>
              <w:spacing w:line="276" w:lineRule="auto"/>
              <w:jc w:val="both"/>
              <w:rPr>
                <w:rFonts w:ascii="Times" w:hAnsi="Times"/>
                <w:lang w:eastAsia="lt-LT"/>
              </w:rPr>
            </w:pPr>
            <w:r w:rsidRPr="00623867">
              <w:rPr>
                <w:rFonts w:ascii="Times" w:hAnsi="Times"/>
                <w:lang w:eastAsia="lt-LT"/>
              </w:rPr>
              <w:t>duomenų ar informacijos pakeitimų įregistravimas ar išregistravimas, dokumentus pateikus popierine forma ar elektroniniu būdu (už vieną įrašą)</w:t>
            </w:r>
          </w:p>
        </w:tc>
        <w:tc>
          <w:tcPr>
            <w:tcW w:w="2811" w:type="dxa"/>
            <w:gridSpan w:val="3"/>
            <w:tcMar>
              <w:top w:w="0" w:type="dxa"/>
              <w:left w:w="108" w:type="dxa"/>
              <w:bottom w:w="0" w:type="dxa"/>
              <w:right w:w="108" w:type="dxa"/>
            </w:tcMar>
            <w:hideMark/>
          </w:tcPr>
          <w:p w14:paraId="4495B179" w14:textId="2C58BAE3" w:rsidR="00E34CEE" w:rsidRPr="00623867" w:rsidRDefault="00BD445C" w:rsidP="009B460B">
            <w:pPr>
              <w:spacing w:line="276" w:lineRule="auto"/>
              <w:jc w:val="both"/>
              <w:rPr>
                <w:rFonts w:ascii="Times" w:hAnsi="Times"/>
              </w:rPr>
            </w:pPr>
            <w:r w:rsidRPr="00623867">
              <w:rPr>
                <w:rFonts w:ascii="Times" w:hAnsi="Times" w:cs="Arial"/>
                <w:strike/>
                <w:color w:val="000000"/>
                <w:shd w:val="clear" w:color="auto" w:fill="FFFFFF"/>
              </w:rPr>
              <w:t>4,22</w:t>
            </w:r>
            <w:r w:rsidRPr="00623867">
              <w:rPr>
                <w:rFonts w:ascii="Times" w:hAnsi="Times" w:cs="Arial"/>
                <w:color w:val="000000"/>
                <w:shd w:val="clear" w:color="auto" w:fill="FFFFFF"/>
              </w:rPr>
              <w:t xml:space="preserve"> </w:t>
            </w:r>
            <w:r w:rsidR="0000150B" w:rsidRPr="00623867">
              <w:rPr>
                <w:rFonts w:ascii="Times" w:hAnsi="Times"/>
                <w:b/>
                <w:bCs/>
                <w:color w:val="000000"/>
                <w:lang w:eastAsia="lt-LT"/>
              </w:rPr>
              <w:t>4,15</w:t>
            </w:r>
            <w:r w:rsidR="0000150B" w:rsidRPr="00623867">
              <w:rPr>
                <w:rFonts w:ascii="Times" w:hAnsi="Times"/>
                <w:color w:val="000000"/>
                <w:lang w:eastAsia="lt-LT"/>
              </w:rPr>
              <w:t xml:space="preserve"> </w:t>
            </w:r>
            <w:r w:rsidR="00E34CEE" w:rsidRPr="00623867">
              <w:rPr>
                <w:rFonts w:ascii="Times" w:hAnsi="Times"/>
                <w:color w:val="000000"/>
                <w:lang w:eastAsia="lt-LT"/>
              </w:rPr>
              <w:t>euro;</w:t>
            </w:r>
          </w:p>
        </w:tc>
      </w:tr>
      <w:tr w:rsidR="005663D2" w:rsidRPr="00623867" w14:paraId="4495B17E" w14:textId="77777777" w:rsidTr="00B46706">
        <w:trPr>
          <w:trHeight w:val="703"/>
        </w:trPr>
        <w:tc>
          <w:tcPr>
            <w:tcW w:w="997" w:type="dxa"/>
            <w:tcMar>
              <w:top w:w="0" w:type="dxa"/>
              <w:left w:w="108" w:type="dxa"/>
              <w:bottom w:w="0" w:type="dxa"/>
              <w:right w:w="108" w:type="dxa"/>
            </w:tcMar>
            <w:hideMark/>
          </w:tcPr>
          <w:p w14:paraId="4495B17B" w14:textId="77777777" w:rsidR="00E34CEE" w:rsidRPr="00623867" w:rsidRDefault="00E34CEE" w:rsidP="009B460B">
            <w:pPr>
              <w:spacing w:line="276" w:lineRule="auto"/>
              <w:ind w:left="-103"/>
              <w:jc w:val="both"/>
              <w:rPr>
                <w:rFonts w:ascii="Times" w:hAnsi="Times"/>
                <w:lang w:eastAsia="lt-LT"/>
              </w:rPr>
            </w:pPr>
            <w:r w:rsidRPr="00623867">
              <w:rPr>
                <w:rFonts w:ascii="Times" w:hAnsi="Times"/>
                <w:color w:val="000000"/>
                <w:lang w:eastAsia="lt-LT"/>
              </w:rPr>
              <w:t>14.1.21.</w:t>
            </w:r>
          </w:p>
        </w:tc>
        <w:tc>
          <w:tcPr>
            <w:tcW w:w="5718" w:type="dxa"/>
            <w:shd w:val="clear" w:color="auto" w:fill="FFFFFF"/>
            <w:tcMar>
              <w:top w:w="0" w:type="dxa"/>
              <w:left w:w="108" w:type="dxa"/>
              <w:bottom w:w="0" w:type="dxa"/>
              <w:right w:w="108" w:type="dxa"/>
            </w:tcMar>
            <w:hideMark/>
          </w:tcPr>
          <w:p w14:paraId="4495B17C" w14:textId="77777777" w:rsidR="00E34CEE" w:rsidRPr="00623867" w:rsidRDefault="00E34CEE" w:rsidP="009B460B">
            <w:pPr>
              <w:spacing w:line="276" w:lineRule="auto"/>
              <w:jc w:val="both"/>
              <w:rPr>
                <w:rFonts w:ascii="Times" w:hAnsi="Times"/>
                <w:lang w:eastAsia="lt-LT"/>
              </w:rPr>
            </w:pPr>
            <w:r w:rsidRPr="00623867">
              <w:rPr>
                <w:rFonts w:ascii="Times" w:hAnsi="Times"/>
                <w:lang w:eastAsia="lt-LT"/>
              </w:rPr>
              <w:t>juridinio asmens, filialo ar atstovybės pavadinimo laikinas įrašymas į Juridinių asmenų registrą</w:t>
            </w:r>
          </w:p>
        </w:tc>
        <w:tc>
          <w:tcPr>
            <w:tcW w:w="2811" w:type="dxa"/>
            <w:gridSpan w:val="3"/>
            <w:tcMar>
              <w:top w:w="0" w:type="dxa"/>
              <w:left w:w="108" w:type="dxa"/>
              <w:bottom w:w="0" w:type="dxa"/>
              <w:right w:w="108" w:type="dxa"/>
            </w:tcMar>
            <w:hideMark/>
          </w:tcPr>
          <w:p w14:paraId="4495B17D" w14:textId="5FA09D8A" w:rsidR="00E34CEE" w:rsidRPr="00623867" w:rsidRDefault="00BD445C" w:rsidP="009B460B">
            <w:pPr>
              <w:spacing w:line="276" w:lineRule="auto"/>
              <w:jc w:val="both"/>
              <w:rPr>
                <w:rFonts w:ascii="Times" w:hAnsi="Times"/>
              </w:rPr>
            </w:pPr>
            <w:r w:rsidRPr="00623867">
              <w:rPr>
                <w:rFonts w:ascii="Times" w:hAnsi="Times" w:cs="Arial"/>
                <w:strike/>
                <w:color w:val="000000"/>
                <w:shd w:val="clear" w:color="auto" w:fill="FFFFFF"/>
              </w:rPr>
              <w:t>6,88</w:t>
            </w:r>
            <w:r w:rsidRPr="00623867">
              <w:rPr>
                <w:rFonts w:ascii="Times" w:hAnsi="Times"/>
                <w:color w:val="000000"/>
                <w:shd w:val="clear" w:color="auto" w:fill="FFFFFF"/>
              </w:rPr>
              <w:t xml:space="preserve"> </w:t>
            </w:r>
            <w:r w:rsidR="0000150B" w:rsidRPr="00623867">
              <w:rPr>
                <w:rFonts w:ascii="Times" w:hAnsi="Times"/>
                <w:b/>
                <w:bCs/>
                <w:color w:val="000000"/>
                <w:lang w:eastAsia="lt-LT"/>
              </w:rPr>
              <w:t>6,75</w:t>
            </w:r>
            <w:r w:rsidR="0000150B" w:rsidRPr="00623867">
              <w:rPr>
                <w:rFonts w:ascii="Times" w:hAnsi="Times"/>
                <w:color w:val="000000"/>
                <w:lang w:eastAsia="lt-LT"/>
              </w:rPr>
              <w:t xml:space="preserve"> </w:t>
            </w:r>
            <w:r w:rsidR="00E34CEE" w:rsidRPr="00623867">
              <w:rPr>
                <w:rFonts w:ascii="Times" w:hAnsi="Times"/>
                <w:color w:val="000000"/>
                <w:lang w:eastAsia="lt-LT"/>
              </w:rPr>
              <w:t>euro;</w:t>
            </w:r>
          </w:p>
        </w:tc>
      </w:tr>
      <w:tr w:rsidR="005663D2" w:rsidRPr="00623867" w14:paraId="4495B182" w14:textId="77777777" w:rsidTr="00B46706">
        <w:trPr>
          <w:trHeight w:val="558"/>
        </w:trPr>
        <w:tc>
          <w:tcPr>
            <w:tcW w:w="997" w:type="dxa"/>
            <w:tcMar>
              <w:top w:w="0" w:type="dxa"/>
              <w:left w:w="108" w:type="dxa"/>
              <w:bottom w:w="0" w:type="dxa"/>
              <w:right w:w="108" w:type="dxa"/>
            </w:tcMar>
            <w:hideMark/>
          </w:tcPr>
          <w:p w14:paraId="4495B17F" w14:textId="77777777" w:rsidR="00E34CEE" w:rsidRPr="00623867" w:rsidRDefault="00E34CEE" w:rsidP="009B460B">
            <w:pPr>
              <w:spacing w:line="276" w:lineRule="auto"/>
              <w:ind w:left="-103"/>
              <w:jc w:val="both"/>
              <w:rPr>
                <w:rFonts w:ascii="Times" w:hAnsi="Times"/>
                <w:lang w:eastAsia="lt-LT"/>
              </w:rPr>
            </w:pPr>
            <w:r w:rsidRPr="00623867">
              <w:rPr>
                <w:rFonts w:ascii="Times" w:hAnsi="Times"/>
                <w:color w:val="000000"/>
                <w:lang w:eastAsia="lt-LT"/>
              </w:rPr>
              <w:t>14.1.22.</w:t>
            </w:r>
          </w:p>
        </w:tc>
        <w:tc>
          <w:tcPr>
            <w:tcW w:w="5718" w:type="dxa"/>
            <w:shd w:val="clear" w:color="auto" w:fill="FFFFFF"/>
            <w:tcMar>
              <w:top w:w="0" w:type="dxa"/>
              <w:left w:w="108" w:type="dxa"/>
              <w:bottom w:w="0" w:type="dxa"/>
              <w:right w:w="108" w:type="dxa"/>
            </w:tcMar>
            <w:hideMark/>
          </w:tcPr>
          <w:p w14:paraId="4495B180" w14:textId="77777777" w:rsidR="00E34CEE" w:rsidRPr="00623867" w:rsidRDefault="00E34CEE" w:rsidP="009B460B">
            <w:pPr>
              <w:spacing w:line="276" w:lineRule="auto"/>
              <w:jc w:val="both"/>
              <w:rPr>
                <w:rFonts w:ascii="Times" w:hAnsi="Times"/>
                <w:lang w:eastAsia="lt-LT"/>
              </w:rPr>
            </w:pPr>
            <w:r w:rsidRPr="00623867">
              <w:rPr>
                <w:rFonts w:ascii="Times" w:hAnsi="Times"/>
                <w:lang w:eastAsia="lt-LT"/>
              </w:rPr>
              <w:t>juridinio asmens, filialo ar atstovybės pavadinimo tapatumo nustatymas</w:t>
            </w:r>
          </w:p>
        </w:tc>
        <w:tc>
          <w:tcPr>
            <w:tcW w:w="2811" w:type="dxa"/>
            <w:gridSpan w:val="3"/>
            <w:tcMar>
              <w:top w:w="0" w:type="dxa"/>
              <w:left w:w="108" w:type="dxa"/>
              <w:bottom w:w="0" w:type="dxa"/>
              <w:right w:w="108" w:type="dxa"/>
            </w:tcMar>
            <w:hideMark/>
          </w:tcPr>
          <w:p w14:paraId="4495B181" w14:textId="2047DE3D" w:rsidR="00E34CEE" w:rsidRPr="00623867" w:rsidRDefault="00610815" w:rsidP="009B460B">
            <w:pPr>
              <w:spacing w:line="276" w:lineRule="auto"/>
              <w:jc w:val="both"/>
              <w:rPr>
                <w:rFonts w:ascii="Times" w:hAnsi="Times"/>
              </w:rPr>
            </w:pPr>
            <w:r w:rsidRPr="00623867">
              <w:rPr>
                <w:rFonts w:ascii="Times" w:hAnsi="Times" w:cs="Arial"/>
                <w:strike/>
                <w:color w:val="000000"/>
                <w:shd w:val="clear" w:color="auto" w:fill="FFFFFF"/>
              </w:rPr>
              <w:t>8,18</w:t>
            </w:r>
            <w:r w:rsidRPr="00623867">
              <w:rPr>
                <w:rFonts w:ascii="Times" w:hAnsi="Times"/>
                <w:color w:val="000000"/>
                <w:shd w:val="clear" w:color="auto" w:fill="FFFFFF"/>
              </w:rPr>
              <w:t xml:space="preserve"> </w:t>
            </w:r>
            <w:r w:rsidR="0000150B" w:rsidRPr="00623867">
              <w:rPr>
                <w:rFonts w:ascii="Times" w:hAnsi="Times"/>
                <w:b/>
                <w:bCs/>
                <w:color w:val="000000"/>
                <w:lang w:eastAsia="lt-LT"/>
              </w:rPr>
              <w:t>8,04</w:t>
            </w:r>
            <w:r w:rsidR="0000150B" w:rsidRPr="00623867">
              <w:rPr>
                <w:rFonts w:ascii="Times" w:hAnsi="Times"/>
                <w:color w:val="000000"/>
                <w:lang w:eastAsia="lt-LT"/>
              </w:rPr>
              <w:t xml:space="preserve"> </w:t>
            </w:r>
            <w:r w:rsidR="00E34CEE" w:rsidRPr="00623867">
              <w:rPr>
                <w:rFonts w:ascii="Times" w:hAnsi="Times"/>
                <w:color w:val="000000"/>
                <w:lang w:eastAsia="lt-LT"/>
              </w:rPr>
              <w:t>euro;</w:t>
            </w:r>
          </w:p>
        </w:tc>
      </w:tr>
      <w:tr w:rsidR="005663D2" w:rsidRPr="00623867" w14:paraId="4495B186" w14:textId="77777777" w:rsidTr="00B46706">
        <w:trPr>
          <w:trHeight w:val="558"/>
        </w:trPr>
        <w:tc>
          <w:tcPr>
            <w:tcW w:w="997" w:type="dxa"/>
            <w:tcMar>
              <w:top w:w="0" w:type="dxa"/>
              <w:left w:w="108" w:type="dxa"/>
              <w:bottom w:w="0" w:type="dxa"/>
              <w:right w:w="108" w:type="dxa"/>
            </w:tcMar>
            <w:hideMark/>
          </w:tcPr>
          <w:p w14:paraId="4495B183" w14:textId="77777777" w:rsidR="00E34CEE" w:rsidRPr="00623867" w:rsidRDefault="00E34CEE" w:rsidP="009B460B">
            <w:pPr>
              <w:spacing w:line="276" w:lineRule="auto"/>
              <w:ind w:left="-103"/>
              <w:jc w:val="both"/>
              <w:rPr>
                <w:rFonts w:ascii="Times" w:hAnsi="Times"/>
                <w:lang w:eastAsia="lt-LT"/>
              </w:rPr>
            </w:pPr>
            <w:r w:rsidRPr="00623867">
              <w:rPr>
                <w:rFonts w:ascii="Times" w:hAnsi="Times"/>
                <w:color w:val="000000"/>
                <w:lang w:eastAsia="lt-LT"/>
              </w:rPr>
              <w:t>14.1.23.</w:t>
            </w:r>
          </w:p>
        </w:tc>
        <w:tc>
          <w:tcPr>
            <w:tcW w:w="5718" w:type="dxa"/>
            <w:shd w:val="clear" w:color="auto" w:fill="FFFFFF"/>
            <w:tcMar>
              <w:top w:w="0" w:type="dxa"/>
              <w:left w:w="108" w:type="dxa"/>
              <w:bottom w:w="0" w:type="dxa"/>
              <w:right w:w="108" w:type="dxa"/>
            </w:tcMar>
            <w:hideMark/>
          </w:tcPr>
          <w:p w14:paraId="4495B184" w14:textId="3B65A848" w:rsidR="00E34CEE" w:rsidRPr="00623867" w:rsidRDefault="00E34CEE" w:rsidP="009B460B">
            <w:pPr>
              <w:spacing w:line="276" w:lineRule="auto"/>
              <w:jc w:val="both"/>
              <w:rPr>
                <w:rFonts w:ascii="Times" w:hAnsi="Times"/>
                <w:lang w:eastAsia="lt-LT"/>
              </w:rPr>
            </w:pPr>
            <w:r w:rsidRPr="00623867">
              <w:rPr>
                <w:rFonts w:ascii="Times" w:hAnsi="Times"/>
                <w:lang w:eastAsia="lt-LT"/>
              </w:rPr>
              <w:t>duomenų, steigiant Europos bendrovę jungimo ar valdymo (kontroliuojančiosios bendrovės) būdu ar Europos kooperatinę bendrovę jungimo būdu kitoje valstybėje ar perkeliant buveinę į kitą valstybę, įregistravimas ir pažymėjimo išdavimas, po vienos valstybės ribas peržengiančio jungimosi kitoje valstybėje veiksiančio juridinio asmens duomenų įregistravimas ir pažymėjimo išdavimas</w:t>
            </w:r>
          </w:p>
        </w:tc>
        <w:tc>
          <w:tcPr>
            <w:tcW w:w="2811" w:type="dxa"/>
            <w:gridSpan w:val="3"/>
            <w:tcMar>
              <w:top w:w="0" w:type="dxa"/>
              <w:left w:w="108" w:type="dxa"/>
              <w:bottom w:w="0" w:type="dxa"/>
              <w:right w:w="108" w:type="dxa"/>
            </w:tcMar>
            <w:hideMark/>
          </w:tcPr>
          <w:p w14:paraId="4495B185" w14:textId="1558F902" w:rsidR="00E34CEE" w:rsidRPr="00623867" w:rsidRDefault="00BB43D1" w:rsidP="009B460B">
            <w:pPr>
              <w:spacing w:line="276" w:lineRule="auto"/>
              <w:jc w:val="both"/>
              <w:rPr>
                <w:rFonts w:ascii="Times" w:hAnsi="Times"/>
              </w:rPr>
            </w:pPr>
            <w:r w:rsidRPr="00623867">
              <w:rPr>
                <w:rFonts w:ascii="Times" w:hAnsi="Times" w:cs="Arial"/>
                <w:strike/>
                <w:color w:val="000000"/>
                <w:shd w:val="clear" w:color="auto" w:fill="FFFFFF"/>
              </w:rPr>
              <w:t>34,49</w:t>
            </w:r>
            <w:r w:rsidRPr="00623867">
              <w:rPr>
                <w:rFonts w:ascii="Times" w:hAnsi="Times"/>
                <w:color w:val="000000"/>
                <w:shd w:val="clear" w:color="auto" w:fill="FFFFFF"/>
              </w:rPr>
              <w:t xml:space="preserve"> </w:t>
            </w:r>
            <w:r w:rsidR="0000150B" w:rsidRPr="00623867">
              <w:rPr>
                <w:rFonts w:ascii="Times" w:hAnsi="Times"/>
                <w:b/>
                <w:bCs/>
                <w:color w:val="000000"/>
                <w:lang w:eastAsia="lt-LT"/>
              </w:rPr>
              <w:t>33,87</w:t>
            </w:r>
            <w:r w:rsidR="0000150B" w:rsidRPr="00623867">
              <w:rPr>
                <w:rFonts w:ascii="Times" w:hAnsi="Times"/>
                <w:color w:val="000000"/>
                <w:lang w:eastAsia="lt-LT"/>
              </w:rPr>
              <w:t xml:space="preserve"> </w:t>
            </w:r>
            <w:r w:rsidR="00E34CEE" w:rsidRPr="00623867">
              <w:rPr>
                <w:rFonts w:ascii="Times" w:hAnsi="Times"/>
                <w:color w:val="000000"/>
                <w:lang w:eastAsia="lt-LT"/>
              </w:rPr>
              <w:t>euro;</w:t>
            </w:r>
          </w:p>
        </w:tc>
      </w:tr>
      <w:tr w:rsidR="005663D2" w:rsidRPr="00623867" w14:paraId="4495B18A" w14:textId="77777777" w:rsidTr="00B46706">
        <w:trPr>
          <w:trHeight w:val="217"/>
        </w:trPr>
        <w:tc>
          <w:tcPr>
            <w:tcW w:w="997" w:type="dxa"/>
            <w:tcMar>
              <w:top w:w="0" w:type="dxa"/>
              <w:left w:w="108" w:type="dxa"/>
              <w:bottom w:w="0" w:type="dxa"/>
              <w:right w:w="108" w:type="dxa"/>
            </w:tcMar>
            <w:hideMark/>
          </w:tcPr>
          <w:p w14:paraId="4495B187" w14:textId="77777777" w:rsidR="00E34CEE" w:rsidRPr="00623867" w:rsidRDefault="00E34CEE" w:rsidP="009B460B">
            <w:pPr>
              <w:spacing w:line="276" w:lineRule="auto"/>
              <w:ind w:left="-103"/>
              <w:jc w:val="both"/>
              <w:rPr>
                <w:rFonts w:ascii="Times" w:hAnsi="Times"/>
                <w:lang w:eastAsia="lt-LT"/>
              </w:rPr>
            </w:pPr>
            <w:r w:rsidRPr="00623867">
              <w:rPr>
                <w:rFonts w:ascii="Times" w:hAnsi="Times"/>
                <w:color w:val="000000"/>
                <w:lang w:eastAsia="lt-LT"/>
              </w:rPr>
              <w:t>14.1.24.</w:t>
            </w:r>
          </w:p>
        </w:tc>
        <w:tc>
          <w:tcPr>
            <w:tcW w:w="5718" w:type="dxa"/>
            <w:shd w:val="clear" w:color="auto" w:fill="FFFFFF"/>
            <w:tcMar>
              <w:top w:w="0" w:type="dxa"/>
              <w:left w:w="108" w:type="dxa"/>
              <w:bottom w:w="0" w:type="dxa"/>
              <w:right w:w="108" w:type="dxa"/>
            </w:tcMar>
            <w:hideMark/>
          </w:tcPr>
          <w:p w14:paraId="4495B188" w14:textId="77777777" w:rsidR="00E34CEE" w:rsidRPr="00623867" w:rsidRDefault="00E34CEE" w:rsidP="009B460B">
            <w:pPr>
              <w:spacing w:line="276" w:lineRule="auto"/>
              <w:jc w:val="both"/>
              <w:rPr>
                <w:rFonts w:ascii="Times" w:hAnsi="Times"/>
                <w:lang w:eastAsia="lt-LT"/>
              </w:rPr>
            </w:pPr>
            <w:r w:rsidRPr="00623867">
              <w:rPr>
                <w:rFonts w:ascii="Times" w:hAnsi="Times"/>
                <w:lang w:eastAsia="lt-LT"/>
              </w:rPr>
              <w:t>įgaliojimo, gauto popierine forma, įrašymas</w:t>
            </w:r>
          </w:p>
        </w:tc>
        <w:tc>
          <w:tcPr>
            <w:tcW w:w="2811" w:type="dxa"/>
            <w:gridSpan w:val="3"/>
            <w:tcMar>
              <w:top w:w="0" w:type="dxa"/>
              <w:left w:w="108" w:type="dxa"/>
              <w:bottom w:w="0" w:type="dxa"/>
              <w:right w:w="108" w:type="dxa"/>
            </w:tcMar>
            <w:hideMark/>
          </w:tcPr>
          <w:p w14:paraId="4495B189" w14:textId="372212F9" w:rsidR="00E34CEE" w:rsidRPr="00623867" w:rsidRDefault="00BB43D1" w:rsidP="009B460B">
            <w:pPr>
              <w:spacing w:line="276" w:lineRule="auto"/>
              <w:jc w:val="both"/>
              <w:rPr>
                <w:rFonts w:ascii="Times" w:hAnsi="Times"/>
              </w:rPr>
            </w:pPr>
            <w:r w:rsidRPr="00623867">
              <w:rPr>
                <w:rFonts w:ascii="Times" w:hAnsi="Times" w:cs="Arial"/>
                <w:strike/>
                <w:color w:val="000000"/>
                <w:shd w:val="clear" w:color="auto" w:fill="FFFFFF"/>
              </w:rPr>
              <w:t>7,39</w:t>
            </w:r>
            <w:r w:rsidRPr="00623867">
              <w:rPr>
                <w:rFonts w:ascii="Times" w:hAnsi="Times"/>
                <w:color w:val="000000"/>
                <w:shd w:val="clear" w:color="auto" w:fill="FFFFFF"/>
              </w:rPr>
              <w:t xml:space="preserve"> </w:t>
            </w:r>
            <w:r w:rsidR="0000150B" w:rsidRPr="00623867">
              <w:rPr>
                <w:rFonts w:ascii="Times" w:hAnsi="Times"/>
                <w:b/>
                <w:bCs/>
                <w:color w:val="000000"/>
                <w:lang w:eastAsia="lt-LT"/>
              </w:rPr>
              <w:t>7,26</w:t>
            </w:r>
            <w:r w:rsidR="0000150B" w:rsidRPr="00623867">
              <w:rPr>
                <w:rFonts w:ascii="Times" w:hAnsi="Times"/>
                <w:color w:val="000000"/>
                <w:lang w:eastAsia="lt-LT"/>
              </w:rPr>
              <w:t xml:space="preserve"> </w:t>
            </w:r>
            <w:r w:rsidR="00E34CEE" w:rsidRPr="00623867">
              <w:rPr>
                <w:rFonts w:ascii="Times" w:hAnsi="Times"/>
                <w:color w:val="000000"/>
                <w:lang w:eastAsia="lt-LT"/>
              </w:rPr>
              <w:t>euro;</w:t>
            </w:r>
          </w:p>
        </w:tc>
      </w:tr>
      <w:tr w:rsidR="005663D2" w:rsidRPr="00623867" w14:paraId="4495B18E" w14:textId="77777777" w:rsidTr="00B46706">
        <w:trPr>
          <w:trHeight w:val="279"/>
        </w:trPr>
        <w:tc>
          <w:tcPr>
            <w:tcW w:w="997" w:type="dxa"/>
            <w:tcMar>
              <w:top w:w="0" w:type="dxa"/>
              <w:left w:w="108" w:type="dxa"/>
              <w:bottom w:w="0" w:type="dxa"/>
              <w:right w:w="108" w:type="dxa"/>
            </w:tcMar>
            <w:hideMark/>
          </w:tcPr>
          <w:p w14:paraId="4495B18B" w14:textId="77777777" w:rsidR="00E34CEE" w:rsidRPr="00623867" w:rsidRDefault="00E34CEE" w:rsidP="009B460B">
            <w:pPr>
              <w:spacing w:line="276" w:lineRule="auto"/>
              <w:ind w:left="-103"/>
              <w:jc w:val="both"/>
              <w:rPr>
                <w:rFonts w:ascii="Times" w:hAnsi="Times"/>
                <w:lang w:eastAsia="lt-LT"/>
              </w:rPr>
            </w:pPr>
            <w:r w:rsidRPr="00623867">
              <w:rPr>
                <w:rFonts w:ascii="Times" w:hAnsi="Times"/>
                <w:color w:val="000000"/>
                <w:lang w:eastAsia="lt-LT"/>
              </w:rPr>
              <w:t>14.1.25.</w:t>
            </w:r>
          </w:p>
        </w:tc>
        <w:tc>
          <w:tcPr>
            <w:tcW w:w="5718" w:type="dxa"/>
            <w:shd w:val="clear" w:color="auto" w:fill="FFFFFF"/>
            <w:tcMar>
              <w:top w:w="0" w:type="dxa"/>
              <w:left w:w="108" w:type="dxa"/>
              <w:bottom w:w="0" w:type="dxa"/>
              <w:right w:w="108" w:type="dxa"/>
            </w:tcMar>
            <w:hideMark/>
          </w:tcPr>
          <w:p w14:paraId="4495B18C" w14:textId="77777777" w:rsidR="00E34CEE" w:rsidRPr="00623867" w:rsidRDefault="00E34CEE" w:rsidP="009B460B">
            <w:pPr>
              <w:spacing w:line="276" w:lineRule="auto"/>
              <w:jc w:val="both"/>
              <w:rPr>
                <w:rFonts w:ascii="Times" w:hAnsi="Times"/>
                <w:lang w:eastAsia="lt-LT"/>
              </w:rPr>
            </w:pPr>
            <w:r w:rsidRPr="00623867">
              <w:rPr>
                <w:rFonts w:ascii="Times" w:hAnsi="Times"/>
                <w:lang w:eastAsia="lt-LT"/>
              </w:rPr>
              <w:t>juridinio asmens, filialo ar atstovybės išregistravimas (išbraukimas)</w:t>
            </w:r>
          </w:p>
        </w:tc>
        <w:tc>
          <w:tcPr>
            <w:tcW w:w="2811" w:type="dxa"/>
            <w:gridSpan w:val="3"/>
            <w:tcMar>
              <w:top w:w="0" w:type="dxa"/>
              <w:left w:w="108" w:type="dxa"/>
              <w:bottom w:w="0" w:type="dxa"/>
              <w:right w:w="108" w:type="dxa"/>
            </w:tcMar>
            <w:hideMark/>
          </w:tcPr>
          <w:p w14:paraId="4495B18D" w14:textId="61377B7A" w:rsidR="00E34CEE" w:rsidRPr="00623867" w:rsidRDefault="00E70071" w:rsidP="009B460B">
            <w:pPr>
              <w:spacing w:line="276" w:lineRule="auto"/>
              <w:jc w:val="both"/>
              <w:rPr>
                <w:rFonts w:ascii="Times" w:hAnsi="Times"/>
              </w:rPr>
            </w:pPr>
            <w:r w:rsidRPr="00623867">
              <w:rPr>
                <w:rFonts w:ascii="Times" w:hAnsi="Times" w:cs="Arial"/>
                <w:strike/>
                <w:color w:val="000000"/>
                <w:shd w:val="clear" w:color="auto" w:fill="FFFFFF"/>
              </w:rPr>
              <w:t>9,08</w:t>
            </w:r>
            <w:r w:rsidRPr="00623867">
              <w:rPr>
                <w:rFonts w:ascii="Times" w:hAnsi="Times"/>
                <w:color w:val="000000"/>
                <w:lang w:eastAsia="lt-LT"/>
              </w:rPr>
              <w:t xml:space="preserve"> </w:t>
            </w:r>
            <w:r w:rsidR="0000150B" w:rsidRPr="00623867">
              <w:rPr>
                <w:rFonts w:ascii="Times" w:hAnsi="Times"/>
                <w:b/>
                <w:bCs/>
                <w:color w:val="000000"/>
                <w:lang w:eastAsia="lt-LT"/>
              </w:rPr>
              <w:t>8,92</w:t>
            </w:r>
            <w:r w:rsidR="0000150B" w:rsidRPr="00623867">
              <w:rPr>
                <w:rFonts w:ascii="Times" w:hAnsi="Times"/>
                <w:color w:val="000000"/>
                <w:lang w:eastAsia="lt-LT"/>
              </w:rPr>
              <w:t xml:space="preserve"> </w:t>
            </w:r>
            <w:r w:rsidR="00E34CEE" w:rsidRPr="00623867">
              <w:rPr>
                <w:rFonts w:ascii="Times" w:hAnsi="Times"/>
                <w:color w:val="000000"/>
                <w:lang w:eastAsia="lt-LT"/>
              </w:rPr>
              <w:t>euro;</w:t>
            </w:r>
          </w:p>
        </w:tc>
      </w:tr>
      <w:tr w:rsidR="00B46706" w:rsidRPr="00623867" w14:paraId="4495B192" w14:textId="458DE20C" w:rsidTr="00B46706">
        <w:trPr>
          <w:trHeight w:val="551"/>
        </w:trPr>
        <w:tc>
          <w:tcPr>
            <w:tcW w:w="997" w:type="dxa"/>
            <w:tcMar>
              <w:top w:w="0" w:type="dxa"/>
              <w:left w:w="108" w:type="dxa"/>
              <w:bottom w:w="0" w:type="dxa"/>
              <w:right w:w="108" w:type="dxa"/>
            </w:tcMar>
            <w:hideMark/>
          </w:tcPr>
          <w:p w14:paraId="4495B18F" w14:textId="2878CD6B" w:rsidR="00B46706" w:rsidRPr="00623867" w:rsidRDefault="00B46706" w:rsidP="009B460B">
            <w:pPr>
              <w:tabs>
                <w:tab w:val="left" w:pos="464"/>
              </w:tabs>
              <w:spacing w:line="276" w:lineRule="auto"/>
              <w:ind w:left="-103"/>
              <w:jc w:val="both"/>
              <w:rPr>
                <w:rFonts w:ascii="Times" w:hAnsi="Times"/>
                <w:lang w:eastAsia="lt-LT"/>
              </w:rPr>
            </w:pPr>
            <w:r w:rsidRPr="00623867">
              <w:rPr>
                <w:rFonts w:ascii="Times" w:hAnsi="Times"/>
                <w:color w:val="000000"/>
                <w:lang w:eastAsia="lt-LT"/>
              </w:rPr>
              <w:t>14.2.</w:t>
            </w:r>
          </w:p>
        </w:tc>
        <w:tc>
          <w:tcPr>
            <w:tcW w:w="5718" w:type="dxa"/>
            <w:shd w:val="clear" w:color="auto" w:fill="FFFFFF"/>
            <w:tcMar>
              <w:top w:w="0" w:type="dxa"/>
              <w:left w:w="108" w:type="dxa"/>
              <w:bottom w:w="0" w:type="dxa"/>
              <w:right w:w="108" w:type="dxa"/>
            </w:tcMar>
            <w:hideMark/>
          </w:tcPr>
          <w:p w14:paraId="4495B190" w14:textId="06B47E22" w:rsidR="00B46706" w:rsidRPr="00623867" w:rsidRDefault="00B46706" w:rsidP="009B460B">
            <w:pPr>
              <w:spacing w:line="276" w:lineRule="auto"/>
              <w:jc w:val="both"/>
              <w:rPr>
                <w:rFonts w:ascii="Times" w:hAnsi="Times"/>
                <w:lang w:eastAsia="lt-LT"/>
              </w:rPr>
            </w:pPr>
            <w:r w:rsidRPr="00623867">
              <w:rPr>
                <w:rFonts w:ascii="Times" w:hAnsi="Times"/>
                <w:lang w:eastAsia="lt-LT"/>
              </w:rPr>
              <w:t>Juridinių asmenų registro duomenų, informacijos, jam pateiktų dokumentų ir (ar) jų kopijų teikimas:</w:t>
            </w:r>
          </w:p>
        </w:tc>
        <w:tc>
          <w:tcPr>
            <w:tcW w:w="2811" w:type="dxa"/>
            <w:gridSpan w:val="3"/>
          </w:tcPr>
          <w:p w14:paraId="6F25B45B" w14:textId="5F15D108" w:rsidR="00B46706" w:rsidRPr="00623867" w:rsidRDefault="00B46706" w:rsidP="009B460B">
            <w:pPr>
              <w:spacing w:line="259" w:lineRule="auto"/>
              <w:ind w:firstLine="1247"/>
              <w:jc w:val="both"/>
              <w:rPr>
                <w:rFonts w:ascii="Times" w:hAnsi="Times"/>
              </w:rPr>
            </w:pPr>
            <w:r w:rsidRPr="00623867">
              <w:rPr>
                <w:rFonts w:ascii="Times" w:hAnsi="Times"/>
                <w:b/>
                <w:bCs/>
                <w:color w:val="000000"/>
                <w:lang w:eastAsia="lt-LT"/>
              </w:rPr>
              <w:t> </w:t>
            </w:r>
          </w:p>
        </w:tc>
      </w:tr>
      <w:tr w:rsidR="000F6FB3" w:rsidRPr="00623867" w14:paraId="4495B19B" w14:textId="77777777" w:rsidTr="00B46706">
        <w:trPr>
          <w:gridAfter w:val="1"/>
          <w:wAfter w:w="887" w:type="dxa"/>
          <w:trHeight w:val="552"/>
        </w:trPr>
        <w:tc>
          <w:tcPr>
            <w:tcW w:w="997" w:type="dxa"/>
            <w:tcMar>
              <w:top w:w="0" w:type="dxa"/>
              <w:left w:w="108" w:type="dxa"/>
              <w:bottom w:w="0" w:type="dxa"/>
              <w:right w:w="108" w:type="dxa"/>
            </w:tcMar>
            <w:hideMark/>
          </w:tcPr>
          <w:p w14:paraId="4495B198" w14:textId="77777777" w:rsidR="000F6FB3" w:rsidRPr="00623867" w:rsidRDefault="000F6FB3" w:rsidP="009B460B">
            <w:pPr>
              <w:tabs>
                <w:tab w:val="left" w:pos="709"/>
              </w:tabs>
              <w:spacing w:line="276" w:lineRule="auto"/>
              <w:ind w:left="-103"/>
              <w:jc w:val="both"/>
              <w:rPr>
                <w:rFonts w:ascii="Times" w:hAnsi="Times"/>
                <w:lang w:eastAsia="lt-LT"/>
              </w:rPr>
            </w:pPr>
            <w:r w:rsidRPr="00623867">
              <w:rPr>
                <w:rFonts w:ascii="Times" w:hAnsi="Times"/>
                <w:color w:val="000000"/>
                <w:lang w:eastAsia="lt-LT"/>
              </w:rPr>
              <w:t>14.2.1.</w:t>
            </w:r>
          </w:p>
        </w:tc>
        <w:tc>
          <w:tcPr>
            <w:tcW w:w="5800" w:type="dxa"/>
            <w:gridSpan w:val="2"/>
            <w:shd w:val="clear" w:color="auto" w:fill="FFFFFF"/>
            <w:tcMar>
              <w:top w:w="0" w:type="dxa"/>
              <w:left w:w="108" w:type="dxa"/>
              <w:bottom w:w="0" w:type="dxa"/>
              <w:right w:w="108" w:type="dxa"/>
            </w:tcMar>
            <w:hideMark/>
          </w:tcPr>
          <w:p w14:paraId="4495B199" w14:textId="77777777" w:rsidR="000F6FB3" w:rsidRPr="00623867" w:rsidRDefault="000F6FB3" w:rsidP="009B460B">
            <w:pPr>
              <w:tabs>
                <w:tab w:val="left" w:pos="709"/>
              </w:tabs>
              <w:spacing w:line="276" w:lineRule="auto"/>
              <w:jc w:val="both"/>
              <w:rPr>
                <w:rFonts w:ascii="Times" w:hAnsi="Times"/>
                <w:lang w:eastAsia="lt-LT"/>
              </w:rPr>
            </w:pPr>
            <w:r w:rsidRPr="00623867">
              <w:rPr>
                <w:rFonts w:ascii="Times" w:hAnsi="Times"/>
                <w:lang w:eastAsia="lt-LT"/>
              </w:rPr>
              <w:t>juridinio asmens, filialo ar atstovybės dokumentų kopijos puslapis</w:t>
            </w:r>
          </w:p>
        </w:tc>
        <w:tc>
          <w:tcPr>
            <w:tcW w:w="1842" w:type="dxa"/>
            <w:tcMar>
              <w:top w:w="0" w:type="dxa"/>
              <w:left w:w="108" w:type="dxa"/>
              <w:bottom w:w="0" w:type="dxa"/>
              <w:right w:w="108" w:type="dxa"/>
            </w:tcMar>
            <w:hideMark/>
          </w:tcPr>
          <w:p w14:paraId="4495B19A" w14:textId="2AAE196A" w:rsidR="000F6FB3" w:rsidRPr="00623867" w:rsidRDefault="00423DB1" w:rsidP="009B460B">
            <w:pPr>
              <w:jc w:val="both"/>
              <w:rPr>
                <w:rFonts w:ascii="Times" w:hAnsi="Times"/>
              </w:rPr>
            </w:pPr>
            <w:r w:rsidRPr="00623867">
              <w:rPr>
                <w:rFonts w:ascii="Times" w:hAnsi="Times" w:cs="Arial"/>
                <w:strike/>
                <w:color w:val="000000"/>
                <w:shd w:val="clear" w:color="auto" w:fill="FFFFFF"/>
              </w:rPr>
              <w:t>1,50</w:t>
            </w:r>
            <w:r w:rsidRPr="00623867">
              <w:rPr>
                <w:rFonts w:ascii="Times" w:hAnsi="Times"/>
                <w:color w:val="000000"/>
                <w:shd w:val="clear" w:color="auto" w:fill="FFFFFF"/>
              </w:rPr>
              <w:t xml:space="preserve"> </w:t>
            </w:r>
            <w:r w:rsidR="000F6FB3" w:rsidRPr="00623867">
              <w:rPr>
                <w:rFonts w:ascii="Times" w:hAnsi="Times"/>
                <w:b/>
                <w:bCs/>
                <w:color w:val="000000"/>
                <w:lang w:eastAsia="lt-LT"/>
              </w:rPr>
              <w:t>1,48</w:t>
            </w:r>
            <w:r w:rsidR="000F6FB3" w:rsidRPr="00623867">
              <w:rPr>
                <w:rFonts w:ascii="Times" w:hAnsi="Times"/>
                <w:color w:val="000000"/>
                <w:lang w:eastAsia="lt-LT"/>
              </w:rPr>
              <w:t xml:space="preserve"> euro;</w:t>
            </w:r>
          </w:p>
        </w:tc>
      </w:tr>
      <w:tr w:rsidR="000F6FB3" w:rsidRPr="00623867" w14:paraId="4495B19F" w14:textId="77777777" w:rsidTr="00B46706">
        <w:trPr>
          <w:gridAfter w:val="1"/>
          <w:wAfter w:w="887" w:type="dxa"/>
          <w:trHeight w:val="276"/>
        </w:trPr>
        <w:tc>
          <w:tcPr>
            <w:tcW w:w="997" w:type="dxa"/>
            <w:tcMar>
              <w:top w:w="0" w:type="dxa"/>
              <w:left w:w="108" w:type="dxa"/>
              <w:bottom w:w="0" w:type="dxa"/>
              <w:right w:w="108" w:type="dxa"/>
            </w:tcMar>
            <w:hideMark/>
          </w:tcPr>
          <w:p w14:paraId="4495B19C" w14:textId="77777777" w:rsidR="000F6FB3" w:rsidRPr="00623867" w:rsidRDefault="000F6FB3" w:rsidP="009B460B">
            <w:pPr>
              <w:tabs>
                <w:tab w:val="left" w:pos="709"/>
              </w:tabs>
              <w:spacing w:line="276" w:lineRule="auto"/>
              <w:ind w:left="-103"/>
              <w:jc w:val="both"/>
              <w:rPr>
                <w:rFonts w:ascii="Times" w:hAnsi="Times"/>
                <w:lang w:eastAsia="lt-LT"/>
              </w:rPr>
            </w:pPr>
            <w:r w:rsidRPr="00623867">
              <w:rPr>
                <w:rFonts w:ascii="Times" w:hAnsi="Times"/>
                <w:color w:val="000000"/>
                <w:lang w:eastAsia="lt-LT"/>
              </w:rPr>
              <w:t>14.2.2.</w:t>
            </w:r>
          </w:p>
        </w:tc>
        <w:tc>
          <w:tcPr>
            <w:tcW w:w="5800" w:type="dxa"/>
            <w:gridSpan w:val="2"/>
            <w:shd w:val="clear" w:color="auto" w:fill="FFFFFF"/>
            <w:tcMar>
              <w:top w:w="0" w:type="dxa"/>
              <w:left w:w="108" w:type="dxa"/>
              <w:bottom w:w="0" w:type="dxa"/>
              <w:right w:w="108" w:type="dxa"/>
            </w:tcMar>
            <w:hideMark/>
          </w:tcPr>
          <w:p w14:paraId="4495B19D" w14:textId="77777777" w:rsidR="000F6FB3" w:rsidRPr="00623867" w:rsidRDefault="000F6FB3" w:rsidP="009B460B">
            <w:pPr>
              <w:tabs>
                <w:tab w:val="left" w:pos="709"/>
              </w:tabs>
              <w:spacing w:line="276" w:lineRule="auto"/>
              <w:jc w:val="both"/>
              <w:rPr>
                <w:rFonts w:ascii="Times" w:hAnsi="Times"/>
                <w:lang w:eastAsia="lt-LT"/>
              </w:rPr>
            </w:pPr>
            <w:r w:rsidRPr="00623867">
              <w:rPr>
                <w:rFonts w:ascii="Times" w:hAnsi="Times"/>
                <w:color w:val="000000"/>
                <w:lang w:eastAsia="lt-LT"/>
              </w:rPr>
              <w:t>Juridinių asmenų registro elektroninis sertifikuotas išrašas</w:t>
            </w:r>
          </w:p>
        </w:tc>
        <w:tc>
          <w:tcPr>
            <w:tcW w:w="1842" w:type="dxa"/>
            <w:tcMar>
              <w:top w:w="0" w:type="dxa"/>
              <w:left w:w="108" w:type="dxa"/>
              <w:bottom w:w="0" w:type="dxa"/>
              <w:right w:w="108" w:type="dxa"/>
            </w:tcMar>
            <w:hideMark/>
          </w:tcPr>
          <w:p w14:paraId="4495B19E" w14:textId="5442D9FC" w:rsidR="000F6FB3" w:rsidRPr="00623867" w:rsidRDefault="002039AE" w:rsidP="009B460B">
            <w:pPr>
              <w:jc w:val="both"/>
              <w:rPr>
                <w:rFonts w:ascii="Times" w:hAnsi="Times"/>
              </w:rPr>
            </w:pPr>
            <w:r w:rsidRPr="00623867">
              <w:rPr>
                <w:rFonts w:ascii="Times" w:hAnsi="Times" w:cs="Arial"/>
                <w:strike/>
                <w:color w:val="000000"/>
                <w:shd w:val="clear" w:color="auto" w:fill="FFFFFF"/>
              </w:rPr>
              <w:t>1,95</w:t>
            </w:r>
            <w:r w:rsidRPr="00623867">
              <w:rPr>
                <w:rFonts w:ascii="Times" w:hAnsi="Times"/>
                <w:color w:val="000000"/>
                <w:shd w:val="clear" w:color="auto" w:fill="FFFFFF"/>
              </w:rPr>
              <w:t xml:space="preserve"> </w:t>
            </w:r>
            <w:r w:rsidR="000F6FB3" w:rsidRPr="00623867">
              <w:rPr>
                <w:rFonts w:ascii="Times" w:hAnsi="Times"/>
                <w:b/>
                <w:bCs/>
                <w:color w:val="000000"/>
                <w:lang w:eastAsia="lt-LT"/>
              </w:rPr>
              <w:t>1,92</w:t>
            </w:r>
            <w:r w:rsidR="000F6FB3" w:rsidRPr="00623867">
              <w:rPr>
                <w:rFonts w:ascii="Times" w:hAnsi="Times"/>
                <w:color w:val="000000"/>
                <w:lang w:eastAsia="lt-LT"/>
              </w:rPr>
              <w:t xml:space="preserve"> euro;</w:t>
            </w:r>
          </w:p>
        </w:tc>
      </w:tr>
      <w:tr w:rsidR="000F6FB3" w:rsidRPr="00623867" w14:paraId="4495B1A3" w14:textId="77777777" w:rsidTr="00B46706">
        <w:trPr>
          <w:gridAfter w:val="1"/>
          <w:wAfter w:w="887" w:type="dxa"/>
          <w:trHeight w:val="276"/>
        </w:trPr>
        <w:tc>
          <w:tcPr>
            <w:tcW w:w="997" w:type="dxa"/>
            <w:tcMar>
              <w:top w:w="0" w:type="dxa"/>
              <w:left w:w="108" w:type="dxa"/>
              <w:bottom w:w="0" w:type="dxa"/>
              <w:right w:w="108" w:type="dxa"/>
            </w:tcMar>
            <w:hideMark/>
          </w:tcPr>
          <w:p w14:paraId="4495B1A0" w14:textId="77777777" w:rsidR="000F6FB3" w:rsidRPr="00623867" w:rsidRDefault="000F6FB3" w:rsidP="009B460B">
            <w:pPr>
              <w:tabs>
                <w:tab w:val="left" w:pos="709"/>
              </w:tabs>
              <w:spacing w:line="276" w:lineRule="auto"/>
              <w:ind w:left="-103"/>
              <w:jc w:val="both"/>
              <w:rPr>
                <w:rFonts w:ascii="Times" w:hAnsi="Times"/>
                <w:lang w:eastAsia="lt-LT"/>
              </w:rPr>
            </w:pPr>
            <w:r w:rsidRPr="00623867">
              <w:rPr>
                <w:rFonts w:ascii="Times" w:hAnsi="Times"/>
                <w:color w:val="000000"/>
                <w:lang w:eastAsia="lt-LT"/>
              </w:rPr>
              <w:t>14.2.3.</w:t>
            </w:r>
          </w:p>
        </w:tc>
        <w:tc>
          <w:tcPr>
            <w:tcW w:w="5800" w:type="dxa"/>
            <w:gridSpan w:val="2"/>
            <w:shd w:val="clear" w:color="auto" w:fill="FFFFFF"/>
            <w:tcMar>
              <w:top w:w="0" w:type="dxa"/>
              <w:left w:w="108" w:type="dxa"/>
              <w:bottom w:w="0" w:type="dxa"/>
              <w:right w:w="108" w:type="dxa"/>
            </w:tcMar>
            <w:hideMark/>
          </w:tcPr>
          <w:p w14:paraId="4495B1A1" w14:textId="68B4DAB0" w:rsidR="000F6FB3" w:rsidRPr="00623867" w:rsidRDefault="000F6FB3" w:rsidP="009B460B">
            <w:pPr>
              <w:tabs>
                <w:tab w:val="left" w:pos="709"/>
              </w:tabs>
              <w:spacing w:line="276" w:lineRule="auto"/>
              <w:jc w:val="both"/>
              <w:rPr>
                <w:rFonts w:ascii="Times" w:hAnsi="Times"/>
                <w:lang w:eastAsia="lt-LT"/>
              </w:rPr>
            </w:pPr>
            <w:r w:rsidRPr="00623867">
              <w:rPr>
                <w:rFonts w:ascii="Times" w:hAnsi="Times"/>
                <w:color w:val="000000"/>
                <w:lang w:eastAsia="lt-LT"/>
              </w:rPr>
              <w:t>Juridinių asmenų registro</w:t>
            </w:r>
            <w:r w:rsidR="002039AE" w:rsidRPr="00623867">
              <w:rPr>
                <w:rFonts w:ascii="Times" w:hAnsi="Times"/>
                <w:color w:val="000000"/>
                <w:lang w:eastAsia="lt-LT"/>
              </w:rPr>
              <w:t xml:space="preserve"> </w:t>
            </w:r>
            <w:r w:rsidRPr="00623867">
              <w:rPr>
                <w:rFonts w:ascii="Times" w:hAnsi="Times"/>
                <w:lang w:eastAsia="lt-LT"/>
              </w:rPr>
              <w:t>trumpasis (identifikacinių duomenų) išrašas popierine forma</w:t>
            </w:r>
          </w:p>
        </w:tc>
        <w:tc>
          <w:tcPr>
            <w:tcW w:w="1842" w:type="dxa"/>
            <w:tcMar>
              <w:top w:w="0" w:type="dxa"/>
              <w:left w:w="108" w:type="dxa"/>
              <w:bottom w:w="0" w:type="dxa"/>
              <w:right w:w="108" w:type="dxa"/>
            </w:tcMar>
            <w:hideMark/>
          </w:tcPr>
          <w:p w14:paraId="4495B1A2" w14:textId="44C6FFB3" w:rsidR="000F6FB3" w:rsidRPr="00623867" w:rsidRDefault="00A379DD" w:rsidP="009B460B">
            <w:pPr>
              <w:jc w:val="both"/>
              <w:rPr>
                <w:rFonts w:ascii="Times" w:hAnsi="Times"/>
              </w:rPr>
            </w:pPr>
            <w:r w:rsidRPr="00623867">
              <w:rPr>
                <w:rFonts w:ascii="Times" w:hAnsi="Times" w:cs="Arial"/>
                <w:strike/>
                <w:color w:val="000000"/>
                <w:shd w:val="clear" w:color="auto" w:fill="FFFFFF"/>
              </w:rPr>
              <w:t>3,91</w:t>
            </w:r>
            <w:r w:rsidRPr="00623867">
              <w:rPr>
                <w:rFonts w:ascii="Times" w:hAnsi="Times"/>
                <w:color w:val="000000"/>
                <w:shd w:val="clear" w:color="auto" w:fill="FFFFFF"/>
              </w:rPr>
              <w:t xml:space="preserve"> </w:t>
            </w:r>
            <w:r w:rsidR="000F6FB3" w:rsidRPr="00623867">
              <w:rPr>
                <w:rFonts w:ascii="Times" w:hAnsi="Times"/>
                <w:b/>
                <w:bCs/>
                <w:color w:val="000000"/>
                <w:lang w:eastAsia="lt-LT"/>
              </w:rPr>
              <w:t>3,84</w:t>
            </w:r>
            <w:r w:rsidR="000F6FB3" w:rsidRPr="00623867">
              <w:rPr>
                <w:rFonts w:ascii="Times" w:hAnsi="Times"/>
                <w:color w:val="000000"/>
                <w:lang w:eastAsia="lt-LT"/>
              </w:rPr>
              <w:t xml:space="preserve"> euro;</w:t>
            </w:r>
          </w:p>
        </w:tc>
      </w:tr>
      <w:tr w:rsidR="000F6FB3" w:rsidRPr="00623867" w14:paraId="4495B1A7" w14:textId="77777777" w:rsidTr="00B46706">
        <w:trPr>
          <w:gridAfter w:val="1"/>
          <w:wAfter w:w="887" w:type="dxa"/>
          <w:trHeight w:val="276"/>
        </w:trPr>
        <w:tc>
          <w:tcPr>
            <w:tcW w:w="997" w:type="dxa"/>
            <w:tcMar>
              <w:top w:w="0" w:type="dxa"/>
              <w:left w:w="108" w:type="dxa"/>
              <w:bottom w:w="0" w:type="dxa"/>
              <w:right w:w="108" w:type="dxa"/>
            </w:tcMar>
            <w:hideMark/>
          </w:tcPr>
          <w:p w14:paraId="4495B1A4" w14:textId="77777777" w:rsidR="000F6FB3" w:rsidRPr="00623867" w:rsidRDefault="000F6FB3" w:rsidP="009B460B">
            <w:pPr>
              <w:tabs>
                <w:tab w:val="left" w:pos="709"/>
              </w:tabs>
              <w:spacing w:line="276" w:lineRule="auto"/>
              <w:ind w:left="-103"/>
              <w:jc w:val="both"/>
              <w:rPr>
                <w:rFonts w:ascii="Times" w:hAnsi="Times"/>
                <w:lang w:eastAsia="lt-LT"/>
              </w:rPr>
            </w:pPr>
            <w:r w:rsidRPr="00623867">
              <w:rPr>
                <w:rFonts w:ascii="Times" w:hAnsi="Times"/>
                <w:color w:val="000000"/>
                <w:lang w:eastAsia="lt-LT"/>
              </w:rPr>
              <w:t>14.2.4.</w:t>
            </w:r>
          </w:p>
        </w:tc>
        <w:tc>
          <w:tcPr>
            <w:tcW w:w="5800" w:type="dxa"/>
            <w:gridSpan w:val="2"/>
            <w:shd w:val="clear" w:color="auto" w:fill="FFFFFF"/>
            <w:tcMar>
              <w:top w:w="0" w:type="dxa"/>
              <w:left w:w="108" w:type="dxa"/>
              <w:bottom w:w="0" w:type="dxa"/>
              <w:right w:w="108" w:type="dxa"/>
            </w:tcMar>
            <w:hideMark/>
          </w:tcPr>
          <w:p w14:paraId="4495B1A5" w14:textId="4EFD02F2" w:rsidR="000F6FB3" w:rsidRPr="00623867" w:rsidRDefault="000F6FB3" w:rsidP="009B460B">
            <w:pPr>
              <w:tabs>
                <w:tab w:val="left" w:pos="709"/>
              </w:tabs>
              <w:spacing w:line="276" w:lineRule="auto"/>
              <w:jc w:val="both"/>
              <w:rPr>
                <w:rFonts w:ascii="Times" w:hAnsi="Times"/>
                <w:lang w:eastAsia="lt-LT"/>
              </w:rPr>
            </w:pPr>
            <w:r w:rsidRPr="00623867">
              <w:rPr>
                <w:rFonts w:ascii="Times" w:hAnsi="Times"/>
                <w:color w:val="000000"/>
                <w:lang w:eastAsia="lt-LT"/>
              </w:rPr>
              <w:t>Juridinių asmenų registro</w:t>
            </w:r>
            <w:r w:rsidR="002039AE" w:rsidRPr="00623867">
              <w:rPr>
                <w:rFonts w:ascii="Times" w:hAnsi="Times"/>
                <w:color w:val="000000"/>
                <w:lang w:eastAsia="lt-LT"/>
              </w:rPr>
              <w:t xml:space="preserve"> </w:t>
            </w:r>
            <w:r w:rsidRPr="00623867">
              <w:rPr>
                <w:rFonts w:ascii="Times" w:hAnsi="Times"/>
                <w:lang w:eastAsia="lt-LT"/>
              </w:rPr>
              <w:t>trumpasis (identifikacinių duomenų)</w:t>
            </w:r>
            <w:r w:rsidR="002039AE" w:rsidRPr="00623867">
              <w:rPr>
                <w:rFonts w:ascii="Times" w:hAnsi="Times"/>
                <w:lang w:eastAsia="lt-LT"/>
              </w:rPr>
              <w:t xml:space="preserve"> </w:t>
            </w:r>
            <w:r w:rsidRPr="00623867">
              <w:rPr>
                <w:rFonts w:ascii="Times" w:hAnsi="Times"/>
                <w:color w:val="000000"/>
                <w:lang w:eastAsia="lt-LT"/>
              </w:rPr>
              <w:t>išrašas elektronine forma</w:t>
            </w:r>
          </w:p>
        </w:tc>
        <w:tc>
          <w:tcPr>
            <w:tcW w:w="1842" w:type="dxa"/>
            <w:tcMar>
              <w:top w:w="0" w:type="dxa"/>
              <w:left w:w="108" w:type="dxa"/>
              <w:bottom w:w="0" w:type="dxa"/>
              <w:right w:w="108" w:type="dxa"/>
            </w:tcMar>
            <w:hideMark/>
          </w:tcPr>
          <w:p w14:paraId="4495B1A6" w14:textId="1FB60465" w:rsidR="000F6FB3" w:rsidRPr="00623867" w:rsidRDefault="00657410" w:rsidP="009B460B">
            <w:pPr>
              <w:jc w:val="both"/>
              <w:rPr>
                <w:rFonts w:ascii="Times" w:hAnsi="Times"/>
              </w:rPr>
            </w:pPr>
            <w:r w:rsidRPr="00623867">
              <w:rPr>
                <w:rFonts w:ascii="Times" w:hAnsi="Times" w:cs="Arial"/>
                <w:strike/>
                <w:color w:val="000000"/>
                <w:shd w:val="clear" w:color="auto" w:fill="FFFFFF"/>
              </w:rPr>
              <w:t>3,49</w:t>
            </w:r>
            <w:r w:rsidRPr="00623867">
              <w:rPr>
                <w:rFonts w:ascii="Times" w:hAnsi="Times"/>
                <w:color w:val="000000"/>
                <w:shd w:val="clear" w:color="auto" w:fill="FFFFFF"/>
              </w:rPr>
              <w:t xml:space="preserve"> </w:t>
            </w:r>
            <w:r w:rsidR="000F6FB3" w:rsidRPr="00623867">
              <w:rPr>
                <w:rFonts w:ascii="Times" w:hAnsi="Times"/>
                <w:b/>
                <w:bCs/>
                <w:color w:val="000000"/>
                <w:lang w:eastAsia="lt-LT"/>
              </w:rPr>
              <w:t>3,43</w:t>
            </w:r>
            <w:r w:rsidR="000F6FB3" w:rsidRPr="00623867">
              <w:rPr>
                <w:rFonts w:ascii="Times" w:hAnsi="Times"/>
                <w:color w:val="000000"/>
                <w:lang w:eastAsia="lt-LT"/>
              </w:rPr>
              <w:t xml:space="preserve"> euro;</w:t>
            </w:r>
          </w:p>
        </w:tc>
      </w:tr>
      <w:tr w:rsidR="000F6FB3" w:rsidRPr="00623867" w14:paraId="4495B1AB" w14:textId="77777777" w:rsidTr="00B46706">
        <w:trPr>
          <w:gridAfter w:val="1"/>
          <w:wAfter w:w="887" w:type="dxa"/>
          <w:trHeight w:val="248"/>
        </w:trPr>
        <w:tc>
          <w:tcPr>
            <w:tcW w:w="997" w:type="dxa"/>
            <w:tcMar>
              <w:top w:w="0" w:type="dxa"/>
              <w:left w:w="108" w:type="dxa"/>
              <w:bottom w:w="0" w:type="dxa"/>
              <w:right w:w="108" w:type="dxa"/>
            </w:tcMar>
            <w:hideMark/>
          </w:tcPr>
          <w:p w14:paraId="4495B1A8" w14:textId="77777777" w:rsidR="000F6FB3" w:rsidRPr="00623867" w:rsidRDefault="000F6FB3" w:rsidP="009B460B">
            <w:pPr>
              <w:tabs>
                <w:tab w:val="left" w:pos="709"/>
              </w:tabs>
              <w:spacing w:line="276" w:lineRule="auto"/>
              <w:ind w:left="-103"/>
              <w:jc w:val="both"/>
              <w:rPr>
                <w:rFonts w:ascii="Times" w:hAnsi="Times"/>
                <w:lang w:eastAsia="lt-LT"/>
              </w:rPr>
            </w:pPr>
            <w:r w:rsidRPr="00623867">
              <w:rPr>
                <w:rFonts w:ascii="Times" w:hAnsi="Times"/>
                <w:color w:val="000000"/>
                <w:lang w:eastAsia="lt-LT"/>
              </w:rPr>
              <w:t>14.2.5.</w:t>
            </w:r>
          </w:p>
        </w:tc>
        <w:tc>
          <w:tcPr>
            <w:tcW w:w="5800" w:type="dxa"/>
            <w:gridSpan w:val="2"/>
            <w:shd w:val="clear" w:color="auto" w:fill="FFFFFF"/>
            <w:tcMar>
              <w:top w:w="0" w:type="dxa"/>
              <w:left w:w="108" w:type="dxa"/>
              <w:bottom w:w="0" w:type="dxa"/>
              <w:right w:w="108" w:type="dxa"/>
            </w:tcMar>
            <w:hideMark/>
          </w:tcPr>
          <w:p w14:paraId="4495B1A9" w14:textId="79E1938C" w:rsidR="000F6FB3" w:rsidRPr="00623867" w:rsidRDefault="000F6FB3" w:rsidP="009B460B">
            <w:pPr>
              <w:tabs>
                <w:tab w:val="left" w:pos="709"/>
              </w:tabs>
              <w:spacing w:line="276" w:lineRule="auto"/>
              <w:jc w:val="both"/>
              <w:rPr>
                <w:rFonts w:ascii="Times" w:hAnsi="Times"/>
                <w:lang w:eastAsia="lt-LT"/>
              </w:rPr>
            </w:pPr>
            <w:r w:rsidRPr="00623867">
              <w:rPr>
                <w:rFonts w:ascii="Times" w:hAnsi="Times"/>
                <w:color w:val="000000"/>
                <w:lang w:eastAsia="lt-LT"/>
              </w:rPr>
              <w:t>Juridinių asmenų registro</w:t>
            </w:r>
            <w:r w:rsidR="002039AE" w:rsidRPr="00623867">
              <w:rPr>
                <w:rFonts w:ascii="Times" w:hAnsi="Times"/>
                <w:color w:val="000000"/>
                <w:lang w:eastAsia="lt-LT"/>
              </w:rPr>
              <w:t xml:space="preserve"> </w:t>
            </w:r>
            <w:r w:rsidRPr="00623867">
              <w:rPr>
                <w:rFonts w:ascii="Times" w:hAnsi="Times"/>
                <w:lang w:eastAsia="lt-LT"/>
              </w:rPr>
              <w:t>trumpasis</w:t>
            </w:r>
            <w:r w:rsidR="002039AE" w:rsidRPr="00623867">
              <w:rPr>
                <w:rFonts w:ascii="Times" w:hAnsi="Times"/>
                <w:lang w:eastAsia="lt-LT"/>
              </w:rPr>
              <w:t xml:space="preserve"> </w:t>
            </w:r>
            <w:r w:rsidRPr="00623867">
              <w:rPr>
                <w:rFonts w:ascii="Times" w:hAnsi="Times"/>
                <w:color w:val="000000"/>
                <w:lang w:eastAsia="lt-LT"/>
              </w:rPr>
              <w:t>(identifikacinių duomenų) išrašas „sistema</w:t>
            </w:r>
            <w:r w:rsidRPr="00623867">
              <w:rPr>
                <w:rFonts w:ascii="Times" w:hAnsi="Times"/>
                <w:lang w:eastAsia="lt-LT"/>
              </w:rPr>
              <w:t>–</w:t>
            </w:r>
            <w:r w:rsidRPr="00623867">
              <w:rPr>
                <w:rFonts w:ascii="Times" w:hAnsi="Times"/>
                <w:color w:val="000000"/>
                <w:lang w:eastAsia="lt-LT"/>
              </w:rPr>
              <w:t>sistema“ būdu</w:t>
            </w:r>
          </w:p>
        </w:tc>
        <w:tc>
          <w:tcPr>
            <w:tcW w:w="1842" w:type="dxa"/>
            <w:tcMar>
              <w:top w:w="0" w:type="dxa"/>
              <w:left w:w="108" w:type="dxa"/>
              <w:bottom w:w="0" w:type="dxa"/>
              <w:right w:w="108" w:type="dxa"/>
            </w:tcMar>
            <w:hideMark/>
          </w:tcPr>
          <w:p w14:paraId="4495B1AA" w14:textId="77777777" w:rsidR="000F6FB3" w:rsidRPr="00623867" w:rsidRDefault="000F6FB3" w:rsidP="009B460B">
            <w:pPr>
              <w:tabs>
                <w:tab w:val="left" w:pos="709"/>
              </w:tabs>
              <w:spacing w:line="276" w:lineRule="auto"/>
              <w:jc w:val="both"/>
              <w:rPr>
                <w:rFonts w:ascii="Times" w:hAnsi="Times"/>
                <w:lang w:eastAsia="lt-LT"/>
              </w:rPr>
            </w:pPr>
            <w:r w:rsidRPr="00623867">
              <w:rPr>
                <w:rFonts w:ascii="Times" w:hAnsi="Times"/>
                <w:color w:val="000000"/>
                <w:lang w:eastAsia="lt-LT"/>
              </w:rPr>
              <w:t>0,06 euro;</w:t>
            </w:r>
          </w:p>
        </w:tc>
      </w:tr>
      <w:tr w:rsidR="000F6FB3" w:rsidRPr="00623867" w14:paraId="4495B1AF" w14:textId="77777777" w:rsidTr="00B46706">
        <w:trPr>
          <w:gridAfter w:val="1"/>
          <w:wAfter w:w="887" w:type="dxa"/>
          <w:trHeight w:val="276"/>
        </w:trPr>
        <w:tc>
          <w:tcPr>
            <w:tcW w:w="997" w:type="dxa"/>
            <w:tcMar>
              <w:top w:w="0" w:type="dxa"/>
              <w:left w:w="108" w:type="dxa"/>
              <w:bottom w:w="0" w:type="dxa"/>
              <w:right w:w="108" w:type="dxa"/>
            </w:tcMar>
            <w:hideMark/>
          </w:tcPr>
          <w:p w14:paraId="4495B1AC" w14:textId="77777777" w:rsidR="000F6FB3" w:rsidRPr="00623867" w:rsidRDefault="000F6FB3" w:rsidP="009B460B">
            <w:pPr>
              <w:tabs>
                <w:tab w:val="left" w:pos="709"/>
              </w:tabs>
              <w:spacing w:line="276" w:lineRule="auto"/>
              <w:ind w:left="-103"/>
              <w:jc w:val="both"/>
              <w:rPr>
                <w:rFonts w:ascii="Times" w:hAnsi="Times"/>
                <w:lang w:eastAsia="lt-LT"/>
              </w:rPr>
            </w:pPr>
            <w:r w:rsidRPr="00623867">
              <w:rPr>
                <w:rFonts w:ascii="Times" w:hAnsi="Times"/>
                <w:color w:val="000000"/>
                <w:lang w:eastAsia="lt-LT"/>
              </w:rPr>
              <w:t>14.2.6.</w:t>
            </w:r>
          </w:p>
        </w:tc>
        <w:tc>
          <w:tcPr>
            <w:tcW w:w="5800" w:type="dxa"/>
            <w:gridSpan w:val="2"/>
            <w:shd w:val="clear" w:color="auto" w:fill="FFFFFF"/>
            <w:tcMar>
              <w:top w:w="0" w:type="dxa"/>
              <w:left w:w="108" w:type="dxa"/>
              <w:bottom w:w="0" w:type="dxa"/>
              <w:right w:w="108" w:type="dxa"/>
            </w:tcMar>
            <w:hideMark/>
          </w:tcPr>
          <w:p w14:paraId="4495B1AD" w14:textId="68D7225F" w:rsidR="000F6FB3" w:rsidRPr="00623867" w:rsidRDefault="000F6FB3" w:rsidP="009B460B">
            <w:pPr>
              <w:tabs>
                <w:tab w:val="left" w:pos="709"/>
              </w:tabs>
              <w:spacing w:line="276" w:lineRule="auto"/>
              <w:jc w:val="both"/>
              <w:rPr>
                <w:rFonts w:ascii="Times" w:hAnsi="Times"/>
                <w:lang w:eastAsia="lt-LT"/>
              </w:rPr>
            </w:pPr>
            <w:r w:rsidRPr="00623867">
              <w:rPr>
                <w:rFonts w:ascii="Times" w:hAnsi="Times"/>
                <w:color w:val="000000"/>
                <w:lang w:eastAsia="lt-LT"/>
              </w:rPr>
              <w:t>Juridinių asmenų registro</w:t>
            </w:r>
            <w:r w:rsidR="002039AE" w:rsidRPr="00623867">
              <w:rPr>
                <w:rFonts w:ascii="Times" w:hAnsi="Times"/>
                <w:color w:val="000000"/>
                <w:lang w:eastAsia="lt-LT"/>
              </w:rPr>
              <w:t xml:space="preserve"> </w:t>
            </w:r>
            <w:r w:rsidRPr="00623867">
              <w:rPr>
                <w:rFonts w:ascii="Times" w:hAnsi="Times"/>
                <w:lang w:eastAsia="lt-LT"/>
              </w:rPr>
              <w:t>pagrindinių duomenų išrašas popierine forma</w:t>
            </w:r>
          </w:p>
        </w:tc>
        <w:tc>
          <w:tcPr>
            <w:tcW w:w="1842" w:type="dxa"/>
            <w:tcMar>
              <w:top w:w="0" w:type="dxa"/>
              <w:left w:w="108" w:type="dxa"/>
              <w:bottom w:w="0" w:type="dxa"/>
              <w:right w:w="108" w:type="dxa"/>
            </w:tcMar>
            <w:hideMark/>
          </w:tcPr>
          <w:p w14:paraId="4495B1AE" w14:textId="73CEE8E0" w:rsidR="000F6FB3" w:rsidRPr="00623867" w:rsidRDefault="001F717F" w:rsidP="009B460B">
            <w:pPr>
              <w:jc w:val="both"/>
              <w:rPr>
                <w:rFonts w:ascii="Times" w:hAnsi="Times"/>
              </w:rPr>
            </w:pPr>
            <w:r w:rsidRPr="00623867">
              <w:rPr>
                <w:rFonts w:ascii="Times" w:hAnsi="Times" w:cs="Arial"/>
                <w:strike/>
                <w:color w:val="000000"/>
                <w:shd w:val="clear" w:color="auto" w:fill="FFFFFF"/>
              </w:rPr>
              <w:t>4,22</w:t>
            </w:r>
            <w:r w:rsidRPr="00623867">
              <w:rPr>
                <w:rFonts w:ascii="Times" w:hAnsi="Times"/>
                <w:color w:val="000000"/>
                <w:shd w:val="clear" w:color="auto" w:fill="FFFFFF"/>
              </w:rPr>
              <w:t xml:space="preserve"> </w:t>
            </w:r>
            <w:r w:rsidR="000F6FB3" w:rsidRPr="00623867">
              <w:rPr>
                <w:rFonts w:ascii="Times" w:hAnsi="Times"/>
                <w:b/>
                <w:bCs/>
                <w:color w:val="000000"/>
                <w:lang w:eastAsia="lt-LT"/>
              </w:rPr>
              <w:t>4,15</w:t>
            </w:r>
            <w:r w:rsidR="000F6FB3" w:rsidRPr="00623867">
              <w:rPr>
                <w:rFonts w:ascii="Times" w:hAnsi="Times"/>
                <w:color w:val="000000"/>
                <w:lang w:eastAsia="lt-LT"/>
              </w:rPr>
              <w:t xml:space="preserve"> euro;</w:t>
            </w:r>
          </w:p>
        </w:tc>
      </w:tr>
      <w:tr w:rsidR="000F6FB3" w:rsidRPr="00623867" w14:paraId="4495B1B3" w14:textId="77777777" w:rsidTr="00B46706">
        <w:trPr>
          <w:gridAfter w:val="1"/>
          <w:wAfter w:w="887" w:type="dxa"/>
          <w:trHeight w:val="265"/>
        </w:trPr>
        <w:tc>
          <w:tcPr>
            <w:tcW w:w="997" w:type="dxa"/>
            <w:tcMar>
              <w:top w:w="0" w:type="dxa"/>
              <w:left w:w="108" w:type="dxa"/>
              <w:bottom w:w="0" w:type="dxa"/>
              <w:right w:w="108" w:type="dxa"/>
            </w:tcMar>
            <w:hideMark/>
          </w:tcPr>
          <w:p w14:paraId="4495B1B0" w14:textId="77777777" w:rsidR="000F6FB3" w:rsidRPr="00623867" w:rsidRDefault="000F6FB3" w:rsidP="009B460B">
            <w:pPr>
              <w:tabs>
                <w:tab w:val="left" w:pos="709"/>
              </w:tabs>
              <w:spacing w:line="276" w:lineRule="auto"/>
              <w:ind w:left="-103"/>
              <w:jc w:val="both"/>
              <w:rPr>
                <w:rFonts w:ascii="Times" w:hAnsi="Times"/>
                <w:lang w:eastAsia="lt-LT"/>
              </w:rPr>
            </w:pPr>
            <w:r w:rsidRPr="00623867">
              <w:rPr>
                <w:rFonts w:ascii="Times" w:hAnsi="Times"/>
                <w:color w:val="000000"/>
                <w:lang w:eastAsia="lt-LT"/>
              </w:rPr>
              <w:t>14.2.7.</w:t>
            </w:r>
          </w:p>
        </w:tc>
        <w:tc>
          <w:tcPr>
            <w:tcW w:w="5800" w:type="dxa"/>
            <w:gridSpan w:val="2"/>
            <w:shd w:val="clear" w:color="auto" w:fill="FFFFFF"/>
            <w:tcMar>
              <w:top w:w="0" w:type="dxa"/>
              <w:left w:w="108" w:type="dxa"/>
              <w:bottom w:w="0" w:type="dxa"/>
              <w:right w:w="108" w:type="dxa"/>
            </w:tcMar>
            <w:hideMark/>
          </w:tcPr>
          <w:p w14:paraId="4495B1B1" w14:textId="753B5B7F" w:rsidR="000F6FB3" w:rsidRPr="00623867" w:rsidRDefault="000F6FB3" w:rsidP="009B460B">
            <w:pPr>
              <w:tabs>
                <w:tab w:val="left" w:pos="709"/>
              </w:tabs>
              <w:spacing w:line="276" w:lineRule="auto"/>
              <w:jc w:val="both"/>
              <w:rPr>
                <w:rFonts w:ascii="Times" w:hAnsi="Times"/>
                <w:lang w:eastAsia="lt-LT"/>
              </w:rPr>
            </w:pPr>
            <w:r w:rsidRPr="00623867">
              <w:rPr>
                <w:rFonts w:ascii="Times" w:hAnsi="Times"/>
                <w:color w:val="000000"/>
                <w:lang w:eastAsia="lt-LT"/>
              </w:rPr>
              <w:t>Juridinių asmenų registro</w:t>
            </w:r>
            <w:r w:rsidR="002039AE" w:rsidRPr="00623867">
              <w:rPr>
                <w:rFonts w:ascii="Times" w:hAnsi="Times"/>
                <w:color w:val="000000"/>
                <w:lang w:eastAsia="lt-LT"/>
              </w:rPr>
              <w:t xml:space="preserve"> </w:t>
            </w:r>
            <w:r w:rsidRPr="00623867">
              <w:rPr>
                <w:rFonts w:ascii="Times" w:hAnsi="Times"/>
                <w:lang w:eastAsia="lt-LT"/>
              </w:rPr>
              <w:t>pagrindinių duomenų išrašas</w:t>
            </w:r>
            <w:r w:rsidR="002039AE" w:rsidRPr="00623867">
              <w:rPr>
                <w:rFonts w:ascii="Times" w:hAnsi="Times"/>
                <w:lang w:eastAsia="lt-LT"/>
              </w:rPr>
              <w:t xml:space="preserve"> </w:t>
            </w:r>
            <w:r w:rsidRPr="00623867">
              <w:rPr>
                <w:rFonts w:ascii="Times" w:hAnsi="Times"/>
                <w:color w:val="000000"/>
                <w:lang w:eastAsia="lt-LT"/>
              </w:rPr>
              <w:t>elektronine forma</w:t>
            </w:r>
          </w:p>
        </w:tc>
        <w:tc>
          <w:tcPr>
            <w:tcW w:w="1842" w:type="dxa"/>
            <w:tcMar>
              <w:top w:w="0" w:type="dxa"/>
              <w:left w:w="108" w:type="dxa"/>
              <w:bottom w:w="0" w:type="dxa"/>
              <w:right w:w="108" w:type="dxa"/>
            </w:tcMar>
            <w:hideMark/>
          </w:tcPr>
          <w:p w14:paraId="4495B1B2" w14:textId="6AA38840" w:rsidR="000F6FB3" w:rsidRPr="00623867" w:rsidRDefault="00EF7060" w:rsidP="009B460B">
            <w:pPr>
              <w:jc w:val="both"/>
              <w:rPr>
                <w:rFonts w:ascii="Times" w:hAnsi="Times"/>
              </w:rPr>
            </w:pPr>
            <w:r w:rsidRPr="00623867">
              <w:rPr>
                <w:rFonts w:ascii="Times" w:hAnsi="Times" w:cs="Arial"/>
                <w:strike/>
                <w:color w:val="000000"/>
                <w:shd w:val="clear" w:color="auto" w:fill="FFFFFF"/>
              </w:rPr>
              <w:t>3,76</w:t>
            </w:r>
            <w:r w:rsidRPr="00623867">
              <w:rPr>
                <w:rFonts w:ascii="Times" w:hAnsi="Times"/>
                <w:color w:val="000000"/>
                <w:shd w:val="clear" w:color="auto" w:fill="FFFFFF"/>
              </w:rPr>
              <w:t xml:space="preserve"> </w:t>
            </w:r>
            <w:r w:rsidR="000F6FB3" w:rsidRPr="00623867">
              <w:rPr>
                <w:rFonts w:ascii="Times" w:hAnsi="Times"/>
                <w:b/>
                <w:bCs/>
                <w:color w:val="000000"/>
                <w:lang w:eastAsia="lt-LT"/>
              </w:rPr>
              <w:t>3,69</w:t>
            </w:r>
            <w:r w:rsidR="000F6FB3" w:rsidRPr="00623867">
              <w:rPr>
                <w:rFonts w:ascii="Times" w:hAnsi="Times"/>
                <w:color w:val="000000"/>
                <w:lang w:eastAsia="lt-LT"/>
              </w:rPr>
              <w:t xml:space="preserve"> euro;</w:t>
            </w:r>
          </w:p>
        </w:tc>
      </w:tr>
      <w:tr w:rsidR="000F6FB3" w:rsidRPr="00623867" w14:paraId="4495B1B7" w14:textId="77777777" w:rsidTr="00B46706">
        <w:trPr>
          <w:gridAfter w:val="1"/>
          <w:wAfter w:w="887" w:type="dxa"/>
          <w:trHeight w:val="275"/>
        </w:trPr>
        <w:tc>
          <w:tcPr>
            <w:tcW w:w="997" w:type="dxa"/>
            <w:tcMar>
              <w:top w:w="0" w:type="dxa"/>
              <w:left w:w="108" w:type="dxa"/>
              <w:bottom w:w="0" w:type="dxa"/>
              <w:right w:w="108" w:type="dxa"/>
            </w:tcMar>
            <w:hideMark/>
          </w:tcPr>
          <w:p w14:paraId="4495B1B4" w14:textId="77777777" w:rsidR="000F6FB3" w:rsidRPr="00623867" w:rsidRDefault="000F6FB3" w:rsidP="009B460B">
            <w:pPr>
              <w:tabs>
                <w:tab w:val="left" w:pos="709"/>
              </w:tabs>
              <w:spacing w:line="276" w:lineRule="auto"/>
              <w:ind w:left="-103"/>
              <w:jc w:val="both"/>
              <w:rPr>
                <w:rFonts w:ascii="Times" w:hAnsi="Times"/>
                <w:lang w:eastAsia="lt-LT"/>
              </w:rPr>
            </w:pPr>
            <w:r w:rsidRPr="00623867">
              <w:rPr>
                <w:rFonts w:ascii="Times" w:hAnsi="Times"/>
                <w:color w:val="000000"/>
                <w:lang w:eastAsia="lt-LT"/>
              </w:rPr>
              <w:t>14.2.8.</w:t>
            </w:r>
          </w:p>
        </w:tc>
        <w:tc>
          <w:tcPr>
            <w:tcW w:w="5800" w:type="dxa"/>
            <w:gridSpan w:val="2"/>
            <w:shd w:val="clear" w:color="auto" w:fill="FFFFFF"/>
            <w:tcMar>
              <w:top w:w="0" w:type="dxa"/>
              <w:left w:w="108" w:type="dxa"/>
              <w:bottom w:w="0" w:type="dxa"/>
              <w:right w:w="108" w:type="dxa"/>
            </w:tcMar>
            <w:hideMark/>
          </w:tcPr>
          <w:p w14:paraId="4495B1B5" w14:textId="77C4ECCC" w:rsidR="000F6FB3" w:rsidRPr="00623867" w:rsidRDefault="000F6FB3" w:rsidP="009B460B">
            <w:pPr>
              <w:tabs>
                <w:tab w:val="left" w:pos="709"/>
              </w:tabs>
              <w:spacing w:line="276" w:lineRule="auto"/>
              <w:jc w:val="both"/>
              <w:rPr>
                <w:rFonts w:ascii="Times" w:hAnsi="Times"/>
                <w:lang w:eastAsia="lt-LT"/>
              </w:rPr>
            </w:pPr>
            <w:r w:rsidRPr="00623867">
              <w:rPr>
                <w:rFonts w:ascii="Times" w:hAnsi="Times"/>
                <w:color w:val="000000"/>
                <w:lang w:eastAsia="lt-LT"/>
              </w:rPr>
              <w:t>Juridinių asmenų registro</w:t>
            </w:r>
            <w:r w:rsidR="002039AE" w:rsidRPr="00623867">
              <w:rPr>
                <w:rFonts w:ascii="Times" w:hAnsi="Times"/>
                <w:color w:val="000000"/>
                <w:lang w:eastAsia="lt-LT"/>
              </w:rPr>
              <w:t xml:space="preserve"> </w:t>
            </w:r>
            <w:r w:rsidRPr="00623867">
              <w:rPr>
                <w:rFonts w:ascii="Times" w:hAnsi="Times"/>
                <w:lang w:eastAsia="lt-LT"/>
              </w:rPr>
              <w:t>pagrindinių duomenų išrašas „</w:t>
            </w:r>
            <w:r w:rsidRPr="00623867">
              <w:rPr>
                <w:rFonts w:ascii="Times" w:hAnsi="Times"/>
                <w:color w:val="000000"/>
                <w:lang w:eastAsia="lt-LT"/>
              </w:rPr>
              <w:t>sistema</w:t>
            </w:r>
            <w:r w:rsidRPr="00623867">
              <w:rPr>
                <w:rFonts w:ascii="Times" w:hAnsi="Times"/>
                <w:lang w:eastAsia="lt-LT"/>
              </w:rPr>
              <w:t>–</w:t>
            </w:r>
            <w:r w:rsidRPr="00623867">
              <w:rPr>
                <w:rFonts w:ascii="Times" w:hAnsi="Times"/>
                <w:color w:val="000000"/>
                <w:lang w:eastAsia="lt-LT"/>
              </w:rPr>
              <w:t>sistema“ būdu</w:t>
            </w:r>
          </w:p>
        </w:tc>
        <w:tc>
          <w:tcPr>
            <w:tcW w:w="1842" w:type="dxa"/>
            <w:tcMar>
              <w:top w:w="0" w:type="dxa"/>
              <w:left w:w="108" w:type="dxa"/>
              <w:bottom w:w="0" w:type="dxa"/>
              <w:right w:w="108" w:type="dxa"/>
            </w:tcMar>
            <w:hideMark/>
          </w:tcPr>
          <w:p w14:paraId="4495B1B6" w14:textId="77777777" w:rsidR="000F6FB3" w:rsidRPr="00623867" w:rsidRDefault="000F6FB3" w:rsidP="009B460B">
            <w:pPr>
              <w:tabs>
                <w:tab w:val="left" w:pos="709"/>
              </w:tabs>
              <w:spacing w:line="276" w:lineRule="auto"/>
              <w:jc w:val="both"/>
              <w:rPr>
                <w:rFonts w:ascii="Times" w:hAnsi="Times"/>
                <w:lang w:eastAsia="lt-LT"/>
              </w:rPr>
            </w:pPr>
            <w:r w:rsidRPr="00623867">
              <w:rPr>
                <w:rFonts w:ascii="Times" w:hAnsi="Times"/>
                <w:color w:val="000000"/>
                <w:lang w:eastAsia="lt-LT"/>
              </w:rPr>
              <w:t>0,06 euro;</w:t>
            </w:r>
          </w:p>
        </w:tc>
      </w:tr>
      <w:tr w:rsidR="000F6FB3" w:rsidRPr="00623867" w14:paraId="4495B1BB" w14:textId="77777777" w:rsidTr="00B46706">
        <w:trPr>
          <w:gridAfter w:val="1"/>
          <w:wAfter w:w="887" w:type="dxa"/>
          <w:trHeight w:val="276"/>
        </w:trPr>
        <w:tc>
          <w:tcPr>
            <w:tcW w:w="997" w:type="dxa"/>
            <w:tcMar>
              <w:top w:w="0" w:type="dxa"/>
              <w:left w:w="108" w:type="dxa"/>
              <w:bottom w:w="0" w:type="dxa"/>
              <w:right w:w="108" w:type="dxa"/>
            </w:tcMar>
            <w:hideMark/>
          </w:tcPr>
          <w:p w14:paraId="4495B1B8" w14:textId="77777777" w:rsidR="000F6FB3" w:rsidRPr="00623867" w:rsidRDefault="000F6FB3" w:rsidP="009B460B">
            <w:pPr>
              <w:tabs>
                <w:tab w:val="left" w:pos="709"/>
              </w:tabs>
              <w:spacing w:line="276" w:lineRule="auto"/>
              <w:ind w:left="-103"/>
              <w:jc w:val="both"/>
              <w:rPr>
                <w:rFonts w:ascii="Times" w:hAnsi="Times"/>
                <w:lang w:eastAsia="lt-LT"/>
              </w:rPr>
            </w:pPr>
            <w:r w:rsidRPr="00623867">
              <w:rPr>
                <w:rFonts w:ascii="Times" w:hAnsi="Times"/>
                <w:color w:val="000000"/>
                <w:lang w:eastAsia="lt-LT"/>
              </w:rPr>
              <w:t>14.2.9.</w:t>
            </w:r>
          </w:p>
        </w:tc>
        <w:tc>
          <w:tcPr>
            <w:tcW w:w="5800" w:type="dxa"/>
            <w:gridSpan w:val="2"/>
            <w:shd w:val="clear" w:color="auto" w:fill="FFFFFF"/>
            <w:tcMar>
              <w:top w:w="0" w:type="dxa"/>
              <w:left w:w="108" w:type="dxa"/>
              <w:bottom w:w="0" w:type="dxa"/>
              <w:right w:w="108" w:type="dxa"/>
            </w:tcMar>
            <w:hideMark/>
          </w:tcPr>
          <w:p w14:paraId="4495B1B9" w14:textId="7113548A" w:rsidR="000F6FB3" w:rsidRPr="00623867" w:rsidRDefault="000F6FB3" w:rsidP="009B460B">
            <w:pPr>
              <w:tabs>
                <w:tab w:val="left" w:pos="709"/>
              </w:tabs>
              <w:spacing w:line="276" w:lineRule="auto"/>
              <w:jc w:val="both"/>
              <w:rPr>
                <w:rFonts w:ascii="Times" w:hAnsi="Times"/>
                <w:lang w:eastAsia="lt-LT"/>
              </w:rPr>
            </w:pPr>
            <w:r w:rsidRPr="00623867">
              <w:rPr>
                <w:rFonts w:ascii="Times" w:hAnsi="Times"/>
                <w:color w:val="000000"/>
                <w:lang w:eastAsia="lt-LT"/>
              </w:rPr>
              <w:t>Juridinių asmenų registro</w:t>
            </w:r>
            <w:r w:rsidR="002039AE" w:rsidRPr="00623867">
              <w:rPr>
                <w:rFonts w:ascii="Times" w:hAnsi="Times"/>
                <w:color w:val="000000"/>
                <w:lang w:eastAsia="lt-LT"/>
              </w:rPr>
              <w:t xml:space="preserve"> </w:t>
            </w:r>
            <w:r w:rsidRPr="00623867">
              <w:rPr>
                <w:rFonts w:ascii="Times" w:hAnsi="Times"/>
                <w:lang w:eastAsia="lt-LT"/>
              </w:rPr>
              <w:t>išplėstinis išrašas popierine forma</w:t>
            </w:r>
          </w:p>
        </w:tc>
        <w:tc>
          <w:tcPr>
            <w:tcW w:w="1842" w:type="dxa"/>
            <w:tcMar>
              <w:top w:w="0" w:type="dxa"/>
              <w:left w:w="108" w:type="dxa"/>
              <w:bottom w:w="0" w:type="dxa"/>
              <w:right w:w="108" w:type="dxa"/>
            </w:tcMar>
            <w:hideMark/>
          </w:tcPr>
          <w:p w14:paraId="4495B1BA" w14:textId="57B01422" w:rsidR="000F6FB3" w:rsidRPr="00623867" w:rsidRDefault="00EF7060" w:rsidP="009B460B">
            <w:pPr>
              <w:jc w:val="both"/>
              <w:rPr>
                <w:rFonts w:ascii="Times" w:hAnsi="Times"/>
              </w:rPr>
            </w:pPr>
            <w:r w:rsidRPr="00623867">
              <w:rPr>
                <w:rFonts w:ascii="Times" w:hAnsi="Times" w:cs="Arial"/>
                <w:strike/>
                <w:color w:val="000000"/>
                <w:shd w:val="clear" w:color="auto" w:fill="FFFFFF"/>
              </w:rPr>
              <w:t>5,33</w:t>
            </w:r>
            <w:r w:rsidRPr="00623867">
              <w:rPr>
                <w:rFonts w:ascii="Times" w:hAnsi="Times"/>
                <w:color w:val="000000"/>
                <w:shd w:val="clear" w:color="auto" w:fill="FFFFFF"/>
              </w:rPr>
              <w:t xml:space="preserve"> </w:t>
            </w:r>
            <w:r w:rsidR="000F6FB3" w:rsidRPr="00623867">
              <w:rPr>
                <w:rFonts w:ascii="Times" w:hAnsi="Times"/>
                <w:b/>
                <w:bCs/>
                <w:color w:val="000000"/>
                <w:lang w:eastAsia="lt-LT"/>
              </w:rPr>
              <w:t>5,23</w:t>
            </w:r>
            <w:r w:rsidR="000F6FB3" w:rsidRPr="00623867">
              <w:rPr>
                <w:rFonts w:ascii="Times" w:hAnsi="Times"/>
                <w:color w:val="000000"/>
                <w:lang w:eastAsia="lt-LT"/>
              </w:rPr>
              <w:t xml:space="preserve"> euro;</w:t>
            </w:r>
          </w:p>
        </w:tc>
      </w:tr>
      <w:tr w:rsidR="000F6FB3" w:rsidRPr="00623867" w14:paraId="4495B1BF" w14:textId="77777777" w:rsidTr="00B46706">
        <w:trPr>
          <w:gridAfter w:val="1"/>
          <w:wAfter w:w="887" w:type="dxa"/>
          <w:trHeight w:val="276"/>
        </w:trPr>
        <w:tc>
          <w:tcPr>
            <w:tcW w:w="997" w:type="dxa"/>
            <w:tcMar>
              <w:top w:w="0" w:type="dxa"/>
              <w:left w:w="108" w:type="dxa"/>
              <w:bottom w:w="0" w:type="dxa"/>
              <w:right w:w="108" w:type="dxa"/>
            </w:tcMar>
            <w:hideMark/>
          </w:tcPr>
          <w:p w14:paraId="4495B1BC" w14:textId="77777777" w:rsidR="000F6FB3" w:rsidRPr="00623867" w:rsidRDefault="000F6FB3" w:rsidP="009B460B">
            <w:pPr>
              <w:tabs>
                <w:tab w:val="left" w:pos="709"/>
              </w:tabs>
              <w:spacing w:line="276" w:lineRule="auto"/>
              <w:ind w:left="-103"/>
              <w:jc w:val="both"/>
              <w:rPr>
                <w:rFonts w:ascii="Times" w:hAnsi="Times"/>
                <w:lang w:eastAsia="lt-LT"/>
              </w:rPr>
            </w:pPr>
            <w:r w:rsidRPr="00623867">
              <w:rPr>
                <w:rFonts w:ascii="Times" w:hAnsi="Times"/>
                <w:color w:val="000000"/>
                <w:lang w:eastAsia="lt-LT"/>
              </w:rPr>
              <w:t>14.2.10.</w:t>
            </w:r>
          </w:p>
        </w:tc>
        <w:tc>
          <w:tcPr>
            <w:tcW w:w="5800" w:type="dxa"/>
            <w:gridSpan w:val="2"/>
            <w:shd w:val="clear" w:color="auto" w:fill="FFFFFF"/>
            <w:tcMar>
              <w:top w:w="0" w:type="dxa"/>
              <w:left w:w="108" w:type="dxa"/>
              <w:bottom w:w="0" w:type="dxa"/>
              <w:right w:w="108" w:type="dxa"/>
            </w:tcMar>
            <w:hideMark/>
          </w:tcPr>
          <w:p w14:paraId="4495B1BD" w14:textId="189FF7C4" w:rsidR="000F6FB3" w:rsidRPr="00623867" w:rsidRDefault="000F6FB3" w:rsidP="009B460B">
            <w:pPr>
              <w:tabs>
                <w:tab w:val="left" w:pos="709"/>
              </w:tabs>
              <w:spacing w:line="276" w:lineRule="auto"/>
              <w:jc w:val="both"/>
              <w:rPr>
                <w:rFonts w:ascii="Times" w:hAnsi="Times"/>
                <w:lang w:eastAsia="lt-LT"/>
              </w:rPr>
            </w:pPr>
            <w:r w:rsidRPr="00623867">
              <w:rPr>
                <w:rFonts w:ascii="Times" w:hAnsi="Times"/>
                <w:color w:val="000000"/>
                <w:lang w:eastAsia="lt-LT"/>
              </w:rPr>
              <w:t>Juridinių asmenų registro</w:t>
            </w:r>
            <w:r w:rsidR="002039AE" w:rsidRPr="00623867">
              <w:rPr>
                <w:rFonts w:ascii="Times" w:hAnsi="Times"/>
                <w:color w:val="000000"/>
                <w:lang w:eastAsia="lt-LT"/>
              </w:rPr>
              <w:t xml:space="preserve"> </w:t>
            </w:r>
            <w:r w:rsidRPr="00623867">
              <w:rPr>
                <w:rFonts w:ascii="Times" w:hAnsi="Times"/>
                <w:lang w:eastAsia="lt-LT"/>
              </w:rPr>
              <w:t>išplėstinis išrašas</w:t>
            </w:r>
            <w:r w:rsidR="002039AE" w:rsidRPr="00623867">
              <w:rPr>
                <w:rFonts w:ascii="Times" w:hAnsi="Times"/>
                <w:lang w:eastAsia="lt-LT"/>
              </w:rPr>
              <w:t xml:space="preserve"> </w:t>
            </w:r>
            <w:r w:rsidRPr="00623867">
              <w:rPr>
                <w:rFonts w:ascii="Times" w:hAnsi="Times"/>
                <w:color w:val="000000"/>
                <w:lang w:eastAsia="lt-LT"/>
              </w:rPr>
              <w:t>elektronine forma</w:t>
            </w:r>
          </w:p>
        </w:tc>
        <w:tc>
          <w:tcPr>
            <w:tcW w:w="1842" w:type="dxa"/>
            <w:tcMar>
              <w:top w:w="0" w:type="dxa"/>
              <w:left w:w="108" w:type="dxa"/>
              <w:bottom w:w="0" w:type="dxa"/>
              <w:right w:w="108" w:type="dxa"/>
            </w:tcMar>
            <w:hideMark/>
          </w:tcPr>
          <w:p w14:paraId="4495B1BE" w14:textId="0E696EEF" w:rsidR="000F6FB3" w:rsidRPr="00623867" w:rsidRDefault="0072315E" w:rsidP="009B460B">
            <w:pPr>
              <w:jc w:val="both"/>
              <w:rPr>
                <w:rFonts w:ascii="Times" w:hAnsi="Times"/>
              </w:rPr>
            </w:pPr>
            <w:r w:rsidRPr="00623867">
              <w:rPr>
                <w:rFonts w:ascii="Times" w:hAnsi="Times" w:cs="Arial"/>
                <w:strike/>
                <w:color w:val="000000"/>
                <w:shd w:val="clear" w:color="auto" w:fill="FFFFFF"/>
              </w:rPr>
              <w:t>4,69</w:t>
            </w:r>
            <w:r w:rsidRPr="00623867">
              <w:rPr>
                <w:rFonts w:ascii="Times" w:hAnsi="Times"/>
                <w:color w:val="000000"/>
                <w:shd w:val="clear" w:color="auto" w:fill="FFFFFF"/>
              </w:rPr>
              <w:t xml:space="preserve"> </w:t>
            </w:r>
            <w:r w:rsidR="000F6FB3" w:rsidRPr="00623867">
              <w:rPr>
                <w:rFonts w:ascii="Times" w:hAnsi="Times"/>
                <w:b/>
                <w:bCs/>
                <w:color w:val="000000"/>
                <w:lang w:eastAsia="lt-LT"/>
              </w:rPr>
              <w:t>4,61</w:t>
            </w:r>
            <w:r w:rsidR="000F6FB3" w:rsidRPr="00623867">
              <w:rPr>
                <w:rFonts w:ascii="Times" w:hAnsi="Times"/>
                <w:color w:val="000000"/>
                <w:lang w:eastAsia="lt-LT"/>
              </w:rPr>
              <w:t xml:space="preserve"> euro;</w:t>
            </w:r>
          </w:p>
        </w:tc>
      </w:tr>
      <w:tr w:rsidR="000F6FB3" w:rsidRPr="00623867" w14:paraId="4495B1C3" w14:textId="77777777" w:rsidTr="00B46706">
        <w:trPr>
          <w:gridAfter w:val="1"/>
          <w:wAfter w:w="887" w:type="dxa"/>
          <w:trHeight w:val="273"/>
        </w:trPr>
        <w:tc>
          <w:tcPr>
            <w:tcW w:w="997" w:type="dxa"/>
            <w:tcMar>
              <w:top w:w="0" w:type="dxa"/>
              <w:left w:w="108" w:type="dxa"/>
              <w:bottom w:w="0" w:type="dxa"/>
              <w:right w:w="108" w:type="dxa"/>
            </w:tcMar>
            <w:hideMark/>
          </w:tcPr>
          <w:p w14:paraId="4495B1C0" w14:textId="77777777" w:rsidR="000F6FB3" w:rsidRPr="00623867" w:rsidRDefault="000F6FB3" w:rsidP="009B460B">
            <w:pPr>
              <w:tabs>
                <w:tab w:val="left" w:pos="709"/>
              </w:tabs>
              <w:spacing w:line="276" w:lineRule="auto"/>
              <w:ind w:left="-103"/>
              <w:jc w:val="both"/>
              <w:rPr>
                <w:rFonts w:ascii="Times" w:hAnsi="Times"/>
                <w:lang w:eastAsia="lt-LT"/>
              </w:rPr>
            </w:pPr>
            <w:r w:rsidRPr="00623867">
              <w:rPr>
                <w:rFonts w:ascii="Times" w:hAnsi="Times"/>
                <w:color w:val="000000"/>
                <w:lang w:eastAsia="lt-LT"/>
              </w:rPr>
              <w:lastRenderedPageBreak/>
              <w:t>14.2.11.</w:t>
            </w:r>
          </w:p>
        </w:tc>
        <w:tc>
          <w:tcPr>
            <w:tcW w:w="5800" w:type="dxa"/>
            <w:gridSpan w:val="2"/>
            <w:shd w:val="clear" w:color="auto" w:fill="FFFFFF"/>
            <w:tcMar>
              <w:top w:w="0" w:type="dxa"/>
              <w:left w:w="108" w:type="dxa"/>
              <w:bottom w:w="0" w:type="dxa"/>
              <w:right w:w="108" w:type="dxa"/>
            </w:tcMar>
            <w:hideMark/>
          </w:tcPr>
          <w:p w14:paraId="4495B1C1" w14:textId="6F5A4607" w:rsidR="000F6FB3" w:rsidRPr="00623867" w:rsidRDefault="000F6FB3" w:rsidP="009B460B">
            <w:pPr>
              <w:tabs>
                <w:tab w:val="left" w:pos="709"/>
              </w:tabs>
              <w:spacing w:line="276" w:lineRule="auto"/>
              <w:jc w:val="both"/>
              <w:rPr>
                <w:rFonts w:ascii="Times" w:hAnsi="Times"/>
                <w:lang w:eastAsia="lt-LT"/>
              </w:rPr>
            </w:pPr>
            <w:r w:rsidRPr="00623867">
              <w:rPr>
                <w:rFonts w:ascii="Times" w:hAnsi="Times"/>
                <w:color w:val="000000"/>
                <w:lang w:eastAsia="lt-LT"/>
              </w:rPr>
              <w:t>Juridinių asmenų registro</w:t>
            </w:r>
            <w:r w:rsidR="002039AE" w:rsidRPr="00623867">
              <w:rPr>
                <w:rFonts w:ascii="Times" w:hAnsi="Times"/>
                <w:color w:val="000000"/>
                <w:lang w:eastAsia="lt-LT"/>
              </w:rPr>
              <w:t xml:space="preserve"> </w:t>
            </w:r>
            <w:r w:rsidRPr="00623867">
              <w:rPr>
                <w:rFonts w:ascii="Times" w:hAnsi="Times"/>
                <w:lang w:eastAsia="lt-LT"/>
              </w:rPr>
              <w:t>išplėstinis išrašas „</w:t>
            </w:r>
            <w:r w:rsidRPr="00623867">
              <w:rPr>
                <w:rFonts w:ascii="Times" w:hAnsi="Times"/>
                <w:color w:val="000000"/>
                <w:lang w:eastAsia="lt-LT"/>
              </w:rPr>
              <w:t>sistema</w:t>
            </w:r>
            <w:r w:rsidRPr="00623867">
              <w:rPr>
                <w:rFonts w:ascii="Times" w:hAnsi="Times"/>
                <w:lang w:eastAsia="lt-LT"/>
              </w:rPr>
              <w:t>–</w:t>
            </w:r>
            <w:r w:rsidRPr="00623867">
              <w:rPr>
                <w:rFonts w:ascii="Times" w:hAnsi="Times"/>
                <w:color w:val="000000"/>
                <w:lang w:eastAsia="lt-LT"/>
              </w:rPr>
              <w:t>sistema“ būdu</w:t>
            </w:r>
          </w:p>
        </w:tc>
        <w:tc>
          <w:tcPr>
            <w:tcW w:w="1842" w:type="dxa"/>
            <w:tcMar>
              <w:top w:w="0" w:type="dxa"/>
              <w:left w:w="108" w:type="dxa"/>
              <w:bottom w:w="0" w:type="dxa"/>
              <w:right w:w="108" w:type="dxa"/>
            </w:tcMar>
            <w:hideMark/>
          </w:tcPr>
          <w:p w14:paraId="4495B1C2" w14:textId="77777777" w:rsidR="000F6FB3" w:rsidRPr="00623867" w:rsidRDefault="000F6FB3" w:rsidP="009B460B">
            <w:pPr>
              <w:tabs>
                <w:tab w:val="left" w:pos="709"/>
              </w:tabs>
              <w:spacing w:line="276" w:lineRule="auto"/>
              <w:jc w:val="both"/>
              <w:rPr>
                <w:rFonts w:ascii="Times" w:hAnsi="Times"/>
                <w:lang w:eastAsia="lt-LT"/>
              </w:rPr>
            </w:pPr>
            <w:r w:rsidRPr="00623867">
              <w:rPr>
                <w:rFonts w:ascii="Times" w:hAnsi="Times"/>
                <w:color w:val="000000"/>
                <w:lang w:eastAsia="lt-LT"/>
              </w:rPr>
              <w:t>0,06 euro;</w:t>
            </w:r>
          </w:p>
        </w:tc>
      </w:tr>
      <w:tr w:rsidR="000F6FB3" w:rsidRPr="00623867" w14:paraId="4495B1C7" w14:textId="77777777" w:rsidTr="00B46706">
        <w:trPr>
          <w:gridAfter w:val="1"/>
          <w:wAfter w:w="887" w:type="dxa"/>
          <w:trHeight w:val="276"/>
        </w:trPr>
        <w:tc>
          <w:tcPr>
            <w:tcW w:w="997" w:type="dxa"/>
            <w:tcMar>
              <w:top w:w="0" w:type="dxa"/>
              <w:left w:w="108" w:type="dxa"/>
              <w:bottom w:w="0" w:type="dxa"/>
              <w:right w:w="108" w:type="dxa"/>
            </w:tcMar>
            <w:hideMark/>
          </w:tcPr>
          <w:p w14:paraId="4495B1C4" w14:textId="77777777" w:rsidR="000F6FB3" w:rsidRPr="00623867" w:rsidRDefault="000F6FB3" w:rsidP="009B460B">
            <w:pPr>
              <w:tabs>
                <w:tab w:val="left" w:pos="709"/>
              </w:tabs>
              <w:spacing w:line="276" w:lineRule="auto"/>
              <w:ind w:left="-103"/>
              <w:jc w:val="both"/>
              <w:rPr>
                <w:rFonts w:ascii="Times" w:hAnsi="Times"/>
                <w:lang w:eastAsia="lt-LT"/>
              </w:rPr>
            </w:pPr>
            <w:r w:rsidRPr="00623867">
              <w:rPr>
                <w:rFonts w:ascii="Times" w:hAnsi="Times"/>
                <w:color w:val="000000"/>
                <w:lang w:eastAsia="lt-LT"/>
              </w:rPr>
              <w:t>14.2.12.</w:t>
            </w:r>
          </w:p>
        </w:tc>
        <w:tc>
          <w:tcPr>
            <w:tcW w:w="5800" w:type="dxa"/>
            <w:gridSpan w:val="2"/>
            <w:shd w:val="clear" w:color="auto" w:fill="FFFFFF"/>
            <w:tcMar>
              <w:top w:w="0" w:type="dxa"/>
              <w:left w:w="108" w:type="dxa"/>
              <w:bottom w:w="0" w:type="dxa"/>
              <w:right w:w="108" w:type="dxa"/>
            </w:tcMar>
            <w:hideMark/>
          </w:tcPr>
          <w:p w14:paraId="4495B1C5" w14:textId="51337360" w:rsidR="000F6FB3" w:rsidRPr="00623867" w:rsidRDefault="000F6FB3" w:rsidP="009B460B">
            <w:pPr>
              <w:tabs>
                <w:tab w:val="left" w:pos="709"/>
              </w:tabs>
              <w:spacing w:line="276" w:lineRule="auto"/>
              <w:jc w:val="both"/>
              <w:rPr>
                <w:rFonts w:ascii="Times" w:hAnsi="Times"/>
                <w:lang w:eastAsia="lt-LT"/>
              </w:rPr>
            </w:pPr>
            <w:r w:rsidRPr="00623867">
              <w:rPr>
                <w:rFonts w:ascii="Times" w:hAnsi="Times"/>
                <w:color w:val="000000"/>
                <w:lang w:eastAsia="lt-LT"/>
              </w:rPr>
              <w:t>Juridinių asmenų registro</w:t>
            </w:r>
            <w:r w:rsidR="002039AE" w:rsidRPr="00623867">
              <w:rPr>
                <w:rFonts w:ascii="Times" w:hAnsi="Times"/>
                <w:color w:val="000000"/>
                <w:lang w:eastAsia="lt-LT"/>
              </w:rPr>
              <w:t xml:space="preserve"> </w:t>
            </w:r>
            <w:r w:rsidRPr="00623867">
              <w:rPr>
                <w:rFonts w:ascii="Times" w:hAnsi="Times"/>
                <w:lang w:eastAsia="lt-LT"/>
              </w:rPr>
              <w:t>išplėstinis su istorija išrašas popierine forma</w:t>
            </w:r>
          </w:p>
        </w:tc>
        <w:tc>
          <w:tcPr>
            <w:tcW w:w="1842" w:type="dxa"/>
            <w:tcMar>
              <w:top w:w="0" w:type="dxa"/>
              <w:left w:w="108" w:type="dxa"/>
              <w:bottom w:w="0" w:type="dxa"/>
              <w:right w:w="108" w:type="dxa"/>
            </w:tcMar>
            <w:hideMark/>
          </w:tcPr>
          <w:p w14:paraId="4495B1C6" w14:textId="3C449029" w:rsidR="000F6FB3" w:rsidRPr="00623867" w:rsidRDefault="0072315E" w:rsidP="009B460B">
            <w:pPr>
              <w:jc w:val="both"/>
              <w:rPr>
                <w:rFonts w:ascii="Times" w:hAnsi="Times"/>
              </w:rPr>
            </w:pPr>
            <w:r w:rsidRPr="00623867">
              <w:rPr>
                <w:rFonts w:ascii="Times" w:hAnsi="Times" w:cs="Arial"/>
                <w:strike/>
                <w:color w:val="000000"/>
                <w:shd w:val="clear" w:color="auto" w:fill="FFFFFF"/>
              </w:rPr>
              <w:t>6,46</w:t>
            </w:r>
            <w:r w:rsidRPr="00623867">
              <w:rPr>
                <w:rFonts w:ascii="Times" w:hAnsi="Times"/>
                <w:color w:val="000000"/>
                <w:shd w:val="clear" w:color="auto" w:fill="FFFFFF"/>
              </w:rPr>
              <w:t xml:space="preserve"> </w:t>
            </w:r>
            <w:r w:rsidR="000F6FB3" w:rsidRPr="00623867">
              <w:rPr>
                <w:rFonts w:ascii="Times" w:hAnsi="Times"/>
                <w:b/>
                <w:bCs/>
                <w:color w:val="000000"/>
                <w:lang w:eastAsia="lt-LT"/>
              </w:rPr>
              <w:t>6,35</w:t>
            </w:r>
            <w:r w:rsidR="000F6FB3" w:rsidRPr="00623867">
              <w:rPr>
                <w:rFonts w:ascii="Times" w:hAnsi="Times"/>
                <w:color w:val="000000"/>
                <w:lang w:eastAsia="lt-LT"/>
              </w:rPr>
              <w:t xml:space="preserve"> euro;</w:t>
            </w:r>
          </w:p>
        </w:tc>
      </w:tr>
      <w:tr w:rsidR="000F6FB3" w:rsidRPr="00623867" w14:paraId="4495B1CB" w14:textId="77777777" w:rsidTr="00B46706">
        <w:trPr>
          <w:gridAfter w:val="1"/>
          <w:wAfter w:w="887" w:type="dxa"/>
          <w:trHeight w:val="267"/>
        </w:trPr>
        <w:tc>
          <w:tcPr>
            <w:tcW w:w="997" w:type="dxa"/>
            <w:tcMar>
              <w:top w:w="0" w:type="dxa"/>
              <w:left w:w="108" w:type="dxa"/>
              <w:bottom w:w="0" w:type="dxa"/>
              <w:right w:w="108" w:type="dxa"/>
            </w:tcMar>
            <w:hideMark/>
          </w:tcPr>
          <w:p w14:paraId="4495B1C8" w14:textId="77777777" w:rsidR="000F6FB3" w:rsidRPr="00623867" w:rsidRDefault="000F6FB3" w:rsidP="009B460B">
            <w:pPr>
              <w:tabs>
                <w:tab w:val="left" w:pos="709"/>
              </w:tabs>
              <w:spacing w:line="276" w:lineRule="auto"/>
              <w:ind w:left="-103"/>
              <w:jc w:val="both"/>
              <w:rPr>
                <w:rFonts w:ascii="Times" w:hAnsi="Times"/>
                <w:lang w:eastAsia="lt-LT"/>
              </w:rPr>
            </w:pPr>
            <w:r w:rsidRPr="00623867">
              <w:rPr>
                <w:rFonts w:ascii="Times" w:hAnsi="Times"/>
                <w:color w:val="000000"/>
                <w:lang w:eastAsia="lt-LT"/>
              </w:rPr>
              <w:t>14.2.13.</w:t>
            </w:r>
          </w:p>
        </w:tc>
        <w:tc>
          <w:tcPr>
            <w:tcW w:w="5800" w:type="dxa"/>
            <w:gridSpan w:val="2"/>
            <w:shd w:val="clear" w:color="auto" w:fill="FFFFFF"/>
            <w:tcMar>
              <w:top w:w="0" w:type="dxa"/>
              <w:left w:w="108" w:type="dxa"/>
              <w:bottom w:w="0" w:type="dxa"/>
              <w:right w:w="108" w:type="dxa"/>
            </w:tcMar>
            <w:hideMark/>
          </w:tcPr>
          <w:p w14:paraId="4495B1C9" w14:textId="30DC2F77" w:rsidR="000F6FB3" w:rsidRPr="00623867" w:rsidRDefault="000F6FB3" w:rsidP="009B460B">
            <w:pPr>
              <w:tabs>
                <w:tab w:val="left" w:pos="709"/>
              </w:tabs>
              <w:spacing w:line="276" w:lineRule="auto"/>
              <w:jc w:val="both"/>
              <w:rPr>
                <w:rFonts w:ascii="Times" w:hAnsi="Times"/>
                <w:lang w:eastAsia="lt-LT"/>
              </w:rPr>
            </w:pPr>
            <w:r w:rsidRPr="00623867">
              <w:rPr>
                <w:rFonts w:ascii="Times" w:hAnsi="Times"/>
                <w:color w:val="000000"/>
                <w:lang w:eastAsia="lt-LT"/>
              </w:rPr>
              <w:t>Juridinių asmenų registro</w:t>
            </w:r>
            <w:r w:rsidR="002039AE" w:rsidRPr="00623867">
              <w:rPr>
                <w:rFonts w:ascii="Times" w:hAnsi="Times"/>
                <w:color w:val="000000"/>
                <w:lang w:eastAsia="lt-LT"/>
              </w:rPr>
              <w:t xml:space="preserve"> </w:t>
            </w:r>
            <w:r w:rsidRPr="00623867">
              <w:rPr>
                <w:rFonts w:ascii="Times" w:hAnsi="Times"/>
                <w:lang w:eastAsia="lt-LT"/>
              </w:rPr>
              <w:t>išplėstinis su istorija išrašas</w:t>
            </w:r>
            <w:r w:rsidR="002039AE" w:rsidRPr="00623867">
              <w:rPr>
                <w:rFonts w:ascii="Times" w:hAnsi="Times"/>
                <w:lang w:eastAsia="lt-LT"/>
              </w:rPr>
              <w:t xml:space="preserve"> </w:t>
            </w:r>
            <w:r w:rsidRPr="00623867">
              <w:rPr>
                <w:rFonts w:ascii="Times" w:hAnsi="Times"/>
                <w:color w:val="000000"/>
                <w:lang w:eastAsia="lt-LT"/>
              </w:rPr>
              <w:t>elektronine forma</w:t>
            </w:r>
          </w:p>
        </w:tc>
        <w:tc>
          <w:tcPr>
            <w:tcW w:w="1842" w:type="dxa"/>
            <w:tcMar>
              <w:top w:w="0" w:type="dxa"/>
              <w:left w:w="108" w:type="dxa"/>
              <w:bottom w:w="0" w:type="dxa"/>
              <w:right w:w="108" w:type="dxa"/>
            </w:tcMar>
            <w:hideMark/>
          </w:tcPr>
          <w:p w14:paraId="4495B1CA" w14:textId="4D759E65" w:rsidR="000F6FB3" w:rsidRPr="00623867" w:rsidRDefault="002946F3" w:rsidP="009B460B">
            <w:pPr>
              <w:jc w:val="both"/>
              <w:rPr>
                <w:rFonts w:ascii="Times" w:hAnsi="Times"/>
              </w:rPr>
            </w:pPr>
            <w:r w:rsidRPr="00623867">
              <w:rPr>
                <w:rFonts w:ascii="Times" w:hAnsi="Times" w:cs="Arial"/>
                <w:strike/>
                <w:color w:val="000000"/>
                <w:shd w:val="clear" w:color="auto" w:fill="FFFFFF"/>
              </w:rPr>
              <w:t>5,66</w:t>
            </w:r>
            <w:r w:rsidRPr="00623867">
              <w:rPr>
                <w:rFonts w:ascii="Times" w:hAnsi="Times"/>
                <w:color w:val="000000"/>
                <w:shd w:val="clear" w:color="auto" w:fill="FFFFFF"/>
              </w:rPr>
              <w:t xml:space="preserve"> </w:t>
            </w:r>
            <w:r w:rsidR="000F6FB3" w:rsidRPr="00623867">
              <w:rPr>
                <w:rFonts w:ascii="Times" w:hAnsi="Times"/>
                <w:b/>
                <w:bCs/>
                <w:color w:val="000000"/>
                <w:lang w:eastAsia="lt-LT"/>
              </w:rPr>
              <w:t>5,55</w:t>
            </w:r>
            <w:r w:rsidR="000F6FB3" w:rsidRPr="00623867">
              <w:rPr>
                <w:rFonts w:ascii="Times" w:hAnsi="Times"/>
                <w:color w:val="000000"/>
                <w:lang w:eastAsia="lt-LT"/>
              </w:rPr>
              <w:t xml:space="preserve"> euro;</w:t>
            </w:r>
          </w:p>
        </w:tc>
      </w:tr>
      <w:tr w:rsidR="000F6FB3" w:rsidRPr="00623867" w14:paraId="4495B1CF" w14:textId="77777777" w:rsidTr="00B46706">
        <w:trPr>
          <w:gridAfter w:val="1"/>
          <w:wAfter w:w="887" w:type="dxa"/>
          <w:trHeight w:val="258"/>
        </w:trPr>
        <w:tc>
          <w:tcPr>
            <w:tcW w:w="997" w:type="dxa"/>
            <w:tcMar>
              <w:top w:w="0" w:type="dxa"/>
              <w:left w:w="108" w:type="dxa"/>
              <w:bottom w:w="0" w:type="dxa"/>
              <w:right w:w="108" w:type="dxa"/>
            </w:tcMar>
            <w:hideMark/>
          </w:tcPr>
          <w:p w14:paraId="4495B1CC" w14:textId="77777777" w:rsidR="000F6FB3" w:rsidRPr="00623867" w:rsidRDefault="000F6FB3" w:rsidP="009B460B">
            <w:pPr>
              <w:tabs>
                <w:tab w:val="left" w:pos="709"/>
              </w:tabs>
              <w:spacing w:line="276" w:lineRule="auto"/>
              <w:ind w:left="-103"/>
              <w:jc w:val="both"/>
              <w:rPr>
                <w:rFonts w:ascii="Times" w:hAnsi="Times"/>
                <w:lang w:eastAsia="lt-LT"/>
              </w:rPr>
            </w:pPr>
            <w:r w:rsidRPr="00623867">
              <w:rPr>
                <w:rFonts w:ascii="Times" w:hAnsi="Times"/>
                <w:color w:val="000000"/>
                <w:lang w:eastAsia="lt-LT"/>
              </w:rPr>
              <w:t>14.2.14.</w:t>
            </w:r>
          </w:p>
        </w:tc>
        <w:tc>
          <w:tcPr>
            <w:tcW w:w="5800" w:type="dxa"/>
            <w:gridSpan w:val="2"/>
            <w:shd w:val="clear" w:color="auto" w:fill="FFFFFF"/>
            <w:tcMar>
              <w:top w:w="0" w:type="dxa"/>
              <w:left w:w="108" w:type="dxa"/>
              <w:bottom w:w="0" w:type="dxa"/>
              <w:right w:w="108" w:type="dxa"/>
            </w:tcMar>
            <w:hideMark/>
          </w:tcPr>
          <w:p w14:paraId="4495B1CD" w14:textId="24F4D8AE" w:rsidR="000F6FB3" w:rsidRPr="00623867" w:rsidRDefault="000F6FB3" w:rsidP="009B460B">
            <w:pPr>
              <w:tabs>
                <w:tab w:val="left" w:pos="709"/>
              </w:tabs>
              <w:spacing w:line="276" w:lineRule="auto"/>
              <w:jc w:val="both"/>
              <w:rPr>
                <w:rFonts w:ascii="Times" w:hAnsi="Times"/>
                <w:lang w:eastAsia="lt-LT"/>
              </w:rPr>
            </w:pPr>
            <w:r w:rsidRPr="00623867">
              <w:rPr>
                <w:rFonts w:ascii="Times" w:hAnsi="Times"/>
                <w:color w:val="000000"/>
                <w:lang w:eastAsia="lt-LT"/>
              </w:rPr>
              <w:t>Juridinių asmenų registro</w:t>
            </w:r>
            <w:r w:rsidR="002039AE" w:rsidRPr="00623867">
              <w:rPr>
                <w:rFonts w:ascii="Times" w:hAnsi="Times"/>
                <w:color w:val="000000"/>
                <w:lang w:eastAsia="lt-LT"/>
              </w:rPr>
              <w:t xml:space="preserve"> </w:t>
            </w:r>
            <w:r w:rsidRPr="00623867">
              <w:rPr>
                <w:rFonts w:ascii="Times" w:hAnsi="Times"/>
                <w:lang w:eastAsia="lt-LT"/>
              </w:rPr>
              <w:t>išplėstinis su istorija išrašas</w:t>
            </w:r>
            <w:r w:rsidR="002039AE" w:rsidRPr="00623867">
              <w:rPr>
                <w:rFonts w:ascii="Times" w:hAnsi="Times"/>
                <w:lang w:eastAsia="lt-LT"/>
              </w:rPr>
              <w:t xml:space="preserve"> </w:t>
            </w:r>
            <w:r w:rsidRPr="00623867">
              <w:rPr>
                <w:rFonts w:ascii="Times" w:hAnsi="Times"/>
                <w:color w:val="000000"/>
                <w:lang w:eastAsia="lt-LT"/>
              </w:rPr>
              <w:t>„sistema</w:t>
            </w:r>
            <w:r w:rsidRPr="00623867">
              <w:rPr>
                <w:rFonts w:ascii="Times" w:hAnsi="Times"/>
                <w:lang w:eastAsia="lt-LT"/>
              </w:rPr>
              <w:t>–</w:t>
            </w:r>
            <w:r w:rsidRPr="00623867">
              <w:rPr>
                <w:rFonts w:ascii="Times" w:hAnsi="Times"/>
                <w:color w:val="000000"/>
                <w:lang w:eastAsia="lt-LT"/>
              </w:rPr>
              <w:t>sistema“ būdu</w:t>
            </w:r>
          </w:p>
        </w:tc>
        <w:tc>
          <w:tcPr>
            <w:tcW w:w="1842" w:type="dxa"/>
            <w:tcMar>
              <w:top w:w="0" w:type="dxa"/>
              <w:left w:w="108" w:type="dxa"/>
              <w:bottom w:w="0" w:type="dxa"/>
              <w:right w:w="108" w:type="dxa"/>
            </w:tcMar>
            <w:hideMark/>
          </w:tcPr>
          <w:p w14:paraId="4495B1CE" w14:textId="77777777" w:rsidR="000F6FB3" w:rsidRPr="00623867" w:rsidRDefault="000F6FB3" w:rsidP="009B460B">
            <w:pPr>
              <w:tabs>
                <w:tab w:val="left" w:pos="709"/>
              </w:tabs>
              <w:spacing w:line="276" w:lineRule="auto"/>
              <w:jc w:val="both"/>
              <w:rPr>
                <w:rFonts w:ascii="Times" w:hAnsi="Times"/>
                <w:lang w:eastAsia="lt-LT"/>
              </w:rPr>
            </w:pPr>
            <w:r w:rsidRPr="00623867">
              <w:rPr>
                <w:rFonts w:ascii="Times" w:hAnsi="Times"/>
                <w:color w:val="000000"/>
                <w:lang w:eastAsia="lt-LT"/>
              </w:rPr>
              <w:t>0,06 euro;</w:t>
            </w:r>
          </w:p>
        </w:tc>
      </w:tr>
      <w:tr w:rsidR="000F6FB3" w:rsidRPr="00623867" w14:paraId="4495B1D3" w14:textId="77777777" w:rsidTr="00B46706">
        <w:trPr>
          <w:gridAfter w:val="1"/>
          <w:wAfter w:w="887" w:type="dxa"/>
          <w:trHeight w:val="552"/>
        </w:trPr>
        <w:tc>
          <w:tcPr>
            <w:tcW w:w="997" w:type="dxa"/>
            <w:tcMar>
              <w:top w:w="0" w:type="dxa"/>
              <w:left w:w="108" w:type="dxa"/>
              <w:bottom w:w="0" w:type="dxa"/>
              <w:right w:w="108" w:type="dxa"/>
            </w:tcMar>
            <w:hideMark/>
          </w:tcPr>
          <w:p w14:paraId="4495B1D0" w14:textId="77777777" w:rsidR="000F6FB3" w:rsidRPr="00623867" w:rsidRDefault="000F6FB3" w:rsidP="009B460B">
            <w:pPr>
              <w:tabs>
                <w:tab w:val="left" w:pos="709"/>
              </w:tabs>
              <w:spacing w:line="276" w:lineRule="auto"/>
              <w:ind w:left="-103"/>
              <w:jc w:val="both"/>
              <w:rPr>
                <w:rFonts w:ascii="Times" w:hAnsi="Times"/>
                <w:lang w:eastAsia="lt-LT"/>
              </w:rPr>
            </w:pPr>
            <w:r w:rsidRPr="00623867">
              <w:rPr>
                <w:rFonts w:ascii="Times" w:hAnsi="Times"/>
                <w:color w:val="000000"/>
                <w:lang w:eastAsia="lt-LT"/>
              </w:rPr>
              <w:t>14.2.15.</w:t>
            </w:r>
          </w:p>
        </w:tc>
        <w:tc>
          <w:tcPr>
            <w:tcW w:w="5800" w:type="dxa"/>
            <w:gridSpan w:val="2"/>
            <w:shd w:val="clear" w:color="auto" w:fill="FFFFFF"/>
            <w:tcMar>
              <w:top w:w="0" w:type="dxa"/>
              <w:left w:w="108" w:type="dxa"/>
              <w:bottom w:w="0" w:type="dxa"/>
              <w:right w:w="108" w:type="dxa"/>
            </w:tcMar>
            <w:hideMark/>
          </w:tcPr>
          <w:p w14:paraId="4495B1D1" w14:textId="1F60F706" w:rsidR="000F6FB3" w:rsidRPr="00623867" w:rsidRDefault="000F6FB3" w:rsidP="009B460B">
            <w:pPr>
              <w:tabs>
                <w:tab w:val="left" w:pos="709"/>
              </w:tabs>
              <w:spacing w:line="276" w:lineRule="auto"/>
              <w:jc w:val="both"/>
              <w:rPr>
                <w:rFonts w:ascii="Times" w:hAnsi="Times"/>
                <w:lang w:eastAsia="lt-LT"/>
              </w:rPr>
            </w:pPr>
            <w:r w:rsidRPr="00623867">
              <w:rPr>
                <w:rFonts w:ascii="Times" w:hAnsi="Times"/>
                <w:lang w:eastAsia="lt-LT"/>
              </w:rPr>
              <w:t>juridinio asmens, užsienio juridinio asmens ar kitos organizacijos arba jų filialo finansinės atskaitomybės dokumentų viena ataskaita iš</w:t>
            </w:r>
            <w:r w:rsidR="002039AE" w:rsidRPr="00623867">
              <w:rPr>
                <w:rFonts w:ascii="Times" w:hAnsi="Times"/>
                <w:lang w:eastAsia="lt-LT"/>
              </w:rPr>
              <w:t xml:space="preserve"> </w:t>
            </w:r>
            <w:r w:rsidRPr="00623867">
              <w:rPr>
                <w:rFonts w:ascii="Times" w:hAnsi="Times"/>
                <w:color w:val="000000"/>
                <w:lang w:eastAsia="lt-LT"/>
              </w:rPr>
              <w:t>Juridinių asmenų registro</w:t>
            </w:r>
            <w:r w:rsidR="002039AE" w:rsidRPr="00623867">
              <w:rPr>
                <w:rFonts w:ascii="Times" w:hAnsi="Times"/>
                <w:color w:val="000000"/>
                <w:lang w:eastAsia="lt-LT"/>
              </w:rPr>
              <w:t xml:space="preserve"> </w:t>
            </w:r>
            <w:r w:rsidRPr="00623867">
              <w:rPr>
                <w:rFonts w:ascii="Times" w:hAnsi="Times"/>
                <w:color w:val="000000"/>
                <w:lang w:eastAsia="lt-LT"/>
              </w:rPr>
              <w:t>duomenų bazės</w:t>
            </w:r>
            <w:r w:rsidR="002039AE" w:rsidRPr="00623867">
              <w:rPr>
                <w:rFonts w:ascii="Times" w:hAnsi="Times"/>
                <w:color w:val="000000"/>
                <w:lang w:eastAsia="lt-LT"/>
              </w:rPr>
              <w:t xml:space="preserve"> </w:t>
            </w:r>
            <w:r w:rsidRPr="00623867">
              <w:rPr>
                <w:rFonts w:ascii="Times" w:hAnsi="Times"/>
                <w:lang w:eastAsia="lt-LT"/>
              </w:rPr>
              <w:t>popierine forma</w:t>
            </w:r>
          </w:p>
        </w:tc>
        <w:tc>
          <w:tcPr>
            <w:tcW w:w="1842" w:type="dxa"/>
            <w:tcMar>
              <w:top w:w="0" w:type="dxa"/>
              <w:left w:w="108" w:type="dxa"/>
              <w:bottom w:w="0" w:type="dxa"/>
              <w:right w:w="108" w:type="dxa"/>
            </w:tcMar>
            <w:hideMark/>
          </w:tcPr>
          <w:p w14:paraId="4495B1D2" w14:textId="1B677388" w:rsidR="000F6FB3" w:rsidRPr="00623867" w:rsidRDefault="002946F3" w:rsidP="009B460B">
            <w:pPr>
              <w:jc w:val="both"/>
              <w:rPr>
                <w:rFonts w:ascii="Times" w:hAnsi="Times"/>
              </w:rPr>
            </w:pPr>
            <w:r w:rsidRPr="00623867">
              <w:rPr>
                <w:rFonts w:ascii="Times" w:hAnsi="Times" w:cs="Arial"/>
                <w:strike/>
                <w:color w:val="000000"/>
                <w:shd w:val="clear" w:color="auto" w:fill="FFFFFF"/>
              </w:rPr>
              <w:t>4,54</w:t>
            </w:r>
            <w:r w:rsidRPr="00623867">
              <w:rPr>
                <w:rFonts w:ascii="Times" w:hAnsi="Times"/>
                <w:color w:val="000000"/>
                <w:shd w:val="clear" w:color="auto" w:fill="FFFFFF"/>
              </w:rPr>
              <w:t xml:space="preserve"> </w:t>
            </w:r>
            <w:r w:rsidR="000F6FB3" w:rsidRPr="00623867">
              <w:rPr>
                <w:rFonts w:ascii="Times" w:hAnsi="Times"/>
                <w:b/>
                <w:bCs/>
                <w:color w:val="000000"/>
                <w:lang w:eastAsia="lt-LT"/>
              </w:rPr>
              <w:t>4,46</w:t>
            </w:r>
            <w:r w:rsidR="000F6FB3" w:rsidRPr="00623867">
              <w:rPr>
                <w:rFonts w:ascii="Times" w:hAnsi="Times"/>
                <w:color w:val="000000"/>
                <w:lang w:eastAsia="lt-LT"/>
              </w:rPr>
              <w:t xml:space="preserve"> euro;</w:t>
            </w:r>
          </w:p>
        </w:tc>
      </w:tr>
      <w:tr w:rsidR="000F6FB3" w:rsidRPr="00623867" w14:paraId="4495B1D7" w14:textId="77777777" w:rsidTr="00B46706">
        <w:trPr>
          <w:gridAfter w:val="1"/>
          <w:wAfter w:w="887" w:type="dxa"/>
          <w:trHeight w:val="552"/>
        </w:trPr>
        <w:tc>
          <w:tcPr>
            <w:tcW w:w="997" w:type="dxa"/>
            <w:tcMar>
              <w:top w:w="0" w:type="dxa"/>
              <w:left w:w="108" w:type="dxa"/>
              <w:bottom w:w="0" w:type="dxa"/>
              <w:right w:w="108" w:type="dxa"/>
            </w:tcMar>
            <w:hideMark/>
          </w:tcPr>
          <w:p w14:paraId="4495B1D4" w14:textId="77777777" w:rsidR="000F6FB3" w:rsidRPr="00623867" w:rsidRDefault="000F6FB3" w:rsidP="009B460B">
            <w:pPr>
              <w:tabs>
                <w:tab w:val="left" w:pos="709"/>
              </w:tabs>
              <w:spacing w:line="276" w:lineRule="auto"/>
              <w:ind w:left="-103"/>
              <w:jc w:val="both"/>
              <w:rPr>
                <w:rFonts w:ascii="Times" w:hAnsi="Times"/>
                <w:lang w:eastAsia="lt-LT"/>
              </w:rPr>
            </w:pPr>
            <w:r w:rsidRPr="00623867">
              <w:rPr>
                <w:rFonts w:ascii="Times" w:hAnsi="Times"/>
                <w:color w:val="000000"/>
                <w:lang w:eastAsia="lt-LT"/>
              </w:rPr>
              <w:t>14.2.16.</w:t>
            </w:r>
          </w:p>
        </w:tc>
        <w:tc>
          <w:tcPr>
            <w:tcW w:w="5800" w:type="dxa"/>
            <w:gridSpan w:val="2"/>
            <w:shd w:val="clear" w:color="auto" w:fill="FFFFFF"/>
            <w:tcMar>
              <w:top w:w="0" w:type="dxa"/>
              <w:left w:w="108" w:type="dxa"/>
              <w:bottom w:w="0" w:type="dxa"/>
              <w:right w:w="108" w:type="dxa"/>
            </w:tcMar>
            <w:hideMark/>
          </w:tcPr>
          <w:p w14:paraId="4495B1D5" w14:textId="77777777" w:rsidR="000F6FB3" w:rsidRPr="00623867" w:rsidRDefault="000F6FB3" w:rsidP="009B460B">
            <w:pPr>
              <w:tabs>
                <w:tab w:val="left" w:pos="709"/>
              </w:tabs>
              <w:spacing w:line="276" w:lineRule="auto"/>
              <w:jc w:val="both"/>
              <w:rPr>
                <w:rFonts w:ascii="Times" w:hAnsi="Times"/>
                <w:lang w:eastAsia="lt-LT"/>
              </w:rPr>
            </w:pPr>
            <w:r w:rsidRPr="00623867">
              <w:rPr>
                <w:rFonts w:ascii="Times" w:hAnsi="Times"/>
                <w:lang w:eastAsia="lt-LT"/>
              </w:rPr>
              <w:t>juridinio asmens, užsienio juridinio asmens a</w:t>
            </w:r>
            <w:r w:rsidRPr="00623867">
              <w:rPr>
                <w:rFonts w:ascii="Times" w:hAnsi="Times"/>
                <w:color w:val="000000"/>
                <w:lang w:eastAsia="lt-LT"/>
              </w:rPr>
              <w:t>r kitos organizacijos arba jų filialo finansinės atskaitomybės dokumentų viena ataskaita iš Juridinių asmenų registro duomenų bazės elektronine forma</w:t>
            </w:r>
          </w:p>
        </w:tc>
        <w:tc>
          <w:tcPr>
            <w:tcW w:w="1842" w:type="dxa"/>
            <w:tcMar>
              <w:top w:w="0" w:type="dxa"/>
              <w:left w:w="108" w:type="dxa"/>
              <w:bottom w:w="0" w:type="dxa"/>
              <w:right w:w="108" w:type="dxa"/>
            </w:tcMar>
            <w:hideMark/>
          </w:tcPr>
          <w:p w14:paraId="4495B1D6" w14:textId="32B3F507" w:rsidR="000F6FB3" w:rsidRPr="00623867" w:rsidRDefault="00A81B07" w:rsidP="009B460B">
            <w:pPr>
              <w:jc w:val="both"/>
              <w:rPr>
                <w:rFonts w:ascii="Times" w:hAnsi="Times"/>
              </w:rPr>
            </w:pPr>
            <w:r w:rsidRPr="00623867">
              <w:rPr>
                <w:rFonts w:ascii="Times" w:hAnsi="Times" w:cs="Arial"/>
                <w:strike/>
                <w:color w:val="000000"/>
                <w:shd w:val="clear" w:color="auto" w:fill="FFFFFF"/>
              </w:rPr>
              <w:t>4,03</w:t>
            </w:r>
            <w:r w:rsidRPr="00623867">
              <w:rPr>
                <w:rFonts w:ascii="Times" w:hAnsi="Times"/>
                <w:color w:val="000000"/>
                <w:shd w:val="clear" w:color="auto" w:fill="FFFFFF"/>
              </w:rPr>
              <w:t xml:space="preserve"> </w:t>
            </w:r>
            <w:r w:rsidR="000F6FB3" w:rsidRPr="00623867">
              <w:rPr>
                <w:rFonts w:ascii="Times" w:hAnsi="Times"/>
                <w:b/>
                <w:bCs/>
                <w:color w:val="000000"/>
                <w:lang w:eastAsia="lt-LT"/>
              </w:rPr>
              <w:t>3,96</w:t>
            </w:r>
            <w:r w:rsidR="000F6FB3" w:rsidRPr="00623867">
              <w:rPr>
                <w:rFonts w:ascii="Times" w:hAnsi="Times"/>
                <w:color w:val="000000"/>
                <w:lang w:eastAsia="lt-LT"/>
              </w:rPr>
              <w:t xml:space="preserve"> euro;</w:t>
            </w:r>
          </w:p>
        </w:tc>
      </w:tr>
      <w:tr w:rsidR="000F6FB3" w:rsidRPr="00623867" w14:paraId="4495B1DB" w14:textId="77777777" w:rsidTr="00B46706">
        <w:trPr>
          <w:gridAfter w:val="1"/>
          <w:wAfter w:w="887" w:type="dxa"/>
          <w:trHeight w:val="548"/>
        </w:trPr>
        <w:tc>
          <w:tcPr>
            <w:tcW w:w="997" w:type="dxa"/>
            <w:tcMar>
              <w:top w:w="0" w:type="dxa"/>
              <w:left w:w="108" w:type="dxa"/>
              <w:bottom w:w="0" w:type="dxa"/>
              <w:right w:w="108" w:type="dxa"/>
            </w:tcMar>
            <w:hideMark/>
          </w:tcPr>
          <w:p w14:paraId="4495B1D8" w14:textId="77777777" w:rsidR="000F6FB3" w:rsidRPr="00623867" w:rsidRDefault="000F6FB3" w:rsidP="009B460B">
            <w:pPr>
              <w:tabs>
                <w:tab w:val="left" w:pos="709"/>
              </w:tabs>
              <w:spacing w:line="276" w:lineRule="auto"/>
              <w:ind w:left="-103"/>
              <w:jc w:val="both"/>
              <w:rPr>
                <w:rFonts w:ascii="Times" w:hAnsi="Times"/>
                <w:lang w:eastAsia="lt-LT"/>
              </w:rPr>
            </w:pPr>
            <w:r w:rsidRPr="00623867">
              <w:rPr>
                <w:rFonts w:ascii="Times" w:hAnsi="Times"/>
                <w:color w:val="000000"/>
                <w:lang w:eastAsia="lt-LT"/>
              </w:rPr>
              <w:t>14.2.17.</w:t>
            </w:r>
          </w:p>
        </w:tc>
        <w:tc>
          <w:tcPr>
            <w:tcW w:w="5800" w:type="dxa"/>
            <w:gridSpan w:val="2"/>
            <w:shd w:val="clear" w:color="auto" w:fill="FFFFFF"/>
            <w:tcMar>
              <w:top w:w="0" w:type="dxa"/>
              <w:left w:w="108" w:type="dxa"/>
              <w:bottom w:w="0" w:type="dxa"/>
              <w:right w:w="108" w:type="dxa"/>
            </w:tcMar>
            <w:hideMark/>
          </w:tcPr>
          <w:p w14:paraId="4495B1D9" w14:textId="4A36B675" w:rsidR="000F6FB3" w:rsidRPr="00623867" w:rsidRDefault="000F6FB3" w:rsidP="009B460B">
            <w:pPr>
              <w:tabs>
                <w:tab w:val="left" w:pos="709"/>
              </w:tabs>
              <w:spacing w:line="276" w:lineRule="auto"/>
              <w:jc w:val="both"/>
              <w:rPr>
                <w:rFonts w:ascii="Times" w:hAnsi="Times"/>
                <w:lang w:eastAsia="lt-LT"/>
              </w:rPr>
            </w:pPr>
            <w:r w:rsidRPr="00623867">
              <w:rPr>
                <w:rFonts w:ascii="Times" w:hAnsi="Times"/>
                <w:lang w:eastAsia="lt-LT"/>
              </w:rPr>
              <w:t>juridinio asmens, užsienio juridinio asmens a</w:t>
            </w:r>
            <w:r w:rsidRPr="00623867">
              <w:rPr>
                <w:rFonts w:ascii="Times" w:hAnsi="Times"/>
                <w:color w:val="000000"/>
                <w:lang w:eastAsia="lt-LT"/>
              </w:rPr>
              <w:t>r kitos organizacijos</w:t>
            </w:r>
            <w:r w:rsidR="002039AE" w:rsidRPr="00623867">
              <w:rPr>
                <w:rFonts w:ascii="Times" w:hAnsi="Times"/>
                <w:color w:val="000000"/>
                <w:lang w:eastAsia="lt-LT"/>
              </w:rPr>
              <w:t xml:space="preserve"> </w:t>
            </w:r>
            <w:r w:rsidRPr="00623867">
              <w:rPr>
                <w:rFonts w:ascii="Times" w:hAnsi="Times"/>
                <w:lang w:eastAsia="lt-LT"/>
              </w:rPr>
              <w:t>arba jų filialo</w:t>
            </w:r>
            <w:r w:rsidR="002039AE" w:rsidRPr="00623867">
              <w:rPr>
                <w:rFonts w:ascii="Times" w:hAnsi="Times"/>
                <w:lang w:eastAsia="lt-LT"/>
              </w:rPr>
              <w:t xml:space="preserve"> </w:t>
            </w:r>
            <w:r w:rsidRPr="00623867">
              <w:rPr>
                <w:rFonts w:ascii="Times" w:hAnsi="Times"/>
                <w:color w:val="000000"/>
                <w:lang w:eastAsia="lt-LT"/>
              </w:rPr>
              <w:t>finansinės atskaitomybės dokumentų viena ataskaita iš Juridinių asmenų registro duomenų bazės „sistema</w:t>
            </w:r>
            <w:r w:rsidRPr="00623867">
              <w:rPr>
                <w:rFonts w:ascii="Times" w:hAnsi="Times"/>
                <w:lang w:eastAsia="lt-LT"/>
              </w:rPr>
              <w:t>–</w:t>
            </w:r>
            <w:r w:rsidRPr="00623867">
              <w:rPr>
                <w:rFonts w:ascii="Times" w:hAnsi="Times"/>
                <w:color w:val="000000"/>
                <w:lang w:eastAsia="lt-LT"/>
              </w:rPr>
              <w:t>sistema“ būdu</w:t>
            </w:r>
          </w:p>
        </w:tc>
        <w:tc>
          <w:tcPr>
            <w:tcW w:w="1842" w:type="dxa"/>
            <w:tcMar>
              <w:top w:w="0" w:type="dxa"/>
              <w:left w:w="108" w:type="dxa"/>
              <w:bottom w:w="0" w:type="dxa"/>
              <w:right w:w="108" w:type="dxa"/>
            </w:tcMar>
            <w:hideMark/>
          </w:tcPr>
          <w:p w14:paraId="4495B1DA" w14:textId="77777777" w:rsidR="000F6FB3" w:rsidRPr="00623867" w:rsidRDefault="000F6FB3" w:rsidP="009B460B">
            <w:pPr>
              <w:tabs>
                <w:tab w:val="left" w:pos="709"/>
              </w:tabs>
              <w:spacing w:line="276" w:lineRule="auto"/>
              <w:jc w:val="both"/>
              <w:rPr>
                <w:rFonts w:ascii="Times" w:hAnsi="Times"/>
                <w:lang w:eastAsia="lt-LT"/>
              </w:rPr>
            </w:pPr>
            <w:r w:rsidRPr="00623867">
              <w:rPr>
                <w:rFonts w:ascii="Times" w:hAnsi="Times"/>
                <w:color w:val="000000"/>
                <w:lang w:eastAsia="lt-LT"/>
              </w:rPr>
              <w:t>0,06 euro;</w:t>
            </w:r>
          </w:p>
        </w:tc>
      </w:tr>
      <w:tr w:rsidR="000F6FB3" w:rsidRPr="00623867" w14:paraId="4495B1DF" w14:textId="77777777" w:rsidTr="00B46706">
        <w:trPr>
          <w:gridAfter w:val="1"/>
          <w:wAfter w:w="887" w:type="dxa"/>
          <w:trHeight w:val="552"/>
        </w:trPr>
        <w:tc>
          <w:tcPr>
            <w:tcW w:w="997" w:type="dxa"/>
            <w:tcMar>
              <w:top w:w="0" w:type="dxa"/>
              <w:left w:w="108" w:type="dxa"/>
              <w:bottom w:w="0" w:type="dxa"/>
              <w:right w:w="108" w:type="dxa"/>
            </w:tcMar>
            <w:hideMark/>
          </w:tcPr>
          <w:p w14:paraId="4495B1DC" w14:textId="77777777" w:rsidR="000F6FB3" w:rsidRPr="00623867" w:rsidRDefault="000F6FB3" w:rsidP="009B460B">
            <w:pPr>
              <w:tabs>
                <w:tab w:val="left" w:pos="709"/>
              </w:tabs>
              <w:spacing w:line="276" w:lineRule="auto"/>
              <w:ind w:left="-103"/>
              <w:jc w:val="both"/>
              <w:rPr>
                <w:rFonts w:ascii="Times" w:hAnsi="Times"/>
                <w:lang w:eastAsia="lt-LT"/>
              </w:rPr>
            </w:pPr>
            <w:r w:rsidRPr="00623867">
              <w:rPr>
                <w:rFonts w:ascii="Times" w:hAnsi="Times"/>
                <w:color w:val="000000"/>
                <w:lang w:eastAsia="lt-LT"/>
              </w:rPr>
              <w:t>14.2.18.</w:t>
            </w:r>
          </w:p>
        </w:tc>
        <w:tc>
          <w:tcPr>
            <w:tcW w:w="5800" w:type="dxa"/>
            <w:gridSpan w:val="2"/>
            <w:shd w:val="clear" w:color="auto" w:fill="FFFFFF"/>
            <w:tcMar>
              <w:top w:w="0" w:type="dxa"/>
              <w:left w:w="108" w:type="dxa"/>
              <w:bottom w:w="0" w:type="dxa"/>
              <w:right w:w="108" w:type="dxa"/>
            </w:tcMar>
            <w:hideMark/>
          </w:tcPr>
          <w:p w14:paraId="4495B1DD" w14:textId="30029373" w:rsidR="000F6FB3" w:rsidRPr="00623867" w:rsidRDefault="000F6FB3" w:rsidP="009B460B">
            <w:pPr>
              <w:tabs>
                <w:tab w:val="left" w:pos="709"/>
              </w:tabs>
              <w:spacing w:line="276" w:lineRule="auto"/>
              <w:jc w:val="both"/>
              <w:rPr>
                <w:rFonts w:ascii="Times" w:hAnsi="Times"/>
                <w:lang w:eastAsia="lt-LT"/>
              </w:rPr>
            </w:pPr>
            <w:r w:rsidRPr="00623867">
              <w:rPr>
                <w:rFonts w:ascii="Times" w:hAnsi="Times"/>
                <w:lang w:eastAsia="lt-LT"/>
              </w:rPr>
              <w:t>juridinio asmens, filialo, atstovybės</w:t>
            </w:r>
            <w:r w:rsidRPr="00623867">
              <w:rPr>
                <w:rFonts w:ascii="Times" w:hAnsi="Times"/>
                <w:color w:val="000000"/>
                <w:lang w:eastAsia="lt-LT"/>
              </w:rPr>
              <w:t xml:space="preserve"> dokumento, saugomo elektroniniame archyve, kopija</w:t>
            </w:r>
          </w:p>
        </w:tc>
        <w:tc>
          <w:tcPr>
            <w:tcW w:w="1842" w:type="dxa"/>
            <w:tcMar>
              <w:top w:w="0" w:type="dxa"/>
              <w:left w:w="108" w:type="dxa"/>
              <w:bottom w:w="0" w:type="dxa"/>
              <w:right w:w="108" w:type="dxa"/>
            </w:tcMar>
            <w:hideMark/>
          </w:tcPr>
          <w:p w14:paraId="4495B1DE" w14:textId="38CEC13B" w:rsidR="000F6FB3" w:rsidRPr="00623867" w:rsidRDefault="00A81B07" w:rsidP="009B460B">
            <w:pPr>
              <w:jc w:val="both"/>
              <w:rPr>
                <w:rFonts w:ascii="Times" w:hAnsi="Times"/>
              </w:rPr>
            </w:pPr>
            <w:r w:rsidRPr="00623867">
              <w:rPr>
                <w:rFonts w:ascii="Times" w:hAnsi="Times" w:cs="Arial"/>
                <w:strike/>
                <w:color w:val="000000"/>
                <w:shd w:val="clear" w:color="auto" w:fill="FFFFFF"/>
              </w:rPr>
              <w:t>1,74</w:t>
            </w:r>
            <w:r w:rsidRPr="00623867">
              <w:rPr>
                <w:rStyle w:val="apple-converted-space"/>
                <w:rFonts w:ascii="Times" w:hAnsi="Times"/>
                <w:color w:val="000000"/>
                <w:shd w:val="clear" w:color="auto" w:fill="FFFFFF"/>
              </w:rPr>
              <w:t xml:space="preserve"> </w:t>
            </w:r>
            <w:r w:rsidR="000F6FB3" w:rsidRPr="00623867">
              <w:rPr>
                <w:rFonts w:ascii="Times" w:hAnsi="Times"/>
                <w:b/>
                <w:bCs/>
                <w:color w:val="000000"/>
                <w:lang w:eastAsia="lt-LT"/>
              </w:rPr>
              <w:t>1,71</w:t>
            </w:r>
            <w:r w:rsidR="000F6FB3" w:rsidRPr="00623867">
              <w:rPr>
                <w:rFonts w:ascii="Times" w:hAnsi="Times"/>
                <w:color w:val="000000"/>
                <w:lang w:eastAsia="lt-LT"/>
              </w:rPr>
              <w:t xml:space="preserve"> euro;</w:t>
            </w:r>
          </w:p>
        </w:tc>
      </w:tr>
      <w:tr w:rsidR="000F6FB3" w:rsidRPr="00623867" w14:paraId="4495B1E3" w14:textId="77777777" w:rsidTr="00B46706">
        <w:trPr>
          <w:gridAfter w:val="1"/>
          <w:wAfter w:w="887" w:type="dxa"/>
          <w:trHeight w:val="276"/>
        </w:trPr>
        <w:tc>
          <w:tcPr>
            <w:tcW w:w="997" w:type="dxa"/>
            <w:tcMar>
              <w:top w:w="0" w:type="dxa"/>
              <w:left w:w="108" w:type="dxa"/>
              <w:bottom w:w="0" w:type="dxa"/>
              <w:right w:w="108" w:type="dxa"/>
            </w:tcMar>
            <w:hideMark/>
          </w:tcPr>
          <w:p w14:paraId="4495B1E0" w14:textId="77777777" w:rsidR="000F6FB3" w:rsidRPr="00623867" w:rsidRDefault="000F6FB3" w:rsidP="009B460B">
            <w:pPr>
              <w:tabs>
                <w:tab w:val="left" w:pos="709"/>
              </w:tabs>
              <w:spacing w:line="276" w:lineRule="auto"/>
              <w:ind w:left="-103"/>
              <w:jc w:val="both"/>
              <w:rPr>
                <w:rFonts w:ascii="Times" w:hAnsi="Times"/>
                <w:lang w:eastAsia="lt-LT"/>
              </w:rPr>
            </w:pPr>
            <w:r w:rsidRPr="00623867">
              <w:rPr>
                <w:rFonts w:ascii="Times" w:hAnsi="Times"/>
                <w:color w:val="000000"/>
                <w:lang w:eastAsia="lt-LT"/>
              </w:rPr>
              <w:t>14.2.19.</w:t>
            </w:r>
          </w:p>
        </w:tc>
        <w:tc>
          <w:tcPr>
            <w:tcW w:w="5800" w:type="dxa"/>
            <w:gridSpan w:val="2"/>
            <w:shd w:val="clear" w:color="auto" w:fill="FFFFFF"/>
            <w:tcMar>
              <w:top w:w="0" w:type="dxa"/>
              <w:left w:w="108" w:type="dxa"/>
              <w:bottom w:w="0" w:type="dxa"/>
              <w:right w:w="108" w:type="dxa"/>
            </w:tcMar>
            <w:hideMark/>
          </w:tcPr>
          <w:p w14:paraId="4495B1E1" w14:textId="77777777" w:rsidR="000F6FB3" w:rsidRPr="00623867" w:rsidRDefault="000F6FB3" w:rsidP="009B460B">
            <w:pPr>
              <w:tabs>
                <w:tab w:val="left" w:pos="709"/>
              </w:tabs>
              <w:spacing w:line="276" w:lineRule="auto"/>
              <w:jc w:val="both"/>
              <w:rPr>
                <w:rFonts w:ascii="Times" w:hAnsi="Times"/>
                <w:lang w:eastAsia="lt-LT"/>
              </w:rPr>
            </w:pPr>
            <w:r w:rsidRPr="00623867">
              <w:rPr>
                <w:rFonts w:ascii="Times" w:hAnsi="Times"/>
                <w:color w:val="000000"/>
                <w:lang w:eastAsia="lt-LT"/>
              </w:rPr>
              <w:t>viena paieška Juridinių asmenų registro duomenų bazėje</w:t>
            </w:r>
          </w:p>
        </w:tc>
        <w:tc>
          <w:tcPr>
            <w:tcW w:w="1842" w:type="dxa"/>
            <w:tcMar>
              <w:top w:w="0" w:type="dxa"/>
              <w:left w:w="108" w:type="dxa"/>
              <w:bottom w:w="0" w:type="dxa"/>
              <w:right w:w="108" w:type="dxa"/>
            </w:tcMar>
            <w:hideMark/>
          </w:tcPr>
          <w:p w14:paraId="4495B1E2" w14:textId="7AD7484E" w:rsidR="000F6FB3" w:rsidRPr="00623867" w:rsidRDefault="003C6559" w:rsidP="009B460B">
            <w:pPr>
              <w:jc w:val="both"/>
              <w:rPr>
                <w:rFonts w:ascii="Times" w:hAnsi="Times"/>
              </w:rPr>
            </w:pPr>
            <w:r w:rsidRPr="00623867">
              <w:rPr>
                <w:rFonts w:ascii="Times" w:hAnsi="Times" w:cs="Arial"/>
                <w:strike/>
                <w:color w:val="000000"/>
                <w:shd w:val="clear" w:color="auto" w:fill="FFFFFF"/>
              </w:rPr>
              <w:t>1,09</w:t>
            </w:r>
            <w:r w:rsidRPr="00623867">
              <w:rPr>
                <w:rFonts w:ascii="Times" w:hAnsi="Times"/>
                <w:color w:val="000000"/>
                <w:shd w:val="clear" w:color="auto" w:fill="FFFFFF"/>
              </w:rPr>
              <w:t xml:space="preserve"> </w:t>
            </w:r>
            <w:r w:rsidR="000F6FB3" w:rsidRPr="00623867">
              <w:rPr>
                <w:rFonts w:ascii="Times" w:hAnsi="Times"/>
                <w:b/>
                <w:bCs/>
                <w:color w:val="000000"/>
                <w:lang w:eastAsia="lt-LT"/>
              </w:rPr>
              <w:t>1,07</w:t>
            </w:r>
            <w:r w:rsidR="000F6FB3" w:rsidRPr="00623867">
              <w:rPr>
                <w:rFonts w:ascii="Times" w:hAnsi="Times"/>
                <w:color w:val="000000"/>
                <w:lang w:eastAsia="lt-LT"/>
              </w:rPr>
              <w:t xml:space="preserve"> euro;</w:t>
            </w:r>
          </w:p>
        </w:tc>
      </w:tr>
      <w:tr w:rsidR="000F6FB3" w:rsidRPr="00623867" w14:paraId="4495B1E7" w14:textId="77777777" w:rsidTr="00B46706">
        <w:trPr>
          <w:gridAfter w:val="1"/>
          <w:wAfter w:w="887" w:type="dxa"/>
          <w:trHeight w:val="274"/>
        </w:trPr>
        <w:tc>
          <w:tcPr>
            <w:tcW w:w="997" w:type="dxa"/>
            <w:tcMar>
              <w:top w:w="0" w:type="dxa"/>
              <w:left w:w="108" w:type="dxa"/>
              <w:bottom w:w="0" w:type="dxa"/>
              <w:right w:w="108" w:type="dxa"/>
            </w:tcMar>
            <w:hideMark/>
          </w:tcPr>
          <w:p w14:paraId="4495B1E4" w14:textId="77777777" w:rsidR="000F6FB3" w:rsidRPr="00623867" w:rsidRDefault="000F6FB3" w:rsidP="009B460B">
            <w:pPr>
              <w:tabs>
                <w:tab w:val="left" w:pos="709"/>
              </w:tabs>
              <w:spacing w:line="276" w:lineRule="auto"/>
              <w:ind w:left="-103"/>
              <w:jc w:val="both"/>
              <w:rPr>
                <w:rFonts w:ascii="Times" w:hAnsi="Times"/>
                <w:lang w:eastAsia="lt-LT"/>
              </w:rPr>
            </w:pPr>
            <w:r w:rsidRPr="00623867">
              <w:rPr>
                <w:rFonts w:ascii="Times" w:hAnsi="Times"/>
                <w:color w:val="000000"/>
                <w:lang w:eastAsia="lt-LT"/>
              </w:rPr>
              <w:t>14.2.20.</w:t>
            </w:r>
          </w:p>
        </w:tc>
        <w:tc>
          <w:tcPr>
            <w:tcW w:w="5800" w:type="dxa"/>
            <w:gridSpan w:val="2"/>
            <w:shd w:val="clear" w:color="auto" w:fill="FFFFFF"/>
            <w:tcMar>
              <w:top w:w="0" w:type="dxa"/>
              <w:left w:w="108" w:type="dxa"/>
              <w:bottom w:w="0" w:type="dxa"/>
              <w:right w:w="108" w:type="dxa"/>
            </w:tcMar>
            <w:hideMark/>
          </w:tcPr>
          <w:p w14:paraId="4495B1E5" w14:textId="77777777" w:rsidR="000F6FB3" w:rsidRPr="00623867" w:rsidRDefault="000F6FB3" w:rsidP="009B460B">
            <w:pPr>
              <w:tabs>
                <w:tab w:val="left" w:pos="709"/>
              </w:tabs>
              <w:spacing w:line="276" w:lineRule="auto"/>
              <w:jc w:val="both"/>
              <w:rPr>
                <w:rFonts w:ascii="Times" w:hAnsi="Times"/>
                <w:lang w:eastAsia="lt-LT"/>
              </w:rPr>
            </w:pPr>
            <w:r w:rsidRPr="00623867">
              <w:rPr>
                <w:rFonts w:ascii="Times" w:hAnsi="Times"/>
                <w:color w:val="000000"/>
                <w:lang w:eastAsia="lt-LT"/>
              </w:rPr>
              <w:t>viena paieška Juridinių asmenų registro duomenų bazėje pagal juridinio asmens kodą finansinių ataskaitų sąrašui gauti „sistema</w:t>
            </w:r>
            <w:r w:rsidRPr="00623867">
              <w:rPr>
                <w:rFonts w:ascii="Times" w:hAnsi="Times"/>
                <w:lang w:eastAsia="lt-LT"/>
              </w:rPr>
              <w:t>–</w:t>
            </w:r>
            <w:r w:rsidRPr="00623867">
              <w:rPr>
                <w:rFonts w:ascii="Times" w:hAnsi="Times"/>
                <w:color w:val="000000"/>
                <w:lang w:eastAsia="lt-LT"/>
              </w:rPr>
              <w:t>sistema“ būdu</w:t>
            </w:r>
          </w:p>
        </w:tc>
        <w:tc>
          <w:tcPr>
            <w:tcW w:w="1842" w:type="dxa"/>
            <w:tcMar>
              <w:top w:w="0" w:type="dxa"/>
              <w:left w:w="108" w:type="dxa"/>
              <w:bottom w:w="0" w:type="dxa"/>
              <w:right w:w="108" w:type="dxa"/>
            </w:tcMar>
            <w:hideMark/>
          </w:tcPr>
          <w:p w14:paraId="4495B1E6" w14:textId="77777777" w:rsidR="000F6FB3" w:rsidRPr="00623867" w:rsidRDefault="000F6FB3" w:rsidP="009B460B">
            <w:pPr>
              <w:tabs>
                <w:tab w:val="left" w:pos="709"/>
              </w:tabs>
              <w:spacing w:line="276" w:lineRule="auto"/>
              <w:jc w:val="both"/>
              <w:rPr>
                <w:rFonts w:ascii="Times" w:hAnsi="Times"/>
                <w:lang w:eastAsia="lt-LT"/>
              </w:rPr>
            </w:pPr>
            <w:r w:rsidRPr="00623867">
              <w:rPr>
                <w:rFonts w:ascii="Times" w:hAnsi="Times"/>
                <w:color w:val="000000"/>
                <w:lang w:eastAsia="lt-LT"/>
              </w:rPr>
              <w:t>0,06 euro;</w:t>
            </w:r>
          </w:p>
        </w:tc>
      </w:tr>
      <w:tr w:rsidR="000F6FB3" w:rsidRPr="00623867" w14:paraId="4495B1EB" w14:textId="77777777" w:rsidTr="00B46706">
        <w:trPr>
          <w:gridAfter w:val="1"/>
          <w:wAfter w:w="887" w:type="dxa"/>
          <w:trHeight w:val="862"/>
        </w:trPr>
        <w:tc>
          <w:tcPr>
            <w:tcW w:w="997" w:type="dxa"/>
            <w:tcMar>
              <w:top w:w="0" w:type="dxa"/>
              <w:left w:w="108" w:type="dxa"/>
              <w:bottom w:w="0" w:type="dxa"/>
              <w:right w:w="108" w:type="dxa"/>
            </w:tcMar>
            <w:hideMark/>
          </w:tcPr>
          <w:p w14:paraId="4495B1E8" w14:textId="77777777" w:rsidR="000F6FB3" w:rsidRPr="00623867" w:rsidRDefault="000F6FB3" w:rsidP="009B460B">
            <w:pPr>
              <w:tabs>
                <w:tab w:val="left" w:pos="709"/>
              </w:tabs>
              <w:spacing w:line="276" w:lineRule="auto"/>
              <w:ind w:left="-103"/>
              <w:jc w:val="both"/>
              <w:rPr>
                <w:rFonts w:ascii="Times" w:hAnsi="Times"/>
                <w:lang w:eastAsia="lt-LT"/>
              </w:rPr>
            </w:pPr>
            <w:r w:rsidRPr="00623867">
              <w:rPr>
                <w:rFonts w:ascii="Times" w:hAnsi="Times"/>
                <w:color w:val="000000"/>
                <w:lang w:eastAsia="lt-LT"/>
              </w:rPr>
              <w:t>14.2.21.</w:t>
            </w:r>
          </w:p>
        </w:tc>
        <w:tc>
          <w:tcPr>
            <w:tcW w:w="5800" w:type="dxa"/>
            <w:gridSpan w:val="2"/>
            <w:shd w:val="clear" w:color="auto" w:fill="FFFFFF"/>
            <w:tcMar>
              <w:top w:w="0" w:type="dxa"/>
              <w:left w:w="108" w:type="dxa"/>
              <w:bottom w:w="0" w:type="dxa"/>
              <w:right w:w="108" w:type="dxa"/>
            </w:tcMar>
            <w:hideMark/>
          </w:tcPr>
          <w:p w14:paraId="4495B1E9" w14:textId="77777777" w:rsidR="000F6FB3" w:rsidRPr="00623867" w:rsidRDefault="000F6FB3" w:rsidP="009B460B">
            <w:pPr>
              <w:tabs>
                <w:tab w:val="left" w:pos="709"/>
              </w:tabs>
              <w:spacing w:line="276" w:lineRule="auto"/>
              <w:jc w:val="both"/>
              <w:rPr>
                <w:rFonts w:ascii="Times" w:hAnsi="Times"/>
                <w:lang w:eastAsia="lt-LT"/>
              </w:rPr>
            </w:pPr>
            <w:r w:rsidRPr="00623867">
              <w:rPr>
                <w:rFonts w:ascii="Times" w:hAnsi="Times"/>
                <w:color w:val="000000"/>
                <w:lang w:eastAsia="lt-LT"/>
              </w:rPr>
              <w:t>kompetentingų institucijų tvarkomų jungtinių duomenų apie viešųjų pirkimų procedūroje dalyvaujantį tiekėją pažyma (apie tiekėją juridinį asmenį)</w:t>
            </w:r>
          </w:p>
        </w:tc>
        <w:tc>
          <w:tcPr>
            <w:tcW w:w="1842" w:type="dxa"/>
            <w:tcMar>
              <w:top w:w="0" w:type="dxa"/>
              <w:left w:w="108" w:type="dxa"/>
              <w:bottom w:w="0" w:type="dxa"/>
              <w:right w:w="108" w:type="dxa"/>
            </w:tcMar>
            <w:hideMark/>
          </w:tcPr>
          <w:p w14:paraId="4495B1EA" w14:textId="1A26278D" w:rsidR="000F6FB3" w:rsidRPr="00623867" w:rsidRDefault="003C6559" w:rsidP="009B460B">
            <w:pPr>
              <w:jc w:val="both"/>
              <w:rPr>
                <w:rFonts w:ascii="Times" w:hAnsi="Times"/>
              </w:rPr>
            </w:pPr>
            <w:r w:rsidRPr="00623867">
              <w:rPr>
                <w:rFonts w:ascii="Times" w:hAnsi="Times" w:cs="Arial"/>
                <w:strike/>
                <w:color w:val="000000"/>
                <w:shd w:val="clear" w:color="auto" w:fill="FFFFFF"/>
              </w:rPr>
              <w:t>3,80</w:t>
            </w:r>
            <w:r w:rsidRPr="00623867">
              <w:rPr>
                <w:rFonts w:ascii="Times" w:hAnsi="Times"/>
                <w:color w:val="000000"/>
                <w:shd w:val="clear" w:color="auto" w:fill="FFFFFF"/>
              </w:rPr>
              <w:t xml:space="preserve"> </w:t>
            </w:r>
            <w:r w:rsidR="000F6FB3" w:rsidRPr="00623867">
              <w:rPr>
                <w:rFonts w:ascii="Times" w:hAnsi="Times"/>
                <w:b/>
                <w:bCs/>
                <w:color w:val="000000"/>
                <w:lang w:eastAsia="lt-LT"/>
              </w:rPr>
              <w:t>3,74</w:t>
            </w:r>
            <w:r w:rsidR="000F6FB3" w:rsidRPr="00623867">
              <w:rPr>
                <w:rFonts w:ascii="Times" w:hAnsi="Times"/>
                <w:color w:val="000000"/>
                <w:lang w:eastAsia="lt-LT"/>
              </w:rPr>
              <w:t xml:space="preserve"> euro;</w:t>
            </w:r>
          </w:p>
        </w:tc>
      </w:tr>
      <w:tr w:rsidR="000F6FB3" w:rsidRPr="00623867" w14:paraId="4495B1EF" w14:textId="77777777" w:rsidTr="00B46706">
        <w:trPr>
          <w:gridAfter w:val="1"/>
          <w:wAfter w:w="887" w:type="dxa"/>
          <w:trHeight w:val="820"/>
        </w:trPr>
        <w:tc>
          <w:tcPr>
            <w:tcW w:w="997" w:type="dxa"/>
            <w:tcMar>
              <w:top w:w="0" w:type="dxa"/>
              <w:left w:w="108" w:type="dxa"/>
              <w:bottom w:w="0" w:type="dxa"/>
              <w:right w:w="108" w:type="dxa"/>
            </w:tcMar>
            <w:hideMark/>
          </w:tcPr>
          <w:p w14:paraId="4495B1EC" w14:textId="77777777" w:rsidR="000F6FB3" w:rsidRPr="00623867" w:rsidRDefault="000F6FB3" w:rsidP="009B460B">
            <w:pPr>
              <w:tabs>
                <w:tab w:val="left" w:pos="709"/>
              </w:tabs>
              <w:spacing w:line="276" w:lineRule="auto"/>
              <w:ind w:left="-103"/>
              <w:jc w:val="both"/>
              <w:rPr>
                <w:rFonts w:ascii="Times" w:hAnsi="Times"/>
                <w:lang w:eastAsia="lt-LT"/>
              </w:rPr>
            </w:pPr>
            <w:r w:rsidRPr="00623867">
              <w:rPr>
                <w:rFonts w:ascii="Times" w:hAnsi="Times"/>
                <w:color w:val="000000"/>
                <w:lang w:eastAsia="lt-LT"/>
              </w:rPr>
              <w:t>14.2.22.</w:t>
            </w:r>
          </w:p>
        </w:tc>
        <w:tc>
          <w:tcPr>
            <w:tcW w:w="5800" w:type="dxa"/>
            <w:gridSpan w:val="2"/>
            <w:shd w:val="clear" w:color="auto" w:fill="FFFFFF"/>
            <w:tcMar>
              <w:top w:w="0" w:type="dxa"/>
              <w:left w:w="108" w:type="dxa"/>
              <w:bottom w:w="0" w:type="dxa"/>
              <w:right w:w="108" w:type="dxa"/>
            </w:tcMar>
            <w:hideMark/>
          </w:tcPr>
          <w:p w14:paraId="4495B1ED" w14:textId="77777777" w:rsidR="000F6FB3" w:rsidRPr="00623867" w:rsidRDefault="000F6FB3" w:rsidP="009B460B">
            <w:pPr>
              <w:tabs>
                <w:tab w:val="left" w:pos="709"/>
              </w:tabs>
              <w:spacing w:line="276" w:lineRule="auto"/>
              <w:jc w:val="both"/>
              <w:rPr>
                <w:rFonts w:ascii="Times" w:hAnsi="Times"/>
                <w:lang w:eastAsia="lt-LT"/>
              </w:rPr>
            </w:pPr>
            <w:r w:rsidRPr="00623867">
              <w:rPr>
                <w:rFonts w:ascii="Times" w:hAnsi="Times"/>
                <w:lang w:eastAsia="lt-LT"/>
              </w:rPr>
              <w:t>kompetentingų institucijų tvarkomų jungtinių duomenų apie viešųjų pirkimų procedūroje dalyvaujantį tiekėją pažyma (apie tiekėją fizinį asmenį)</w:t>
            </w:r>
          </w:p>
        </w:tc>
        <w:tc>
          <w:tcPr>
            <w:tcW w:w="1842" w:type="dxa"/>
            <w:tcMar>
              <w:top w:w="0" w:type="dxa"/>
              <w:left w:w="108" w:type="dxa"/>
              <w:bottom w:w="0" w:type="dxa"/>
              <w:right w:w="108" w:type="dxa"/>
            </w:tcMar>
            <w:hideMark/>
          </w:tcPr>
          <w:p w14:paraId="4495B1EE" w14:textId="6A1CAA7F" w:rsidR="000F6FB3" w:rsidRPr="00623867" w:rsidRDefault="00B17597" w:rsidP="009B460B">
            <w:pPr>
              <w:jc w:val="both"/>
              <w:rPr>
                <w:rFonts w:ascii="Times" w:hAnsi="Times"/>
              </w:rPr>
            </w:pPr>
            <w:r w:rsidRPr="00623867">
              <w:rPr>
                <w:rFonts w:ascii="Times" w:hAnsi="Times" w:cs="Arial"/>
                <w:strike/>
                <w:color w:val="000000"/>
                <w:shd w:val="clear" w:color="auto" w:fill="FFFFFF"/>
              </w:rPr>
              <w:t>3,85</w:t>
            </w:r>
            <w:r w:rsidRPr="00623867">
              <w:rPr>
                <w:rFonts w:ascii="Times" w:hAnsi="Times"/>
                <w:color w:val="000000"/>
                <w:shd w:val="clear" w:color="auto" w:fill="FFFFFF"/>
              </w:rPr>
              <w:t xml:space="preserve"> </w:t>
            </w:r>
            <w:r w:rsidR="000F6FB3" w:rsidRPr="00623867">
              <w:rPr>
                <w:rFonts w:ascii="Times" w:hAnsi="Times"/>
                <w:b/>
                <w:bCs/>
                <w:color w:val="000000"/>
                <w:lang w:eastAsia="lt-LT"/>
              </w:rPr>
              <w:t>3,78</w:t>
            </w:r>
            <w:r w:rsidR="000F6FB3" w:rsidRPr="00623867">
              <w:rPr>
                <w:rFonts w:ascii="Times" w:hAnsi="Times"/>
                <w:color w:val="000000"/>
                <w:lang w:eastAsia="lt-LT"/>
              </w:rPr>
              <w:t xml:space="preserve"> euro;</w:t>
            </w:r>
          </w:p>
        </w:tc>
      </w:tr>
      <w:tr w:rsidR="000F6FB3" w:rsidRPr="00623867" w14:paraId="4495B1F3" w14:textId="77777777" w:rsidTr="00B46706">
        <w:trPr>
          <w:gridAfter w:val="1"/>
          <w:wAfter w:w="887" w:type="dxa"/>
          <w:trHeight w:val="828"/>
        </w:trPr>
        <w:tc>
          <w:tcPr>
            <w:tcW w:w="997" w:type="dxa"/>
            <w:shd w:val="clear" w:color="auto" w:fill="FFFFFF"/>
            <w:tcMar>
              <w:top w:w="0" w:type="dxa"/>
              <w:left w:w="108" w:type="dxa"/>
              <w:bottom w:w="0" w:type="dxa"/>
              <w:right w:w="108" w:type="dxa"/>
            </w:tcMar>
            <w:hideMark/>
          </w:tcPr>
          <w:p w14:paraId="4495B1F0" w14:textId="77777777" w:rsidR="000F6FB3" w:rsidRPr="00623867" w:rsidRDefault="000F6FB3" w:rsidP="009B460B">
            <w:pPr>
              <w:tabs>
                <w:tab w:val="left" w:pos="709"/>
              </w:tabs>
              <w:spacing w:line="276" w:lineRule="auto"/>
              <w:ind w:left="-103"/>
              <w:jc w:val="both"/>
              <w:rPr>
                <w:rFonts w:ascii="Times" w:hAnsi="Times"/>
                <w:lang w:eastAsia="lt-LT"/>
              </w:rPr>
            </w:pPr>
            <w:r w:rsidRPr="00623867">
              <w:rPr>
                <w:rFonts w:ascii="Times" w:hAnsi="Times"/>
                <w:color w:val="000000"/>
                <w:lang w:eastAsia="lt-LT"/>
              </w:rPr>
              <w:t>14.2.23.</w:t>
            </w:r>
          </w:p>
        </w:tc>
        <w:tc>
          <w:tcPr>
            <w:tcW w:w="5800" w:type="dxa"/>
            <w:gridSpan w:val="2"/>
            <w:shd w:val="clear" w:color="auto" w:fill="FFFFFF"/>
            <w:tcMar>
              <w:top w:w="0" w:type="dxa"/>
              <w:left w:w="108" w:type="dxa"/>
              <w:bottom w:w="0" w:type="dxa"/>
              <w:right w:w="108" w:type="dxa"/>
            </w:tcMar>
            <w:hideMark/>
          </w:tcPr>
          <w:p w14:paraId="4495B1F1" w14:textId="77777777" w:rsidR="000F6FB3" w:rsidRPr="00623867" w:rsidRDefault="000F6FB3" w:rsidP="009B460B">
            <w:pPr>
              <w:tabs>
                <w:tab w:val="left" w:pos="709"/>
              </w:tabs>
              <w:spacing w:line="276" w:lineRule="auto"/>
              <w:jc w:val="both"/>
              <w:rPr>
                <w:rFonts w:ascii="Times" w:hAnsi="Times"/>
                <w:lang w:eastAsia="lt-LT"/>
              </w:rPr>
            </w:pPr>
            <w:r w:rsidRPr="00623867">
              <w:rPr>
                <w:rFonts w:ascii="Times" w:hAnsi="Times"/>
                <w:lang w:eastAsia="lt-LT"/>
              </w:rPr>
              <w:t>viešo pranešimo paskelbimas elektroniniame leidinyje (A4 formato puslapis), viešą pranešimą pateikus valstybės įmonės Registrų centro klientų aptarnavimo padaliniui</w:t>
            </w:r>
          </w:p>
        </w:tc>
        <w:tc>
          <w:tcPr>
            <w:tcW w:w="1842" w:type="dxa"/>
            <w:shd w:val="clear" w:color="auto" w:fill="FFFFFF"/>
            <w:tcMar>
              <w:top w:w="0" w:type="dxa"/>
              <w:left w:w="108" w:type="dxa"/>
              <w:bottom w:w="0" w:type="dxa"/>
              <w:right w:w="108" w:type="dxa"/>
            </w:tcMar>
            <w:hideMark/>
          </w:tcPr>
          <w:p w14:paraId="4495B1F2" w14:textId="3662F2C7" w:rsidR="000F6FB3" w:rsidRPr="00623867" w:rsidRDefault="00B17597" w:rsidP="009B460B">
            <w:pPr>
              <w:jc w:val="both"/>
              <w:rPr>
                <w:rFonts w:ascii="Times" w:hAnsi="Times"/>
              </w:rPr>
            </w:pPr>
            <w:r w:rsidRPr="00623867">
              <w:rPr>
                <w:rFonts w:ascii="Times" w:hAnsi="Times" w:cs="Arial"/>
                <w:strike/>
                <w:color w:val="000000"/>
                <w:shd w:val="clear" w:color="auto" w:fill="FFFFFF"/>
              </w:rPr>
              <w:t>7,98</w:t>
            </w:r>
            <w:r w:rsidRPr="00623867">
              <w:rPr>
                <w:rFonts w:ascii="Times" w:hAnsi="Times"/>
                <w:color w:val="000000"/>
                <w:shd w:val="clear" w:color="auto" w:fill="FFFFFF"/>
              </w:rPr>
              <w:t xml:space="preserve"> </w:t>
            </w:r>
            <w:r w:rsidR="000F6FB3" w:rsidRPr="00623867">
              <w:rPr>
                <w:rFonts w:ascii="Times" w:hAnsi="Times"/>
                <w:b/>
                <w:bCs/>
                <w:color w:val="000000"/>
                <w:lang w:eastAsia="lt-LT"/>
              </w:rPr>
              <w:t>7,83</w:t>
            </w:r>
            <w:r w:rsidR="000F6FB3" w:rsidRPr="00623867">
              <w:rPr>
                <w:rFonts w:ascii="Times" w:hAnsi="Times"/>
                <w:color w:val="000000"/>
                <w:lang w:eastAsia="lt-LT"/>
              </w:rPr>
              <w:t xml:space="preserve"> euro;</w:t>
            </w:r>
          </w:p>
        </w:tc>
      </w:tr>
      <w:tr w:rsidR="000F6FB3" w:rsidRPr="00623867" w14:paraId="4495B1F7" w14:textId="77777777" w:rsidTr="00B46706">
        <w:trPr>
          <w:gridAfter w:val="1"/>
          <w:wAfter w:w="887" w:type="dxa"/>
          <w:trHeight w:val="849"/>
        </w:trPr>
        <w:tc>
          <w:tcPr>
            <w:tcW w:w="997" w:type="dxa"/>
            <w:shd w:val="clear" w:color="auto" w:fill="FFFFFF"/>
            <w:tcMar>
              <w:top w:w="0" w:type="dxa"/>
              <w:left w:w="108" w:type="dxa"/>
              <w:bottom w:w="0" w:type="dxa"/>
              <w:right w:w="108" w:type="dxa"/>
            </w:tcMar>
            <w:hideMark/>
          </w:tcPr>
          <w:p w14:paraId="4495B1F4" w14:textId="77777777" w:rsidR="000F6FB3" w:rsidRPr="00623867" w:rsidRDefault="000F6FB3" w:rsidP="009B460B">
            <w:pPr>
              <w:tabs>
                <w:tab w:val="left" w:pos="709"/>
              </w:tabs>
              <w:spacing w:line="276" w:lineRule="auto"/>
              <w:ind w:left="-103"/>
              <w:jc w:val="both"/>
              <w:rPr>
                <w:rFonts w:ascii="Times" w:hAnsi="Times"/>
                <w:lang w:eastAsia="lt-LT"/>
              </w:rPr>
            </w:pPr>
            <w:r w:rsidRPr="00623867">
              <w:rPr>
                <w:rFonts w:ascii="Times" w:hAnsi="Times"/>
                <w:color w:val="000000"/>
                <w:lang w:eastAsia="lt-LT"/>
              </w:rPr>
              <w:t>14.2.24.</w:t>
            </w:r>
          </w:p>
        </w:tc>
        <w:tc>
          <w:tcPr>
            <w:tcW w:w="5800" w:type="dxa"/>
            <w:gridSpan w:val="2"/>
            <w:shd w:val="clear" w:color="auto" w:fill="FFFFFF"/>
            <w:tcMar>
              <w:top w:w="0" w:type="dxa"/>
              <w:left w:w="108" w:type="dxa"/>
              <w:bottom w:w="0" w:type="dxa"/>
              <w:right w:w="108" w:type="dxa"/>
            </w:tcMar>
            <w:hideMark/>
          </w:tcPr>
          <w:p w14:paraId="4495B1F5" w14:textId="77777777" w:rsidR="000F6FB3" w:rsidRPr="00623867" w:rsidRDefault="000F6FB3" w:rsidP="009B460B">
            <w:pPr>
              <w:tabs>
                <w:tab w:val="left" w:pos="709"/>
              </w:tabs>
              <w:spacing w:line="276" w:lineRule="auto"/>
              <w:jc w:val="both"/>
              <w:rPr>
                <w:rFonts w:ascii="Times" w:hAnsi="Times"/>
                <w:lang w:eastAsia="lt-LT"/>
              </w:rPr>
            </w:pPr>
            <w:r w:rsidRPr="00623867">
              <w:rPr>
                <w:rFonts w:ascii="Times" w:hAnsi="Times"/>
                <w:lang w:eastAsia="lt-LT"/>
              </w:rPr>
              <w:t>viešo pranešimo paskelbimas elektroniniame leidinyje (1000  simbolių), viešą pranešimą pateikus naudojantis valstybės įmonės Registrų centro klientų savitarnos sistema</w:t>
            </w:r>
          </w:p>
        </w:tc>
        <w:tc>
          <w:tcPr>
            <w:tcW w:w="1842" w:type="dxa"/>
            <w:shd w:val="clear" w:color="auto" w:fill="FFFFFF"/>
            <w:tcMar>
              <w:top w:w="0" w:type="dxa"/>
              <w:left w:w="108" w:type="dxa"/>
              <w:bottom w:w="0" w:type="dxa"/>
              <w:right w:w="108" w:type="dxa"/>
            </w:tcMar>
            <w:hideMark/>
          </w:tcPr>
          <w:p w14:paraId="4495B1F6" w14:textId="29000344" w:rsidR="000F6FB3" w:rsidRPr="00623867" w:rsidRDefault="006E220F" w:rsidP="009B460B">
            <w:pPr>
              <w:jc w:val="both"/>
              <w:rPr>
                <w:rFonts w:ascii="Times" w:hAnsi="Times"/>
              </w:rPr>
            </w:pPr>
            <w:r w:rsidRPr="00623867">
              <w:rPr>
                <w:rFonts w:ascii="Times" w:hAnsi="Times" w:cs="Arial"/>
                <w:strike/>
                <w:color w:val="000000"/>
                <w:shd w:val="clear" w:color="auto" w:fill="FFFFFF"/>
              </w:rPr>
              <w:t>7,98</w:t>
            </w:r>
            <w:r w:rsidRPr="00623867">
              <w:rPr>
                <w:rFonts w:ascii="Times" w:hAnsi="Times"/>
                <w:color w:val="000000"/>
                <w:shd w:val="clear" w:color="auto" w:fill="FFFFFF"/>
              </w:rPr>
              <w:t xml:space="preserve"> </w:t>
            </w:r>
            <w:r w:rsidR="000F6FB3" w:rsidRPr="00623867">
              <w:rPr>
                <w:rFonts w:ascii="Times" w:hAnsi="Times"/>
                <w:b/>
                <w:bCs/>
                <w:color w:val="000000"/>
                <w:lang w:eastAsia="lt-LT"/>
              </w:rPr>
              <w:t>7,83</w:t>
            </w:r>
            <w:r w:rsidR="000F6FB3" w:rsidRPr="00623867">
              <w:rPr>
                <w:rFonts w:ascii="Times" w:hAnsi="Times"/>
                <w:color w:val="000000"/>
                <w:lang w:eastAsia="lt-LT"/>
              </w:rPr>
              <w:t xml:space="preserve"> euro;</w:t>
            </w:r>
          </w:p>
        </w:tc>
      </w:tr>
      <w:tr w:rsidR="000F6FB3" w:rsidRPr="00623867" w14:paraId="4495B1FB" w14:textId="77777777" w:rsidTr="00B46706">
        <w:trPr>
          <w:gridAfter w:val="1"/>
          <w:wAfter w:w="887" w:type="dxa"/>
          <w:trHeight w:val="298"/>
        </w:trPr>
        <w:tc>
          <w:tcPr>
            <w:tcW w:w="997" w:type="dxa"/>
            <w:shd w:val="clear" w:color="auto" w:fill="FFFFFF"/>
            <w:tcMar>
              <w:top w:w="0" w:type="dxa"/>
              <w:left w:w="108" w:type="dxa"/>
              <w:bottom w:w="0" w:type="dxa"/>
              <w:right w:w="108" w:type="dxa"/>
            </w:tcMar>
            <w:hideMark/>
          </w:tcPr>
          <w:p w14:paraId="4495B1F8" w14:textId="77777777" w:rsidR="000F6FB3" w:rsidRPr="00623867" w:rsidRDefault="000F6FB3" w:rsidP="009B460B">
            <w:pPr>
              <w:tabs>
                <w:tab w:val="left" w:pos="709"/>
              </w:tabs>
              <w:spacing w:line="276" w:lineRule="auto"/>
              <w:ind w:left="-103"/>
              <w:jc w:val="both"/>
              <w:rPr>
                <w:rFonts w:ascii="Times" w:hAnsi="Times"/>
                <w:lang w:eastAsia="lt-LT"/>
              </w:rPr>
            </w:pPr>
            <w:r w:rsidRPr="00623867">
              <w:rPr>
                <w:rFonts w:ascii="Times" w:hAnsi="Times"/>
                <w:color w:val="000000"/>
                <w:lang w:eastAsia="lt-LT"/>
              </w:rPr>
              <w:t>14.2.25.</w:t>
            </w:r>
          </w:p>
        </w:tc>
        <w:tc>
          <w:tcPr>
            <w:tcW w:w="5800" w:type="dxa"/>
            <w:gridSpan w:val="2"/>
            <w:shd w:val="clear" w:color="auto" w:fill="FFFFFF"/>
            <w:tcMar>
              <w:top w:w="0" w:type="dxa"/>
              <w:left w:w="108" w:type="dxa"/>
              <w:bottom w:w="0" w:type="dxa"/>
              <w:right w:w="108" w:type="dxa"/>
            </w:tcMar>
            <w:hideMark/>
          </w:tcPr>
          <w:p w14:paraId="4495B1F9" w14:textId="77777777" w:rsidR="000F6FB3" w:rsidRPr="00623867" w:rsidRDefault="000F6FB3" w:rsidP="009B460B">
            <w:pPr>
              <w:tabs>
                <w:tab w:val="left" w:pos="709"/>
              </w:tabs>
              <w:spacing w:line="276" w:lineRule="auto"/>
              <w:jc w:val="both"/>
              <w:rPr>
                <w:rFonts w:ascii="Times" w:hAnsi="Times"/>
                <w:lang w:eastAsia="lt-LT"/>
              </w:rPr>
            </w:pPr>
            <w:r w:rsidRPr="00623867">
              <w:rPr>
                <w:rFonts w:ascii="Times" w:hAnsi="Times"/>
                <w:color w:val="000000"/>
                <w:lang w:eastAsia="lt-LT"/>
              </w:rPr>
              <w:t>viešų pranešimų užsakymo paslauga (kaina už metus)</w:t>
            </w:r>
          </w:p>
        </w:tc>
        <w:tc>
          <w:tcPr>
            <w:tcW w:w="1842" w:type="dxa"/>
            <w:shd w:val="clear" w:color="auto" w:fill="FFFFFF"/>
            <w:tcMar>
              <w:top w:w="0" w:type="dxa"/>
              <w:left w:w="108" w:type="dxa"/>
              <w:bottom w:w="0" w:type="dxa"/>
              <w:right w:w="108" w:type="dxa"/>
            </w:tcMar>
            <w:hideMark/>
          </w:tcPr>
          <w:p w14:paraId="4495B1FA" w14:textId="3F9D4554" w:rsidR="000F6FB3" w:rsidRPr="00623867" w:rsidRDefault="006E220F" w:rsidP="009B460B">
            <w:pPr>
              <w:jc w:val="both"/>
              <w:rPr>
                <w:rFonts w:ascii="Times" w:hAnsi="Times"/>
              </w:rPr>
            </w:pPr>
            <w:r w:rsidRPr="00623867">
              <w:rPr>
                <w:rFonts w:ascii="Times" w:hAnsi="Times" w:cs="Arial"/>
                <w:strike/>
                <w:color w:val="000000"/>
                <w:shd w:val="clear" w:color="auto" w:fill="FFFFFF"/>
              </w:rPr>
              <w:t>7,98</w:t>
            </w:r>
            <w:r w:rsidRPr="00623867">
              <w:rPr>
                <w:rFonts w:ascii="Times" w:hAnsi="Times"/>
                <w:color w:val="000000"/>
                <w:shd w:val="clear" w:color="auto" w:fill="FFFFFF"/>
              </w:rPr>
              <w:t xml:space="preserve"> </w:t>
            </w:r>
            <w:r w:rsidR="000F6FB3" w:rsidRPr="00623867">
              <w:rPr>
                <w:rFonts w:ascii="Times" w:hAnsi="Times"/>
                <w:b/>
                <w:bCs/>
                <w:color w:val="000000"/>
                <w:lang w:eastAsia="lt-LT"/>
              </w:rPr>
              <w:t>7,83</w:t>
            </w:r>
            <w:r w:rsidR="000F6FB3" w:rsidRPr="00623867">
              <w:rPr>
                <w:rFonts w:ascii="Times" w:hAnsi="Times"/>
                <w:color w:val="000000"/>
                <w:lang w:eastAsia="lt-LT"/>
              </w:rPr>
              <w:t xml:space="preserve"> euro;</w:t>
            </w:r>
          </w:p>
        </w:tc>
      </w:tr>
      <w:tr w:rsidR="000F6FB3" w:rsidRPr="00623867" w14:paraId="4495B1FF" w14:textId="77777777" w:rsidTr="00B46706">
        <w:trPr>
          <w:gridAfter w:val="1"/>
          <w:wAfter w:w="887" w:type="dxa"/>
          <w:trHeight w:val="552"/>
        </w:trPr>
        <w:tc>
          <w:tcPr>
            <w:tcW w:w="997" w:type="dxa"/>
            <w:shd w:val="clear" w:color="auto" w:fill="FFFFFF"/>
            <w:tcMar>
              <w:top w:w="0" w:type="dxa"/>
              <w:left w:w="108" w:type="dxa"/>
              <w:bottom w:w="0" w:type="dxa"/>
              <w:right w:w="108" w:type="dxa"/>
            </w:tcMar>
            <w:hideMark/>
          </w:tcPr>
          <w:p w14:paraId="4495B1FC" w14:textId="77777777" w:rsidR="000F6FB3" w:rsidRPr="00623867" w:rsidRDefault="000F6FB3" w:rsidP="009B460B">
            <w:pPr>
              <w:tabs>
                <w:tab w:val="left" w:pos="709"/>
              </w:tabs>
              <w:spacing w:line="276" w:lineRule="auto"/>
              <w:ind w:left="-103"/>
              <w:jc w:val="both"/>
              <w:rPr>
                <w:rFonts w:ascii="Times" w:hAnsi="Times"/>
                <w:lang w:eastAsia="lt-LT"/>
              </w:rPr>
            </w:pPr>
            <w:r w:rsidRPr="00623867">
              <w:rPr>
                <w:rFonts w:ascii="Times" w:hAnsi="Times"/>
                <w:color w:val="000000"/>
                <w:lang w:eastAsia="lt-LT"/>
              </w:rPr>
              <w:t>14.2.26.</w:t>
            </w:r>
          </w:p>
        </w:tc>
        <w:tc>
          <w:tcPr>
            <w:tcW w:w="5800" w:type="dxa"/>
            <w:gridSpan w:val="2"/>
            <w:shd w:val="clear" w:color="auto" w:fill="FFFFFF"/>
            <w:tcMar>
              <w:top w:w="0" w:type="dxa"/>
              <w:left w:w="108" w:type="dxa"/>
              <w:bottom w:w="0" w:type="dxa"/>
              <w:right w:w="108" w:type="dxa"/>
            </w:tcMar>
            <w:hideMark/>
          </w:tcPr>
          <w:p w14:paraId="4495B1FD" w14:textId="653905A2" w:rsidR="000F6FB3" w:rsidRPr="00623867" w:rsidRDefault="000F6FB3" w:rsidP="009B460B">
            <w:pPr>
              <w:tabs>
                <w:tab w:val="left" w:pos="709"/>
              </w:tabs>
              <w:spacing w:line="276" w:lineRule="auto"/>
              <w:jc w:val="both"/>
              <w:rPr>
                <w:rFonts w:ascii="Times" w:hAnsi="Times"/>
                <w:lang w:eastAsia="lt-LT"/>
              </w:rPr>
            </w:pPr>
            <w:r w:rsidRPr="00623867">
              <w:rPr>
                <w:rFonts w:ascii="Times" w:hAnsi="Times"/>
                <w:color w:val="000000"/>
                <w:lang w:eastAsia="lt-LT"/>
              </w:rPr>
              <w:t>Juridinių asmenų registre</w:t>
            </w:r>
            <w:r w:rsidR="002039AE" w:rsidRPr="00623867">
              <w:rPr>
                <w:rFonts w:ascii="Times" w:hAnsi="Times"/>
                <w:color w:val="000000"/>
                <w:lang w:eastAsia="lt-LT"/>
              </w:rPr>
              <w:t xml:space="preserve"> </w:t>
            </w:r>
            <w:r w:rsidRPr="00623867">
              <w:rPr>
                <w:rFonts w:ascii="Times" w:hAnsi="Times"/>
                <w:lang w:eastAsia="lt-LT"/>
              </w:rPr>
              <w:t>suteiktų paslaugų</w:t>
            </w:r>
            <w:r w:rsidR="002039AE" w:rsidRPr="00623867">
              <w:rPr>
                <w:rFonts w:ascii="Times" w:hAnsi="Times"/>
                <w:lang w:eastAsia="lt-LT"/>
              </w:rPr>
              <w:t xml:space="preserve"> </w:t>
            </w:r>
            <w:r w:rsidRPr="00623867">
              <w:rPr>
                <w:rFonts w:ascii="Times" w:hAnsi="Times"/>
                <w:color w:val="000000"/>
                <w:lang w:eastAsia="lt-LT"/>
              </w:rPr>
              <w:t>išklotinė (vartotojo veiksmų protokolas)</w:t>
            </w:r>
          </w:p>
        </w:tc>
        <w:tc>
          <w:tcPr>
            <w:tcW w:w="1842" w:type="dxa"/>
            <w:shd w:val="clear" w:color="auto" w:fill="FFFFFF"/>
            <w:tcMar>
              <w:top w:w="0" w:type="dxa"/>
              <w:left w:w="108" w:type="dxa"/>
              <w:bottom w:w="0" w:type="dxa"/>
              <w:right w:w="108" w:type="dxa"/>
            </w:tcMar>
            <w:hideMark/>
          </w:tcPr>
          <w:p w14:paraId="4495B1FE" w14:textId="3DD58032" w:rsidR="000F6FB3" w:rsidRPr="00623867" w:rsidRDefault="000945C0" w:rsidP="009B460B">
            <w:pPr>
              <w:jc w:val="both"/>
              <w:rPr>
                <w:rFonts w:ascii="Times" w:hAnsi="Times"/>
              </w:rPr>
            </w:pPr>
            <w:r w:rsidRPr="00623867">
              <w:rPr>
                <w:rFonts w:ascii="Times" w:hAnsi="Times" w:cs="Arial"/>
                <w:strike/>
                <w:color w:val="000000"/>
                <w:shd w:val="clear" w:color="auto" w:fill="FFFFFF"/>
              </w:rPr>
              <w:t>2,46</w:t>
            </w:r>
            <w:r w:rsidRPr="00623867">
              <w:rPr>
                <w:rFonts w:ascii="Times" w:hAnsi="Times"/>
                <w:color w:val="000000"/>
                <w:shd w:val="clear" w:color="auto" w:fill="FFFFFF"/>
              </w:rPr>
              <w:t xml:space="preserve"> </w:t>
            </w:r>
            <w:r w:rsidR="000F6FB3" w:rsidRPr="00623867">
              <w:rPr>
                <w:rFonts w:ascii="Times" w:hAnsi="Times"/>
                <w:b/>
                <w:bCs/>
                <w:color w:val="000000"/>
                <w:lang w:eastAsia="lt-LT"/>
              </w:rPr>
              <w:t>2,41</w:t>
            </w:r>
            <w:r w:rsidR="000F6FB3" w:rsidRPr="00623867">
              <w:rPr>
                <w:rFonts w:ascii="Times" w:hAnsi="Times"/>
                <w:color w:val="000000"/>
                <w:lang w:eastAsia="lt-LT"/>
              </w:rPr>
              <w:t xml:space="preserve"> euro;</w:t>
            </w:r>
          </w:p>
        </w:tc>
      </w:tr>
      <w:tr w:rsidR="000F6FB3" w:rsidRPr="00623867" w14:paraId="4495B203" w14:textId="77777777" w:rsidTr="00B46706">
        <w:trPr>
          <w:gridAfter w:val="1"/>
          <w:wAfter w:w="887" w:type="dxa"/>
          <w:trHeight w:val="276"/>
        </w:trPr>
        <w:tc>
          <w:tcPr>
            <w:tcW w:w="997" w:type="dxa"/>
            <w:tcMar>
              <w:top w:w="0" w:type="dxa"/>
              <w:left w:w="108" w:type="dxa"/>
              <w:bottom w:w="0" w:type="dxa"/>
              <w:right w:w="108" w:type="dxa"/>
            </w:tcMar>
            <w:hideMark/>
          </w:tcPr>
          <w:p w14:paraId="4495B200" w14:textId="77777777" w:rsidR="000F6FB3" w:rsidRPr="00623867" w:rsidRDefault="000F6FB3" w:rsidP="009B460B">
            <w:pPr>
              <w:tabs>
                <w:tab w:val="left" w:pos="709"/>
              </w:tabs>
              <w:spacing w:line="276" w:lineRule="auto"/>
              <w:ind w:left="-103"/>
              <w:jc w:val="both"/>
              <w:rPr>
                <w:rFonts w:ascii="Times" w:hAnsi="Times"/>
                <w:lang w:eastAsia="lt-LT"/>
              </w:rPr>
            </w:pPr>
            <w:r w:rsidRPr="00623867">
              <w:rPr>
                <w:rFonts w:ascii="Times" w:hAnsi="Times"/>
                <w:color w:val="000000"/>
                <w:lang w:eastAsia="lt-LT"/>
              </w:rPr>
              <w:t>14.2.27.</w:t>
            </w:r>
          </w:p>
        </w:tc>
        <w:tc>
          <w:tcPr>
            <w:tcW w:w="5800" w:type="dxa"/>
            <w:gridSpan w:val="2"/>
            <w:shd w:val="clear" w:color="auto" w:fill="FFFFFF"/>
            <w:tcMar>
              <w:top w:w="0" w:type="dxa"/>
              <w:left w:w="108" w:type="dxa"/>
              <w:bottom w:w="0" w:type="dxa"/>
              <w:right w:w="108" w:type="dxa"/>
            </w:tcMar>
            <w:hideMark/>
          </w:tcPr>
          <w:p w14:paraId="4495B201" w14:textId="4DA1429F" w:rsidR="000F6FB3" w:rsidRPr="00623867" w:rsidRDefault="000F6FB3" w:rsidP="009B460B">
            <w:pPr>
              <w:tabs>
                <w:tab w:val="left" w:pos="709"/>
              </w:tabs>
              <w:spacing w:line="276" w:lineRule="auto"/>
              <w:jc w:val="both"/>
              <w:rPr>
                <w:rFonts w:ascii="Times" w:hAnsi="Times"/>
                <w:lang w:eastAsia="lt-LT"/>
              </w:rPr>
            </w:pPr>
            <w:r w:rsidRPr="00623867">
              <w:rPr>
                <w:rFonts w:ascii="Times" w:hAnsi="Times"/>
                <w:lang w:eastAsia="lt-LT"/>
              </w:rPr>
              <w:t>juridinio asmens duomenų išrašas Europos verslo registro</w:t>
            </w:r>
            <w:r w:rsidR="002039AE" w:rsidRPr="00623867">
              <w:rPr>
                <w:rFonts w:ascii="Times" w:hAnsi="Times"/>
                <w:lang w:eastAsia="lt-LT"/>
              </w:rPr>
              <w:t xml:space="preserve"> </w:t>
            </w:r>
            <w:r w:rsidRPr="00623867">
              <w:rPr>
                <w:rFonts w:ascii="Times" w:hAnsi="Times"/>
                <w:color w:val="000000"/>
                <w:lang w:eastAsia="lt-LT"/>
              </w:rPr>
              <w:t>(angl</w:t>
            </w:r>
            <w:r w:rsidRPr="00623867">
              <w:rPr>
                <w:rFonts w:ascii="Times" w:hAnsi="Times"/>
                <w:i/>
                <w:iCs/>
                <w:color w:val="000000"/>
                <w:lang w:eastAsia="lt-LT"/>
              </w:rPr>
              <w:t>. European business register</w:t>
            </w:r>
            <w:r w:rsidRPr="00623867">
              <w:rPr>
                <w:rFonts w:ascii="Times" w:hAnsi="Times"/>
                <w:color w:val="000000"/>
                <w:lang w:eastAsia="lt-LT"/>
              </w:rPr>
              <w:t>, EBR)</w:t>
            </w:r>
            <w:r w:rsidR="002039AE" w:rsidRPr="00623867">
              <w:rPr>
                <w:rFonts w:ascii="Times" w:hAnsi="Times"/>
                <w:color w:val="000000"/>
                <w:lang w:eastAsia="lt-LT"/>
              </w:rPr>
              <w:t xml:space="preserve"> </w:t>
            </w:r>
            <w:r w:rsidRPr="00623867">
              <w:rPr>
                <w:rFonts w:ascii="Times" w:hAnsi="Times"/>
                <w:color w:val="000000"/>
                <w:lang w:eastAsia="lt-LT"/>
              </w:rPr>
              <w:t>(toliau – </w:t>
            </w:r>
            <w:r w:rsidRPr="00623867">
              <w:rPr>
                <w:rFonts w:ascii="Times" w:hAnsi="Times"/>
                <w:lang w:eastAsia="lt-LT"/>
              </w:rPr>
              <w:t>EBR) tinklui</w:t>
            </w:r>
          </w:p>
        </w:tc>
        <w:tc>
          <w:tcPr>
            <w:tcW w:w="1842" w:type="dxa"/>
            <w:tcMar>
              <w:top w:w="0" w:type="dxa"/>
              <w:left w:w="108" w:type="dxa"/>
              <w:bottom w:w="0" w:type="dxa"/>
              <w:right w:w="108" w:type="dxa"/>
            </w:tcMar>
            <w:hideMark/>
          </w:tcPr>
          <w:p w14:paraId="4495B202" w14:textId="77777777" w:rsidR="000F6FB3" w:rsidRPr="00623867" w:rsidRDefault="000F6FB3" w:rsidP="009B460B">
            <w:pPr>
              <w:tabs>
                <w:tab w:val="left" w:pos="709"/>
              </w:tabs>
              <w:spacing w:line="276" w:lineRule="auto"/>
              <w:jc w:val="both"/>
              <w:rPr>
                <w:rFonts w:ascii="Times" w:hAnsi="Times"/>
                <w:lang w:eastAsia="lt-LT"/>
              </w:rPr>
            </w:pPr>
            <w:r w:rsidRPr="00623867">
              <w:rPr>
                <w:rFonts w:ascii="Times" w:hAnsi="Times"/>
                <w:color w:val="000000"/>
                <w:lang w:eastAsia="lt-LT"/>
              </w:rPr>
              <w:t>0,06 euro;</w:t>
            </w:r>
          </w:p>
        </w:tc>
      </w:tr>
      <w:tr w:rsidR="000F6FB3" w:rsidRPr="00623867" w14:paraId="4495B207" w14:textId="77777777" w:rsidTr="00B46706">
        <w:trPr>
          <w:gridAfter w:val="1"/>
          <w:wAfter w:w="887" w:type="dxa"/>
          <w:trHeight w:val="276"/>
        </w:trPr>
        <w:tc>
          <w:tcPr>
            <w:tcW w:w="997" w:type="dxa"/>
            <w:tcMar>
              <w:top w:w="0" w:type="dxa"/>
              <w:left w:w="108" w:type="dxa"/>
              <w:bottom w:w="0" w:type="dxa"/>
              <w:right w:w="108" w:type="dxa"/>
            </w:tcMar>
            <w:hideMark/>
          </w:tcPr>
          <w:p w14:paraId="4495B204" w14:textId="77777777" w:rsidR="000F6FB3" w:rsidRPr="00623867" w:rsidRDefault="000F6FB3" w:rsidP="009B460B">
            <w:pPr>
              <w:tabs>
                <w:tab w:val="left" w:pos="709"/>
              </w:tabs>
              <w:spacing w:line="276" w:lineRule="auto"/>
              <w:ind w:left="-103"/>
              <w:jc w:val="both"/>
              <w:rPr>
                <w:rFonts w:ascii="Times" w:hAnsi="Times"/>
                <w:lang w:eastAsia="lt-LT"/>
              </w:rPr>
            </w:pPr>
            <w:r w:rsidRPr="00623867">
              <w:rPr>
                <w:rFonts w:ascii="Times" w:hAnsi="Times"/>
                <w:color w:val="000000"/>
                <w:lang w:eastAsia="lt-LT"/>
              </w:rPr>
              <w:lastRenderedPageBreak/>
              <w:t>14.2.28.</w:t>
            </w:r>
          </w:p>
        </w:tc>
        <w:tc>
          <w:tcPr>
            <w:tcW w:w="5800" w:type="dxa"/>
            <w:gridSpan w:val="2"/>
            <w:shd w:val="clear" w:color="auto" w:fill="FFFFFF"/>
            <w:tcMar>
              <w:top w:w="0" w:type="dxa"/>
              <w:left w:w="108" w:type="dxa"/>
              <w:bottom w:w="0" w:type="dxa"/>
              <w:right w:w="108" w:type="dxa"/>
            </w:tcMar>
            <w:hideMark/>
          </w:tcPr>
          <w:p w14:paraId="4495B205" w14:textId="77777777" w:rsidR="000F6FB3" w:rsidRPr="00623867" w:rsidRDefault="000F6FB3" w:rsidP="009B460B">
            <w:pPr>
              <w:tabs>
                <w:tab w:val="left" w:pos="709"/>
              </w:tabs>
              <w:spacing w:line="276" w:lineRule="auto"/>
              <w:jc w:val="both"/>
              <w:rPr>
                <w:rFonts w:ascii="Times" w:hAnsi="Times"/>
                <w:lang w:eastAsia="lt-LT"/>
              </w:rPr>
            </w:pPr>
            <w:r w:rsidRPr="00623867">
              <w:rPr>
                <w:rFonts w:ascii="Times" w:hAnsi="Times"/>
                <w:lang w:eastAsia="lt-LT"/>
              </w:rPr>
              <w:t>išrašas apie juridiniame asmenyje veikiančius asmenis EBR tinklui</w:t>
            </w:r>
          </w:p>
        </w:tc>
        <w:tc>
          <w:tcPr>
            <w:tcW w:w="1842" w:type="dxa"/>
            <w:tcMar>
              <w:top w:w="0" w:type="dxa"/>
              <w:left w:w="108" w:type="dxa"/>
              <w:bottom w:w="0" w:type="dxa"/>
              <w:right w:w="108" w:type="dxa"/>
            </w:tcMar>
            <w:hideMark/>
          </w:tcPr>
          <w:p w14:paraId="4495B206" w14:textId="77777777" w:rsidR="000F6FB3" w:rsidRPr="00623867" w:rsidRDefault="000F6FB3" w:rsidP="009B460B">
            <w:pPr>
              <w:tabs>
                <w:tab w:val="left" w:pos="709"/>
              </w:tabs>
              <w:spacing w:line="276" w:lineRule="auto"/>
              <w:jc w:val="both"/>
              <w:rPr>
                <w:rFonts w:ascii="Times" w:hAnsi="Times"/>
                <w:lang w:eastAsia="lt-LT"/>
              </w:rPr>
            </w:pPr>
            <w:r w:rsidRPr="00623867">
              <w:rPr>
                <w:rFonts w:ascii="Times" w:hAnsi="Times"/>
                <w:color w:val="000000"/>
                <w:lang w:eastAsia="lt-LT"/>
              </w:rPr>
              <w:t>0,06 euro;</w:t>
            </w:r>
          </w:p>
        </w:tc>
      </w:tr>
      <w:tr w:rsidR="000F6FB3" w:rsidRPr="00623867" w14:paraId="4495B20B" w14:textId="77777777" w:rsidTr="00B46706">
        <w:trPr>
          <w:gridAfter w:val="1"/>
          <w:wAfter w:w="887" w:type="dxa"/>
          <w:trHeight w:val="276"/>
        </w:trPr>
        <w:tc>
          <w:tcPr>
            <w:tcW w:w="997" w:type="dxa"/>
            <w:tcMar>
              <w:top w:w="0" w:type="dxa"/>
              <w:left w:w="108" w:type="dxa"/>
              <w:bottom w:w="0" w:type="dxa"/>
              <w:right w:w="108" w:type="dxa"/>
            </w:tcMar>
            <w:hideMark/>
          </w:tcPr>
          <w:p w14:paraId="4495B208" w14:textId="77777777" w:rsidR="000F6FB3" w:rsidRPr="00623867" w:rsidRDefault="000F6FB3" w:rsidP="009B460B">
            <w:pPr>
              <w:tabs>
                <w:tab w:val="left" w:pos="709"/>
              </w:tabs>
              <w:spacing w:line="276" w:lineRule="auto"/>
              <w:ind w:left="-103"/>
              <w:jc w:val="both"/>
              <w:rPr>
                <w:rFonts w:ascii="Times" w:hAnsi="Times"/>
                <w:lang w:eastAsia="lt-LT"/>
              </w:rPr>
            </w:pPr>
            <w:r w:rsidRPr="00623867">
              <w:rPr>
                <w:rFonts w:ascii="Times" w:hAnsi="Times"/>
                <w:color w:val="000000"/>
                <w:lang w:eastAsia="lt-LT"/>
              </w:rPr>
              <w:t>14.2.29.</w:t>
            </w:r>
          </w:p>
        </w:tc>
        <w:tc>
          <w:tcPr>
            <w:tcW w:w="5800" w:type="dxa"/>
            <w:gridSpan w:val="2"/>
            <w:shd w:val="clear" w:color="auto" w:fill="FFFFFF"/>
            <w:tcMar>
              <w:top w:w="0" w:type="dxa"/>
              <w:left w:w="108" w:type="dxa"/>
              <w:bottom w:w="0" w:type="dxa"/>
              <w:right w:w="108" w:type="dxa"/>
            </w:tcMar>
            <w:hideMark/>
          </w:tcPr>
          <w:p w14:paraId="4495B209" w14:textId="77777777" w:rsidR="000F6FB3" w:rsidRPr="00623867" w:rsidRDefault="000F6FB3" w:rsidP="009B460B">
            <w:pPr>
              <w:tabs>
                <w:tab w:val="left" w:pos="709"/>
              </w:tabs>
              <w:spacing w:line="276" w:lineRule="auto"/>
              <w:jc w:val="both"/>
              <w:rPr>
                <w:rFonts w:ascii="Times" w:hAnsi="Times"/>
                <w:lang w:eastAsia="lt-LT"/>
              </w:rPr>
            </w:pPr>
            <w:r w:rsidRPr="00623867">
              <w:rPr>
                <w:rFonts w:ascii="Times" w:hAnsi="Times"/>
                <w:lang w:eastAsia="lt-LT"/>
              </w:rPr>
              <w:t>balanso ataskaita EBR tinklui</w:t>
            </w:r>
          </w:p>
        </w:tc>
        <w:tc>
          <w:tcPr>
            <w:tcW w:w="1842" w:type="dxa"/>
            <w:tcMar>
              <w:top w:w="0" w:type="dxa"/>
              <w:left w:w="108" w:type="dxa"/>
              <w:bottom w:w="0" w:type="dxa"/>
              <w:right w:w="108" w:type="dxa"/>
            </w:tcMar>
            <w:hideMark/>
          </w:tcPr>
          <w:p w14:paraId="4495B20A" w14:textId="77777777" w:rsidR="000F6FB3" w:rsidRPr="00623867" w:rsidRDefault="000F6FB3" w:rsidP="009B460B">
            <w:pPr>
              <w:tabs>
                <w:tab w:val="left" w:pos="709"/>
              </w:tabs>
              <w:spacing w:line="276" w:lineRule="auto"/>
              <w:jc w:val="both"/>
              <w:rPr>
                <w:rFonts w:ascii="Times" w:hAnsi="Times"/>
                <w:lang w:eastAsia="lt-LT"/>
              </w:rPr>
            </w:pPr>
            <w:r w:rsidRPr="00623867">
              <w:rPr>
                <w:rFonts w:ascii="Times" w:hAnsi="Times"/>
                <w:color w:val="000000"/>
                <w:lang w:eastAsia="lt-LT"/>
              </w:rPr>
              <w:t>0,06 euro;</w:t>
            </w:r>
          </w:p>
        </w:tc>
      </w:tr>
      <w:tr w:rsidR="000F6FB3" w:rsidRPr="00623867" w14:paraId="4495B20F" w14:textId="77777777" w:rsidTr="00B46706">
        <w:trPr>
          <w:gridAfter w:val="1"/>
          <w:wAfter w:w="887" w:type="dxa"/>
          <w:trHeight w:val="276"/>
        </w:trPr>
        <w:tc>
          <w:tcPr>
            <w:tcW w:w="997" w:type="dxa"/>
            <w:tcMar>
              <w:top w:w="0" w:type="dxa"/>
              <w:left w:w="108" w:type="dxa"/>
              <w:bottom w:w="0" w:type="dxa"/>
              <w:right w:w="108" w:type="dxa"/>
            </w:tcMar>
            <w:hideMark/>
          </w:tcPr>
          <w:p w14:paraId="4495B20C" w14:textId="77777777" w:rsidR="000F6FB3" w:rsidRPr="00623867" w:rsidRDefault="000F6FB3" w:rsidP="009B460B">
            <w:pPr>
              <w:tabs>
                <w:tab w:val="left" w:pos="709"/>
              </w:tabs>
              <w:spacing w:line="276" w:lineRule="auto"/>
              <w:ind w:left="-103"/>
              <w:jc w:val="both"/>
              <w:rPr>
                <w:rFonts w:ascii="Times" w:hAnsi="Times"/>
                <w:lang w:eastAsia="lt-LT"/>
              </w:rPr>
            </w:pPr>
            <w:r w:rsidRPr="00623867">
              <w:rPr>
                <w:rFonts w:ascii="Times" w:hAnsi="Times"/>
                <w:color w:val="000000"/>
                <w:lang w:eastAsia="lt-LT"/>
              </w:rPr>
              <w:t>14.2.30.</w:t>
            </w:r>
          </w:p>
        </w:tc>
        <w:tc>
          <w:tcPr>
            <w:tcW w:w="5800" w:type="dxa"/>
            <w:gridSpan w:val="2"/>
            <w:shd w:val="clear" w:color="auto" w:fill="FFFFFF"/>
            <w:tcMar>
              <w:top w:w="0" w:type="dxa"/>
              <w:left w:w="108" w:type="dxa"/>
              <w:bottom w:w="0" w:type="dxa"/>
              <w:right w:w="108" w:type="dxa"/>
            </w:tcMar>
            <w:hideMark/>
          </w:tcPr>
          <w:p w14:paraId="4495B20D" w14:textId="77777777" w:rsidR="000F6FB3" w:rsidRPr="00623867" w:rsidRDefault="000F6FB3" w:rsidP="009B460B">
            <w:pPr>
              <w:tabs>
                <w:tab w:val="left" w:pos="709"/>
              </w:tabs>
              <w:spacing w:line="276" w:lineRule="auto"/>
              <w:jc w:val="both"/>
              <w:rPr>
                <w:rFonts w:ascii="Times" w:hAnsi="Times"/>
                <w:lang w:eastAsia="lt-LT"/>
              </w:rPr>
            </w:pPr>
            <w:r w:rsidRPr="00623867">
              <w:rPr>
                <w:rFonts w:ascii="Times" w:hAnsi="Times"/>
                <w:lang w:eastAsia="lt-LT"/>
              </w:rPr>
              <w:t>pelno (nuostolių) ataskaita EBR tinklui</w:t>
            </w:r>
          </w:p>
        </w:tc>
        <w:tc>
          <w:tcPr>
            <w:tcW w:w="1842" w:type="dxa"/>
            <w:tcMar>
              <w:top w:w="0" w:type="dxa"/>
              <w:left w:w="108" w:type="dxa"/>
              <w:bottom w:w="0" w:type="dxa"/>
              <w:right w:w="108" w:type="dxa"/>
            </w:tcMar>
            <w:hideMark/>
          </w:tcPr>
          <w:p w14:paraId="4495B20E" w14:textId="77777777" w:rsidR="000F6FB3" w:rsidRPr="00623867" w:rsidRDefault="000F6FB3" w:rsidP="009B460B">
            <w:pPr>
              <w:tabs>
                <w:tab w:val="left" w:pos="709"/>
              </w:tabs>
              <w:spacing w:line="276" w:lineRule="auto"/>
              <w:jc w:val="both"/>
              <w:rPr>
                <w:rFonts w:ascii="Times" w:hAnsi="Times"/>
                <w:lang w:eastAsia="lt-LT"/>
              </w:rPr>
            </w:pPr>
            <w:r w:rsidRPr="00623867">
              <w:rPr>
                <w:rFonts w:ascii="Times" w:hAnsi="Times"/>
                <w:color w:val="000000"/>
                <w:lang w:eastAsia="lt-LT"/>
              </w:rPr>
              <w:t>0,06 euro;</w:t>
            </w:r>
          </w:p>
        </w:tc>
      </w:tr>
      <w:tr w:rsidR="000F6FB3" w:rsidRPr="00623867" w14:paraId="4495B213" w14:textId="77777777" w:rsidTr="00B46706">
        <w:trPr>
          <w:gridAfter w:val="1"/>
          <w:wAfter w:w="887" w:type="dxa"/>
          <w:trHeight w:val="276"/>
        </w:trPr>
        <w:tc>
          <w:tcPr>
            <w:tcW w:w="997" w:type="dxa"/>
            <w:tcMar>
              <w:top w:w="0" w:type="dxa"/>
              <w:left w:w="108" w:type="dxa"/>
              <w:bottom w:w="0" w:type="dxa"/>
              <w:right w:w="108" w:type="dxa"/>
            </w:tcMar>
            <w:hideMark/>
          </w:tcPr>
          <w:p w14:paraId="4495B210" w14:textId="77777777" w:rsidR="000F6FB3" w:rsidRPr="00623867" w:rsidRDefault="000F6FB3" w:rsidP="009B460B">
            <w:pPr>
              <w:tabs>
                <w:tab w:val="left" w:pos="709"/>
              </w:tabs>
              <w:spacing w:line="276" w:lineRule="auto"/>
              <w:ind w:left="-103"/>
              <w:jc w:val="both"/>
              <w:rPr>
                <w:rFonts w:ascii="Times" w:hAnsi="Times"/>
                <w:lang w:eastAsia="lt-LT"/>
              </w:rPr>
            </w:pPr>
            <w:r w:rsidRPr="00623867">
              <w:rPr>
                <w:rFonts w:ascii="Times" w:hAnsi="Times"/>
                <w:color w:val="000000"/>
                <w:lang w:eastAsia="lt-LT"/>
              </w:rPr>
              <w:t>14.2.31.</w:t>
            </w:r>
          </w:p>
        </w:tc>
        <w:tc>
          <w:tcPr>
            <w:tcW w:w="5800" w:type="dxa"/>
            <w:gridSpan w:val="2"/>
            <w:shd w:val="clear" w:color="auto" w:fill="FFFFFF"/>
            <w:tcMar>
              <w:top w:w="0" w:type="dxa"/>
              <w:left w:w="108" w:type="dxa"/>
              <w:bottom w:w="0" w:type="dxa"/>
              <w:right w:w="108" w:type="dxa"/>
            </w:tcMar>
            <w:hideMark/>
          </w:tcPr>
          <w:p w14:paraId="4495B211" w14:textId="77777777" w:rsidR="000F6FB3" w:rsidRPr="00623867" w:rsidRDefault="000F6FB3" w:rsidP="009B460B">
            <w:pPr>
              <w:tabs>
                <w:tab w:val="left" w:pos="709"/>
              </w:tabs>
              <w:spacing w:line="276" w:lineRule="auto"/>
              <w:jc w:val="both"/>
              <w:rPr>
                <w:rFonts w:ascii="Times" w:hAnsi="Times"/>
                <w:lang w:eastAsia="lt-LT"/>
              </w:rPr>
            </w:pPr>
            <w:r w:rsidRPr="00623867">
              <w:rPr>
                <w:rFonts w:ascii="Times" w:hAnsi="Times"/>
                <w:lang w:eastAsia="lt-LT"/>
              </w:rPr>
              <w:t>tiesioginė paieška EBR tinkle pagal juridiniame asmenyje dalyvaujantį asmenį</w:t>
            </w:r>
          </w:p>
        </w:tc>
        <w:tc>
          <w:tcPr>
            <w:tcW w:w="1842" w:type="dxa"/>
            <w:tcMar>
              <w:top w:w="0" w:type="dxa"/>
              <w:left w:w="108" w:type="dxa"/>
              <w:bottom w:w="0" w:type="dxa"/>
              <w:right w:w="108" w:type="dxa"/>
            </w:tcMar>
            <w:hideMark/>
          </w:tcPr>
          <w:p w14:paraId="4495B212" w14:textId="77777777" w:rsidR="000F6FB3" w:rsidRPr="00623867" w:rsidRDefault="000F6FB3" w:rsidP="009B460B">
            <w:pPr>
              <w:tabs>
                <w:tab w:val="left" w:pos="709"/>
              </w:tabs>
              <w:spacing w:line="276" w:lineRule="auto"/>
              <w:jc w:val="both"/>
              <w:rPr>
                <w:rFonts w:ascii="Times" w:hAnsi="Times"/>
                <w:lang w:eastAsia="lt-LT"/>
              </w:rPr>
            </w:pPr>
            <w:r w:rsidRPr="00623867">
              <w:rPr>
                <w:rFonts w:ascii="Times" w:hAnsi="Times"/>
                <w:color w:val="000000"/>
                <w:lang w:eastAsia="lt-LT"/>
              </w:rPr>
              <w:t>0,06 euro;</w:t>
            </w:r>
          </w:p>
        </w:tc>
      </w:tr>
      <w:tr w:rsidR="000F6FB3" w:rsidRPr="00623867" w14:paraId="4495B217" w14:textId="77777777" w:rsidTr="00B46706">
        <w:trPr>
          <w:gridAfter w:val="1"/>
          <w:wAfter w:w="887" w:type="dxa"/>
          <w:trHeight w:val="291"/>
        </w:trPr>
        <w:tc>
          <w:tcPr>
            <w:tcW w:w="997" w:type="dxa"/>
            <w:tcMar>
              <w:top w:w="0" w:type="dxa"/>
              <w:left w:w="108" w:type="dxa"/>
              <w:bottom w:w="0" w:type="dxa"/>
              <w:right w:w="108" w:type="dxa"/>
            </w:tcMar>
            <w:hideMark/>
          </w:tcPr>
          <w:p w14:paraId="4495B214" w14:textId="77777777" w:rsidR="000F6FB3" w:rsidRPr="00623867" w:rsidRDefault="000F6FB3" w:rsidP="009B460B">
            <w:pPr>
              <w:tabs>
                <w:tab w:val="left" w:pos="709"/>
              </w:tabs>
              <w:spacing w:line="276" w:lineRule="auto"/>
              <w:ind w:left="-103"/>
              <w:jc w:val="both"/>
              <w:rPr>
                <w:rFonts w:ascii="Times" w:hAnsi="Times"/>
                <w:lang w:eastAsia="lt-LT"/>
              </w:rPr>
            </w:pPr>
            <w:r w:rsidRPr="00623867">
              <w:rPr>
                <w:rFonts w:ascii="Times" w:hAnsi="Times"/>
                <w:color w:val="000000"/>
                <w:lang w:eastAsia="lt-LT"/>
              </w:rPr>
              <w:t>14.2.32.</w:t>
            </w:r>
          </w:p>
        </w:tc>
        <w:tc>
          <w:tcPr>
            <w:tcW w:w="5800" w:type="dxa"/>
            <w:gridSpan w:val="2"/>
            <w:shd w:val="clear" w:color="auto" w:fill="FFFFFF"/>
            <w:tcMar>
              <w:top w:w="0" w:type="dxa"/>
              <w:left w:w="108" w:type="dxa"/>
              <w:bottom w:w="0" w:type="dxa"/>
              <w:right w:w="108" w:type="dxa"/>
            </w:tcMar>
            <w:hideMark/>
          </w:tcPr>
          <w:p w14:paraId="4495B215" w14:textId="26AFA550" w:rsidR="000F6FB3" w:rsidRPr="00623867" w:rsidRDefault="000F6FB3" w:rsidP="009B460B">
            <w:pPr>
              <w:tabs>
                <w:tab w:val="left" w:pos="709"/>
              </w:tabs>
              <w:spacing w:line="276" w:lineRule="auto"/>
              <w:jc w:val="both"/>
              <w:rPr>
                <w:rFonts w:ascii="Times" w:hAnsi="Times"/>
                <w:lang w:eastAsia="lt-LT"/>
              </w:rPr>
            </w:pPr>
            <w:r w:rsidRPr="00623867">
              <w:rPr>
                <w:rFonts w:ascii="Times" w:hAnsi="Times"/>
                <w:lang w:eastAsia="lt-LT"/>
              </w:rPr>
              <w:t>išrašas apie asmens dalyvavimą juridiniuose asmenyse EBR</w:t>
            </w:r>
            <w:r w:rsidR="002039AE" w:rsidRPr="00623867">
              <w:rPr>
                <w:rFonts w:ascii="Times" w:hAnsi="Times"/>
                <w:lang w:eastAsia="lt-LT"/>
              </w:rPr>
              <w:t xml:space="preserve"> </w:t>
            </w:r>
            <w:r w:rsidRPr="00623867">
              <w:rPr>
                <w:rFonts w:ascii="Times" w:hAnsi="Times"/>
                <w:lang w:eastAsia="lt-LT"/>
              </w:rPr>
              <w:t>tinklui</w:t>
            </w:r>
          </w:p>
        </w:tc>
        <w:tc>
          <w:tcPr>
            <w:tcW w:w="1842" w:type="dxa"/>
            <w:tcMar>
              <w:top w:w="0" w:type="dxa"/>
              <w:left w:w="108" w:type="dxa"/>
              <w:bottom w:w="0" w:type="dxa"/>
              <w:right w:w="108" w:type="dxa"/>
            </w:tcMar>
            <w:hideMark/>
          </w:tcPr>
          <w:p w14:paraId="4495B216" w14:textId="77777777" w:rsidR="000F6FB3" w:rsidRPr="00623867" w:rsidRDefault="000F6FB3" w:rsidP="009B460B">
            <w:pPr>
              <w:tabs>
                <w:tab w:val="left" w:pos="709"/>
              </w:tabs>
              <w:spacing w:line="276" w:lineRule="auto"/>
              <w:jc w:val="both"/>
              <w:rPr>
                <w:rFonts w:ascii="Times" w:hAnsi="Times"/>
                <w:lang w:eastAsia="lt-LT"/>
              </w:rPr>
            </w:pPr>
            <w:r w:rsidRPr="00623867">
              <w:rPr>
                <w:rFonts w:ascii="Times" w:hAnsi="Times"/>
                <w:color w:val="000000"/>
                <w:lang w:eastAsia="lt-LT"/>
              </w:rPr>
              <w:t>0,06 euro;</w:t>
            </w:r>
          </w:p>
        </w:tc>
      </w:tr>
      <w:tr w:rsidR="000F6FB3" w:rsidRPr="00623867" w14:paraId="4495B21B" w14:textId="77777777" w:rsidTr="00B46706">
        <w:trPr>
          <w:gridAfter w:val="1"/>
          <w:wAfter w:w="887" w:type="dxa"/>
          <w:trHeight w:val="425"/>
        </w:trPr>
        <w:tc>
          <w:tcPr>
            <w:tcW w:w="997" w:type="dxa"/>
            <w:tcMar>
              <w:top w:w="0" w:type="dxa"/>
              <w:left w:w="108" w:type="dxa"/>
              <w:bottom w:w="0" w:type="dxa"/>
              <w:right w:w="108" w:type="dxa"/>
            </w:tcMar>
            <w:hideMark/>
          </w:tcPr>
          <w:p w14:paraId="4495B218" w14:textId="77777777" w:rsidR="000F6FB3" w:rsidRPr="00623867" w:rsidRDefault="000F6FB3" w:rsidP="009B460B">
            <w:pPr>
              <w:tabs>
                <w:tab w:val="left" w:pos="709"/>
              </w:tabs>
              <w:spacing w:line="276" w:lineRule="auto"/>
              <w:ind w:left="-103"/>
              <w:jc w:val="both"/>
              <w:rPr>
                <w:rFonts w:ascii="Times" w:hAnsi="Times"/>
                <w:lang w:eastAsia="lt-LT"/>
              </w:rPr>
            </w:pPr>
            <w:r w:rsidRPr="00623867">
              <w:rPr>
                <w:rFonts w:ascii="Times" w:hAnsi="Times"/>
                <w:lang w:eastAsia="lt-LT"/>
              </w:rPr>
              <w:t>14.2.33.</w:t>
            </w:r>
          </w:p>
        </w:tc>
        <w:tc>
          <w:tcPr>
            <w:tcW w:w="5800" w:type="dxa"/>
            <w:gridSpan w:val="2"/>
            <w:shd w:val="clear" w:color="auto" w:fill="FFFFFF"/>
            <w:tcMar>
              <w:top w:w="0" w:type="dxa"/>
              <w:left w:w="108" w:type="dxa"/>
              <w:bottom w:w="0" w:type="dxa"/>
              <w:right w:w="108" w:type="dxa"/>
            </w:tcMar>
            <w:hideMark/>
          </w:tcPr>
          <w:p w14:paraId="4495B219" w14:textId="77777777" w:rsidR="000F6FB3" w:rsidRPr="00623867" w:rsidRDefault="000F6FB3" w:rsidP="009B460B">
            <w:pPr>
              <w:tabs>
                <w:tab w:val="left" w:pos="709"/>
              </w:tabs>
              <w:spacing w:line="276" w:lineRule="auto"/>
              <w:jc w:val="both"/>
              <w:rPr>
                <w:rFonts w:ascii="Times" w:hAnsi="Times"/>
                <w:lang w:eastAsia="lt-LT"/>
              </w:rPr>
            </w:pPr>
            <w:r w:rsidRPr="00623867">
              <w:rPr>
                <w:rFonts w:ascii="Times" w:hAnsi="Times"/>
                <w:color w:val="000000"/>
                <w:lang w:eastAsia="lt-LT"/>
              </w:rPr>
              <w:t>steigimo dokumentas EBR tinklui</w:t>
            </w:r>
          </w:p>
        </w:tc>
        <w:tc>
          <w:tcPr>
            <w:tcW w:w="1842" w:type="dxa"/>
            <w:tcMar>
              <w:top w:w="0" w:type="dxa"/>
              <w:left w:w="108" w:type="dxa"/>
              <w:bottom w:w="0" w:type="dxa"/>
              <w:right w:w="108" w:type="dxa"/>
            </w:tcMar>
            <w:hideMark/>
          </w:tcPr>
          <w:p w14:paraId="4495B21A" w14:textId="77777777" w:rsidR="000F6FB3" w:rsidRPr="00623867" w:rsidRDefault="000F6FB3" w:rsidP="009B460B">
            <w:pPr>
              <w:tabs>
                <w:tab w:val="left" w:pos="709"/>
              </w:tabs>
              <w:spacing w:line="276" w:lineRule="auto"/>
              <w:jc w:val="both"/>
              <w:rPr>
                <w:rFonts w:ascii="Times" w:hAnsi="Times"/>
                <w:lang w:eastAsia="lt-LT"/>
              </w:rPr>
            </w:pPr>
            <w:r w:rsidRPr="00623867">
              <w:rPr>
                <w:rFonts w:ascii="Times" w:hAnsi="Times"/>
                <w:color w:val="000000"/>
                <w:lang w:eastAsia="lt-LT"/>
              </w:rPr>
              <w:t>0,06 euro;</w:t>
            </w:r>
          </w:p>
        </w:tc>
      </w:tr>
      <w:tr w:rsidR="000F6FB3" w:rsidRPr="00623867" w14:paraId="4495B21F" w14:textId="77777777" w:rsidTr="00B46706">
        <w:trPr>
          <w:gridAfter w:val="1"/>
          <w:wAfter w:w="887" w:type="dxa"/>
          <w:trHeight w:val="552"/>
        </w:trPr>
        <w:tc>
          <w:tcPr>
            <w:tcW w:w="997" w:type="dxa"/>
            <w:tcMar>
              <w:top w:w="0" w:type="dxa"/>
              <w:left w:w="108" w:type="dxa"/>
              <w:bottom w:w="0" w:type="dxa"/>
              <w:right w:w="108" w:type="dxa"/>
            </w:tcMar>
            <w:hideMark/>
          </w:tcPr>
          <w:p w14:paraId="4495B21C" w14:textId="77777777" w:rsidR="000F6FB3" w:rsidRPr="00623867" w:rsidRDefault="000F6FB3" w:rsidP="009B460B">
            <w:pPr>
              <w:tabs>
                <w:tab w:val="left" w:pos="709"/>
              </w:tabs>
              <w:spacing w:line="276" w:lineRule="auto"/>
              <w:ind w:left="-103"/>
              <w:jc w:val="both"/>
              <w:rPr>
                <w:rFonts w:ascii="Times" w:hAnsi="Times"/>
                <w:lang w:eastAsia="lt-LT"/>
              </w:rPr>
            </w:pPr>
            <w:r w:rsidRPr="00623867">
              <w:rPr>
                <w:rFonts w:ascii="Times" w:hAnsi="Times"/>
                <w:lang w:eastAsia="lt-LT"/>
              </w:rPr>
              <w:t>14.2.34.</w:t>
            </w:r>
          </w:p>
        </w:tc>
        <w:tc>
          <w:tcPr>
            <w:tcW w:w="5800" w:type="dxa"/>
            <w:gridSpan w:val="2"/>
            <w:shd w:val="clear" w:color="auto" w:fill="FFFFFF"/>
            <w:tcMar>
              <w:top w:w="0" w:type="dxa"/>
              <w:left w:w="108" w:type="dxa"/>
              <w:bottom w:w="0" w:type="dxa"/>
              <w:right w:w="108" w:type="dxa"/>
            </w:tcMar>
            <w:hideMark/>
          </w:tcPr>
          <w:p w14:paraId="4495B21D" w14:textId="77777777" w:rsidR="000F6FB3" w:rsidRPr="00623867" w:rsidRDefault="000F6FB3" w:rsidP="009B460B">
            <w:pPr>
              <w:tabs>
                <w:tab w:val="left" w:pos="709"/>
              </w:tabs>
              <w:spacing w:line="276" w:lineRule="auto"/>
              <w:jc w:val="both"/>
              <w:rPr>
                <w:rFonts w:ascii="Times" w:hAnsi="Times"/>
                <w:lang w:eastAsia="lt-LT"/>
              </w:rPr>
            </w:pPr>
            <w:r w:rsidRPr="00623867">
              <w:rPr>
                <w:rFonts w:ascii="Times" w:hAnsi="Times"/>
                <w:lang w:eastAsia="lt-LT"/>
              </w:rPr>
              <w:t>atlyginimas už EBR duomenų paskirstymą</w:t>
            </w:r>
          </w:p>
        </w:tc>
        <w:tc>
          <w:tcPr>
            <w:tcW w:w="1842" w:type="dxa"/>
            <w:tcMar>
              <w:top w:w="0" w:type="dxa"/>
              <w:left w:w="108" w:type="dxa"/>
              <w:bottom w:w="0" w:type="dxa"/>
              <w:right w:w="108" w:type="dxa"/>
            </w:tcMar>
            <w:hideMark/>
          </w:tcPr>
          <w:p w14:paraId="4495B21E" w14:textId="0BAB6598" w:rsidR="000F6FB3" w:rsidRPr="00623867" w:rsidRDefault="000F6FB3" w:rsidP="009B460B">
            <w:pPr>
              <w:tabs>
                <w:tab w:val="left" w:pos="709"/>
              </w:tabs>
              <w:spacing w:line="276" w:lineRule="auto"/>
              <w:jc w:val="both"/>
              <w:rPr>
                <w:rFonts w:ascii="Times" w:hAnsi="Times"/>
                <w:lang w:eastAsia="lt-LT"/>
              </w:rPr>
            </w:pPr>
            <w:r w:rsidRPr="00623867">
              <w:rPr>
                <w:rFonts w:ascii="Times" w:hAnsi="Times"/>
                <w:lang w:eastAsia="lt-LT"/>
              </w:rPr>
              <w:t>120 procentų EBR duomenis teikiančių valstybių nacionalinių registrų nustatytų atlyginimų dydžių.</w:t>
            </w:r>
            <w:r w:rsidR="00C23742" w:rsidRPr="00623867">
              <w:rPr>
                <w:rFonts w:ascii="Times" w:hAnsi="Times"/>
                <w:lang w:eastAsia="lt-LT"/>
              </w:rPr>
              <w:t>“</w:t>
            </w:r>
          </w:p>
        </w:tc>
      </w:tr>
    </w:tbl>
    <w:p w14:paraId="4495B220" w14:textId="77777777" w:rsidR="00D76B41" w:rsidRPr="00623867" w:rsidRDefault="00D76B41" w:rsidP="009B460B">
      <w:pPr>
        <w:tabs>
          <w:tab w:val="left" w:pos="709"/>
        </w:tabs>
        <w:spacing w:line="276" w:lineRule="auto"/>
        <w:ind w:firstLine="709"/>
        <w:jc w:val="both"/>
        <w:rPr>
          <w:rFonts w:ascii="Times" w:hAnsi="Times"/>
          <w:color w:val="000000"/>
          <w:lang w:eastAsia="lt-LT"/>
        </w:rPr>
      </w:pPr>
      <w:r w:rsidRPr="00623867">
        <w:rPr>
          <w:rFonts w:ascii="Times" w:hAnsi="Times"/>
          <w:color w:val="000000"/>
          <w:lang w:eastAsia="lt-LT"/>
        </w:rPr>
        <w:t>2. Nustatyti, kad šis nutarimas įsigalioja 2021 m. liepos 30 d.</w:t>
      </w:r>
    </w:p>
    <w:p w14:paraId="4495B221" w14:textId="77777777" w:rsidR="002A7375" w:rsidRPr="00623867" w:rsidRDefault="002A7375" w:rsidP="009B460B">
      <w:pPr>
        <w:spacing w:line="276" w:lineRule="auto"/>
        <w:jc w:val="both"/>
        <w:rPr>
          <w:rFonts w:ascii="Times" w:hAnsi="Times"/>
        </w:rPr>
      </w:pPr>
    </w:p>
    <w:p w14:paraId="4495B222" w14:textId="77777777" w:rsidR="00D76B41" w:rsidRPr="00623867" w:rsidRDefault="00D76B41" w:rsidP="009B460B">
      <w:pPr>
        <w:spacing w:line="276" w:lineRule="auto"/>
        <w:jc w:val="both"/>
        <w:rPr>
          <w:rFonts w:ascii="Times" w:hAnsi="Times"/>
        </w:rPr>
      </w:pPr>
    </w:p>
    <w:p w14:paraId="4495B223" w14:textId="77777777" w:rsidR="00D76B41" w:rsidRPr="00623867" w:rsidRDefault="00D76B41" w:rsidP="009B460B">
      <w:pPr>
        <w:spacing w:line="276" w:lineRule="auto"/>
        <w:jc w:val="both"/>
        <w:rPr>
          <w:rFonts w:ascii="Times" w:hAnsi="Times"/>
        </w:rPr>
      </w:pPr>
    </w:p>
    <w:p w14:paraId="4495B224" w14:textId="77777777" w:rsidR="00D76B41" w:rsidRPr="00623867" w:rsidRDefault="00D76B41" w:rsidP="009B460B">
      <w:pPr>
        <w:spacing w:line="276" w:lineRule="auto"/>
        <w:jc w:val="both"/>
        <w:rPr>
          <w:rFonts w:ascii="Times" w:hAnsi="Times"/>
          <w:color w:val="000000"/>
          <w:lang w:eastAsia="lt-LT"/>
        </w:rPr>
      </w:pPr>
      <w:r w:rsidRPr="00623867">
        <w:rPr>
          <w:rFonts w:ascii="Times" w:hAnsi="Times"/>
          <w:color w:val="000000"/>
          <w:lang w:eastAsia="lt-LT"/>
        </w:rPr>
        <w:t>Ministras Pirmininkas</w:t>
      </w:r>
    </w:p>
    <w:p w14:paraId="4495B225" w14:textId="77777777" w:rsidR="00D76B41" w:rsidRPr="00623867" w:rsidRDefault="00D76B41" w:rsidP="009B460B">
      <w:pPr>
        <w:spacing w:line="276" w:lineRule="auto"/>
        <w:jc w:val="both"/>
        <w:rPr>
          <w:rFonts w:ascii="Times" w:hAnsi="Times"/>
          <w:color w:val="000000"/>
          <w:lang w:eastAsia="lt-LT"/>
        </w:rPr>
      </w:pPr>
      <w:r w:rsidRPr="00623867">
        <w:rPr>
          <w:rFonts w:ascii="Times" w:hAnsi="Times"/>
          <w:color w:val="000000"/>
          <w:lang w:eastAsia="lt-LT"/>
        </w:rPr>
        <w:t> </w:t>
      </w:r>
    </w:p>
    <w:p w14:paraId="4495B226" w14:textId="49653788" w:rsidR="00D76B41" w:rsidRPr="00623867" w:rsidRDefault="00D76B41" w:rsidP="009B460B">
      <w:pPr>
        <w:spacing w:line="276" w:lineRule="auto"/>
        <w:jc w:val="both"/>
        <w:rPr>
          <w:rFonts w:ascii="Times" w:hAnsi="Times"/>
          <w:color w:val="000000"/>
          <w:lang w:eastAsia="lt-LT"/>
        </w:rPr>
      </w:pPr>
      <w:r w:rsidRPr="00623867">
        <w:rPr>
          <w:rFonts w:ascii="Times" w:hAnsi="Times"/>
          <w:color w:val="000000"/>
          <w:lang w:eastAsia="lt-LT"/>
        </w:rPr>
        <w:t> </w:t>
      </w:r>
    </w:p>
    <w:p w14:paraId="4B1048E7" w14:textId="77777777" w:rsidR="00C23742" w:rsidRPr="00623867" w:rsidRDefault="00C23742" w:rsidP="009B460B">
      <w:pPr>
        <w:spacing w:line="276" w:lineRule="auto"/>
        <w:jc w:val="both"/>
        <w:rPr>
          <w:rFonts w:ascii="Times" w:hAnsi="Times"/>
          <w:color w:val="000000"/>
          <w:lang w:eastAsia="lt-LT"/>
        </w:rPr>
      </w:pPr>
    </w:p>
    <w:p w14:paraId="4495B227" w14:textId="77777777" w:rsidR="00D76B41" w:rsidRPr="00623867" w:rsidRDefault="00D76B41" w:rsidP="009B460B">
      <w:pPr>
        <w:spacing w:line="276" w:lineRule="auto"/>
        <w:jc w:val="both"/>
        <w:rPr>
          <w:rFonts w:ascii="Times" w:hAnsi="Times"/>
          <w:color w:val="000000"/>
          <w:lang w:eastAsia="lt-LT"/>
        </w:rPr>
      </w:pPr>
      <w:r w:rsidRPr="00623867">
        <w:rPr>
          <w:rFonts w:ascii="Times" w:hAnsi="Times"/>
          <w:color w:val="000000"/>
          <w:lang w:eastAsia="lt-LT"/>
        </w:rPr>
        <w:t>Teisingumo ministras</w:t>
      </w:r>
    </w:p>
    <w:p w14:paraId="4495B228" w14:textId="77777777" w:rsidR="00D76B41" w:rsidRPr="00623867" w:rsidRDefault="00D76B41" w:rsidP="009B460B">
      <w:pPr>
        <w:spacing w:line="276" w:lineRule="auto"/>
        <w:jc w:val="both"/>
        <w:rPr>
          <w:rFonts w:ascii="Times" w:hAnsi="Times"/>
        </w:rPr>
      </w:pPr>
    </w:p>
    <w:sectPr w:rsidR="00D76B41" w:rsidRPr="00623867" w:rsidSect="00F350A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C0B819" w14:textId="77777777" w:rsidR="00D62E01" w:rsidRDefault="00D62E01" w:rsidP="00DD3A79">
      <w:r>
        <w:separator/>
      </w:r>
    </w:p>
  </w:endnote>
  <w:endnote w:type="continuationSeparator" w:id="0">
    <w:p w14:paraId="74D2F530" w14:textId="77777777" w:rsidR="00D62E01" w:rsidRDefault="00D62E01" w:rsidP="00DD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
    <w:altName w:val="﷽﷽﷽﷽﷽﷽﷽﷽ȝ變੠怀"/>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D12864" w14:textId="77777777" w:rsidR="00D62E01" w:rsidRDefault="00D62E01" w:rsidP="00DD3A79">
      <w:r>
        <w:separator/>
      </w:r>
    </w:p>
  </w:footnote>
  <w:footnote w:type="continuationSeparator" w:id="0">
    <w:p w14:paraId="05424805" w14:textId="77777777" w:rsidR="00D62E01" w:rsidRDefault="00D62E01" w:rsidP="00DD3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4187886"/>
      <w:docPartObj>
        <w:docPartGallery w:val="Page Numbers (Top of Page)"/>
        <w:docPartUnique/>
      </w:docPartObj>
    </w:sdtPr>
    <w:sdtEndPr>
      <w:rPr>
        <w:rFonts w:ascii="Times New Roman" w:hAnsi="Times New Roman" w:cs="Times New Roman"/>
        <w:sz w:val="24"/>
      </w:rPr>
    </w:sdtEndPr>
    <w:sdtContent>
      <w:p w14:paraId="4495B22D" w14:textId="6B40AC70" w:rsidR="000B411C" w:rsidRPr="000B411C" w:rsidRDefault="000B411C">
        <w:pPr>
          <w:pStyle w:val="Header"/>
          <w:jc w:val="center"/>
          <w:rPr>
            <w:rFonts w:ascii="Times New Roman" w:hAnsi="Times New Roman" w:cs="Times New Roman"/>
            <w:sz w:val="24"/>
          </w:rPr>
        </w:pPr>
        <w:r w:rsidRPr="000B411C">
          <w:rPr>
            <w:rFonts w:ascii="Times New Roman" w:hAnsi="Times New Roman" w:cs="Times New Roman"/>
            <w:sz w:val="24"/>
          </w:rPr>
          <w:fldChar w:fldCharType="begin"/>
        </w:r>
        <w:r w:rsidRPr="000B411C">
          <w:rPr>
            <w:rFonts w:ascii="Times New Roman" w:hAnsi="Times New Roman" w:cs="Times New Roman"/>
            <w:sz w:val="24"/>
          </w:rPr>
          <w:instrText>PAGE   \* MERGEFORMAT</w:instrText>
        </w:r>
        <w:r w:rsidRPr="000B411C">
          <w:rPr>
            <w:rFonts w:ascii="Times New Roman" w:hAnsi="Times New Roman" w:cs="Times New Roman"/>
            <w:sz w:val="24"/>
          </w:rPr>
          <w:fldChar w:fldCharType="separate"/>
        </w:r>
        <w:r w:rsidR="00B052B7">
          <w:rPr>
            <w:rFonts w:ascii="Times New Roman" w:hAnsi="Times New Roman" w:cs="Times New Roman"/>
            <w:noProof/>
            <w:sz w:val="24"/>
          </w:rPr>
          <w:t>4</w:t>
        </w:r>
        <w:r w:rsidRPr="000B411C">
          <w:rPr>
            <w:rFonts w:ascii="Times New Roman" w:hAnsi="Times New Roman" w:cs="Times New Roman"/>
            <w:sz w:val="24"/>
          </w:rPr>
          <w:fldChar w:fldCharType="end"/>
        </w:r>
      </w:p>
    </w:sdtContent>
  </w:sdt>
  <w:p w14:paraId="4495B22E"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161F0E"/>
    <w:multiLevelType w:val="multilevel"/>
    <w:tmpl w:val="0427001F"/>
    <w:lvl w:ilvl="0">
      <w:start w:val="1"/>
      <w:numFmt w:val="decimal"/>
      <w:lvlText w:val="%1."/>
      <w:lvlJc w:val="left"/>
      <w:pPr>
        <w:ind w:left="360" w:hanging="360"/>
      </w:pPr>
    </w:lvl>
    <w:lvl w:ilvl="1">
      <w:start w:val="1"/>
      <w:numFmt w:val="decimal"/>
      <w:lvlText w:val="%1.%2."/>
      <w:lvlJc w:val="left"/>
      <w:pPr>
        <w:ind w:left="6103"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CEE"/>
    <w:rsid w:val="0000150B"/>
    <w:rsid w:val="00012A76"/>
    <w:rsid w:val="00024E30"/>
    <w:rsid w:val="00040755"/>
    <w:rsid w:val="000945C0"/>
    <w:rsid w:val="00095A49"/>
    <w:rsid w:val="000A3AAF"/>
    <w:rsid w:val="000B411C"/>
    <w:rsid w:val="000B70B0"/>
    <w:rsid w:val="000C6844"/>
    <w:rsid w:val="000D6726"/>
    <w:rsid w:val="000E24C3"/>
    <w:rsid w:val="000F6FB3"/>
    <w:rsid w:val="001155F4"/>
    <w:rsid w:val="00182438"/>
    <w:rsid w:val="00184879"/>
    <w:rsid w:val="001D325B"/>
    <w:rsid w:val="001F717F"/>
    <w:rsid w:val="002039AE"/>
    <w:rsid w:val="00242195"/>
    <w:rsid w:val="002946F3"/>
    <w:rsid w:val="002A7375"/>
    <w:rsid w:val="002D6882"/>
    <w:rsid w:val="00302BF1"/>
    <w:rsid w:val="00344F81"/>
    <w:rsid w:val="00365D5D"/>
    <w:rsid w:val="003C6559"/>
    <w:rsid w:val="003C7F0A"/>
    <w:rsid w:val="003D6653"/>
    <w:rsid w:val="003E48E6"/>
    <w:rsid w:val="003F6F57"/>
    <w:rsid w:val="00415E2C"/>
    <w:rsid w:val="00423DB1"/>
    <w:rsid w:val="004259C2"/>
    <w:rsid w:val="00463E05"/>
    <w:rsid w:val="00474906"/>
    <w:rsid w:val="004D556B"/>
    <w:rsid w:val="004F7E79"/>
    <w:rsid w:val="00504B40"/>
    <w:rsid w:val="00507747"/>
    <w:rsid w:val="00517D44"/>
    <w:rsid w:val="005239B2"/>
    <w:rsid w:val="00533FA1"/>
    <w:rsid w:val="005438E3"/>
    <w:rsid w:val="005663D2"/>
    <w:rsid w:val="00590551"/>
    <w:rsid w:val="005F203F"/>
    <w:rsid w:val="005F63D2"/>
    <w:rsid w:val="00606F2A"/>
    <w:rsid w:val="00610815"/>
    <w:rsid w:val="00623867"/>
    <w:rsid w:val="00635498"/>
    <w:rsid w:val="00645621"/>
    <w:rsid w:val="00657410"/>
    <w:rsid w:val="00672D56"/>
    <w:rsid w:val="0067693B"/>
    <w:rsid w:val="006821FA"/>
    <w:rsid w:val="006D428E"/>
    <w:rsid w:val="006E220F"/>
    <w:rsid w:val="006F0FCB"/>
    <w:rsid w:val="00706317"/>
    <w:rsid w:val="0072315E"/>
    <w:rsid w:val="007908C5"/>
    <w:rsid w:val="007C0079"/>
    <w:rsid w:val="007D4664"/>
    <w:rsid w:val="007E4108"/>
    <w:rsid w:val="007E4294"/>
    <w:rsid w:val="007F74E4"/>
    <w:rsid w:val="008029C3"/>
    <w:rsid w:val="00805C15"/>
    <w:rsid w:val="00831EF7"/>
    <w:rsid w:val="008435F7"/>
    <w:rsid w:val="0087469E"/>
    <w:rsid w:val="008829C7"/>
    <w:rsid w:val="0089519B"/>
    <w:rsid w:val="008B50A1"/>
    <w:rsid w:val="008F0598"/>
    <w:rsid w:val="009207F8"/>
    <w:rsid w:val="009B460B"/>
    <w:rsid w:val="00A039E8"/>
    <w:rsid w:val="00A379DD"/>
    <w:rsid w:val="00A47EE9"/>
    <w:rsid w:val="00A81B07"/>
    <w:rsid w:val="00A90AD5"/>
    <w:rsid w:val="00AB57A3"/>
    <w:rsid w:val="00AC52DB"/>
    <w:rsid w:val="00B052B7"/>
    <w:rsid w:val="00B14992"/>
    <w:rsid w:val="00B17597"/>
    <w:rsid w:val="00B46706"/>
    <w:rsid w:val="00B76466"/>
    <w:rsid w:val="00BB29AC"/>
    <w:rsid w:val="00BB43D1"/>
    <w:rsid w:val="00BC59DA"/>
    <w:rsid w:val="00BD445C"/>
    <w:rsid w:val="00BE6A8C"/>
    <w:rsid w:val="00BF24A2"/>
    <w:rsid w:val="00C06FD1"/>
    <w:rsid w:val="00C23742"/>
    <w:rsid w:val="00C82D83"/>
    <w:rsid w:val="00CA24C7"/>
    <w:rsid w:val="00CB7CD2"/>
    <w:rsid w:val="00CF5C9A"/>
    <w:rsid w:val="00D174AC"/>
    <w:rsid w:val="00D22CCE"/>
    <w:rsid w:val="00D62E01"/>
    <w:rsid w:val="00D76B41"/>
    <w:rsid w:val="00DD3A79"/>
    <w:rsid w:val="00E10C51"/>
    <w:rsid w:val="00E2581D"/>
    <w:rsid w:val="00E2721D"/>
    <w:rsid w:val="00E34CEE"/>
    <w:rsid w:val="00E50572"/>
    <w:rsid w:val="00E6063B"/>
    <w:rsid w:val="00E70071"/>
    <w:rsid w:val="00E82416"/>
    <w:rsid w:val="00EA2103"/>
    <w:rsid w:val="00EB233F"/>
    <w:rsid w:val="00EF7060"/>
    <w:rsid w:val="00F33C23"/>
    <w:rsid w:val="00F350AC"/>
    <w:rsid w:val="00F476B2"/>
    <w:rsid w:val="00F51567"/>
    <w:rsid w:val="00F73F18"/>
    <w:rsid w:val="00FA7756"/>
    <w:rsid w:val="00FF74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5B119"/>
  <w15:chartTrackingRefBased/>
  <w15:docId w15:val="{48341C82-D24C-4F04-96BA-368DFF60E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25B"/>
    <w:pPr>
      <w:spacing w:line="240" w:lineRule="auto"/>
      <w:ind w:firstLine="0"/>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pPr>
    <w:rPr>
      <w:rFonts w:ascii="Tahoma" w:eastAsiaTheme="minorHAnsi" w:hAnsi="Tahoma" w:cstheme="minorBidi"/>
      <w:sz w:val="22"/>
      <w:szCs w:val="22"/>
      <w:lang w:eastAsia="en-US"/>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pPr>
    <w:rPr>
      <w:rFonts w:ascii="Tahoma" w:eastAsiaTheme="minorHAnsi" w:hAnsi="Tahoma" w:cstheme="minorBidi"/>
      <w:sz w:val="22"/>
      <w:szCs w:val="22"/>
      <w:lang w:eastAsia="en-US"/>
    </w:rPr>
  </w:style>
  <w:style w:type="character" w:customStyle="1" w:styleId="FooterChar">
    <w:name w:val="Footer Char"/>
    <w:basedOn w:val="DefaultParagraphFont"/>
    <w:link w:val="Footer"/>
    <w:uiPriority w:val="99"/>
    <w:rsid w:val="00DD3A79"/>
  </w:style>
  <w:style w:type="paragraph" w:styleId="ListParagraph">
    <w:name w:val="List Paragraph"/>
    <w:basedOn w:val="Normal"/>
    <w:uiPriority w:val="34"/>
    <w:qFormat/>
    <w:rsid w:val="001D325B"/>
    <w:pPr>
      <w:ind w:left="720"/>
      <w:contextualSpacing/>
    </w:pPr>
  </w:style>
  <w:style w:type="character" w:customStyle="1" w:styleId="apple-converted-space">
    <w:name w:val="apple-converted-space"/>
    <w:basedOn w:val="DefaultParagraphFont"/>
    <w:rsid w:val="00BD4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8346">
      <w:bodyDiv w:val="1"/>
      <w:marLeft w:val="0"/>
      <w:marRight w:val="0"/>
      <w:marTop w:val="0"/>
      <w:marBottom w:val="0"/>
      <w:divBdr>
        <w:top w:val="none" w:sz="0" w:space="0" w:color="auto"/>
        <w:left w:val="none" w:sz="0" w:space="0" w:color="auto"/>
        <w:bottom w:val="none" w:sz="0" w:space="0" w:color="auto"/>
        <w:right w:val="none" w:sz="0" w:space="0" w:color="auto"/>
      </w:divBdr>
    </w:div>
    <w:div w:id="14577598">
      <w:bodyDiv w:val="1"/>
      <w:marLeft w:val="0"/>
      <w:marRight w:val="0"/>
      <w:marTop w:val="0"/>
      <w:marBottom w:val="0"/>
      <w:divBdr>
        <w:top w:val="none" w:sz="0" w:space="0" w:color="auto"/>
        <w:left w:val="none" w:sz="0" w:space="0" w:color="auto"/>
        <w:bottom w:val="none" w:sz="0" w:space="0" w:color="auto"/>
        <w:right w:val="none" w:sz="0" w:space="0" w:color="auto"/>
      </w:divBdr>
    </w:div>
    <w:div w:id="78256383">
      <w:bodyDiv w:val="1"/>
      <w:marLeft w:val="0"/>
      <w:marRight w:val="0"/>
      <w:marTop w:val="0"/>
      <w:marBottom w:val="0"/>
      <w:divBdr>
        <w:top w:val="none" w:sz="0" w:space="0" w:color="auto"/>
        <w:left w:val="none" w:sz="0" w:space="0" w:color="auto"/>
        <w:bottom w:val="none" w:sz="0" w:space="0" w:color="auto"/>
        <w:right w:val="none" w:sz="0" w:space="0" w:color="auto"/>
      </w:divBdr>
    </w:div>
    <w:div w:id="88357621">
      <w:bodyDiv w:val="1"/>
      <w:marLeft w:val="0"/>
      <w:marRight w:val="0"/>
      <w:marTop w:val="0"/>
      <w:marBottom w:val="0"/>
      <w:divBdr>
        <w:top w:val="none" w:sz="0" w:space="0" w:color="auto"/>
        <w:left w:val="none" w:sz="0" w:space="0" w:color="auto"/>
        <w:bottom w:val="none" w:sz="0" w:space="0" w:color="auto"/>
        <w:right w:val="none" w:sz="0" w:space="0" w:color="auto"/>
      </w:divBdr>
    </w:div>
    <w:div w:id="132211399">
      <w:bodyDiv w:val="1"/>
      <w:marLeft w:val="0"/>
      <w:marRight w:val="0"/>
      <w:marTop w:val="0"/>
      <w:marBottom w:val="0"/>
      <w:divBdr>
        <w:top w:val="none" w:sz="0" w:space="0" w:color="auto"/>
        <w:left w:val="none" w:sz="0" w:space="0" w:color="auto"/>
        <w:bottom w:val="none" w:sz="0" w:space="0" w:color="auto"/>
        <w:right w:val="none" w:sz="0" w:space="0" w:color="auto"/>
      </w:divBdr>
    </w:div>
    <w:div w:id="137958595">
      <w:bodyDiv w:val="1"/>
      <w:marLeft w:val="0"/>
      <w:marRight w:val="0"/>
      <w:marTop w:val="0"/>
      <w:marBottom w:val="0"/>
      <w:divBdr>
        <w:top w:val="none" w:sz="0" w:space="0" w:color="auto"/>
        <w:left w:val="none" w:sz="0" w:space="0" w:color="auto"/>
        <w:bottom w:val="none" w:sz="0" w:space="0" w:color="auto"/>
        <w:right w:val="none" w:sz="0" w:space="0" w:color="auto"/>
      </w:divBdr>
    </w:div>
    <w:div w:id="207911244">
      <w:bodyDiv w:val="1"/>
      <w:marLeft w:val="0"/>
      <w:marRight w:val="0"/>
      <w:marTop w:val="0"/>
      <w:marBottom w:val="0"/>
      <w:divBdr>
        <w:top w:val="none" w:sz="0" w:space="0" w:color="auto"/>
        <w:left w:val="none" w:sz="0" w:space="0" w:color="auto"/>
        <w:bottom w:val="none" w:sz="0" w:space="0" w:color="auto"/>
        <w:right w:val="none" w:sz="0" w:space="0" w:color="auto"/>
      </w:divBdr>
    </w:div>
    <w:div w:id="241065117">
      <w:bodyDiv w:val="1"/>
      <w:marLeft w:val="0"/>
      <w:marRight w:val="0"/>
      <w:marTop w:val="0"/>
      <w:marBottom w:val="0"/>
      <w:divBdr>
        <w:top w:val="none" w:sz="0" w:space="0" w:color="auto"/>
        <w:left w:val="none" w:sz="0" w:space="0" w:color="auto"/>
        <w:bottom w:val="none" w:sz="0" w:space="0" w:color="auto"/>
        <w:right w:val="none" w:sz="0" w:space="0" w:color="auto"/>
      </w:divBdr>
    </w:div>
    <w:div w:id="242304072">
      <w:bodyDiv w:val="1"/>
      <w:marLeft w:val="0"/>
      <w:marRight w:val="0"/>
      <w:marTop w:val="0"/>
      <w:marBottom w:val="0"/>
      <w:divBdr>
        <w:top w:val="none" w:sz="0" w:space="0" w:color="auto"/>
        <w:left w:val="none" w:sz="0" w:space="0" w:color="auto"/>
        <w:bottom w:val="none" w:sz="0" w:space="0" w:color="auto"/>
        <w:right w:val="none" w:sz="0" w:space="0" w:color="auto"/>
      </w:divBdr>
    </w:div>
    <w:div w:id="291987232">
      <w:bodyDiv w:val="1"/>
      <w:marLeft w:val="0"/>
      <w:marRight w:val="0"/>
      <w:marTop w:val="0"/>
      <w:marBottom w:val="0"/>
      <w:divBdr>
        <w:top w:val="none" w:sz="0" w:space="0" w:color="auto"/>
        <w:left w:val="none" w:sz="0" w:space="0" w:color="auto"/>
        <w:bottom w:val="none" w:sz="0" w:space="0" w:color="auto"/>
        <w:right w:val="none" w:sz="0" w:space="0" w:color="auto"/>
      </w:divBdr>
    </w:div>
    <w:div w:id="321466701">
      <w:bodyDiv w:val="1"/>
      <w:marLeft w:val="0"/>
      <w:marRight w:val="0"/>
      <w:marTop w:val="0"/>
      <w:marBottom w:val="0"/>
      <w:divBdr>
        <w:top w:val="none" w:sz="0" w:space="0" w:color="auto"/>
        <w:left w:val="none" w:sz="0" w:space="0" w:color="auto"/>
        <w:bottom w:val="none" w:sz="0" w:space="0" w:color="auto"/>
        <w:right w:val="none" w:sz="0" w:space="0" w:color="auto"/>
      </w:divBdr>
    </w:div>
    <w:div w:id="330983673">
      <w:bodyDiv w:val="1"/>
      <w:marLeft w:val="0"/>
      <w:marRight w:val="0"/>
      <w:marTop w:val="0"/>
      <w:marBottom w:val="0"/>
      <w:divBdr>
        <w:top w:val="none" w:sz="0" w:space="0" w:color="auto"/>
        <w:left w:val="none" w:sz="0" w:space="0" w:color="auto"/>
        <w:bottom w:val="none" w:sz="0" w:space="0" w:color="auto"/>
        <w:right w:val="none" w:sz="0" w:space="0" w:color="auto"/>
      </w:divBdr>
    </w:div>
    <w:div w:id="331488710">
      <w:bodyDiv w:val="1"/>
      <w:marLeft w:val="0"/>
      <w:marRight w:val="0"/>
      <w:marTop w:val="0"/>
      <w:marBottom w:val="0"/>
      <w:divBdr>
        <w:top w:val="none" w:sz="0" w:space="0" w:color="auto"/>
        <w:left w:val="none" w:sz="0" w:space="0" w:color="auto"/>
        <w:bottom w:val="none" w:sz="0" w:space="0" w:color="auto"/>
        <w:right w:val="none" w:sz="0" w:space="0" w:color="auto"/>
      </w:divBdr>
    </w:div>
    <w:div w:id="334184390">
      <w:bodyDiv w:val="1"/>
      <w:marLeft w:val="0"/>
      <w:marRight w:val="0"/>
      <w:marTop w:val="0"/>
      <w:marBottom w:val="0"/>
      <w:divBdr>
        <w:top w:val="none" w:sz="0" w:space="0" w:color="auto"/>
        <w:left w:val="none" w:sz="0" w:space="0" w:color="auto"/>
        <w:bottom w:val="none" w:sz="0" w:space="0" w:color="auto"/>
        <w:right w:val="none" w:sz="0" w:space="0" w:color="auto"/>
      </w:divBdr>
    </w:div>
    <w:div w:id="367150816">
      <w:bodyDiv w:val="1"/>
      <w:marLeft w:val="0"/>
      <w:marRight w:val="0"/>
      <w:marTop w:val="0"/>
      <w:marBottom w:val="0"/>
      <w:divBdr>
        <w:top w:val="none" w:sz="0" w:space="0" w:color="auto"/>
        <w:left w:val="none" w:sz="0" w:space="0" w:color="auto"/>
        <w:bottom w:val="none" w:sz="0" w:space="0" w:color="auto"/>
        <w:right w:val="none" w:sz="0" w:space="0" w:color="auto"/>
      </w:divBdr>
    </w:div>
    <w:div w:id="424692054">
      <w:bodyDiv w:val="1"/>
      <w:marLeft w:val="0"/>
      <w:marRight w:val="0"/>
      <w:marTop w:val="0"/>
      <w:marBottom w:val="0"/>
      <w:divBdr>
        <w:top w:val="none" w:sz="0" w:space="0" w:color="auto"/>
        <w:left w:val="none" w:sz="0" w:space="0" w:color="auto"/>
        <w:bottom w:val="none" w:sz="0" w:space="0" w:color="auto"/>
        <w:right w:val="none" w:sz="0" w:space="0" w:color="auto"/>
      </w:divBdr>
    </w:div>
    <w:div w:id="480198299">
      <w:bodyDiv w:val="1"/>
      <w:marLeft w:val="0"/>
      <w:marRight w:val="0"/>
      <w:marTop w:val="0"/>
      <w:marBottom w:val="0"/>
      <w:divBdr>
        <w:top w:val="none" w:sz="0" w:space="0" w:color="auto"/>
        <w:left w:val="none" w:sz="0" w:space="0" w:color="auto"/>
        <w:bottom w:val="none" w:sz="0" w:space="0" w:color="auto"/>
        <w:right w:val="none" w:sz="0" w:space="0" w:color="auto"/>
      </w:divBdr>
    </w:div>
    <w:div w:id="489905556">
      <w:bodyDiv w:val="1"/>
      <w:marLeft w:val="0"/>
      <w:marRight w:val="0"/>
      <w:marTop w:val="0"/>
      <w:marBottom w:val="0"/>
      <w:divBdr>
        <w:top w:val="none" w:sz="0" w:space="0" w:color="auto"/>
        <w:left w:val="none" w:sz="0" w:space="0" w:color="auto"/>
        <w:bottom w:val="none" w:sz="0" w:space="0" w:color="auto"/>
        <w:right w:val="none" w:sz="0" w:space="0" w:color="auto"/>
      </w:divBdr>
    </w:div>
    <w:div w:id="502093650">
      <w:bodyDiv w:val="1"/>
      <w:marLeft w:val="0"/>
      <w:marRight w:val="0"/>
      <w:marTop w:val="0"/>
      <w:marBottom w:val="0"/>
      <w:divBdr>
        <w:top w:val="none" w:sz="0" w:space="0" w:color="auto"/>
        <w:left w:val="none" w:sz="0" w:space="0" w:color="auto"/>
        <w:bottom w:val="none" w:sz="0" w:space="0" w:color="auto"/>
        <w:right w:val="none" w:sz="0" w:space="0" w:color="auto"/>
      </w:divBdr>
    </w:div>
    <w:div w:id="502162434">
      <w:bodyDiv w:val="1"/>
      <w:marLeft w:val="0"/>
      <w:marRight w:val="0"/>
      <w:marTop w:val="0"/>
      <w:marBottom w:val="0"/>
      <w:divBdr>
        <w:top w:val="none" w:sz="0" w:space="0" w:color="auto"/>
        <w:left w:val="none" w:sz="0" w:space="0" w:color="auto"/>
        <w:bottom w:val="none" w:sz="0" w:space="0" w:color="auto"/>
        <w:right w:val="none" w:sz="0" w:space="0" w:color="auto"/>
      </w:divBdr>
    </w:div>
    <w:div w:id="620455081">
      <w:bodyDiv w:val="1"/>
      <w:marLeft w:val="0"/>
      <w:marRight w:val="0"/>
      <w:marTop w:val="0"/>
      <w:marBottom w:val="0"/>
      <w:divBdr>
        <w:top w:val="none" w:sz="0" w:space="0" w:color="auto"/>
        <w:left w:val="none" w:sz="0" w:space="0" w:color="auto"/>
        <w:bottom w:val="none" w:sz="0" w:space="0" w:color="auto"/>
        <w:right w:val="none" w:sz="0" w:space="0" w:color="auto"/>
      </w:divBdr>
    </w:div>
    <w:div w:id="651063235">
      <w:bodyDiv w:val="1"/>
      <w:marLeft w:val="0"/>
      <w:marRight w:val="0"/>
      <w:marTop w:val="0"/>
      <w:marBottom w:val="0"/>
      <w:divBdr>
        <w:top w:val="none" w:sz="0" w:space="0" w:color="auto"/>
        <w:left w:val="none" w:sz="0" w:space="0" w:color="auto"/>
        <w:bottom w:val="none" w:sz="0" w:space="0" w:color="auto"/>
        <w:right w:val="none" w:sz="0" w:space="0" w:color="auto"/>
      </w:divBdr>
    </w:div>
    <w:div w:id="738940142">
      <w:bodyDiv w:val="1"/>
      <w:marLeft w:val="0"/>
      <w:marRight w:val="0"/>
      <w:marTop w:val="0"/>
      <w:marBottom w:val="0"/>
      <w:divBdr>
        <w:top w:val="none" w:sz="0" w:space="0" w:color="auto"/>
        <w:left w:val="none" w:sz="0" w:space="0" w:color="auto"/>
        <w:bottom w:val="none" w:sz="0" w:space="0" w:color="auto"/>
        <w:right w:val="none" w:sz="0" w:space="0" w:color="auto"/>
      </w:divBdr>
    </w:div>
    <w:div w:id="745344816">
      <w:bodyDiv w:val="1"/>
      <w:marLeft w:val="0"/>
      <w:marRight w:val="0"/>
      <w:marTop w:val="0"/>
      <w:marBottom w:val="0"/>
      <w:divBdr>
        <w:top w:val="none" w:sz="0" w:space="0" w:color="auto"/>
        <w:left w:val="none" w:sz="0" w:space="0" w:color="auto"/>
        <w:bottom w:val="none" w:sz="0" w:space="0" w:color="auto"/>
        <w:right w:val="none" w:sz="0" w:space="0" w:color="auto"/>
      </w:divBdr>
    </w:div>
    <w:div w:id="817497348">
      <w:bodyDiv w:val="1"/>
      <w:marLeft w:val="0"/>
      <w:marRight w:val="0"/>
      <w:marTop w:val="0"/>
      <w:marBottom w:val="0"/>
      <w:divBdr>
        <w:top w:val="none" w:sz="0" w:space="0" w:color="auto"/>
        <w:left w:val="none" w:sz="0" w:space="0" w:color="auto"/>
        <w:bottom w:val="none" w:sz="0" w:space="0" w:color="auto"/>
        <w:right w:val="none" w:sz="0" w:space="0" w:color="auto"/>
      </w:divBdr>
    </w:div>
    <w:div w:id="940380436">
      <w:bodyDiv w:val="1"/>
      <w:marLeft w:val="0"/>
      <w:marRight w:val="0"/>
      <w:marTop w:val="0"/>
      <w:marBottom w:val="0"/>
      <w:divBdr>
        <w:top w:val="none" w:sz="0" w:space="0" w:color="auto"/>
        <w:left w:val="none" w:sz="0" w:space="0" w:color="auto"/>
        <w:bottom w:val="none" w:sz="0" w:space="0" w:color="auto"/>
        <w:right w:val="none" w:sz="0" w:space="0" w:color="auto"/>
      </w:divBdr>
    </w:div>
    <w:div w:id="953367774">
      <w:bodyDiv w:val="1"/>
      <w:marLeft w:val="0"/>
      <w:marRight w:val="0"/>
      <w:marTop w:val="0"/>
      <w:marBottom w:val="0"/>
      <w:divBdr>
        <w:top w:val="none" w:sz="0" w:space="0" w:color="auto"/>
        <w:left w:val="none" w:sz="0" w:space="0" w:color="auto"/>
        <w:bottom w:val="none" w:sz="0" w:space="0" w:color="auto"/>
        <w:right w:val="none" w:sz="0" w:space="0" w:color="auto"/>
      </w:divBdr>
    </w:div>
    <w:div w:id="1019702631">
      <w:bodyDiv w:val="1"/>
      <w:marLeft w:val="0"/>
      <w:marRight w:val="0"/>
      <w:marTop w:val="0"/>
      <w:marBottom w:val="0"/>
      <w:divBdr>
        <w:top w:val="none" w:sz="0" w:space="0" w:color="auto"/>
        <w:left w:val="none" w:sz="0" w:space="0" w:color="auto"/>
        <w:bottom w:val="none" w:sz="0" w:space="0" w:color="auto"/>
        <w:right w:val="none" w:sz="0" w:space="0" w:color="auto"/>
      </w:divBdr>
    </w:div>
    <w:div w:id="1032999283">
      <w:bodyDiv w:val="1"/>
      <w:marLeft w:val="0"/>
      <w:marRight w:val="0"/>
      <w:marTop w:val="0"/>
      <w:marBottom w:val="0"/>
      <w:divBdr>
        <w:top w:val="none" w:sz="0" w:space="0" w:color="auto"/>
        <w:left w:val="none" w:sz="0" w:space="0" w:color="auto"/>
        <w:bottom w:val="none" w:sz="0" w:space="0" w:color="auto"/>
        <w:right w:val="none" w:sz="0" w:space="0" w:color="auto"/>
      </w:divBdr>
    </w:div>
    <w:div w:id="1047290937">
      <w:bodyDiv w:val="1"/>
      <w:marLeft w:val="0"/>
      <w:marRight w:val="0"/>
      <w:marTop w:val="0"/>
      <w:marBottom w:val="0"/>
      <w:divBdr>
        <w:top w:val="none" w:sz="0" w:space="0" w:color="auto"/>
        <w:left w:val="none" w:sz="0" w:space="0" w:color="auto"/>
        <w:bottom w:val="none" w:sz="0" w:space="0" w:color="auto"/>
        <w:right w:val="none" w:sz="0" w:space="0" w:color="auto"/>
      </w:divBdr>
    </w:div>
    <w:div w:id="1053233026">
      <w:bodyDiv w:val="1"/>
      <w:marLeft w:val="0"/>
      <w:marRight w:val="0"/>
      <w:marTop w:val="0"/>
      <w:marBottom w:val="0"/>
      <w:divBdr>
        <w:top w:val="none" w:sz="0" w:space="0" w:color="auto"/>
        <w:left w:val="none" w:sz="0" w:space="0" w:color="auto"/>
        <w:bottom w:val="none" w:sz="0" w:space="0" w:color="auto"/>
        <w:right w:val="none" w:sz="0" w:space="0" w:color="auto"/>
      </w:divBdr>
    </w:div>
    <w:div w:id="1161848657">
      <w:bodyDiv w:val="1"/>
      <w:marLeft w:val="0"/>
      <w:marRight w:val="0"/>
      <w:marTop w:val="0"/>
      <w:marBottom w:val="0"/>
      <w:divBdr>
        <w:top w:val="none" w:sz="0" w:space="0" w:color="auto"/>
        <w:left w:val="none" w:sz="0" w:space="0" w:color="auto"/>
        <w:bottom w:val="none" w:sz="0" w:space="0" w:color="auto"/>
        <w:right w:val="none" w:sz="0" w:space="0" w:color="auto"/>
      </w:divBdr>
    </w:div>
    <w:div w:id="1237738692">
      <w:bodyDiv w:val="1"/>
      <w:marLeft w:val="0"/>
      <w:marRight w:val="0"/>
      <w:marTop w:val="0"/>
      <w:marBottom w:val="0"/>
      <w:divBdr>
        <w:top w:val="none" w:sz="0" w:space="0" w:color="auto"/>
        <w:left w:val="none" w:sz="0" w:space="0" w:color="auto"/>
        <w:bottom w:val="none" w:sz="0" w:space="0" w:color="auto"/>
        <w:right w:val="none" w:sz="0" w:space="0" w:color="auto"/>
      </w:divBdr>
    </w:div>
    <w:div w:id="1276716165">
      <w:bodyDiv w:val="1"/>
      <w:marLeft w:val="0"/>
      <w:marRight w:val="0"/>
      <w:marTop w:val="0"/>
      <w:marBottom w:val="0"/>
      <w:divBdr>
        <w:top w:val="none" w:sz="0" w:space="0" w:color="auto"/>
        <w:left w:val="none" w:sz="0" w:space="0" w:color="auto"/>
        <w:bottom w:val="none" w:sz="0" w:space="0" w:color="auto"/>
        <w:right w:val="none" w:sz="0" w:space="0" w:color="auto"/>
      </w:divBdr>
    </w:div>
    <w:div w:id="1315141391">
      <w:bodyDiv w:val="1"/>
      <w:marLeft w:val="0"/>
      <w:marRight w:val="0"/>
      <w:marTop w:val="0"/>
      <w:marBottom w:val="0"/>
      <w:divBdr>
        <w:top w:val="none" w:sz="0" w:space="0" w:color="auto"/>
        <w:left w:val="none" w:sz="0" w:space="0" w:color="auto"/>
        <w:bottom w:val="none" w:sz="0" w:space="0" w:color="auto"/>
        <w:right w:val="none" w:sz="0" w:space="0" w:color="auto"/>
      </w:divBdr>
    </w:div>
    <w:div w:id="1355499750">
      <w:bodyDiv w:val="1"/>
      <w:marLeft w:val="0"/>
      <w:marRight w:val="0"/>
      <w:marTop w:val="0"/>
      <w:marBottom w:val="0"/>
      <w:divBdr>
        <w:top w:val="none" w:sz="0" w:space="0" w:color="auto"/>
        <w:left w:val="none" w:sz="0" w:space="0" w:color="auto"/>
        <w:bottom w:val="none" w:sz="0" w:space="0" w:color="auto"/>
        <w:right w:val="none" w:sz="0" w:space="0" w:color="auto"/>
      </w:divBdr>
    </w:div>
    <w:div w:id="1389643874">
      <w:bodyDiv w:val="1"/>
      <w:marLeft w:val="0"/>
      <w:marRight w:val="0"/>
      <w:marTop w:val="0"/>
      <w:marBottom w:val="0"/>
      <w:divBdr>
        <w:top w:val="none" w:sz="0" w:space="0" w:color="auto"/>
        <w:left w:val="none" w:sz="0" w:space="0" w:color="auto"/>
        <w:bottom w:val="none" w:sz="0" w:space="0" w:color="auto"/>
        <w:right w:val="none" w:sz="0" w:space="0" w:color="auto"/>
      </w:divBdr>
    </w:div>
    <w:div w:id="1411077606">
      <w:bodyDiv w:val="1"/>
      <w:marLeft w:val="0"/>
      <w:marRight w:val="0"/>
      <w:marTop w:val="0"/>
      <w:marBottom w:val="0"/>
      <w:divBdr>
        <w:top w:val="none" w:sz="0" w:space="0" w:color="auto"/>
        <w:left w:val="none" w:sz="0" w:space="0" w:color="auto"/>
        <w:bottom w:val="none" w:sz="0" w:space="0" w:color="auto"/>
        <w:right w:val="none" w:sz="0" w:space="0" w:color="auto"/>
      </w:divBdr>
    </w:div>
    <w:div w:id="1474524468">
      <w:bodyDiv w:val="1"/>
      <w:marLeft w:val="0"/>
      <w:marRight w:val="0"/>
      <w:marTop w:val="0"/>
      <w:marBottom w:val="0"/>
      <w:divBdr>
        <w:top w:val="none" w:sz="0" w:space="0" w:color="auto"/>
        <w:left w:val="none" w:sz="0" w:space="0" w:color="auto"/>
        <w:bottom w:val="none" w:sz="0" w:space="0" w:color="auto"/>
        <w:right w:val="none" w:sz="0" w:space="0" w:color="auto"/>
      </w:divBdr>
      <w:divsChild>
        <w:div w:id="1645239746">
          <w:marLeft w:val="0"/>
          <w:marRight w:val="0"/>
          <w:marTop w:val="0"/>
          <w:marBottom w:val="0"/>
          <w:divBdr>
            <w:top w:val="none" w:sz="0" w:space="0" w:color="auto"/>
            <w:left w:val="none" w:sz="0" w:space="0" w:color="auto"/>
            <w:bottom w:val="none" w:sz="0" w:space="0" w:color="auto"/>
            <w:right w:val="none" w:sz="0" w:space="0" w:color="auto"/>
          </w:divBdr>
        </w:div>
        <w:div w:id="10376811">
          <w:marLeft w:val="0"/>
          <w:marRight w:val="0"/>
          <w:marTop w:val="0"/>
          <w:marBottom w:val="0"/>
          <w:divBdr>
            <w:top w:val="none" w:sz="0" w:space="0" w:color="auto"/>
            <w:left w:val="none" w:sz="0" w:space="0" w:color="auto"/>
            <w:bottom w:val="none" w:sz="0" w:space="0" w:color="auto"/>
            <w:right w:val="none" w:sz="0" w:space="0" w:color="auto"/>
          </w:divBdr>
        </w:div>
      </w:divsChild>
    </w:div>
    <w:div w:id="1525709012">
      <w:bodyDiv w:val="1"/>
      <w:marLeft w:val="0"/>
      <w:marRight w:val="0"/>
      <w:marTop w:val="0"/>
      <w:marBottom w:val="0"/>
      <w:divBdr>
        <w:top w:val="none" w:sz="0" w:space="0" w:color="auto"/>
        <w:left w:val="none" w:sz="0" w:space="0" w:color="auto"/>
        <w:bottom w:val="none" w:sz="0" w:space="0" w:color="auto"/>
        <w:right w:val="none" w:sz="0" w:space="0" w:color="auto"/>
      </w:divBdr>
    </w:div>
    <w:div w:id="1539733661">
      <w:bodyDiv w:val="1"/>
      <w:marLeft w:val="0"/>
      <w:marRight w:val="0"/>
      <w:marTop w:val="0"/>
      <w:marBottom w:val="0"/>
      <w:divBdr>
        <w:top w:val="none" w:sz="0" w:space="0" w:color="auto"/>
        <w:left w:val="none" w:sz="0" w:space="0" w:color="auto"/>
        <w:bottom w:val="none" w:sz="0" w:space="0" w:color="auto"/>
        <w:right w:val="none" w:sz="0" w:space="0" w:color="auto"/>
      </w:divBdr>
    </w:div>
    <w:div w:id="1583029498">
      <w:bodyDiv w:val="1"/>
      <w:marLeft w:val="0"/>
      <w:marRight w:val="0"/>
      <w:marTop w:val="0"/>
      <w:marBottom w:val="0"/>
      <w:divBdr>
        <w:top w:val="none" w:sz="0" w:space="0" w:color="auto"/>
        <w:left w:val="none" w:sz="0" w:space="0" w:color="auto"/>
        <w:bottom w:val="none" w:sz="0" w:space="0" w:color="auto"/>
        <w:right w:val="none" w:sz="0" w:space="0" w:color="auto"/>
      </w:divBdr>
    </w:div>
    <w:div w:id="1612590656">
      <w:bodyDiv w:val="1"/>
      <w:marLeft w:val="0"/>
      <w:marRight w:val="0"/>
      <w:marTop w:val="0"/>
      <w:marBottom w:val="0"/>
      <w:divBdr>
        <w:top w:val="none" w:sz="0" w:space="0" w:color="auto"/>
        <w:left w:val="none" w:sz="0" w:space="0" w:color="auto"/>
        <w:bottom w:val="none" w:sz="0" w:space="0" w:color="auto"/>
        <w:right w:val="none" w:sz="0" w:space="0" w:color="auto"/>
      </w:divBdr>
    </w:div>
    <w:div w:id="1627466787">
      <w:bodyDiv w:val="1"/>
      <w:marLeft w:val="0"/>
      <w:marRight w:val="0"/>
      <w:marTop w:val="0"/>
      <w:marBottom w:val="0"/>
      <w:divBdr>
        <w:top w:val="none" w:sz="0" w:space="0" w:color="auto"/>
        <w:left w:val="none" w:sz="0" w:space="0" w:color="auto"/>
        <w:bottom w:val="none" w:sz="0" w:space="0" w:color="auto"/>
        <w:right w:val="none" w:sz="0" w:space="0" w:color="auto"/>
      </w:divBdr>
    </w:div>
    <w:div w:id="1689604704">
      <w:bodyDiv w:val="1"/>
      <w:marLeft w:val="0"/>
      <w:marRight w:val="0"/>
      <w:marTop w:val="0"/>
      <w:marBottom w:val="0"/>
      <w:divBdr>
        <w:top w:val="none" w:sz="0" w:space="0" w:color="auto"/>
        <w:left w:val="none" w:sz="0" w:space="0" w:color="auto"/>
        <w:bottom w:val="none" w:sz="0" w:space="0" w:color="auto"/>
        <w:right w:val="none" w:sz="0" w:space="0" w:color="auto"/>
      </w:divBdr>
    </w:div>
    <w:div w:id="1727560005">
      <w:bodyDiv w:val="1"/>
      <w:marLeft w:val="0"/>
      <w:marRight w:val="0"/>
      <w:marTop w:val="0"/>
      <w:marBottom w:val="0"/>
      <w:divBdr>
        <w:top w:val="none" w:sz="0" w:space="0" w:color="auto"/>
        <w:left w:val="none" w:sz="0" w:space="0" w:color="auto"/>
        <w:bottom w:val="none" w:sz="0" w:space="0" w:color="auto"/>
        <w:right w:val="none" w:sz="0" w:space="0" w:color="auto"/>
      </w:divBdr>
    </w:div>
    <w:div w:id="1806852195">
      <w:bodyDiv w:val="1"/>
      <w:marLeft w:val="0"/>
      <w:marRight w:val="0"/>
      <w:marTop w:val="0"/>
      <w:marBottom w:val="0"/>
      <w:divBdr>
        <w:top w:val="none" w:sz="0" w:space="0" w:color="auto"/>
        <w:left w:val="none" w:sz="0" w:space="0" w:color="auto"/>
        <w:bottom w:val="none" w:sz="0" w:space="0" w:color="auto"/>
        <w:right w:val="none" w:sz="0" w:space="0" w:color="auto"/>
      </w:divBdr>
    </w:div>
    <w:div w:id="1814330791">
      <w:bodyDiv w:val="1"/>
      <w:marLeft w:val="0"/>
      <w:marRight w:val="0"/>
      <w:marTop w:val="0"/>
      <w:marBottom w:val="0"/>
      <w:divBdr>
        <w:top w:val="none" w:sz="0" w:space="0" w:color="auto"/>
        <w:left w:val="none" w:sz="0" w:space="0" w:color="auto"/>
        <w:bottom w:val="none" w:sz="0" w:space="0" w:color="auto"/>
        <w:right w:val="none" w:sz="0" w:space="0" w:color="auto"/>
      </w:divBdr>
    </w:div>
    <w:div w:id="1864971460">
      <w:bodyDiv w:val="1"/>
      <w:marLeft w:val="0"/>
      <w:marRight w:val="0"/>
      <w:marTop w:val="0"/>
      <w:marBottom w:val="0"/>
      <w:divBdr>
        <w:top w:val="none" w:sz="0" w:space="0" w:color="auto"/>
        <w:left w:val="none" w:sz="0" w:space="0" w:color="auto"/>
        <w:bottom w:val="none" w:sz="0" w:space="0" w:color="auto"/>
        <w:right w:val="none" w:sz="0" w:space="0" w:color="auto"/>
      </w:divBdr>
    </w:div>
    <w:div w:id="1924794173">
      <w:bodyDiv w:val="1"/>
      <w:marLeft w:val="0"/>
      <w:marRight w:val="0"/>
      <w:marTop w:val="0"/>
      <w:marBottom w:val="0"/>
      <w:divBdr>
        <w:top w:val="none" w:sz="0" w:space="0" w:color="auto"/>
        <w:left w:val="none" w:sz="0" w:space="0" w:color="auto"/>
        <w:bottom w:val="none" w:sz="0" w:space="0" w:color="auto"/>
        <w:right w:val="none" w:sz="0" w:space="0" w:color="auto"/>
      </w:divBdr>
    </w:div>
    <w:div w:id="1926262739">
      <w:bodyDiv w:val="1"/>
      <w:marLeft w:val="0"/>
      <w:marRight w:val="0"/>
      <w:marTop w:val="0"/>
      <w:marBottom w:val="0"/>
      <w:divBdr>
        <w:top w:val="none" w:sz="0" w:space="0" w:color="auto"/>
        <w:left w:val="none" w:sz="0" w:space="0" w:color="auto"/>
        <w:bottom w:val="none" w:sz="0" w:space="0" w:color="auto"/>
        <w:right w:val="none" w:sz="0" w:space="0" w:color="auto"/>
      </w:divBdr>
    </w:div>
    <w:div w:id="1945380770">
      <w:bodyDiv w:val="1"/>
      <w:marLeft w:val="0"/>
      <w:marRight w:val="0"/>
      <w:marTop w:val="0"/>
      <w:marBottom w:val="0"/>
      <w:divBdr>
        <w:top w:val="none" w:sz="0" w:space="0" w:color="auto"/>
        <w:left w:val="none" w:sz="0" w:space="0" w:color="auto"/>
        <w:bottom w:val="none" w:sz="0" w:space="0" w:color="auto"/>
        <w:right w:val="none" w:sz="0" w:space="0" w:color="auto"/>
      </w:divBdr>
    </w:div>
    <w:div w:id="2002657730">
      <w:bodyDiv w:val="1"/>
      <w:marLeft w:val="0"/>
      <w:marRight w:val="0"/>
      <w:marTop w:val="0"/>
      <w:marBottom w:val="0"/>
      <w:divBdr>
        <w:top w:val="none" w:sz="0" w:space="0" w:color="auto"/>
        <w:left w:val="none" w:sz="0" w:space="0" w:color="auto"/>
        <w:bottom w:val="none" w:sz="0" w:space="0" w:color="auto"/>
        <w:right w:val="none" w:sz="0" w:space="0" w:color="auto"/>
      </w:divBdr>
    </w:div>
    <w:div w:id="210495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53B41-2053-4824-86EF-5DB3ECF34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1534</Words>
  <Characters>8746</Characters>
  <Application>Microsoft Office Word</Application>
  <DocSecurity>0</DocSecurity>
  <Lines>72</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2021-06-15T19:12:00Z</dcterms:created>
  <dc:creator>Toma Jaškūnaitė-Juodėnienė</dc:creator>
  <cp:lastModifiedBy>Dalia S</cp:lastModifiedBy>
  <dcterms:modified xsi:type="dcterms:W3CDTF">2021-06-21T12:30:00Z</dcterms:modified>
  <cp:revision>6</cp:revision>
</cp:coreProperties>
</file>