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243DF" w14:textId="77777777" w:rsidR="00331B3A" w:rsidRPr="009F6318" w:rsidRDefault="00FC5833" w:rsidP="009F6318">
      <w:pPr>
        <w:widowControl w:val="0"/>
        <w:spacing w:after="0" w:line="240" w:lineRule="auto"/>
        <w:ind w:left="7371" w:right="-2"/>
        <w:jc w:val="both"/>
        <w:rPr>
          <w:rFonts w:ascii="Times New Roman" w:hAnsi="Times New Roman" w:cs="Times New Roman"/>
          <w:b/>
          <w:bCs/>
          <w:sz w:val="24"/>
          <w:szCs w:val="24"/>
        </w:rPr>
      </w:pPr>
      <w:r w:rsidRPr="009F6318">
        <w:rPr>
          <w:rFonts w:ascii="Times New Roman" w:hAnsi="Times New Roman" w:cs="Times New Roman"/>
          <w:b/>
          <w:bCs/>
          <w:sz w:val="24"/>
          <w:szCs w:val="24"/>
        </w:rPr>
        <w:t xml:space="preserve">Projekto </w:t>
      </w:r>
    </w:p>
    <w:p w14:paraId="499785D5" w14:textId="77777777" w:rsidR="00FC5833" w:rsidRPr="009F6318" w:rsidRDefault="00FC5833" w:rsidP="009F6318">
      <w:pPr>
        <w:widowControl w:val="0"/>
        <w:spacing w:after="0" w:line="240" w:lineRule="auto"/>
        <w:ind w:left="7371" w:right="-2"/>
        <w:jc w:val="both"/>
        <w:rPr>
          <w:rFonts w:ascii="Times New Roman" w:hAnsi="Times New Roman" w:cs="Times New Roman"/>
          <w:b/>
          <w:bCs/>
          <w:sz w:val="24"/>
          <w:szCs w:val="24"/>
        </w:rPr>
      </w:pPr>
      <w:r w:rsidRPr="009F6318">
        <w:rPr>
          <w:rFonts w:ascii="Times New Roman" w:hAnsi="Times New Roman" w:cs="Times New Roman"/>
          <w:b/>
          <w:bCs/>
          <w:sz w:val="24"/>
          <w:szCs w:val="24"/>
        </w:rPr>
        <w:t>lyginamasis variantas</w:t>
      </w:r>
    </w:p>
    <w:p w14:paraId="499785D6" w14:textId="77777777" w:rsidR="00170D79" w:rsidRPr="009F6318" w:rsidRDefault="00170D79" w:rsidP="009F6318">
      <w:pPr>
        <w:widowControl w:val="0"/>
        <w:spacing w:after="0" w:line="240" w:lineRule="auto"/>
        <w:jc w:val="center"/>
        <w:rPr>
          <w:rFonts w:ascii="Times New Roman" w:hAnsi="Times New Roman" w:cs="Times New Roman"/>
          <w:b/>
          <w:caps/>
          <w:sz w:val="24"/>
          <w:szCs w:val="24"/>
        </w:rPr>
      </w:pPr>
    </w:p>
    <w:p w14:paraId="499785D7" w14:textId="77777777" w:rsidR="00FC5833" w:rsidRPr="009F6318" w:rsidRDefault="00FC5833" w:rsidP="009F6318">
      <w:pPr>
        <w:widowControl w:val="0"/>
        <w:spacing w:after="0" w:line="240" w:lineRule="auto"/>
        <w:jc w:val="center"/>
        <w:rPr>
          <w:rFonts w:ascii="Times New Roman" w:hAnsi="Times New Roman" w:cs="Times New Roman"/>
          <w:b/>
          <w:caps/>
          <w:sz w:val="24"/>
          <w:szCs w:val="24"/>
        </w:rPr>
      </w:pPr>
      <w:r w:rsidRPr="009F6318">
        <w:rPr>
          <w:rFonts w:ascii="Times New Roman" w:hAnsi="Times New Roman" w:cs="Times New Roman"/>
          <w:b/>
          <w:caps/>
          <w:sz w:val="24"/>
          <w:szCs w:val="24"/>
        </w:rPr>
        <w:t>LIETUVOS RESPUBLIKOS</w:t>
      </w:r>
    </w:p>
    <w:p w14:paraId="2A46AB07" w14:textId="582615EC" w:rsidR="009F6318" w:rsidRDefault="00C641A3" w:rsidP="009F6318">
      <w:pPr>
        <w:widowControl w:val="0"/>
        <w:spacing w:after="0" w:line="240" w:lineRule="auto"/>
        <w:jc w:val="center"/>
        <w:rPr>
          <w:rFonts w:ascii="Times New Roman" w:hAnsi="Times New Roman" w:cs="Times New Roman"/>
          <w:b/>
          <w:caps/>
          <w:sz w:val="24"/>
          <w:szCs w:val="24"/>
        </w:rPr>
      </w:pPr>
      <w:r w:rsidRPr="009F6318">
        <w:rPr>
          <w:rFonts w:ascii="Times New Roman" w:hAnsi="Times New Roman" w:cs="Times New Roman"/>
          <w:b/>
          <w:caps/>
          <w:sz w:val="24"/>
          <w:szCs w:val="24"/>
        </w:rPr>
        <w:t xml:space="preserve">PARAMOS BŪSTUI ĮSIGYTI AR IŠSINUOMOTI ĮSTATYMO NR. XII-1215 </w:t>
      </w:r>
      <w:r w:rsidR="009F6318">
        <w:rPr>
          <w:rFonts w:ascii="Times New Roman" w:hAnsi="Times New Roman" w:cs="Times New Roman"/>
          <w:b/>
          <w:caps/>
          <w:sz w:val="24"/>
          <w:szCs w:val="24"/>
        </w:rPr>
        <w:br/>
      </w:r>
      <w:r w:rsidR="003877A4">
        <w:rPr>
          <w:rFonts w:ascii="Times New Roman" w:hAnsi="Times New Roman" w:cs="Times New Roman"/>
          <w:b/>
          <w:caps/>
          <w:sz w:val="24"/>
          <w:szCs w:val="24"/>
          <w:lang w:val="en-US"/>
        </w:rPr>
        <w:t xml:space="preserve">8, </w:t>
      </w:r>
      <w:r w:rsidRPr="009F6318">
        <w:rPr>
          <w:rFonts w:ascii="Times New Roman" w:hAnsi="Times New Roman" w:cs="Times New Roman"/>
          <w:b/>
          <w:caps/>
          <w:sz w:val="24"/>
          <w:szCs w:val="24"/>
        </w:rPr>
        <w:t xml:space="preserve">9, </w:t>
      </w:r>
      <w:r w:rsidR="00F74B26" w:rsidRPr="009F6318">
        <w:rPr>
          <w:rFonts w:ascii="Times New Roman" w:hAnsi="Times New Roman" w:cs="Times New Roman"/>
          <w:b/>
          <w:caps/>
          <w:sz w:val="24"/>
          <w:szCs w:val="24"/>
        </w:rPr>
        <w:t xml:space="preserve">10, </w:t>
      </w:r>
      <w:r w:rsidRPr="009F6318">
        <w:rPr>
          <w:rFonts w:ascii="Times New Roman" w:hAnsi="Times New Roman" w:cs="Times New Roman"/>
          <w:b/>
          <w:caps/>
          <w:sz w:val="24"/>
          <w:szCs w:val="24"/>
        </w:rPr>
        <w:t xml:space="preserve">11, 12, 13, 14, 16, </w:t>
      </w:r>
      <w:r w:rsidR="00CE274F">
        <w:rPr>
          <w:rFonts w:ascii="Times New Roman" w:hAnsi="Times New Roman" w:cs="Times New Roman"/>
          <w:b/>
          <w:caps/>
          <w:sz w:val="24"/>
          <w:szCs w:val="24"/>
        </w:rPr>
        <w:t xml:space="preserve">18, </w:t>
      </w:r>
      <w:r w:rsidRPr="009F6318">
        <w:rPr>
          <w:rFonts w:ascii="Times New Roman" w:hAnsi="Times New Roman" w:cs="Times New Roman"/>
          <w:b/>
          <w:caps/>
          <w:sz w:val="24"/>
          <w:szCs w:val="24"/>
        </w:rPr>
        <w:t>20</w:t>
      </w:r>
      <w:r w:rsidR="00CE274F">
        <w:rPr>
          <w:rFonts w:ascii="Times New Roman" w:hAnsi="Times New Roman" w:cs="Times New Roman"/>
          <w:b/>
          <w:caps/>
          <w:sz w:val="24"/>
          <w:szCs w:val="24"/>
        </w:rPr>
        <w:t>, 21</w:t>
      </w:r>
      <w:r w:rsidRPr="009F6318">
        <w:rPr>
          <w:rFonts w:ascii="Times New Roman" w:hAnsi="Times New Roman" w:cs="Times New Roman"/>
          <w:b/>
          <w:caps/>
          <w:sz w:val="24"/>
          <w:szCs w:val="24"/>
        </w:rPr>
        <w:t xml:space="preserve"> IR 25 STRAIPSNIŲ PAKEITIMO </w:t>
      </w:r>
    </w:p>
    <w:p w14:paraId="499785D9" w14:textId="50C82BD7" w:rsidR="006F1523" w:rsidRPr="009F6318" w:rsidRDefault="006F1523" w:rsidP="009F6318">
      <w:pPr>
        <w:widowControl w:val="0"/>
        <w:spacing w:after="0" w:line="240" w:lineRule="auto"/>
        <w:jc w:val="center"/>
        <w:rPr>
          <w:rFonts w:ascii="Times New Roman" w:hAnsi="Times New Roman" w:cs="Times New Roman"/>
          <w:b/>
          <w:caps/>
          <w:sz w:val="24"/>
          <w:szCs w:val="24"/>
        </w:rPr>
      </w:pPr>
      <w:r w:rsidRPr="009F6318">
        <w:rPr>
          <w:rFonts w:ascii="Times New Roman" w:hAnsi="Times New Roman" w:cs="Times New Roman"/>
          <w:b/>
          <w:caps/>
          <w:sz w:val="24"/>
          <w:szCs w:val="24"/>
        </w:rPr>
        <w:t>ĮSTATYMAS</w:t>
      </w:r>
    </w:p>
    <w:p w14:paraId="499785DA" w14:textId="77777777" w:rsidR="006F1523" w:rsidRPr="009F6318" w:rsidRDefault="006F1523" w:rsidP="009F6318">
      <w:pPr>
        <w:widowControl w:val="0"/>
        <w:spacing w:after="0" w:line="240" w:lineRule="auto"/>
        <w:jc w:val="center"/>
        <w:rPr>
          <w:rFonts w:ascii="Times New Roman" w:hAnsi="Times New Roman" w:cs="Times New Roman"/>
          <w:sz w:val="24"/>
          <w:szCs w:val="24"/>
        </w:rPr>
      </w:pPr>
    </w:p>
    <w:p w14:paraId="499785DB" w14:textId="41A72818" w:rsidR="00FC5833" w:rsidRPr="009F6318" w:rsidRDefault="00FC5833" w:rsidP="009F6318">
      <w:pPr>
        <w:widowControl w:val="0"/>
        <w:spacing w:after="0" w:line="240" w:lineRule="auto"/>
        <w:jc w:val="center"/>
        <w:rPr>
          <w:rFonts w:ascii="Times New Roman" w:hAnsi="Times New Roman" w:cs="Times New Roman"/>
          <w:sz w:val="24"/>
          <w:szCs w:val="24"/>
        </w:rPr>
      </w:pPr>
      <w:r w:rsidRPr="009F6318">
        <w:rPr>
          <w:rFonts w:ascii="Times New Roman" w:hAnsi="Times New Roman" w:cs="Times New Roman"/>
          <w:sz w:val="24"/>
          <w:szCs w:val="24"/>
        </w:rPr>
        <w:t>20</w:t>
      </w:r>
      <w:r w:rsidR="00B84A54" w:rsidRPr="009F6318">
        <w:rPr>
          <w:rFonts w:ascii="Times New Roman" w:hAnsi="Times New Roman" w:cs="Times New Roman"/>
          <w:sz w:val="24"/>
          <w:szCs w:val="24"/>
        </w:rPr>
        <w:t>2</w:t>
      </w:r>
      <w:r w:rsidRPr="009F6318">
        <w:rPr>
          <w:rFonts w:ascii="Times New Roman" w:hAnsi="Times New Roman" w:cs="Times New Roman"/>
          <w:sz w:val="24"/>
          <w:szCs w:val="24"/>
        </w:rPr>
        <w:t xml:space="preserve">1 m. </w:t>
      </w:r>
      <w:r w:rsidR="006A5E24" w:rsidRPr="009F6318">
        <w:rPr>
          <w:rFonts w:ascii="Times New Roman" w:hAnsi="Times New Roman" w:cs="Times New Roman"/>
          <w:sz w:val="24"/>
          <w:szCs w:val="24"/>
        </w:rPr>
        <w:t xml:space="preserve">                   </w:t>
      </w:r>
      <w:r w:rsidR="003D72E1" w:rsidRPr="009F6318">
        <w:rPr>
          <w:rFonts w:ascii="Times New Roman" w:hAnsi="Times New Roman" w:cs="Times New Roman"/>
          <w:sz w:val="24"/>
          <w:szCs w:val="24"/>
        </w:rPr>
        <w:t xml:space="preserve">d. </w:t>
      </w:r>
      <w:r w:rsidRPr="009F6318">
        <w:rPr>
          <w:rFonts w:ascii="Times New Roman" w:hAnsi="Times New Roman" w:cs="Times New Roman"/>
          <w:sz w:val="24"/>
          <w:szCs w:val="24"/>
        </w:rPr>
        <w:t xml:space="preserve">Nr. </w:t>
      </w:r>
    </w:p>
    <w:p w14:paraId="499785DC" w14:textId="77777777" w:rsidR="00FC5833" w:rsidRPr="009F6318" w:rsidRDefault="00FC5833" w:rsidP="009F6318">
      <w:pPr>
        <w:widowControl w:val="0"/>
        <w:spacing w:after="0" w:line="240" w:lineRule="auto"/>
        <w:jc w:val="center"/>
        <w:rPr>
          <w:rFonts w:ascii="Times New Roman" w:hAnsi="Times New Roman" w:cs="Times New Roman"/>
          <w:sz w:val="24"/>
          <w:szCs w:val="24"/>
        </w:rPr>
      </w:pPr>
      <w:r w:rsidRPr="009F6318">
        <w:rPr>
          <w:rFonts w:ascii="Times New Roman" w:hAnsi="Times New Roman" w:cs="Times New Roman"/>
          <w:sz w:val="24"/>
          <w:szCs w:val="24"/>
        </w:rPr>
        <w:t>Vilnius</w:t>
      </w:r>
    </w:p>
    <w:p w14:paraId="225B2BDE" w14:textId="77777777" w:rsidR="009B0C7B" w:rsidRPr="009F6318" w:rsidRDefault="009B0C7B" w:rsidP="009F6318">
      <w:pPr>
        <w:widowControl w:val="0"/>
        <w:spacing w:after="0" w:line="240" w:lineRule="auto"/>
        <w:jc w:val="center"/>
        <w:rPr>
          <w:rFonts w:ascii="Times New Roman" w:hAnsi="Times New Roman" w:cs="Times New Roman"/>
          <w:sz w:val="24"/>
          <w:szCs w:val="24"/>
        </w:rPr>
      </w:pPr>
    </w:p>
    <w:p w14:paraId="25039C8F" w14:textId="31820B1B" w:rsidR="003877A4" w:rsidRDefault="00FC5833" w:rsidP="003877A4">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 xml:space="preserve">1 straipsnis. </w:t>
      </w:r>
      <w:r w:rsidR="003877A4">
        <w:rPr>
          <w:rFonts w:ascii="Times New Roman" w:hAnsi="Times New Roman" w:cs="Times New Roman"/>
          <w:b/>
          <w:bCs/>
          <w:sz w:val="24"/>
          <w:szCs w:val="24"/>
          <w:lang w:eastAsia="lt-LT"/>
        </w:rPr>
        <w:t>8</w:t>
      </w:r>
      <w:r w:rsidR="003877A4" w:rsidRPr="009F6318">
        <w:rPr>
          <w:rFonts w:ascii="Times New Roman" w:hAnsi="Times New Roman" w:cs="Times New Roman"/>
          <w:b/>
          <w:bCs/>
          <w:sz w:val="24"/>
          <w:szCs w:val="24"/>
          <w:lang w:eastAsia="lt-LT"/>
        </w:rPr>
        <w:t xml:space="preserve"> straipsnio pakeitimas</w:t>
      </w:r>
    </w:p>
    <w:p w14:paraId="64F0DC67" w14:textId="170ABEA2" w:rsidR="003877A4" w:rsidRPr="003C4910" w:rsidRDefault="003C4910" w:rsidP="003877A4">
      <w:pPr>
        <w:widowControl w:val="0"/>
        <w:spacing w:after="0" w:line="240" w:lineRule="auto"/>
        <w:ind w:firstLine="720"/>
        <w:jc w:val="both"/>
        <w:rPr>
          <w:rFonts w:ascii="Times New Roman" w:hAnsi="Times New Roman" w:cs="Times New Roman"/>
          <w:sz w:val="24"/>
          <w:szCs w:val="24"/>
          <w:lang w:eastAsia="lt-LT"/>
        </w:rPr>
      </w:pPr>
      <w:r w:rsidRPr="003C4910">
        <w:rPr>
          <w:rFonts w:ascii="Times New Roman" w:hAnsi="Times New Roman" w:cs="Times New Roman"/>
          <w:sz w:val="24"/>
          <w:szCs w:val="24"/>
          <w:lang w:eastAsia="lt-LT"/>
        </w:rPr>
        <w:t xml:space="preserve">Pakeisti </w:t>
      </w:r>
      <w:r>
        <w:rPr>
          <w:rFonts w:ascii="Times New Roman" w:hAnsi="Times New Roman" w:cs="Times New Roman"/>
          <w:sz w:val="24"/>
          <w:szCs w:val="24"/>
          <w:lang w:eastAsia="lt-LT"/>
        </w:rPr>
        <w:t>8 straipsnio 2 punkto a papunktį ir jį išdėstyti taip:</w:t>
      </w:r>
    </w:p>
    <w:p w14:paraId="12BDD3A9" w14:textId="6908E450" w:rsidR="00613AFB" w:rsidRPr="00613AFB" w:rsidRDefault="003C4910" w:rsidP="00613AFB">
      <w:pPr>
        <w:widowControl w:val="0"/>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00613AFB" w:rsidRPr="00613AFB">
        <w:rPr>
          <w:rFonts w:ascii="Times New Roman" w:hAnsi="Times New Roman" w:cs="Times New Roman"/>
          <w:sz w:val="24"/>
          <w:szCs w:val="24"/>
          <w:lang w:eastAsia="lt-LT"/>
        </w:rPr>
        <w:t>a) pastaruosius 5 metus iki prašymo suteikti paramą būstui įsigyti pateikimo dienos</w:t>
      </w:r>
      <w:r>
        <w:rPr>
          <w:rFonts w:ascii="Times New Roman" w:hAnsi="Times New Roman" w:cs="Times New Roman"/>
          <w:b/>
          <w:bCs/>
          <w:sz w:val="24"/>
          <w:szCs w:val="24"/>
          <w:lang w:eastAsia="lt-LT"/>
        </w:rPr>
        <w:t>,</w:t>
      </w:r>
      <w:r w:rsidR="00613AFB" w:rsidRPr="00613AFB">
        <w:rPr>
          <w:rFonts w:ascii="Times New Roman" w:hAnsi="Times New Roman" w:cs="Times New Roman"/>
          <w:sz w:val="24"/>
          <w:szCs w:val="24"/>
          <w:lang w:eastAsia="lt-LT"/>
        </w:rPr>
        <w:t xml:space="preserve"> </w:t>
      </w:r>
      <w:r w:rsidR="00613AFB" w:rsidRPr="00244F4D">
        <w:rPr>
          <w:rFonts w:ascii="Times New Roman" w:hAnsi="Times New Roman" w:cs="Times New Roman"/>
          <w:strike/>
          <w:sz w:val="24"/>
          <w:szCs w:val="24"/>
          <w:lang w:eastAsia="lt-LT"/>
        </w:rPr>
        <w:t xml:space="preserve">ir </w:t>
      </w:r>
      <w:r w:rsidR="00613AFB" w:rsidRPr="00613AFB">
        <w:rPr>
          <w:rFonts w:ascii="Times New Roman" w:hAnsi="Times New Roman" w:cs="Times New Roman"/>
          <w:sz w:val="24"/>
          <w:szCs w:val="24"/>
          <w:lang w:eastAsia="lt-LT"/>
        </w:rPr>
        <w:t xml:space="preserve">šio prašymo pateikimo metu </w:t>
      </w:r>
      <w:r>
        <w:rPr>
          <w:rFonts w:ascii="Times New Roman" w:hAnsi="Times New Roman" w:cs="Times New Roman"/>
          <w:b/>
          <w:bCs/>
          <w:sz w:val="24"/>
          <w:szCs w:val="24"/>
          <w:lang w:eastAsia="lt-LT"/>
        </w:rPr>
        <w:t xml:space="preserve">ir teisės į </w:t>
      </w:r>
      <w:r w:rsidR="00973277" w:rsidRPr="00973277">
        <w:rPr>
          <w:rFonts w:ascii="Times New Roman" w:hAnsi="Times New Roman" w:cs="Times New Roman"/>
          <w:b/>
          <w:bCs/>
          <w:sz w:val="24"/>
          <w:szCs w:val="24"/>
          <w:lang w:eastAsia="lt-LT"/>
        </w:rPr>
        <w:t>valstybės iš dalies kompensuojamą būsto kreditą ir į išperkamosios būsto nuomos mokesčio dalies kompensaciją</w:t>
      </w:r>
      <w:r>
        <w:rPr>
          <w:rFonts w:ascii="Times New Roman" w:hAnsi="Times New Roman" w:cs="Times New Roman"/>
          <w:b/>
          <w:bCs/>
          <w:sz w:val="24"/>
          <w:szCs w:val="24"/>
          <w:lang w:eastAsia="lt-LT"/>
        </w:rPr>
        <w:t xml:space="preserve"> nustatymo metu </w:t>
      </w:r>
      <w:r w:rsidR="00613AFB" w:rsidRPr="00613AFB">
        <w:rPr>
          <w:rFonts w:ascii="Times New Roman" w:hAnsi="Times New Roman" w:cs="Times New Roman"/>
          <w:sz w:val="24"/>
          <w:szCs w:val="24"/>
          <w:lang w:eastAsia="lt-LT"/>
        </w:rPr>
        <w:t>neturi būsto nuosavybės teise ir nebuvo pasinaudoję šia paramos forma ar finansine paskata pirmąjį būstą įsigyjančioms jaunoms šeimoms vadovaujantis Lietuvos Respublikos finansinės paskatos pirmąjį būstą įsigyjančioms jaunoms šeimoms įstatymu;</w:t>
      </w:r>
      <w:r>
        <w:rPr>
          <w:rFonts w:ascii="Times New Roman" w:hAnsi="Times New Roman" w:cs="Times New Roman"/>
          <w:sz w:val="24"/>
          <w:szCs w:val="24"/>
          <w:lang w:eastAsia="lt-LT"/>
        </w:rPr>
        <w:t>“.</w:t>
      </w:r>
    </w:p>
    <w:p w14:paraId="51220492" w14:textId="1699E6E7" w:rsidR="003877A4" w:rsidRDefault="003877A4" w:rsidP="009F6318">
      <w:pPr>
        <w:widowControl w:val="0"/>
        <w:spacing w:after="0" w:line="240" w:lineRule="auto"/>
        <w:ind w:firstLine="720"/>
        <w:jc w:val="both"/>
        <w:rPr>
          <w:rFonts w:ascii="Times New Roman" w:hAnsi="Times New Roman" w:cs="Times New Roman"/>
          <w:b/>
          <w:bCs/>
          <w:sz w:val="24"/>
          <w:szCs w:val="24"/>
          <w:lang w:eastAsia="lt-LT"/>
        </w:rPr>
      </w:pPr>
    </w:p>
    <w:p w14:paraId="61D57D0D" w14:textId="5F49E925" w:rsidR="0000101F" w:rsidRPr="009F6318" w:rsidRDefault="003877A4"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 xml:space="preserve">2 straipsnis. </w:t>
      </w:r>
      <w:r w:rsidR="00A45D25" w:rsidRPr="009F6318">
        <w:rPr>
          <w:rFonts w:ascii="Times New Roman" w:hAnsi="Times New Roman" w:cs="Times New Roman"/>
          <w:b/>
          <w:bCs/>
          <w:sz w:val="24"/>
          <w:szCs w:val="24"/>
          <w:lang w:eastAsia="lt-LT"/>
        </w:rPr>
        <w:t>9</w:t>
      </w:r>
      <w:r w:rsidR="0000101F" w:rsidRPr="009F6318">
        <w:rPr>
          <w:rFonts w:ascii="Times New Roman" w:hAnsi="Times New Roman" w:cs="Times New Roman"/>
          <w:b/>
          <w:bCs/>
          <w:sz w:val="24"/>
          <w:szCs w:val="24"/>
          <w:lang w:eastAsia="lt-LT"/>
        </w:rPr>
        <w:t xml:space="preserve"> straipsnio pakeitimas</w:t>
      </w:r>
    </w:p>
    <w:p w14:paraId="53980EC9" w14:textId="0E02588E" w:rsidR="00C43A4A" w:rsidRPr="009F6318" w:rsidRDefault="00C43A4A"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val="en-US" w:eastAsia="lt-LT"/>
        </w:rPr>
        <w:t>1.</w:t>
      </w:r>
      <w:r w:rsidRPr="009F6318">
        <w:rPr>
          <w:rFonts w:ascii="Times New Roman" w:eastAsia="Times New Roman" w:hAnsi="Times New Roman" w:cs="Times New Roman"/>
          <w:sz w:val="24"/>
          <w:szCs w:val="24"/>
          <w:lang w:eastAsia="lt-LT"/>
        </w:rPr>
        <w:t xml:space="preserve"> Pakeisti 9 straipsnio </w:t>
      </w:r>
      <w:r w:rsidRPr="009F6318">
        <w:rPr>
          <w:rFonts w:ascii="Times New Roman" w:eastAsia="Times New Roman" w:hAnsi="Times New Roman" w:cs="Times New Roman"/>
          <w:sz w:val="24"/>
          <w:szCs w:val="24"/>
          <w:lang w:val="en-US" w:eastAsia="lt-LT"/>
        </w:rPr>
        <w:t>1</w:t>
      </w:r>
      <w:r w:rsidRPr="009F6318">
        <w:rPr>
          <w:rFonts w:ascii="Times New Roman" w:eastAsia="Times New Roman" w:hAnsi="Times New Roman" w:cs="Times New Roman"/>
          <w:sz w:val="24"/>
          <w:szCs w:val="24"/>
          <w:lang w:eastAsia="lt-LT"/>
        </w:rPr>
        <w:t xml:space="preserve"> dalies 2 punktą ir jį išdėstyti taip:</w:t>
      </w:r>
    </w:p>
    <w:p w14:paraId="0B0C001A" w14:textId="76D27593" w:rsidR="00C43A4A" w:rsidRPr="009F6318" w:rsidRDefault="00C43A4A"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„2) neturi Lietuvos Respublikos teritorijoje nuosavybės teise būsto arba nuosavybės teise turimas būstas, Nekilnojamojo turto kadastro duomenimis, yra fiziškai nusidėvėjęs daugiau kaip 60</w:t>
      </w:r>
      <w:r w:rsidR="00F74B26" w:rsidRPr="009F6318">
        <w:rPr>
          <w:rFonts w:ascii="Times New Roman" w:eastAsia="Times New Roman" w:hAnsi="Times New Roman" w:cs="Times New Roman"/>
          <w:sz w:val="24"/>
          <w:szCs w:val="24"/>
          <w:lang w:eastAsia="lt-LT"/>
        </w:rPr>
        <w:t> </w:t>
      </w:r>
      <w:r w:rsidRPr="009F6318">
        <w:rPr>
          <w:rFonts w:ascii="Times New Roman" w:eastAsia="Times New Roman" w:hAnsi="Times New Roman" w:cs="Times New Roman"/>
          <w:sz w:val="24"/>
          <w:szCs w:val="24"/>
          <w:lang w:eastAsia="lt-LT"/>
        </w:rPr>
        <w:t xml:space="preserve">procentų, arba nuosavybės teise turimo būsto naudingasis plotas </w:t>
      </w:r>
      <w:r w:rsidRPr="009F6318">
        <w:rPr>
          <w:rFonts w:ascii="Times New Roman" w:eastAsia="Times New Roman" w:hAnsi="Times New Roman" w:cs="Times New Roman"/>
          <w:b/>
          <w:bCs/>
          <w:sz w:val="24"/>
          <w:szCs w:val="24"/>
          <w:lang w:eastAsia="lt-LT"/>
        </w:rPr>
        <w:t>(visų Lietuvos Respublikoje nuosavybės teise turimų būstų naudingųjų plotų suma)</w:t>
      </w:r>
      <w:r w:rsidRPr="009F6318">
        <w:rPr>
          <w:rFonts w:ascii="Times New Roman" w:eastAsia="Times New Roman" w:hAnsi="Times New Roman" w:cs="Times New Roman"/>
          <w:sz w:val="24"/>
          <w:szCs w:val="24"/>
          <w:lang w:eastAsia="lt-LT"/>
        </w:rPr>
        <w:t xml:space="preserve">, tenkantis </w:t>
      </w:r>
      <w:r w:rsidRPr="009F6318">
        <w:rPr>
          <w:rFonts w:ascii="Times New Roman" w:eastAsia="Times New Roman" w:hAnsi="Times New Roman" w:cs="Times New Roman"/>
          <w:b/>
          <w:bCs/>
          <w:sz w:val="24"/>
          <w:szCs w:val="24"/>
          <w:lang w:eastAsia="lt-LT"/>
        </w:rPr>
        <w:t>(tenkanti)</w:t>
      </w:r>
      <w:r w:rsidRPr="009F6318">
        <w:rPr>
          <w:rFonts w:ascii="Times New Roman" w:eastAsia="Times New Roman" w:hAnsi="Times New Roman" w:cs="Times New Roman"/>
          <w:sz w:val="24"/>
          <w:szCs w:val="24"/>
          <w:lang w:eastAsia="lt-LT"/>
        </w:rPr>
        <w:t xml:space="preserve"> vienam asmeniui ar šeimos nariui, yra mažesnis </w:t>
      </w:r>
      <w:r w:rsidRPr="009F6318">
        <w:rPr>
          <w:rFonts w:ascii="Times New Roman" w:eastAsia="Times New Roman" w:hAnsi="Times New Roman" w:cs="Times New Roman"/>
          <w:b/>
          <w:bCs/>
          <w:sz w:val="24"/>
          <w:szCs w:val="24"/>
          <w:lang w:eastAsia="lt-LT"/>
        </w:rPr>
        <w:t>(mažesnė)</w:t>
      </w:r>
      <w:r w:rsidRPr="009F6318">
        <w:rPr>
          <w:rFonts w:ascii="Times New Roman" w:hAnsi="Times New Roman" w:cs="Times New Roman"/>
          <w:sz w:val="24"/>
          <w:szCs w:val="24"/>
          <w:lang w:val="en-US" w:eastAsia="lt-LT"/>
        </w:rPr>
        <w:t xml:space="preserve"> </w:t>
      </w:r>
      <w:r w:rsidRPr="009F6318">
        <w:rPr>
          <w:rFonts w:ascii="Times New Roman" w:eastAsia="Times New Roman" w:hAnsi="Times New Roman" w:cs="Times New Roman"/>
          <w:sz w:val="24"/>
          <w:szCs w:val="24"/>
          <w:lang w:eastAsia="lt-LT"/>
        </w:rPr>
        <w:t xml:space="preserve">kaip 10 </w:t>
      </w:r>
      <w:r w:rsidRPr="00270315">
        <w:rPr>
          <w:rFonts w:ascii="Times New Roman" w:eastAsia="Times New Roman" w:hAnsi="Times New Roman" w:cs="Times New Roman"/>
          <w:strike/>
          <w:sz w:val="24"/>
          <w:szCs w:val="24"/>
          <w:lang w:eastAsia="lt-LT"/>
        </w:rPr>
        <w:t>kvadratinių metrų</w:t>
      </w:r>
      <w:r w:rsidRPr="009F6318">
        <w:rPr>
          <w:rFonts w:ascii="Times New Roman" w:eastAsia="Times New Roman" w:hAnsi="Times New Roman" w:cs="Times New Roman"/>
          <w:sz w:val="24"/>
          <w:szCs w:val="24"/>
          <w:lang w:eastAsia="lt-LT"/>
        </w:rPr>
        <w:t xml:space="preserve"> arba </w:t>
      </w:r>
      <w:r w:rsidRPr="00270315">
        <w:rPr>
          <w:rFonts w:ascii="Times New Roman" w:eastAsia="Times New Roman" w:hAnsi="Times New Roman" w:cs="Times New Roman"/>
          <w:strike/>
          <w:sz w:val="24"/>
          <w:szCs w:val="24"/>
          <w:lang w:eastAsia="lt-LT"/>
        </w:rPr>
        <w:t>mažesnis kaip</w:t>
      </w:r>
      <w:r w:rsidRPr="009F6318">
        <w:rPr>
          <w:rFonts w:ascii="Times New Roman" w:eastAsia="Times New Roman" w:hAnsi="Times New Roman" w:cs="Times New Roman"/>
          <w:sz w:val="24"/>
          <w:szCs w:val="24"/>
          <w:lang w:eastAsia="lt-LT"/>
        </w:rPr>
        <w:t xml:space="preserve"> 14</w:t>
      </w:r>
      <w:r w:rsidR="00F74B26" w:rsidRPr="009F6318">
        <w:rPr>
          <w:rFonts w:ascii="Times New Roman" w:eastAsia="Times New Roman" w:hAnsi="Times New Roman" w:cs="Times New Roman"/>
          <w:sz w:val="24"/>
          <w:szCs w:val="24"/>
          <w:lang w:eastAsia="lt-LT"/>
        </w:rPr>
        <w:t> </w:t>
      </w:r>
      <w:r w:rsidRPr="009F6318">
        <w:rPr>
          <w:rFonts w:ascii="Times New Roman" w:eastAsia="Times New Roman" w:hAnsi="Times New Roman" w:cs="Times New Roman"/>
          <w:sz w:val="24"/>
          <w:szCs w:val="24"/>
          <w:lang w:eastAsia="lt-LT"/>
        </w:rPr>
        <w:t>kvadratinių metrų, jeigu šeimoje yra neįgalusis arba asmuo, sergantis sunkia lėtinės ligos, įrašytos į Vyriausybės ar jos įgaliotos institucijos patvirtintą sąrašą, forma.“</w:t>
      </w:r>
    </w:p>
    <w:p w14:paraId="07D50C5A" w14:textId="66527CCC" w:rsidR="00A5206A" w:rsidRPr="009F6318" w:rsidRDefault="00C43A4A"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 xml:space="preserve">2. </w:t>
      </w:r>
      <w:r w:rsidR="0000101F" w:rsidRPr="009F6318">
        <w:rPr>
          <w:rFonts w:ascii="Times New Roman" w:eastAsia="Times New Roman" w:hAnsi="Times New Roman" w:cs="Times New Roman"/>
          <w:sz w:val="24"/>
          <w:szCs w:val="24"/>
          <w:lang w:eastAsia="lt-LT"/>
        </w:rPr>
        <w:t>P</w:t>
      </w:r>
      <w:r w:rsidR="00A5206A" w:rsidRPr="009F6318">
        <w:rPr>
          <w:rFonts w:ascii="Times New Roman" w:eastAsia="Times New Roman" w:hAnsi="Times New Roman" w:cs="Times New Roman"/>
          <w:sz w:val="24"/>
          <w:szCs w:val="24"/>
          <w:lang w:eastAsia="lt-LT"/>
        </w:rPr>
        <w:t xml:space="preserve">ripažinti netekusia galios </w:t>
      </w:r>
      <w:r w:rsidR="00A5206A" w:rsidRPr="009F6318">
        <w:rPr>
          <w:rFonts w:ascii="Times New Roman" w:eastAsia="Times New Roman" w:hAnsi="Times New Roman" w:cs="Times New Roman"/>
          <w:sz w:val="24"/>
          <w:szCs w:val="24"/>
          <w:lang w:val="en-US" w:eastAsia="lt-LT"/>
        </w:rPr>
        <w:t xml:space="preserve">9 </w:t>
      </w:r>
      <w:r w:rsidR="00A5206A" w:rsidRPr="009F6318">
        <w:rPr>
          <w:rFonts w:ascii="Times New Roman" w:eastAsia="Times New Roman" w:hAnsi="Times New Roman" w:cs="Times New Roman"/>
          <w:sz w:val="24"/>
          <w:szCs w:val="24"/>
          <w:lang w:eastAsia="lt-LT"/>
        </w:rPr>
        <w:t xml:space="preserve">straipsnio </w:t>
      </w:r>
      <w:r w:rsidR="0000101F" w:rsidRPr="009F6318">
        <w:rPr>
          <w:rFonts w:ascii="Times New Roman" w:eastAsia="Times New Roman" w:hAnsi="Times New Roman" w:cs="Times New Roman"/>
          <w:sz w:val="24"/>
          <w:szCs w:val="24"/>
          <w:lang w:eastAsia="lt-LT"/>
        </w:rPr>
        <w:t>3 dalį</w:t>
      </w:r>
      <w:r w:rsidR="009F6318">
        <w:rPr>
          <w:rFonts w:ascii="Times New Roman" w:eastAsia="Times New Roman" w:hAnsi="Times New Roman" w:cs="Times New Roman"/>
          <w:sz w:val="24"/>
          <w:szCs w:val="24"/>
          <w:lang w:eastAsia="lt-LT"/>
        </w:rPr>
        <w:t>.</w:t>
      </w:r>
    </w:p>
    <w:p w14:paraId="676C315E" w14:textId="2FBD6DB2" w:rsidR="00A5206A" w:rsidRPr="009F6318" w:rsidRDefault="00A5206A"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trike/>
          <w:sz w:val="24"/>
          <w:szCs w:val="24"/>
          <w:lang w:eastAsia="lt-LT"/>
        </w:rPr>
        <w:t>3. Asmenys ir šeimos, su kuriais socialinio būsto nuomos sutartis nutraukta jiems pažeidus socialinio būsto nuomos sutarties sąlygas, teisę į socialinio būsto nuomą įgyja po 5 metų nuo socialinio būsto nuomos sutarties nutraukimo dienos, jeigu savivaldybės taryba nenustato trumpesnio termino.</w:t>
      </w:r>
    </w:p>
    <w:p w14:paraId="3E81D08E" w14:textId="77777777" w:rsidR="0000101F" w:rsidRPr="009F6318" w:rsidRDefault="0000101F" w:rsidP="009F6318">
      <w:pPr>
        <w:widowControl w:val="0"/>
        <w:spacing w:after="0" w:line="240" w:lineRule="auto"/>
        <w:ind w:firstLine="720"/>
        <w:jc w:val="both"/>
        <w:rPr>
          <w:rFonts w:ascii="Times New Roman" w:eastAsia="Times New Roman" w:hAnsi="Times New Roman" w:cs="Times New Roman"/>
          <w:sz w:val="24"/>
          <w:szCs w:val="24"/>
          <w:lang w:eastAsia="lt-LT"/>
        </w:rPr>
      </w:pPr>
    </w:p>
    <w:p w14:paraId="6CA6AF5B" w14:textId="031383A3" w:rsidR="00F74B26" w:rsidRPr="009F6318" w:rsidRDefault="00976A88"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3</w:t>
      </w:r>
      <w:r w:rsidRPr="009F6318">
        <w:rPr>
          <w:rFonts w:ascii="Times New Roman" w:hAnsi="Times New Roman" w:cs="Times New Roman"/>
          <w:b/>
          <w:bCs/>
          <w:sz w:val="24"/>
          <w:szCs w:val="24"/>
          <w:lang w:eastAsia="lt-LT"/>
        </w:rPr>
        <w:t xml:space="preserve"> </w:t>
      </w:r>
      <w:r w:rsidR="00A454AE" w:rsidRPr="009F6318">
        <w:rPr>
          <w:rFonts w:ascii="Times New Roman" w:hAnsi="Times New Roman" w:cs="Times New Roman"/>
          <w:b/>
          <w:bCs/>
          <w:sz w:val="24"/>
          <w:szCs w:val="24"/>
          <w:lang w:eastAsia="lt-LT"/>
        </w:rPr>
        <w:t xml:space="preserve">straipsnis. </w:t>
      </w:r>
      <w:r w:rsidR="00F74B26" w:rsidRPr="009F6318">
        <w:rPr>
          <w:rFonts w:ascii="Times New Roman" w:hAnsi="Times New Roman" w:cs="Times New Roman"/>
          <w:b/>
          <w:bCs/>
          <w:sz w:val="24"/>
          <w:szCs w:val="24"/>
          <w:lang w:eastAsia="lt-LT"/>
        </w:rPr>
        <w:t>10 straipsnio pakeitimas</w:t>
      </w:r>
    </w:p>
    <w:p w14:paraId="289A3125" w14:textId="68C7F4E9" w:rsidR="00F74B26" w:rsidRPr="009F6318" w:rsidRDefault="00F74B26"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Pakeisti 10 straipsnio 2 punktą ir jį išdėstyti taip:</w:t>
      </w:r>
    </w:p>
    <w:p w14:paraId="6EA92C5D" w14:textId="21AE86D0" w:rsidR="00F74B26" w:rsidRPr="009F6318" w:rsidRDefault="00F74B26"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 xml:space="preserve">„2) neturi Lietuvos Respublikos teritorijoje nuosavybės teise būsto arba nuosavybės teise turimas būstas, Nekilnojamojo turto kadastro duomenimis, yra fiziškai nusidėvėjęs daugiau kaip 60 procentų, arba nuosavybės teise turimo būsto naudingasis plotas </w:t>
      </w:r>
      <w:r w:rsidRPr="009F6318">
        <w:rPr>
          <w:rFonts w:ascii="Times New Roman" w:hAnsi="Times New Roman" w:cs="Times New Roman"/>
          <w:b/>
          <w:bCs/>
          <w:sz w:val="24"/>
          <w:szCs w:val="24"/>
          <w:lang w:eastAsia="lt-LT"/>
        </w:rPr>
        <w:t>(visų Lietuvos Respublikoje nuosavybės teise turimų būstų naudingųjų plotų suma)</w:t>
      </w:r>
      <w:r w:rsidRPr="009F6318">
        <w:rPr>
          <w:rFonts w:ascii="Times New Roman" w:hAnsi="Times New Roman" w:cs="Times New Roman"/>
          <w:sz w:val="24"/>
          <w:szCs w:val="24"/>
          <w:lang w:eastAsia="lt-LT"/>
        </w:rPr>
        <w:t xml:space="preserve">, tenkantis </w:t>
      </w:r>
      <w:r w:rsidRPr="009F6318">
        <w:rPr>
          <w:rFonts w:ascii="Times New Roman" w:hAnsi="Times New Roman" w:cs="Times New Roman"/>
          <w:b/>
          <w:bCs/>
          <w:sz w:val="24"/>
          <w:szCs w:val="24"/>
          <w:lang w:eastAsia="lt-LT"/>
        </w:rPr>
        <w:t>(tenkanti)</w:t>
      </w:r>
      <w:r w:rsidRPr="009F6318">
        <w:rPr>
          <w:rFonts w:ascii="Times New Roman" w:hAnsi="Times New Roman" w:cs="Times New Roman"/>
          <w:sz w:val="24"/>
          <w:szCs w:val="24"/>
          <w:lang w:eastAsia="lt-LT"/>
        </w:rPr>
        <w:t xml:space="preserve"> vienam asmeniui ar šeimos nariui, yra mažesnis </w:t>
      </w:r>
      <w:r w:rsidRPr="009F6318">
        <w:rPr>
          <w:rFonts w:ascii="Times New Roman" w:hAnsi="Times New Roman" w:cs="Times New Roman"/>
          <w:b/>
          <w:bCs/>
          <w:sz w:val="24"/>
          <w:szCs w:val="24"/>
          <w:lang w:eastAsia="lt-LT"/>
        </w:rPr>
        <w:t>(mažesnė)</w:t>
      </w:r>
      <w:r w:rsidRPr="009F6318">
        <w:rPr>
          <w:rFonts w:ascii="Times New Roman" w:hAnsi="Times New Roman" w:cs="Times New Roman"/>
          <w:sz w:val="24"/>
          <w:szCs w:val="24"/>
          <w:lang w:eastAsia="lt-LT"/>
        </w:rPr>
        <w:t xml:space="preserve"> kaip 10 </w:t>
      </w:r>
      <w:r w:rsidRPr="00270315">
        <w:rPr>
          <w:rFonts w:ascii="Times New Roman" w:hAnsi="Times New Roman" w:cs="Times New Roman"/>
          <w:strike/>
          <w:sz w:val="24"/>
          <w:szCs w:val="24"/>
          <w:lang w:eastAsia="lt-LT"/>
        </w:rPr>
        <w:t>kvadratinių metrų</w:t>
      </w:r>
      <w:r w:rsidRPr="009F6318">
        <w:rPr>
          <w:rFonts w:ascii="Times New Roman" w:hAnsi="Times New Roman" w:cs="Times New Roman"/>
          <w:sz w:val="24"/>
          <w:szCs w:val="24"/>
          <w:lang w:eastAsia="lt-LT"/>
        </w:rPr>
        <w:t xml:space="preserve"> arba </w:t>
      </w:r>
      <w:r w:rsidRPr="00270315">
        <w:rPr>
          <w:rFonts w:ascii="Times New Roman" w:hAnsi="Times New Roman" w:cs="Times New Roman"/>
          <w:strike/>
          <w:sz w:val="24"/>
          <w:szCs w:val="24"/>
          <w:lang w:eastAsia="lt-LT"/>
        </w:rPr>
        <w:t>mažesnis kaip</w:t>
      </w:r>
      <w:r w:rsidRPr="009F6318">
        <w:rPr>
          <w:rFonts w:ascii="Times New Roman" w:hAnsi="Times New Roman" w:cs="Times New Roman"/>
          <w:sz w:val="24"/>
          <w:szCs w:val="24"/>
          <w:lang w:eastAsia="lt-LT"/>
        </w:rPr>
        <w:t xml:space="preserve"> 14 kvadratinių metrų, jeigu šeimoje yra neįgalusis arba asmuo, sergantis sunkia lėtinės ligos, įrašytos į Vyriausybės ar jos įgaliotos institucijos patvirtintą sąrašą, forma;“.</w:t>
      </w:r>
    </w:p>
    <w:p w14:paraId="0FC51AA9" w14:textId="77777777" w:rsidR="00F74B26" w:rsidRPr="009F6318" w:rsidRDefault="00F74B26" w:rsidP="009F6318">
      <w:pPr>
        <w:widowControl w:val="0"/>
        <w:spacing w:after="0" w:line="240" w:lineRule="auto"/>
        <w:ind w:firstLine="720"/>
        <w:jc w:val="both"/>
        <w:rPr>
          <w:rFonts w:ascii="Times New Roman" w:hAnsi="Times New Roman" w:cs="Times New Roman"/>
          <w:b/>
          <w:bCs/>
          <w:sz w:val="24"/>
          <w:szCs w:val="24"/>
          <w:lang w:eastAsia="lt-LT"/>
        </w:rPr>
      </w:pPr>
    </w:p>
    <w:p w14:paraId="499785DE" w14:textId="1EADA70F" w:rsidR="00DC3C86" w:rsidRPr="009F6318" w:rsidRDefault="00976A88"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4</w:t>
      </w:r>
      <w:r w:rsidRPr="009F6318">
        <w:rPr>
          <w:rFonts w:ascii="Times New Roman" w:hAnsi="Times New Roman" w:cs="Times New Roman"/>
          <w:b/>
          <w:bCs/>
          <w:sz w:val="24"/>
          <w:szCs w:val="24"/>
          <w:lang w:eastAsia="lt-LT"/>
        </w:rPr>
        <w:t xml:space="preserve"> </w:t>
      </w:r>
      <w:r w:rsidR="00F74B26" w:rsidRPr="009F6318">
        <w:rPr>
          <w:rFonts w:ascii="Times New Roman" w:hAnsi="Times New Roman" w:cs="Times New Roman"/>
          <w:b/>
          <w:bCs/>
          <w:sz w:val="24"/>
          <w:szCs w:val="24"/>
          <w:lang w:eastAsia="lt-LT"/>
        </w:rPr>
        <w:t xml:space="preserve">straipsnis. </w:t>
      </w:r>
      <w:r w:rsidR="00A45D25" w:rsidRPr="009F6318">
        <w:rPr>
          <w:rFonts w:ascii="Times New Roman" w:hAnsi="Times New Roman" w:cs="Times New Roman"/>
          <w:b/>
          <w:bCs/>
          <w:sz w:val="24"/>
          <w:szCs w:val="24"/>
          <w:lang w:eastAsia="lt-LT"/>
        </w:rPr>
        <w:t>11</w:t>
      </w:r>
      <w:r w:rsidR="000F5CA7" w:rsidRPr="009F6318">
        <w:rPr>
          <w:rFonts w:ascii="Times New Roman" w:hAnsi="Times New Roman" w:cs="Times New Roman"/>
          <w:b/>
          <w:bCs/>
          <w:sz w:val="24"/>
          <w:szCs w:val="24"/>
          <w:lang w:eastAsia="lt-LT"/>
        </w:rPr>
        <w:t xml:space="preserve"> </w:t>
      </w:r>
      <w:r w:rsidR="00DC3C86" w:rsidRPr="009F6318">
        <w:rPr>
          <w:rFonts w:ascii="Times New Roman" w:hAnsi="Times New Roman" w:cs="Times New Roman"/>
          <w:b/>
          <w:bCs/>
          <w:sz w:val="24"/>
          <w:szCs w:val="24"/>
          <w:lang w:eastAsia="lt-LT"/>
        </w:rPr>
        <w:t>straipsnio pakeitimas</w:t>
      </w:r>
    </w:p>
    <w:p w14:paraId="499785DF" w14:textId="49921CED" w:rsidR="00DC3C86" w:rsidRPr="009F6318" w:rsidRDefault="00DC3C86"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 xml:space="preserve">Pakeisti </w:t>
      </w:r>
      <w:r w:rsidR="00A5206A" w:rsidRPr="009F6318">
        <w:rPr>
          <w:rFonts w:ascii="Times New Roman" w:eastAsia="Times New Roman" w:hAnsi="Times New Roman" w:cs="Times New Roman"/>
          <w:sz w:val="24"/>
          <w:szCs w:val="24"/>
          <w:lang w:val="en-US" w:eastAsia="lt-LT"/>
        </w:rPr>
        <w:t xml:space="preserve">11 </w:t>
      </w:r>
      <w:r w:rsidR="00A5206A" w:rsidRPr="009F6318">
        <w:rPr>
          <w:rFonts w:ascii="Times New Roman" w:eastAsia="Times New Roman" w:hAnsi="Times New Roman" w:cs="Times New Roman"/>
          <w:sz w:val="24"/>
          <w:szCs w:val="24"/>
          <w:lang w:eastAsia="lt-LT"/>
        </w:rPr>
        <w:t>straipsnio</w:t>
      </w:r>
      <w:r w:rsidR="00A5206A" w:rsidRPr="009F6318">
        <w:rPr>
          <w:rFonts w:ascii="Times New Roman" w:eastAsia="Times New Roman" w:hAnsi="Times New Roman" w:cs="Times New Roman"/>
          <w:sz w:val="24"/>
          <w:szCs w:val="24"/>
          <w:lang w:val="en-US" w:eastAsia="lt-LT"/>
        </w:rPr>
        <w:t xml:space="preserve"> 4 </w:t>
      </w:r>
      <w:r w:rsidR="00BA540D" w:rsidRPr="009F6318">
        <w:rPr>
          <w:rFonts w:ascii="Times New Roman" w:eastAsia="Times New Roman" w:hAnsi="Times New Roman" w:cs="Times New Roman"/>
          <w:sz w:val="24"/>
          <w:szCs w:val="24"/>
          <w:lang w:eastAsia="lt-LT"/>
        </w:rPr>
        <w:t>dal</w:t>
      </w:r>
      <w:r w:rsidR="00A5206A" w:rsidRPr="009F6318">
        <w:rPr>
          <w:rFonts w:ascii="Times New Roman" w:eastAsia="Times New Roman" w:hAnsi="Times New Roman" w:cs="Times New Roman"/>
          <w:sz w:val="24"/>
          <w:szCs w:val="24"/>
          <w:lang w:eastAsia="lt-LT"/>
        </w:rPr>
        <w:t xml:space="preserve">į </w:t>
      </w:r>
      <w:r w:rsidRPr="009F6318">
        <w:rPr>
          <w:rFonts w:ascii="Times New Roman" w:eastAsia="Times New Roman" w:hAnsi="Times New Roman" w:cs="Times New Roman"/>
          <w:sz w:val="24"/>
          <w:szCs w:val="24"/>
          <w:lang w:eastAsia="lt-LT"/>
        </w:rPr>
        <w:t>ir j</w:t>
      </w:r>
      <w:r w:rsidR="00A5206A" w:rsidRPr="009F6318">
        <w:rPr>
          <w:rFonts w:ascii="Times New Roman" w:eastAsia="Times New Roman" w:hAnsi="Times New Roman" w:cs="Times New Roman"/>
          <w:sz w:val="24"/>
          <w:szCs w:val="24"/>
          <w:lang w:eastAsia="lt-LT"/>
        </w:rPr>
        <w:t>ą</w:t>
      </w:r>
      <w:r w:rsidRPr="009F6318">
        <w:rPr>
          <w:rFonts w:ascii="Times New Roman" w:eastAsia="Times New Roman" w:hAnsi="Times New Roman" w:cs="Times New Roman"/>
          <w:sz w:val="24"/>
          <w:szCs w:val="24"/>
          <w:lang w:eastAsia="lt-LT"/>
        </w:rPr>
        <w:t xml:space="preserve"> išdėstyti taip:</w:t>
      </w:r>
    </w:p>
    <w:p w14:paraId="2FB550B5" w14:textId="203AD447" w:rsidR="00A5206A" w:rsidRPr="009F6318" w:rsidRDefault="00A5206A"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„4. Nustatant asmenų ir šeimų teisę į paramą būstui įsigyti ar išsinuomoti, skaičiuojamos asmenų ir šeimų grynosios pajamos, gautos iš bendros gautų pajamų sumos atskaičius gyventojų pajamų mokestį, valstybinio socialinio draudimo</w:t>
      </w:r>
      <w:r w:rsidR="005B1D0E" w:rsidRPr="009F6318">
        <w:rPr>
          <w:rFonts w:ascii="Times New Roman" w:eastAsia="Times New Roman" w:hAnsi="Times New Roman" w:cs="Times New Roman"/>
          <w:b/>
          <w:bCs/>
          <w:sz w:val="24"/>
          <w:szCs w:val="24"/>
          <w:lang w:eastAsia="lt-LT"/>
        </w:rPr>
        <w:t>,</w:t>
      </w:r>
      <w:r w:rsidRPr="009F6318">
        <w:rPr>
          <w:rFonts w:ascii="Times New Roman" w:eastAsia="Times New Roman" w:hAnsi="Times New Roman" w:cs="Times New Roman"/>
          <w:sz w:val="24"/>
          <w:szCs w:val="24"/>
          <w:lang w:eastAsia="lt-LT"/>
        </w:rPr>
        <w:t xml:space="preserve"> </w:t>
      </w:r>
      <w:r w:rsidRPr="009F6318">
        <w:rPr>
          <w:rFonts w:ascii="Times New Roman" w:eastAsia="Times New Roman" w:hAnsi="Times New Roman" w:cs="Times New Roman"/>
          <w:strike/>
          <w:sz w:val="24"/>
          <w:szCs w:val="24"/>
          <w:lang w:eastAsia="lt-LT"/>
        </w:rPr>
        <w:t>ir</w:t>
      </w:r>
      <w:r w:rsidRPr="009F6318">
        <w:rPr>
          <w:rFonts w:ascii="Times New Roman" w:eastAsia="Times New Roman" w:hAnsi="Times New Roman" w:cs="Times New Roman"/>
          <w:sz w:val="24"/>
          <w:szCs w:val="24"/>
          <w:lang w:eastAsia="lt-LT"/>
        </w:rPr>
        <w:t xml:space="preserve"> privalomojo sveikatos draudimo įmokas</w:t>
      </w:r>
      <w:r w:rsidR="005B1D0E" w:rsidRPr="009F6318">
        <w:rPr>
          <w:rFonts w:ascii="Times New Roman" w:eastAsia="Times New Roman" w:hAnsi="Times New Roman" w:cs="Times New Roman"/>
          <w:sz w:val="24"/>
          <w:szCs w:val="24"/>
          <w:lang w:eastAsia="lt-LT"/>
        </w:rPr>
        <w:t xml:space="preserve"> </w:t>
      </w:r>
      <w:r w:rsidR="005B1D0E" w:rsidRPr="009F6318">
        <w:rPr>
          <w:rFonts w:ascii="Times New Roman" w:eastAsia="Times New Roman" w:hAnsi="Times New Roman" w:cs="Times New Roman"/>
          <w:b/>
          <w:bCs/>
          <w:sz w:val="24"/>
          <w:szCs w:val="24"/>
          <w:lang w:eastAsia="lt-LT"/>
        </w:rPr>
        <w:t xml:space="preserve">ir </w:t>
      </w:r>
      <w:r w:rsidR="005B1D0E" w:rsidRPr="009F6318">
        <w:rPr>
          <w:rFonts w:ascii="Times New Roman" w:eastAsia="Times New Roman" w:hAnsi="Times New Roman" w:cs="Times New Roman"/>
          <w:b/>
          <w:bCs/>
          <w:sz w:val="24"/>
          <w:szCs w:val="24"/>
          <w:lang w:eastAsia="lt-LT"/>
        </w:rPr>
        <w:lastRenderedPageBreak/>
        <w:t>pinigines lėšas vaikui (įvaikiui) išlaikyti (alimentus) iš jas mokančio asmens pajamų</w:t>
      </w:r>
      <w:r w:rsidRPr="009F6318">
        <w:rPr>
          <w:rFonts w:ascii="Times New Roman" w:eastAsia="Times New Roman" w:hAnsi="Times New Roman" w:cs="Times New Roman"/>
          <w:sz w:val="24"/>
          <w:szCs w:val="24"/>
          <w:lang w:eastAsia="lt-LT"/>
        </w:rPr>
        <w:t>. Asmenų ir šeimų pajamos, gautos pagal individualios veiklos vykdymo pažymą, skaičiuojamos atskaičius leidžiamus atskaitymus.“</w:t>
      </w:r>
    </w:p>
    <w:p w14:paraId="107A2841" w14:textId="77777777" w:rsidR="00A5206A" w:rsidRPr="009F6318" w:rsidRDefault="00A5206A" w:rsidP="009F6318">
      <w:pPr>
        <w:widowControl w:val="0"/>
        <w:spacing w:after="0" w:line="240" w:lineRule="auto"/>
        <w:jc w:val="both"/>
        <w:rPr>
          <w:rFonts w:ascii="Times New Roman" w:eastAsia="Times New Roman" w:hAnsi="Times New Roman" w:cs="Times New Roman"/>
          <w:sz w:val="24"/>
          <w:szCs w:val="24"/>
          <w:lang w:eastAsia="lt-LT"/>
        </w:rPr>
      </w:pPr>
    </w:p>
    <w:p w14:paraId="499785E2" w14:textId="0DD6B720" w:rsidR="00255CC3" w:rsidRPr="009F6318" w:rsidRDefault="00976A88" w:rsidP="009F6318">
      <w:pPr>
        <w:widowControl w:val="0"/>
        <w:spacing w:after="0" w:line="240" w:lineRule="auto"/>
        <w:ind w:firstLine="720"/>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lang w:eastAsia="lt-LT"/>
        </w:rPr>
        <w:t>5</w:t>
      </w:r>
      <w:r w:rsidRPr="009F6318">
        <w:rPr>
          <w:rFonts w:ascii="Times New Roman" w:hAnsi="Times New Roman" w:cs="Times New Roman"/>
          <w:b/>
          <w:bCs/>
          <w:sz w:val="24"/>
          <w:szCs w:val="24"/>
          <w:lang w:eastAsia="lt-LT"/>
        </w:rPr>
        <w:t xml:space="preserve"> </w:t>
      </w:r>
      <w:r w:rsidR="00914FEA" w:rsidRPr="009F6318">
        <w:rPr>
          <w:rFonts w:ascii="Times New Roman" w:hAnsi="Times New Roman" w:cs="Times New Roman"/>
          <w:b/>
          <w:bCs/>
          <w:sz w:val="24"/>
          <w:szCs w:val="24"/>
          <w:lang w:eastAsia="lt-LT"/>
        </w:rPr>
        <w:t xml:space="preserve">straipsnis. </w:t>
      </w:r>
      <w:r w:rsidR="00A45D25" w:rsidRPr="009F6318">
        <w:rPr>
          <w:rFonts w:ascii="Times New Roman" w:eastAsia="Times New Roman" w:hAnsi="Times New Roman" w:cs="Times New Roman"/>
          <w:b/>
          <w:bCs/>
          <w:sz w:val="24"/>
          <w:szCs w:val="24"/>
          <w:lang w:eastAsia="lt-LT"/>
        </w:rPr>
        <w:t>12</w:t>
      </w:r>
      <w:r w:rsidR="002270AF" w:rsidRPr="009F6318">
        <w:rPr>
          <w:rFonts w:ascii="Times New Roman" w:eastAsia="Times New Roman" w:hAnsi="Times New Roman" w:cs="Times New Roman"/>
          <w:b/>
          <w:bCs/>
          <w:sz w:val="24"/>
          <w:szCs w:val="24"/>
          <w:lang w:eastAsia="lt-LT"/>
        </w:rPr>
        <w:t xml:space="preserve"> straipsnio pakeitimas</w:t>
      </w:r>
    </w:p>
    <w:p w14:paraId="499785E3" w14:textId="7998D26A" w:rsidR="00B72E59" w:rsidRPr="009F6318" w:rsidRDefault="00B72E59"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 xml:space="preserve">Pakeisti </w:t>
      </w:r>
      <w:r w:rsidR="005B1D0E" w:rsidRPr="009F6318">
        <w:rPr>
          <w:rFonts w:ascii="Times New Roman" w:eastAsia="Times New Roman" w:hAnsi="Times New Roman" w:cs="Times New Roman"/>
          <w:sz w:val="24"/>
          <w:szCs w:val="24"/>
          <w:lang w:eastAsia="lt-LT"/>
        </w:rPr>
        <w:t>12</w:t>
      </w:r>
      <w:r w:rsidRPr="009F6318">
        <w:rPr>
          <w:rFonts w:ascii="Times New Roman" w:eastAsia="Times New Roman" w:hAnsi="Times New Roman" w:cs="Times New Roman"/>
          <w:sz w:val="24"/>
          <w:szCs w:val="24"/>
          <w:lang w:eastAsia="lt-LT"/>
        </w:rPr>
        <w:t xml:space="preserve"> straipsn</w:t>
      </w:r>
      <w:r w:rsidR="005B1D0E" w:rsidRPr="009F6318">
        <w:rPr>
          <w:rFonts w:ascii="Times New Roman" w:eastAsia="Times New Roman" w:hAnsi="Times New Roman" w:cs="Times New Roman"/>
          <w:sz w:val="24"/>
          <w:szCs w:val="24"/>
          <w:lang w:eastAsia="lt-LT"/>
        </w:rPr>
        <w:t xml:space="preserve">į </w:t>
      </w:r>
      <w:r w:rsidRPr="009F6318">
        <w:rPr>
          <w:rFonts w:ascii="Times New Roman" w:eastAsia="Times New Roman" w:hAnsi="Times New Roman" w:cs="Times New Roman"/>
          <w:sz w:val="24"/>
          <w:szCs w:val="24"/>
          <w:lang w:eastAsia="lt-LT"/>
        </w:rPr>
        <w:t>ir j</w:t>
      </w:r>
      <w:r w:rsidR="005B1D0E" w:rsidRPr="009F6318">
        <w:rPr>
          <w:rFonts w:ascii="Times New Roman" w:eastAsia="Times New Roman" w:hAnsi="Times New Roman" w:cs="Times New Roman"/>
          <w:sz w:val="24"/>
          <w:szCs w:val="24"/>
          <w:lang w:eastAsia="lt-LT"/>
        </w:rPr>
        <w:t>į</w:t>
      </w:r>
      <w:r w:rsidRPr="009F6318">
        <w:rPr>
          <w:rFonts w:ascii="Times New Roman" w:eastAsia="Times New Roman" w:hAnsi="Times New Roman" w:cs="Times New Roman"/>
          <w:sz w:val="24"/>
          <w:szCs w:val="24"/>
          <w:lang w:eastAsia="lt-LT"/>
        </w:rPr>
        <w:t xml:space="preserve"> išdėstyti taip:</w:t>
      </w:r>
    </w:p>
    <w:p w14:paraId="3B4F012D" w14:textId="712D37AA" w:rsidR="005B1D0E" w:rsidRPr="009F6318" w:rsidRDefault="005B1D0E" w:rsidP="006858A8">
      <w:pPr>
        <w:widowControl w:val="0"/>
        <w:spacing w:after="0" w:line="240" w:lineRule="auto"/>
        <w:ind w:left="2127" w:hanging="1418"/>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„12 straipsnis. Valstybės iš dalies kompensuojamų būsto kreditų teikimo tvarka ir šių kreditų dydžiai</w:t>
      </w:r>
    </w:p>
    <w:p w14:paraId="60ECFFC0" w14:textId="3186A686"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 xml:space="preserve">1. Valstybės iš dalies kompensuojamų būsto kreditų teikimo ir subsidijų valstybės iš dalies kompensuojamų būsto kreditų daliai apmokėti teikimo tvarką nustato </w:t>
      </w:r>
      <w:r w:rsidRPr="009F6318">
        <w:rPr>
          <w:rFonts w:ascii="Times New Roman" w:eastAsia="Times New Roman" w:hAnsi="Times New Roman" w:cs="Times New Roman"/>
          <w:strike/>
          <w:sz w:val="24"/>
          <w:szCs w:val="24"/>
          <w:lang w:eastAsia="lt-LT"/>
        </w:rPr>
        <w:t>Vyriausybė</w:t>
      </w:r>
      <w:r w:rsidR="001C5AE2" w:rsidRPr="009F6318">
        <w:rPr>
          <w:rFonts w:ascii="Times New Roman" w:eastAsia="Times New Roman" w:hAnsi="Times New Roman" w:cs="Times New Roman"/>
          <w:strike/>
          <w:sz w:val="24"/>
          <w:szCs w:val="24"/>
          <w:lang w:eastAsia="lt-LT"/>
        </w:rPr>
        <w:t xml:space="preserve"> </w:t>
      </w:r>
      <w:r w:rsidR="001C5AE2" w:rsidRPr="009F6318">
        <w:rPr>
          <w:rFonts w:ascii="Times New Roman" w:eastAsia="Times New Roman" w:hAnsi="Times New Roman" w:cs="Times New Roman"/>
          <w:b/>
          <w:bCs/>
          <w:sz w:val="24"/>
          <w:szCs w:val="24"/>
          <w:lang w:eastAsia="lt-LT"/>
        </w:rPr>
        <w:t>socialinės apsaugos ir darbo ministras</w:t>
      </w:r>
      <w:r w:rsidRPr="009F6318">
        <w:rPr>
          <w:rFonts w:ascii="Times New Roman" w:eastAsia="Times New Roman" w:hAnsi="Times New Roman" w:cs="Times New Roman"/>
          <w:sz w:val="24"/>
          <w:szCs w:val="24"/>
          <w:lang w:eastAsia="lt-LT"/>
        </w:rPr>
        <w:t>.</w:t>
      </w:r>
    </w:p>
    <w:p w14:paraId="0B6AF117" w14:textId="7CB7A4E0"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 xml:space="preserve">2. Valstybės iš dalies kompensuojamus būsto kreditus pageidaujantys teikti kredito davėjai su Socialinės apsaugos ir darbo ministerija ar jos įgaliota institucija sudaro sutartis dėl valstybės iš dalies kompensuojamų būsto kreditų teikimo (subsidijų finansavimo) tvarkos. Sutartyse turi būti </w:t>
      </w:r>
      <w:r w:rsidRPr="009F6318">
        <w:rPr>
          <w:rFonts w:ascii="Times New Roman" w:eastAsia="Times New Roman" w:hAnsi="Times New Roman" w:cs="Times New Roman"/>
          <w:strike/>
          <w:sz w:val="24"/>
          <w:szCs w:val="24"/>
          <w:lang w:eastAsia="lt-LT"/>
        </w:rPr>
        <w:t>nustatyti</w:t>
      </w:r>
      <w:r w:rsidRPr="009F6318">
        <w:rPr>
          <w:rFonts w:ascii="Times New Roman" w:eastAsia="Times New Roman" w:hAnsi="Times New Roman" w:cs="Times New Roman"/>
          <w:sz w:val="24"/>
          <w:szCs w:val="24"/>
          <w:lang w:eastAsia="lt-LT"/>
        </w:rPr>
        <w:t xml:space="preserve"> </w:t>
      </w:r>
      <w:r w:rsidR="001C5AE2" w:rsidRPr="009F6318">
        <w:rPr>
          <w:rFonts w:ascii="Times New Roman" w:eastAsia="Times New Roman" w:hAnsi="Times New Roman" w:cs="Times New Roman"/>
          <w:b/>
          <w:bCs/>
          <w:sz w:val="24"/>
          <w:szCs w:val="24"/>
          <w:lang w:eastAsia="lt-LT"/>
        </w:rPr>
        <w:t xml:space="preserve">nustatyta </w:t>
      </w:r>
      <w:r w:rsidRPr="009F6318">
        <w:rPr>
          <w:rFonts w:ascii="Times New Roman" w:eastAsia="Times New Roman" w:hAnsi="Times New Roman" w:cs="Times New Roman"/>
          <w:strike/>
          <w:sz w:val="24"/>
          <w:szCs w:val="24"/>
          <w:lang w:eastAsia="lt-LT"/>
        </w:rPr>
        <w:t>šių kreditų teikimo metiniai limitai,</w:t>
      </w:r>
      <w:r w:rsidRPr="009F6318">
        <w:rPr>
          <w:rFonts w:ascii="Times New Roman" w:eastAsia="Times New Roman" w:hAnsi="Times New Roman" w:cs="Times New Roman"/>
          <w:sz w:val="24"/>
          <w:szCs w:val="24"/>
          <w:lang w:eastAsia="lt-LT"/>
        </w:rPr>
        <w:t xml:space="preserve"> valstybės iš dalies kompensuojamo būsto kredito dalies (subsidijos) apmokėjimo tvarka ir reikalavimas įregistruoti hipoteką už valstybės iš dalies kompensuojamą būsto kreditą įsigyjamam būstui.</w:t>
      </w:r>
    </w:p>
    <w:p w14:paraId="1FF1B339" w14:textId="3F76980E" w:rsidR="005B1D0E" w:rsidRPr="009F6318" w:rsidRDefault="005B1D0E" w:rsidP="009F6318">
      <w:pPr>
        <w:widowControl w:val="0"/>
        <w:spacing w:after="0" w:line="240" w:lineRule="auto"/>
        <w:ind w:firstLine="720"/>
        <w:jc w:val="both"/>
        <w:rPr>
          <w:rFonts w:ascii="Times New Roman" w:eastAsia="Times New Roman" w:hAnsi="Times New Roman" w:cs="Times New Roman"/>
          <w:b/>
          <w:bCs/>
          <w:sz w:val="24"/>
          <w:szCs w:val="24"/>
          <w:lang w:eastAsia="lt-LT"/>
        </w:rPr>
      </w:pPr>
      <w:r w:rsidRPr="009F6318">
        <w:rPr>
          <w:rFonts w:ascii="Times New Roman" w:eastAsia="Times New Roman" w:hAnsi="Times New Roman" w:cs="Times New Roman"/>
          <w:sz w:val="24"/>
          <w:szCs w:val="24"/>
          <w:lang w:eastAsia="lt-LT"/>
        </w:rPr>
        <w:t xml:space="preserve">3. </w:t>
      </w:r>
      <w:r w:rsidRPr="009F6318">
        <w:rPr>
          <w:rFonts w:ascii="Times New Roman" w:eastAsia="Times New Roman" w:hAnsi="Times New Roman" w:cs="Times New Roman"/>
          <w:strike/>
          <w:sz w:val="24"/>
          <w:szCs w:val="24"/>
          <w:lang w:eastAsia="lt-LT"/>
        </w:rPr>
        <w:t>Valstybės iš dalies kompensuojamų būsto kreditų teikimo bendrą metinį limitą nustato socialinės apsaugos ir darbo ministras, atsižvelgdamas</w:t>
      </w:r>
      <w:r w:rsidRPr="009F6318">
        <w:rPr>
          <w:rFonts w:ascii="Times New Roman" w:eastAsia="Times New Roman" w:hAnsi="Times New Roman" w:cs="Times New Roman"/>
          <w:sz w:val="24"/>
          <w:szCs w:val="24"/>
          <w:lang w:eastAsia="lt-LT"/>
        </w:rPr>
        <w:t xml:space="preserve"> </w:t>
      </w:r>
      <w:r w:rsidR="001C5AE2" w:rsidRPr="009F6318">
        <w:rPr>
          <w:rFonts w:ascii="Times New Roman" w:eastAsia="Times New Roman" w:hAnsi="Times New Roman" w:cs="Times New Roman"/>
          <w:b/>
          <w:bCs/>
          <w:sz w:val="24"/>
          <w:szCs w:val="24"/>
          <w:lang w:eastAsia="lt-LT"/>
        </w:rPr>
        <w:t>Subsidijos valstybės iš dalies kompensuojamų būsto kreditų daliai apmokėti teikiamos,</w:t>
      </w:r>
      <w:r w:rsidR="001C5AE2" w:rsidRPr="009F6318">
        <w:rPr>
          <w:rFonts w:ascii="Times New Roman" w:eastAsia="Times New Roman" w:hAnsi="Times New Roman" w:cs="Times New Roman"/>
          <w:sz w:val="24"/>
          <w:szCs w:val="24"/>
          <w:lang w:eastAsia="lt-LT"/>
        </w:rPr>
        <w:t xml:space="preserve"> </w:t>
      </w:r>
      <w:r w:rsidR="001C5AE2" w:rsidRPr="009F6318">
        <w:rPr>
          <w:rFonts w:ascii="Times New Roman" w:eastAsia="Times New Roman" w:hAnsi="Times New Roman" w:cs="Times New Roman"/>
          <w:b/>
          <w:bCs/>
          <w:sz w:val="24"/>
          <w:szCs w:val="24"/>
          <w:lang w:eastAsia="lt-LT"/>
        </w:rPr>
        <w:t>atsižvelgiant</w:t>
      </w:r>
      <w:r w:rsidR="001C5AE2" w:rsidRPr="009F6318">
        <w:rPr>
          <w:rFonts w:ascii="Times New Roman" w:eastAsia="Times New Roman" w:hAnsi="Times New Roman" w:cs="Times New Roman"/>
          <w:sz w:val="24"/>
          <w:szCs w:val="24"/>
          <w:lang w:eastAsia="lt-LT"/>
        </w:rPr>
        <w:t xml:space="preserve"> </w:t>
      </w:r>
      <w:r w:rsidRPr="009F6318">
        <w:rPr>
          <w:rFonts w:ascii="Times New Roman" w:eastAsia="Times New Roman" w:hAnsi="Times New Roman" w:cs="Times New Roman"/>
          <w:sz w:val="24"/>
          <w:szCs w:val="24"/>
          <w:lang w:eastAsia="lt-LT"/>
        </w:rPr>
        <w:t xml:space="preserve">į </w:t>
      </w:r>
      <w:r w:rsidR="001C5AE2" w:rsidRPr="009F6318">
        <w:rPr>
          <w:rFonts w:ascii="Times New Roman" w:eastAsia="Times New Roman" w:hAnsi="Times New Roman" w:cs="Times New Roman"/>
          <w:b/>
          <w:bCs/>
          <w:sz w:val="24"/>
          <w:szCs w:val="24"/>
          <w:lang w:eastAsia="lt-LT"/>
        </w:rPr>
        <w:t xml:space="preserve">atitinkamų metų </w:t>
      </w:r>
      <w:r w:rsidRPr="009F6318">
        <w:rPr>
          <w:rFonts w:ascii="Times New Roman" w:eastAsia="Times New Roman" w:hAnsi="Times New Roman" w:cs="Times New Roman"/>
          <w:sz w:val="24"/>
          <w:szCs w:val="24"/>
          <w:lang w:eastAsia="lt-LT"/>
        </w:rPr>
        <w:t xml:space="preserve">valstybės biudžeto asignavimus </w:t>
      </w:r>
      <w:r w:rsidRPr="009F6318">
        <w:rPr>
          <w:rFonts w:ascii="Times New Roman" w:eastAsia="Times New Roman" w:hAnsi="Times New Roman" w:cs="Times New Roman"/>
          <w:strike/>
          <w:sz w:val="24"/>
          <w:szCs w:val="24"/>
          <w:lang w:eastAsia="lt-LT"/>
        </w:rPr>
        <w:t>valstybės iš dalies kompensuojamiems būsto kreditams teikti</w:t>
      </w:r>
      <w:r w:rsidR="001C5AE2" w:rsidRPr="009F6318">
        <w:rPr>
          <w:rFonts w:ascii="Times New Roman" w:eastAsia="Times New Roman" w:hAnsi="Times New Roman" w:cs="Times New Roman"/>
          <w:b/>
          <w:bCs/>
          <w:sz w:val="24"/>
          <w:szCs w:val="24"/>
          <w:lang w:eastAsia="lt-LT"/>
        </w:rPr>
        <w:t>, skirtus subsidijoms valstybės iš dalies kompensuojamų būsto kreditų daliai apmokėti</w:t>
      </w:r>
      <w:r w:rsidRPr="009F6318">
        <w:rPr>
          <w:rFonts w:ascii="Times New Roman" w:eastAsia="Times New Roman" w:hAnsi="Times New Roman" w:cs="Times New Roman"/>
          <w:sz w:val="24"/>
          <w:szCs w:val="24"/>
          <w:lang w:eastAsia="lt-LT"/>
        </w:rPr>
        <w:t xml:space="preserve">. </w:t>
      </w:r>
      <w:r w:rsidR="006E15AD">
        <w:rPr>
          <w:rFonts w:ascii="Times New Roman" w:eastAsia="Times New Roman" w:hAnsi="Times New Roman" w:cs="Times New Roman"/>
          <w:b/>
          <w:bCs/>
          <w:sz w:val="24"/>
          <w:szCs w:val="24"/>
          <w:lang w:eastAsia="lt-LT"/>
        </w:rPr>
        <w:t>Jeigu</w:t>
      </w:r>
      <w:r w:rsidR="001C5AE2" w:rsidRPr="009F6318">
        <w:rPr>
          <w:rFonts w:ascii="Times New Roman" w:eastAsia="Times New Roman" w:hAnsi="Times New Roman" w:cs="Times New Roman"/>
          <w:b/>
          <w:bCs/>
          <w:sz w:val="24"/>
          <w:szCs w:val="24"/>
          <w:lang w:eastAsia="lt-LT"/>
        </w:rPr>
        <w:t xml:space="preserve"> yra panaudoti visi atitinkamų metų valstybės biudžeto asignavimai, skirti subsidijoms valstybės iš dalies kompensuojamų būsto kreditų daliai apmokėti, asmenys ir šeimos, atitinkantys šio įstatymo 13 straipsnio 1 dalies reikalavimus, pagal šio įstatymo 7 straipsnyje nurodyto prašymo užregistravimo savivaldybės administracijoje datą ir laiką įrašomi į Asmenų ir šeimų, laukiančių subsidijos valstybės iš dalies kompensuojamo būsto kredito daliai apmokėti, sąrašą. Tokiu atveju subsidijos valstybės iš dalies kompensuojamų būsto kreditų daliai apmokėti teikiamos, </w:t>
      </w:r>
      <w:r w:rsidR="00603AB8">
        <w:rPr>
          <w:rFonts w:ascii="Times New Roman" w:eastAsia="Times New Roman" w:hAnsi="Times New Roman" w:cs="Times New Roman"/>
          <w:b/>
          <w:bCs/>
          <w:sz w:val="24"/>
          <w:szCs w:val="24"/>
          <w:lang w:eastAsia="lt-LT"/>
        </w:rPr>
        <w:t>skyrus</w:t>
      </w:r>
      <w:r w:rsidR="00603AB8" w:rsidRPr="009F6318">
        <w:rPr>
          <w:rFonts w:ascii="Times New Roman" w:eastAsia="Times New Roman" w:hAnsi="Times New Roman" w:cs="Times New Roman"/>
          <w:b/>
          <w:bCs/>
          <w:sz w:val="24"/>
          <w:szCs w:val="24"/>
          <w:lang w:eastAsia="lt-LT"/>
        </w:rPr>
        <w:t xml:space="preserve"> </w:t>
      </w:r>
      <w:r w:rsidR="00603AB8">
        <w:rPr>
          <w:rFonts w:ascii="Times New Roman" w:eastAsia="Times New Roman" w:hAnsi="Times New Roman" w:cs="Times New Roman"/>
          <w:b/>
          <w:bCs/>
          <w:sz w:val="24"/>
          <w:szCs w:val="24"/>
          <w:lang w:eastAsia="lt-LT"/>
        </w:rPr>
        <w:t xml:space="preserve">papildomų </w:t>
      </w:r>
      <w:r w:rsidR="001C5AE2" w:rsidRPr="009F6318">
        <w:rPr>
          <w:rFonts w:ascii="Times New Roman" w:eastAsia="Times New Roman" w:hAnsi="Times New Roman" w:cs="Times New Roman"/>
          <w:b/>
          <w:bCs/>
          <w:sz w:val="24"/>
          <w:szCs w:val="24"/>
          <w:lang w:eastAsia="lt-LT"/>
        </w:rPr>
        <w:t xml:space="preserve">einamųjų ar kitų metų valstybės biudžeto </w:t>
      </w:r>
      <w:r w:rsidR="00603AB8" w:rsidRPr="009F6318">
        <w:rPr>
          <w:rFonts w:ascii="Times New Roman" w:eastAsia="Times New Roman" w:hAnsi="Times New Roman" w:cs="Times New Roman"/>
          <w:b/>
          <w:bCs/>
          <w:sz w:val="24"/>
          <w:szCs w:val="24"/>
          <w:lang w:eastAsia="lt-LT"/>
        </w:rPr>
        <w:t>asignavim</w:t>
      </w:r>
      <w:r w:rsidR="00603AB8">
        <w:rPr>
          <w:rFonts w:ascii="Times New Roman" w:eastAsia="Times New Roman" w:hAnsi="Times New Roman" w:cs="Times New Roman"/>
          <w:b/>
          <w:bCs/>
          <w:sz w:val="24"/>
          <w:szCs w:val="24"/>
          <w:lang w:eastAsia="lt-LT"/>
        </w:rPr>
        <w:t>ų</w:t>
      </w:r>
      <w:r w:rsidR="001C5AE2" w:rsidRPr="009F6318">
        <w:rPr>
          <w:rFonts w:ascii="Times New Roman" w:eastAsia="Times New Roman" w:hAnsi="Times New Roman" w:cs="Times New Roman"/>
          <w:b/>
          <w:bCs/>
          <w:sz w:val="24"/>
          <w:szCs w:val="24"/>
          <w:lang w:eastAsia="lt-LT"/>
        </w:rPr>
        <w:t>.</w:t>
      </w:r>
    </w:p>
    <w:p w14:paraId="0C22C8CA" w14:textId="77777777"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4. Valstybės iš dalies kompensuojamų būsto kreditų suma neturi būti didesnė kaip:</w:t>
      </w:r>
    </w:p>
    <w:p w14:paraId="77EEB91E" w14:textId="77777777"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1) 53 000 eurų arba ekvivalentas kita valiuta – asmeniui be šeimos;</w:t>
      </w:r>
    </w:p>
    <w:p w14:paraId="158459B5" w14:textId="122FCE50"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2) 87 000 eurų arba ekvivalentas kita valiuta – dviejų ar daugiau asmenų šeimai;</w:t>
      </w:r>
    </w:p>
    <w:p w14:paraId="11722888" w14:textId="77777777"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3) 35 000 eurų arba ekvivalentas kita valiuta – nuosavybės teise turimam būstui rekonstruoti, neatsižvelgiant į asmens šeiminę padėtį.</w:t>
      </w:r>
    </w:p>
    <w:p w14:paraId="76CD2A76" w14:textId="6039ABE8"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5. Ne daugiau kaip 25 procentai valstybės iš dalies kompensuojamo būsto kredito sumos gali būti panaudota žemės sklypui, kuriame yra būstas arba planuojama jį statyti, įsigyti.“</w:t>
      </w:r>
    </w:p>
    <w:p w14:paraId="147B7D00" w14:textId="60772ED5" w:rsidR="005B1D0E" w:rsidRPr="009F6318" w:rsidRDefault="005B1D0E" w:rsidP="009F6318">
      <w:pPr>
        <w:widowControl w:val="0"/>
        <w:spacing w:after="0" w:line="240" w:lineRule="auto"/>
        <w:ind w:firstLine="720"/>
        <w:jc w:val="both"/>
        <w:rPr>
          <w:rFonts w:ascii="Times New Roman" w:eastAsia="Times New Roman" w:hAnsi="Times New Roman" w:cs="Times New Roman"/>
          <w:sz w:val="24"/>
          <w:szCs w:val="24"/>
          <w:lang w:eastAsia="lt-LT"/>
        </w:rPr>
      </w:pPr>
    </w:p>
    <w:p w14:paraId="310EEE12" w14:textId="01E27824" w:rsidR="009E31E1" w:rsidRPr="009F6318" w:rsidRDefault="00976A88" w:rsidP="009F6318">
      <w:pPr>
        <w:widowControl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6</w:t>
      </w:r>
      <w:r w:rsidRPr="009F6318">
        <w:rPr>
          <w:rFonts w:ascii="Times New Roman" w:hAnsi="Times New Roman" w:cs="Times New Roman"/>
          <w:b/>
          <w:sz w:val="24"/>
          <w:szCs w:val="24"/>
        </w:rPr>
        <w:t xml:space="preserve"> </w:t>
      </w:r>
      <w:r w:rsidR="0026671C" w:rsidRPr="009F6318">
        <w:rPr>
          <w:rFonts w:ascii="Times New Roman" w:hAnsi="Times New Roman" w:cs="Times New Roman"/>
          <w:b/>
          <w:sz w:val="24"/>
          <w:szCs w:val="24"/>
        </w:rPr>
        <w:t xml:space="preserve">straipsnis. </w:t>
      </w:r>
      <w:r w:rsidR="00A45D25" w:rsidRPr="009F6318">
        <w:rPr>
          <w:rFonts w:ascii="Times New Roman" w:hAnsi="Times New Roman" w:cs="Times New Roman"/>
          <w:b/>
          <w:bCs/>
          <w:sz w:val="24"/>
          <w:szCs w:val="24"/>
          <w:lang w:eastAsia="lt-LT"/>
        </w:rPr>
        <w:t>13</w:t>
      </w:r>
      <w:r w:rsidR="009E31E1" w:rsidRPr="009F6318">
        <w:rPr>
          <w:rFonts w:ascii="Times New Roman" w:hAnsi="Times New Roman" w:cs="Times New Roman"/>
          <w:b/>
          <w:bCs/>
          <w:sz w:val="24"/>
          <w:szCs w:val="24"/>
          <w:lang w:eastAsia="lt-LT"/>
        </w:rPr>
        <w:t xml:space="preserve"> straipsnio pakeitimas</w:t>
      </w:r>
    </w:p>
    <w:p w14:paraId="5A21588B" w14:textId="7F5BADE7" w:rsidR="00C47515" w:rsidRPr="009F6318" w:rsidRDefault="00C47515"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Pakeisti 13 straipsnį ir jį išdėstyti taip:</w:t>
      </w:r>
    </w:p>
    <w:p w14:paraId="791A89AC" w14:textId="3AC04759" w:rsidR="00C47515" w:rsidRPr="009F6318" w:rsidRDefault="00C47515" w:rsidP="006858A8">
      <w:pPr>
        <w:widowControl w:val="0"/>
        <w:spacing w:after="0" w:line="240" w:lineRule="auto"/>
        <w:ind w:left="2127" w:hanging="1418"/>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 xml:space="preserve">„13 straipsnis. Subsidijų valstybės iš dalies kompensuojamo būsto kredito daliai apmokėti teikimo sąlygos </w:t>
      </w:r>
      <w:r w:rsidR="00626376" w:rsidRPr="009F6318">
        <w:rPr>
          <w:rFonts w:ascii="Times New Roman" w:hAnsi="Times New Roman" w:cs="Times New Roman"/>
          <w:b/>
          <w:bCs/>
          <w:sz w:val="24"/>
          <w:szCs w:val="24"/>
          <w:lang w:eastAsia="lt-LT"/>
        </w:rPr>
        <w:t>ir dydžiai</w:t>
      </w:r>
    </w:p>
    <w:p w14:paraId="3EF0D1D7" w14:textId="43B42E4C" w:rsidR="00C47515" w:rsidRPr="009F6318" w:rsidRDefault="00C47515" w:rsidP="009F6318">
      <w:pPr>
        <w:widowControl w:val="0"/>
        <w:spacing w:after="0" w:line="240" w:lineRule="auto"/>
        <w:ind w:firstLine="720"/>
        <w:jc w:val="both"/>
        <w:rPr>
          <w:rFonts w:ascii="Times New Roman" w:hAnsi="Times New Roman" w:cs="Times New Roman"/>
          <w:strike/>
          <w:sz w:val="24"/>
          <w:szCs w:val="24"/>
          <w:lang w:eastAsia="lt-LT"/>
        </w:rPr>
      </w:pPr>
      <w:r w:rsidRPr="009F6318">
        <w:rPr>
          <w:rFonts w:ascii="Times New Roman" w:hAnsi="Times New Roman" w:cs="Times New Roman"/>
          <w:sz w:val="24"/>
          <w:szCs w:val="24"/>
          <w:lang w:eastAsia="lt-LT"/>
        </w:rPr>
        <w:t xml:space="preserve">1. Subsidija valstybės iš dalies kompensuojamo būsto kredito daliai apmokėti teikiama šių kreditų gavėjams, jeigu </w:t>
      </w:r>
      <w:r w:rsidR="006E15AD" w:rsidRPr="009F6318">
        <w:rPr>
          <w:rFonts w:ascii="Times New Roman" w:hAnsi="Times New Roman" w:cs="Times New Roman"/>
          <w:b/>
          <w:bCs/>
          <w:sz w:val="24"/>
          <w:szCs w:val="24"/>
          <w:lang w:eastAsia="lt-LT"/>
        </w:rPr>
        <w:t>prašymo suteikti paramą būstui įsigyti pateikimo metu</w:t>
      </w:r>
      <w:r w:rsidR="006E15AD" w:rsidRPr="009F6318">
        <w:rPr>
          <w:rFonts w:ascii="Times New Roman" w:hAnsi="Times New Roman" w:cs="Times New Roman"/>
          <w:sz w:val="24"/>
          <w:szCs w:val="24"/>
          <w:lang w:eastAsia="lt-LT"/>
        </w:rPr>
        <w:t xml:space="preserve"> </w:t>
      </w:r>
      <w:r w:rsidRPr="009F6318">
        <w:rPr>
          <w:rFonts w:ascii="Times New Roman" w:hAnsi="Times New Roman" w:cs="Times New Roman"/>
          <w:sz w:val="24"/>
          <w:szCs w:val="24"/>
          <w:lang w:eastAsia="lt-LT"/>
        </w:rPr>
        <w:t xml:space="preserve">jie atitinka šio įstatymo 8 straipsnyje nustatytus reikalavimus ir </w:t>
      </w:r>
      <w:r w:rsidRPr="009F6318">
        <w:rPr>
          <w:rFonts w:ascii="Times New Roman" w:hAnsi="Times New Roman" w:cs="Times New Roman"/>
          <w:strike/>
          <w:sz w:val="24"/>
          <w:szCs w:val="24"/>
          <w:lang w:eastAsia="lt-LT"/>
        </w:rPr>
        <w:t>jeigu jie:</w:t>
      </w:r>
      <w:r w:rsidR="00626376" w:rsidRPr="009F6318">
        <w:rPr>
          <w:rFonts w:ascii="Times New Roman" w:hAnsi="Times New Roman" w:cs="Times New Roman"/>
          <w:b/>
          <w:bCs/>
          <w:sz w:val="24"/>
          <w:szCs w:val="24"/>
        </w:rPr>
        <w:t xml:space="preserve"> </w:t>
      </w:r>
      <w:r w:rsidR="00626376" w:rsidRPr="009F6318">
        <w:rPr>
          <w:rFonts w:ascii="Times New Roman" w:hAnsi="Times New Roman" w:cs="Times New Roman"/>
          <w:b/>
          <w:bCs/>
          <w:sz w:val="24"/>
          <w:szCs w:val="24"/>
          <w:lang w:eastAsia="lt-LT"/>
        </w:rPr>
        <w:t>šio straipsnio 2 dalyje nustatytus požymius.</w:t>
      </w:r>
    </w:p>
    <w:p w14:paraId="094132FE" w14:textId="4935DB4A" w:rsidR="00C47515" w:rsidRPr="009F6318" w:rsidRDefault="00C47515" w:rsidP="009F6318">
      <w:pPr>
        <w:widowControl w:val="0"/>
        <w:spacing w:after="0" w:line="240" w:lineRule="auto"/>
        <w:ind w:firstLine="720"/>
        <w:jc w:val="both"/>
        <w:rPr>
          <w:rFonts w:ascii="Times New Roman" w:hAnsi="Times New Roman" w:cs="Times New Roman"/>
          <w:strike/>
          <w:sz w:val="24"/>
          <w:szCs w:val="24"/>
          <w:lang w:eastAsia="lt-LT"/>
        </w:rPr>
      </w:pPr>
      <w:r w:rsidRPr="009F6318">
        <w:rPr>
          <w:rFonts w:ascii="Times New Roman" w:hAnsi="Times New Roman" w:cs="Times New Roman"/>
          <w:strike/>
          <w:sz w:val="24"/>
          <w:szCs w:val="24"/>
          <w:lang w:eastAsia="lt-LT"/>
        </w:rPr>
        <w:t>1) prašymo suteikti paramą būstui įsigyti pateikimo metu yra buvę likę be tėvų globos (rūpybos) asmenys iki 36 metų ar jų šeimos, taip pat šeimos, auginančios tris ar daugiau vaikų ir (ar) vaikų, kuriems nustatyta nuolatinė globa (rūpyba), neįgalieji arba šeimos, kuriose yra neįgaliųjų, apmokama 20 procentų suteikto valstybės iš dalies kompensuojamo būsto kredito (ar šio būsto kredito likučio) sumos;</w:t>
      </w:r>
    </w:p>
    <w:p w14:paraId="0399F508" w14:textId="40019202" w:rsidR="00C47515" w:rsidRPr="009F6318" w:rsidRDefault="00C4751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lastRenderedPageBreak/>
        <w:t>2) prašymo suteikti paramą būstui įsigyti pateikimo metu yra jaunos šeimos, auginančios vieną ar daugiau vaikų, ir šeimos, kuriose vienas iš vaikų tėvų yra miręs, apmokama 10 procentų suteikto valstybės iš dalies kompensuojamo būsto kredito (ar šio būsto kredito likučio) sumos.</w:t>
      </w:r>
      <w:r w:rsidRPr="009F6318">
        <w:rPr>
          <w:rFonts w:ascii="Times New Roman" w:hAnsi="Times New Roman" w:cs="Times New Roman"/>
          <w:sz w:val="24"/>
          <w:szCs w:val="24"/>
          <w:lang w:eastAsia="lt-LT"/>
        </w:rPr>
        <w:t xml:space="preserve"> </w:t>
      </w:r>
    </w:p>
    <w:p w14:paraId="13EBD7DC" w14:textId="77777777" w:rsidR="00626376" w:rsidRPr="009F6318" w:rsidRDefault="0062637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2. Teikiamų subsidijų valstybės iš dalies kompensuojamo būsto kredito daliai apmokėti dydžiai:</w:t>
      </w:r>
    </w:p>
    <w:p w14:paraId="59C4DCBA" w14:textId="77777777" w:rsidR="00626376" w:rsidRPr="009F6318" w:rsidRDefault="0062637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1) 15 procentų suteikto valstybės iš dalies kompensuojamo būsto kredito (ar šio būsto kredito likučio) sumos – jaunoms šeimoms, neauginančioms vaikų ar vaikų, kuriems nustatyta nuolatinė globa (rūpyba);</w:t>
      </w:r>
    </w:p>
    <w:p w14:paraId="7054A22F" w14:textId="77777777" w:rsidR="00626376" w:rsidRPr="009F6318" w:rsidRDefault="0062637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2) 20 procentų suteikto valstybės iš dalies kompensuojamo būsto kredito (ar šio būsto kredito likučio) sumos – jaunoms šeimoms, auginančioms vieną vaiką ar vieną vaiką, kuriam nustatyta nuolatinė globa (rūpyba);</w:t>
      </w:r>
    </w:p>
    <w:p w14:paraId="5092642F" w14:textId="2F0DE87F" w:rsidR="00860850" w:rsidRDefault="0062637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3) 25 procentai suteikto valstybės iš dalies kompensuojamo būsto kredito (ar šio būsto kredito likučio) sumos</w:t>
      </w:r>
      <w:r w:rsidR="006E0055">
        <w:rPr>
          <w:rFonts w:ascii="Times New Roman" w:hAnsi="Times New Roman" w:cs="Times New Roman"/>
          <w:b/>
          <w:bCs/>
          <w:sz w:val="24"/>
          <w:szCs w:val="24"/>
          <w:lang w:eastAsia="lt-LT"/>
        </w:rPr>
        <w:t xml:space="preserve"> </w:t>
      </w:r>
      <w:r w:rsidR="006E0055" w:rsidRPr="009F6318">
        <w:rPr>
          <w:rFonts w:ascii="Times New Roman" w:hAnsi="Times New Roman" w:cs="Times New Roman"/>
          <w:b/>
          <w:bCs/>
          <w:sz w:val="24"/>
          <w:szCs w:val="24"/>
          <w:lang w:eastAsia="lt-LT"/>
        </w:rPr>
        <w:t>–</w:t>
      </w:r>
      <w:r w:rsidR="006E0055">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jaunoms šeimoms, auginančioms du vaikus, kuriems (ar vienam iš jų) gali būti nustatyta nuolatinė globa (rūpyba)</w:t>
      </w:r>
      <w:r w:rsidR="00860850">
        <w:rPr>
          <w:rFonts w:ascii="Times New Roman" w:hAnsi="Times New Roman" w:cs="Times New Roman"/>
          <w:b/>
          <w:bCs/>
          <w:sz w:val="24"/>
          <w:szCs w:val="24"/>
          <w:lang w:eastAsia="lt-LT"/>
        </w:rPr>
        <w:t>;</w:t>
      </w:r>
    </w:p>
    <w:p w14:paraId="28B8E59E" w14:textId="77777777" w:rsidR="00860850" w:rsidRDefault="0062637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4) 30 procentų suteikto valstybės iš dalies kompensuojamo būsto kredito (ar šio būsto kredito likučio) sumos</w:t>
      </w:r>
      <w:r w:rsidR="00860850">
        <w:rPr>
          <w:rFonts w:ascii="Times New Roman" w:hAnsi="Times New Roman" w:cs="Times New Roman"/>
          <w:b/>
          <w:bCs/>
          <w:sz w:val="24"/>
          <w:szCs w:val="24"/>
          <w:lang w:eastAsia="lt-LT"/>
        </w:rPr>
        <w:t>:</w:t>
      </w:r>
    </w:p>
    <w:p w14:paraId="033A7D54" w14:textId="6970F328" w:rsidR="00860850" w:rsidRDefault="00860850"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a)</w:t>
      </w:r>
      <w:r w:rsidR="00626376" w:rsidRPr="009F6318">
        <w:rPr>
          <w:rFonts w:ascii="Times New Roman" w:hAnsi="Times New Roman" w:cs="Times New Roman"/>
          <w:b/>
          <w:bCs/>
          <w:sz w:val="24"/>
          <w:szCs w:val="24"/>
          <w:lang w:eastAsia="lt-LT"/>
        </w:rPr>
        <w:t xml:space="preserve"> šeimoms, auginančioms tris ar daugiau vaikų, kuriems (ar vienam iš jų) </w:t>
      </w:r>
      <w:r w:rsidR="00626376" w:rsidRPr="006858A8">
        <w:rPr>
          <w:rFonts w:ascii="Times New Roman" w:hAnsi="Times New Roman" w:cs="Times New Roman"/>
          <w:b/>
          <w:bCs/>
          <w:sz w:val="24"/>
          <w:szCs w:val="24"/>
          <w:lang w:eastAsia="lt-LT"/>
        </w:rPr>
        <w:t>gali būti</w:t>
      </w:r>
      <w:r w:rsidR="00626376" w:rsidRPr="009F6318">
        <w:rPr>
          <w:rFonts w:ascii="Times New Roman" w:hAnsi="Times New Roman" w:cs="Times New Roman"/>
          <w:b/>
          <w:bCs/>
          <w:sz w:val="24"/>
          <w:szCs w:val="24"/>
          <w:lang w:eastAsia="lt-LT"/>
        </w:rPr>
        <w:t xml:space="preserve"> nustatyta nuolatinė globa (rūpyba)</w:t>
      </w:r>
      <w:r>
        <w:rPr>
          <w:rFonts w:ascii="Times New Roman" w:hAnsi="Times New Roman" w:cs="Times New Roman"/>
          <w:b/>
          <w:bCs/>
          <w:sz w:val="24"/>
          <w:szCs w:val="24"/>
          <w:lang w:eastAsia="lt-LT"/>
        </w:rPr>
        <w:t>;</w:t>
      </w:r>
    </w:p>
    <w:p w14:paraId="790BF40B" w14:textId="01CA2F82" w:rsidR="00860850" w:rsidRDefault="00860850"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b)</w:t>
      </w:r>
      <w:r w:rsidR="00626376" w:rsidRPr="009F6318">
        <w:rPr>
          <w:rFonts w:ascii="Times New Roman" w:hAnsi="Times New Roman" w:cs="Times New Roman"/>
          <w:b/>
          <w:bCs/>
          <w:sz w:val="24"/>
          <w:szCs w:val="24"/>
          <w:lang w:eastAsia="lt-LT"/>
        </w:rPr>
        <w:t xml:space="preserve"> neįgaliesiems arba šeimoms, kuriose yra neįgaliųjų</w:t>
      </w:r>
      <w:r>
        <w:rPr>
          <w:rFonts w:ascii="Times New Roman" w:hAnsi="Times New Roman" w:cs="Times New Roman"/>
          <w:b/>
          <w:bCs/>
          <w:sz w:val="24"/>
          <w:szCs w:val="24"/>
          <w:lang w:eastAsia="lt-LT"/>
        </w:rPr>
        <w:t>;</w:t>
      </w:r>
    </w:p>
    <w:p w14:paraId="0B58234E" w14:textId="10315197" w:rsidR="00860850" w:rsidRDefault="00860850"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c)</w:t>
      </w:r>
      <w:r w:rsidR="00626376" w:rsidRPr="009F6318">
        <w:rPr>
          <w:rFonts w:ascii="Times New Roman" w:hAnsi="Times New Roman" w:cs="Times New Roman"/>
          <w:b/>
          <w:bCs/>
          <w:sz w:val="24"/>
          <w:szCs w:val="24"/>
          <w:lang w:eastAsia="lt-LT"/>
        </w:rPr>
        <w:t xml:space="preserve"> asmenims iki 36 metų, kurie yra buvę likę be tėvų globos (rūpybos), ar jų šeimoms</w:t>
      </w:r>
      <w:r>
        <w:rPr>
          <w:rFonts w:ascii="Times New Roman" w:hAnsi="Times New Roman" w:cs="Times New Roman"/>
          <w:b/>
          <w:bCs/>
          <w:sz w:val="24"/>
          <w:szCs w:val="24"/>
          <w:lang w:eastAsia="lt-LT"/>
        </w:rPr>
        <w:t>;</w:t>
      </w:r>
    </w:p>
    <w:p w14:paraId="0F7E8227" w14:textId="7260F1F2" w:rsidR="00626376" w:rsidRPr="00620B59" w:rsidRDefault="00860850"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d)</w:t>
      </w:r>
      <w:r w:rsidR="00626376" w:rsidRPr="009F6318">
        <w:rPr>
          <w:rFonts w:ascii="Times New Roman" w:hAnsi="Times New Roman" w:cs="Times New Roman"/>
          <w:b/>
          <w:bCs/>
          <w:sz w:val="24"/>
          <w:szCs w:val="24"/>
          <w:lang w:eastAsia="lt-LT"/>
        </w:rPr>
        <w:t xml:space="preserve"> šeimoms, kuriose motina arba tėvas, globėjas (rūpintojas) vieni augina vieną ar daugiau vaikų ir (ar) vaiką (vaikus), kuriam (kuriems) nustatyta nuolatinė globa (rūpyba).</w:t>
      </w:r>
    </w:p>
    <w:p w14:paraId="5D04FEF4" w14:textId="1ED21FDB" w:rsidR="00C47515" w:rsidRPr="009F6318" w:rsidRDefault="00C4751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t>2</w:t>
      </w:r>
      <w:r w:rsidR="00115EA1" w:rsidRPr="009F6318">
        <w:rPr>
          <w:rFonts w:ascii="Times New Roman" w:hAnsi="Times New Roman" w:cs="Times New Roman"/>
          <w:b/>
          <w:bCs/>
          <w:sz w:val="24"/>
          <w:szCs w:val="24"/>
          <w:lang w:val="en-US" w:eastAsia="lt-LT"/>
        </w:rPr>
        <w:t>3</w:t>
      </w:r>
      <w:r w:rsidRPr="009F6318">
        <w:rPr>
          <w:rFonts w:ascii="Times New Roman" w:hAnsi="Times New Roman" w:cs="Times New Roman"/>
          <w:sz w:val="24"/>
          <w:szCs w:val="24"/>
          <w:lang w:eastAsia="lt-LT"/>
        </w:rPr>
        <w:t xml:space="preserve">. Asmenims ir šeimoms suteikta subsidija valstybės iš dalies kompensuojamo būsto kredito daliai apmokėti </w:t>
      </w:r>
      <w:r w:rsidRPr="009F6318">
        <w:rPr>
          <w:rFonts w:ascii="Times New Roman" w:hAnsi="Times New Roman" w:cs="Times New Roman"/>
          <w:strike/>
          <w:sz w:val="24"/>
          <w:szCs w:val="24"/>
          <w:lang w:eastAsia="lt-LT"/>
        </w:rPr>
        <w:t>Vyriausybės</w:t>
      </w:r>
      <w:r w:rsidRPr="009F6318">
        <w:rPr>
          <w:rFonts w:ascii="Times New Roman" w:hAnsi="Times New Roman" w:cs="Times New Roman"/>
          <w:sz w:val="24"/>
          <w:szCs w:val="24"/>
          <w:lang w:eastAsia="lt-LT"/>
        </w:rPr>
        <w:t xml:space="preserve"> </w:t>
      </w:r>
      <w:r w:rsidR="00115EA1" w:rsidRPr="009F6318">
        <w:rPr>
          <w:rFonts w:ascii="Times New Roman" w:hAnsi="Times New Roman" w:cs="Times New Roman"/>
          <w:b/>
          <w:bCs/>
          <w:sz w:val="24"/>
          <w:szCs w:val="24"/>
          <w:lang w:eastAsia="lt-LT"/>
        </w:rPr>
        <w:t>socialinės apsaugos ir darbo ministro</w:t>
      </w:r>
      <w:r w:rsidR="00115EA1" w:rsidRPr="009F6318">
        <w:rPr>
          <w:rFonts w:ascii="Times New Roman" w:hAnsi="Times New Roman" w:cs="Times New Roman"/>
          <w:sz w:val="24"/>
          <w:szCs w:val="24"/>
          <w:lang w:eastAsia="lt-LT"/>
        </w:rPr>
        <w:t xml:space="preserve"> </w:t>
      </w:r>
      <w:r w:rsidRPr="009F6318">
        <w:rPr>
          <w:rFonts w:ascii="Times New Roman" w:hAnsi="Times New Roman" w:cs="Times New Roman"/>
          <w:sz w:val="24"/>
          <w:szCs w:val="24"/>
          <w:lang w:eastAsia="lt-LT"/>
        </w:rPr>
        <w:t xml:space="preserve">nustatyta tvarka gali būti panaudota šio kredito pradiniam įnašui padengti. </w:t>
      </w:r>
    </w:p>
    <w:p w14:paraId="61835355" w14:textId="7E1CD2E5" w:rsidR="00C47515" w:rsidRPr="009F6318" w:rsidRDefault="00C4751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t>3</w:t>
      </w:r>
      <w:r w:rsidR="00115EA1" w:rsidRPr="009F6318">
        <w:rPr>
          <w:rFonts w:ascii="Times New Roman" w:hAnsi="Times New Roman" w:cs="Times New Roman"/>
          <w:b/>
          <w:bCs/>
          <w:sz w:val="24"/>
          <w:szCs w:val="24"/>
          <w:lang w:eastAsia="lt-LT"/>
        </w:rPr>
        <w:t>4</w:t>
      </w:r>
      <w:r w:rsidRPr="009F6318">
        <w:rPr>
          <w:rFonts w:ascii="Times New Roman" w:hAnsi="Times New Roman" w:cs="Times New Roman"/>
          <w:sz w:val="24"/>
          <w:szCs w:val="24"/>
          <w:lang w:eastAsia="lt-LT"/>
        </w:rPr>
        <w:t>. Jeigu valstybės iš dalies kompensuojamas būsto kreditas suteikiamas būsto statybai, asmenims ir šeimoms, turintiems teisę į subsidiją valstybės iš dalies kompensuojamo būsto kredito daliai apmokėti, ši subsidija išmokama tik užbaigus būsto statybas Lietuvos Respublikos statybos įstatymo nustatyta tvarka.</w:t>
      </w:r>
    </w:p>
    <w:p w14:paraId="019CAC7E" w14:textId="32D3A031" w:rsidR="00C47515" w:rsidRPr="009F6318" w:rsidRDefault="00C4751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t>4</w:t>
      </w:r>
      <w:r w:rsidR="00115EA1" w:rsidRPr="009F6318">
        <w:rPr>
          <w:rFonts w:ascii="Times New Roman" w:hAnsi="Times New Roman" w:cs="Times New Roman"/>
          <w:b/>
          <w:bCs/>
          <w:sz w:val="24"/>
          <w:szCs w:val="24"/>
          <w:lang w:eastAsia="lt-LT"/>
        </w:rPr>
        <w:t>5</w:t>
      </w:r>
      <w:r w:rsidRPr="009F6318">
        <w:rPr>
          <w:rFonts w:ascii="Times New Roman" w:hAnsi="Times New Roman" w:cs="Times New Roman"/>
          <w:sz w:val="24"/>
          <w:szCs w:val="24"/>
          <w:lang w:eastAsia="lt-LT"/>
        </w:rPr>
        <w:t xml:space="preserve">. Jeigu valstybės iš dalies kompensuojamo būsto kredito gavėjas teisę į subsidiją valstybės iš dalies kompensuojamo būsto kredito daliai apmokėti įgijo po to, kai gavo valstybės iš dalies kompensuojamą būsto kreditą, </w:t>
      </w:r>
      <w:r w:rsidRPr="009F6318">
        <w:rPr>
          <w:rFonts w:ascii="Times New Roman" w:hAnsi="Times New Roman" w:cs="Times New Roman"/>
          <w:strike/>
          <w:sz w:val="24"/>
          <w:szCs w:val="24"/>
          <w:lang w:eastAsia="lt-LT"/>
        </w:rPr>
        <w:t>suteiktą iš kredito davėjams nustatyto valstybės iš dalies kompensuojamų būsto kreditų teikimo metinio limito,</w:t>
      </w:r>
      <w:r w:rsidRPr="009F6318">
        <w:rPr>
          <w:rFonts w:ascii="Times New Roman" w:hAnsi="Times New Roman" w:cs="Times New Roman"/>
          <w:sz w:val="24"/>
          <w:szCs w:val="24"/>
          <w:lang w:eastAsia="lt-LT"/>
        </w:rPr>
        <w:t xml:space="preserve"> subsidija apskaičiuojama pagal valstybės iš dalies kompensuojamo būsto kredito likučio sumą, buvusią tą dieną, kai valstybės iš dalies kompensuojamo būsto kredito gavėjas kreipėsi į kredito davėją su prašymu pakeisti su kredito davėju sudarytą sutartį dėl valstybės iš dalies kompensuojamo būsto kredito teikimo.</w:t>
      </w:r>
    </w:p>
    <w:p w14:paraId="72FB54D1" w14:textId="63BDDEA3" w:rsidR="00C47515" w:rsidRPr="009F6318" w:rsidRDefault="00C4751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t>5</w:t>
      </w:r>
      <w:r w:rsidR="00115EA1" w:rsidRPr="009F6318">
        <w:rPr>
          <w:rFonts w:ascii="Times New Roman" w:hAnsi="Times New Roman" w:cs="Times New Roman"/>
          <w:b/>
          <w:bCs/>
          <w:sz w:val="24"/>
          <w:szCs w:val="24"/>
          <w:lang w:eastAsia="lt-LT"/>
        </w:rPr>
        <w:t>6</w:t>
      </w:r>
      <w:r w:rsidRPr="009F6318">
        <w:rPr>
          <w:rFonts w:ascii="Times New Roman" w:hAnsi="Times New Roman" w:cs="Times New Roman"/>
          <w:sz w:val="24"/>
          <w:szCs w:val="24"/>
          <w:lang w:eastAsia="lt-LT"/>
        </w:rPr>
        <w:t xml:space="preserve">. Jeigu valstybės iš dalies kompensuojamo būsto kredito gavėjas, pasinaudojęs šio straipsnio </w:t>
      </w:r>
      <w:r w:rsidRPr="009F6318">
        <w:rPr>
          <w:rFonts w:ascii="Times New Roman" w:hAnsi="Times New Roman" w:cs="Times New Roman"/>
          <w:strike/>
          <w:sz w:val="24"/>
          <w:szCs w:val="24"/>
          <w:lang w:eastAsia="lt-LT"/>
        </w:rPr>
        <w:t>1</w:t>
      </w:r>
      <w:r w:rsidRPr="009F6318">
        <w:rPr>
          <w:rFonts w:ascii="Times New Roman" w:hAnsi="Times New Roman" w:cs="Times New Roman"/>
          <w:sz w:val="24"/>
          <w:szCs w:val="24"/>
          <w:lang w:eastAsia="lt-LT"/>
        </w:rPr>
        <w:t xml:space="preserve"> </w:t>
      </w:r>
      <w:r w:rsidR="00115EA1" w:rsidRPr="009F6318">
        <w:rPr>
          <w:rFonts w:ascii="Times New Roman" w:hAnsi="Times New Roman" w:cs="Times New Roman"/>
          <w:b/>
          <w:bCs/>
          <w:sz w:val="24"/>
          <w:szCs w:val="24"/>
          <w:lang w:eastAsia="lt-LT"/>
        </w:rPr>
        <w:t xml:space="preserve">2 </w:t>
      </w:r>
      <w:r w:rsidRPr="009F6318">
        <w:rPr>
          <w:rFonts w:ascii="Times New Roman" w:hAnsi="Times New Roman" w:cs="Times New Roman"/>
          <w:sz w:val="24"/>
          <w:szCs w:val="24"/>
          <w:lang w:eastAsia="lt-LT"/>
        </w:rPr>
        <w:t xml:space="preserve">dalyje nurodyta subsidija, įgyja teisę į didesnę šio straipsnio </w:t>
      </w:r>
      <w:r w:rsidRPr="009F6318">
        <w:rPr>
          <w:rFonts w:ascii="Times New Roman" w:hAnsi="Times New Roman" w:cs="Times New Roman"/>
          <w:strike/>
          <w:sz w:val="24"/>
          <w:szCs w:val="24"/>
          <w:lang w:eastAsia="lt-LT"/>
        </w:rPr>
        <w:t>1</w:t>
      </w:r>
      <w:r w:rsidRPr="009F6318">
        <w:rPr>
          <w:rFonts w:ascii="Times New Roman" w:hAnsi="Times New Roman" w:cs="Times New Roman"/>
          <w:sz w:val="24"/>
          <w:szCs w:val="24"/>
          <w:lang w:eastAsia="lt-LT"/>
        </w:rPr>
        <w:t xml:space="preserve"> </w:t>
      </w:r>
      <w:r w:rsidR="00115EA1" w:rsidRPr="009F6318">
        <w:rPr>
          <w:rFonts w:ascii="Times New Roman" w:hAnsi="Times New Roman" w:cs="Times New Roman"/>
          <w:b/>
          <w:bCs/>
          <w:sz w:val="24"/>
          <w:szCs w:val="24"/>
          <w:lang w:eastAsia="lt-LT"/>
        </w:rPr>
        <w:t xml:space="preserve">2 </w:t>
      </w:r>
      <w:r w:rsidRPr="009F6318">
        <w:rPr>
          <w:rFonts w:ascii="Times New Roman" w:hAnsi="Times New Roman" w:cs="Times New Roman"/>
          <w:sz w:val="24"/>
          <w:szCs w:val="24"/>
          <w:lang w:eastAsia="lt-LT"/>
        </w:rPr>
        <w:t>dalyje nurodytą subsidiją, jam</w:t>
      </w:r>
      <w:r w:rsidR="00D22475" w:rsidRPr="009F6318">
        <w:rPr>
          <w:rFonts w:ascii="Times New Roman" w:hAnsi="Times New Roman" w:cs="Times New Roman"/>
          <w:sz w:val="24"/>
          <w:szCs w:val="24"/>
          <w:lang w:eastAsia="lt-LT"/>
        </w:rPr>
        <w:t xml:space="preserve"> </w:t>
      </w:r>
      <w:r w:rsidR="00D22475" w:rsidRPr="009F6318">
        <w:rPr>
          <w:rFonts w:ascii="Times New Roman" w:hAnsi="Times New Roman" w:cs="Times New Roman"/>
          <w:b/>
          <w:bCs/>
          <w:sz w:val="24"/>
          <w:szCs w:val="24"/>
          <w:lang w:eastAsia="lt-LT"/>
        </w:rPr>
        <w:t>ne eilės tvarka</w:t>
      </w:r>
      <w:r w:rsidRPr="009F6318">
        <w:rPr>
          <w:rFonts w:ascii="Times New Roman" w:hAnsi="Times New Roman" w:cs="Times New Roman"/>
          <w:sz w:val="24"/>
          <w:szCs w:val="24"/>
          <w:lang w:eastAsia="lt-LT"/>
        </w:rPr>
        <w:t xml:space="preserve"> papildomai suteikiama šių subsidijų dydžių skirtumo subsidija (toliau</w:t>
      </w:r>
      <w:r w:rsidR="00F74B26" w:rsidRPr="009F6318">
        <w:rPr>
          <w:rFonts w:ascii="Times New Roman" w:hAnsi="Times New Roman" w:cs="Times New Roman"/>
          <w:sz w:val="24"/>
          <w:szCs w:val="24"/>
          <w:lang w:eastAsia="lt-LT"/>
        </w:rPr>
        <w:t> </w:t>
      </w:r>
      <w:r w:rsidRPr="009F6318">
        <w:rPr>
          <w:rFonts w:ascii="Times New Roman" w:hAnsi="Times New Roman" w:cs="Times New Roman"/>
          <w:sz w:val="24"/>
          <w:szCs w:val="24"/>
          <w:lang w:eastAsia="lt-LT"/>
        </w:rPr>
        <w:t xml:space="preserve">– papildoma subsidija). Papildomos subsidijos suma apskaičiuojama pagal </w:t>
      </w:r>
      <w:bookmarkStart w:id="0" w:name="_Hlk76626648"/>
      <w:r w:rsidRPr="009F6318">
        <w:rPr>
          <w:rFonts w:ascii="Times New Roman" w:hAnsi="Times New Roman" w:cs="Times New Roman"/>
          <w:sz w:val="24"/>
          <w:szCs w:val="24"/>
          <w:lang w:eastAsia="lt-LT"/>
        </w:rPr>
        <w:t>valstybės iš dalies kompensuojamo būsto kredito</w:t>
      </w:r>
      <w:bookmarkEnd w:id="0"/>
      <w:r w:rsidRPr="009F6318">
        <w:rPr>
          <w:rFonts w:ascii="Times New Roman" w:hAnsi="Times New Roman" w:cs="Times New Roman"/>
          <w:sz w:val="24"/>
          <w:szCs w:val="24"/>
          <w:lang w:eastAsia="lt-LT"/>
        </w:rPr>
        <w:t xml:space="preserve"> likučio sumą, buvusią tą dieną, kai </w:t>
      </w:r>
      <w:bookmarkStart w:id="1" w:name="_Hlk76627262"/>
      <w:r w:rsidRPr="009F6318">
        <w:rPr>
          <w:rFonts w:ascii="Times New Roman" w:hAnsi="Times New Roman" w:cs="Times New Roman"/>
          <w:sz w:val="24"/>
          <w:szCs w:val="24"/>
          <w:lang w:eastAsia="lt-LT"/>
        </w:rPr>
        <w:t xml:space="preserve">valstybės iš dalies kompensuojamo </w:t>
      </w:r>
      <w:bookmarkEnd w:id="1"/>
      <w:r w:rsidRPr="009F6318">
        <w:rPr>
          <w:rFonts w:ascii="Times New Roman" w:hAnsi="Times New Roman" w:cs="Times New Roman"/>
          <w:sz w:val="24"/>
          <w:szCs w:val="24"/>
          <w:lang w:eastAsia="lt-LT"/>
        </w:rPr>
        <w:t xml:space="preserve">būsto kredito gavėjas kreipėsi į kredito davėją su prašymu pakeisti su kredito davėju sudarytą sutartį dėl valstybės iš dalies kompensuojamo būsto kredito teikimo. </w:t>
      </w:r>
      <w:r w:rsidR="00136A72" w:rsidRPr="009F6318">
        <w:rPr>
          <w:rFonts w:ascii="Times New Roman" w:hAnsi="Times New Roman" w:cs="Times New Roman"/>
          <w:b/>
          <w:bCs/>
          <w:sz w:val="24"/>
          <w:szCs w:val="24"/>
          <w:lang w:eastAsia="lt-LT"/>
        </w:rPr>
        <w:t xml:space="preserve">Jei būsto kredito suma viršija šio įstatymo 12 straipsnio 4 dalyje nurodytą sumą, </w:t>
      </w:r>
      <w:r w:rsidR="004B5AFB">
        <w:rPr>
          <w:rFonts w:ascii="Times New Roman" w:hAnsi="Times New Roman" w:cs="Times New Roman"/>
          <w:b/>
          <w:bCs/>
          <w:sz w:val="24"/>
          <w:szCs w:val="24"/>
          <w:lang w:eastAsia="lt-LT"/>
        </w:rPr>
        <w:t>valstybės iš dalies kompensuojamo būsto kredito dalies ir kredito dalies, kuri viršija šią sumą, grąžinimas turi būti išdėstomas ir administruojamas atskirais kredito įmokų grafikais</w:t>
      </w:r>
      <w:r w:rsidR="00136A72" w:rsidRPr="009F6318">
        <w:rPr>
          <w:rFonts w:ascii="Times New Roman" w:hAnsi="Times New Roman" w:cs="Times New Roman"/>
          <w:b/>
          <w:bCs/>
          <w:sz w:val="24"/>
          <w:szCs w:val="24"/>
          <w:lang w:eastAsia="lt-LT"/>
        </w:rPr>
        <w:t xml:space="preserve">. </w:t>
      </w:r>
      <w:r w:rsidRPr="009F6318">
        <w:rPr>
          <w:rFonts w:ascii="Times New Roman" w:hAnsi="Times New Roman" w:cs="Times New Roman"/>
          <w:sz w:val="24"/>
          <w:szCs w:val="24"/>
          <w:lang w:eastAsia="lt-LT"/>
        </w:rPr>
        <w:t>Valstybės iš dalies kompensuojamo būsto kredito gavėjas, norintis pasinaudoti papildoma subsidija, turi būti įvykdęs pagal kreditavimo sutartį, sudarytą su kredito davėju, prisiimtus skolinius įsipareigojimus iki tos dienos, kurią kreipiasi į kredito davėją su prašymu pakeisti minėtą sutartį.</w:t>
      </w:r>
    </w:p>
    <w:p w14:paraId="6CEA9C84" w14:textId="577A2A4B" w:rsidR="00115EA1" w:rsidRPr="009F6318" w:rsidRDefault="00C4751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t>6</w:t>
      </w:r>
      <w:r w:rsidR="00115EA1" w:rsidRPr="009F6318">
        <w:rPr>
          <w:rFonts w:ascii="Times New Roman" w:hAnsi="Times New Roman" w:cs="Times New Roman"/>
          <w:b/>
          <w:bCs/>
          <w:sz w:val="24"/>
          <w:szCs w:val="24"/>
          <w:lang w:eastAsia="lt-LT"/>
        </w:rPr>
        <w:t>7</w:t>
      </w:r>
      <w:r w:rsidRPr="009F6318">
        <w:rPr>
          <w:rFonts w:ascii="Times New Roman" w:hAnsi="Times New Roman" w:cs="Times New Roman"/>
          <w:sz w:val="24"/>
          <w:szCs w:val="24"/>
          <w:lang w:eastAsia="lt-LT"/>
        </w:rPr>
        <w:t xml:space="preserve">. Tuo atveju, kai valstybės iš dalies kompensuojamo būsto kredito gavėjas, kuriam suteikta </w:t>
      </w:r>
      <w:r w:rsidRPr="009F6318">
        <w:rPr>
          <w:rFonts w:ascii="Times New Roman" w:hAnsi="Times New Roman" w:cs="Times New Roman"/>
          <w:sz w:val="24"/>
          <w:szCs w:val="24"/>
          <w:lang w:eastAsia="lt-LT"/>
        </w:rPr>
        <w:lastRenderedPageBreak/>
        <w:t xml:space="preserve">subsidija valstybės iš dalies kompensuojamo būsto kredito daliai apmokėti, gautą valstybės iš dalies kompensuojamą būsto kreditą </w:t>
      </w:r>
      <w:r w:rsidRPr="00270315">
        <w:rPr>
          <w:rFonts w:ascii="Times New Roman" w:hAnsi="Times New Roman" w:cs="Times New Roman"/>
          <w:strike/>
          <w:sz w:val="24"/>
          <w:szCs w:val="24"/>
          <w:lang w:eastAsia="lt-LT"/>
        </w:rPr>
        <w:t>grąžina</w:t>
      </w:r>
      <w:r w:rsidRPr="009F6318">
        <w:rPr>
          <w:rFonts w:ascii="Times New Roman" w:hAnsi="Times New Roman" w:cs="Times New Roman"/>
          <w:sz w:val="24"/>
          <w:szCs w:val="24"/>
          <w:lang w:eastAsia="lt-LT"/>
        </w:rPr>
        <w:t xml:space="preserve"> kredito davėjui </w:t>
      </w:r>
      <w:r w:rsidR="00AD6501" w:rsidRPr="00270315">
        <w:rPr>
          <w:rFonts w:ascii="Times New Roman" w:hAnsi="Times New Roman" w:cs="Times New Roman"/>
          <w:b/>
          <w:bCs/>
          <w:sz w:val="24"/>
          <w:szCs w:val="24"/>
          <w:lang w:eastAsia="lt-LT"/>
        </w:rPr>
        <w:t>grąžina</w:t>
      </w:r>
      <w:r w:rsidR="00AD6501">
        <w:rPr>
          <w:rFonts w:ascii="Times New Roman" w:hAnsi="Times New Roman" w:cs="Times New Roman"/>
          <w:sz w:val="24"/>
          <w:szCs w:val="24"/>
          <w:lang w:eastAsia="lt-LT"/>
        </w:rPr>
        <w:t xml:space="preserve"> </w:t>
      </w:r>
      <w:r w:rsidRPr="009F6318">
        <w:rPr>
          <w:rFonts w:ascii="Times New Roman" w:hAnsi="Times New Roman" w:cs="Times New Roman"/>
          <w:sz w:val="24"/>
          <w:szCs w:val="24"/>
          <w:lang w:eastAsia="lt-LT"/>
        </w:rPr>
        <w:t>anksčiau kaip per 5 metus arba už šį kreditą įsigytą būstą per pirmuosius 5 metus nuo kreditavimo sutarties sudarymo dienos perleidžia kito asmens nuosavybėn, sutartyje dėl valstybės iš dalies kompensuojamo būsto kredito teikimo (subsidijų finansavimo) tvarkos nustatyta tvarka iš kredito gavėjo išieškoma valstybės suteikta subsidija ir išieškota subsidijos suma pervedama į valstybės biudžetą.</w:t>
      </w:r>
    </w:p>
    <w:p w14:paraId="00C33C48" w14:textId="77777777" w:rsidR="00115EA1" w:rsidRPr="009F6318" w:rsidRDefault="00115EA1"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8. Šio straipsnio 7 dalies nuostatos dėl gautos subsidijos valstybės iš dalies kompensuojamo būsto kredito daliai apmokėti grąžinimo netaikomos šiais atvejais:</w:t>
      </w:r>
    </w:p>
    <w:p w14:paraId="5CEC3E51" w14:textId="77777777" w:rsidR="00115EA1" w:rsidRPr="009F6318" w:rsidRDefault="00115EA1"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1) nenugalimos jėgos (</w:t>
      </w:r>
      <w:r w:rsidRPr="009F6318">
        <w:rPr>
          <w:rFonts w:ascii="Times New Roman" w:hAnsi="Times New Roman" w:cs="Times New Roman"/>
          <w:b/>
          <w:bCs/>
          <w:i/>
          <w:iCs/>
          <w:sz w:val="24"/>
          <w:szCs w:val="24"/>
          <w:lang w:eastAsia="lt-LT"/>
        </w:rPr>
        <w:t>force majeure</w:t>
      </w:r>
      <w:r w:rsidRPr="009F6318">
        <w:rPr>
          <w:rFonts w:ascii="Times New Roman" w:hAnsi="Times New Roman" w:cs="Times New Roman"/>
          <w:b/>
          <w:bCs/>
          <w:sz w:val="24"/>
          <w:szCs w:val="24"/>
          <w:lang w:eastAsia="lt-LT"/>
        </w:rPr>
        <w:t>) aplinkybėmis;</w:t>
      </w:r>
    </w:p>
    <w:p w14:paraId="6E1F910D" w14:textId="77777777" w:rsidR="00115EA1" w:rsidRPr="009F6318" w:rsidRDefault="00115EA1"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2) jeigu pasikeičia už valstybės iš dalies kompensuojamo būsto kreditą įsigyto būsto savininkas dėl paveldėjimo, kai paveldi sutuoktinis, vaikai ir (ar) vaikai, kuriems nustatyta ar buvo nustatyta nuolatinė globa (rūpyba);</w:t>
      </w:r>
    </w:p>
    <w:p w14:paraId="4C0C8D0B" w14:textId="77777777" w:rsidR="00115EA1" w:rsidRPr="009F6318" w:rsidRDefault="00115EA1"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3) šeimai nutraukus santuoką, jeigu nuosavybės teisė pereina vienam iš buvusių sutuoktinių;</w:t>
      </w:r>
    </w:p>
    <w:p w14:paraId="188BB970" w14:textId="385AF0E8" w:rsidR="00115EA1" w:rsidRPr="009F6318" w:rsidRDefault="00115EA1"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4) šeimoms, kurios nori perleisti už valstybės iš dalies kompensuojamo būsto kreditą įsigytą būstą kito asmens nuosavybėn todėl, kad jį pakeistų į didesnį būstą, kai būstas yra per mažas pagal šio įstatymo 8 straipsnio 2 punkto b papunktyje nustatytą būsto nauding</w:t>
      </w:r>
      <w:r w:rsidR="00067519">
        <w:rPr>
          <w:rFonts w:ascii="Times New Roman" w:hAnsi="Times New Roman" w:cs="Times New Roman"/>
          <w:b/>
          <w:bCs/>
          <w:sz w:val="24"/>
          <w:szCs w:val="24"/>
          <w:lang w:eastAsia="lt-LT"/>
        </w:rPr>
        <w:t>ąjį</w:t>
      </w:r>
      <w:r w:rsidRPr="009F6318">
        <w:rPr>
          <w:rFonts w:ascii="Times New Roman" w:hAnsi="Times New Roman" w:cs="Times New Roman"/>
          <w:b/>
          <w:bCs/>
          <w:sz w:val="24"/>
          <w:szCs w:val="24"/>
          <w:lang w:eastAsia="lt-LT"/>
        </w:rPr>
        <w:t xml:space="preserve"> </w:t>
      </w:r>
      <w:r w:rsidR="00067519" w:rsidRPr="009F6318">
        <w:rPr>
          <w:rFonts w:ascii="Times New Roman" w:hAnsi="Times New Roman" w:cs="Times New Roman"/>
          <w:b/>
          <w:bCs/>
          <w:sz w:val="24"/>
          <w:szCs w:val="24"/>
          <w:lang w:eastAsia="lt-LT"/>
        </w:rPr>
        <w:t>plot</w:t>
      </w:r>
      <w:r w:rsidR="00067519">
        <w:rPr>
          <w:rFonts w:ascii="Times New Roman" w:hAnsi="Times New Roman" w:cs="Times New Roman"/>
          <w:b/>
          <w:bCs/>
          <w:sz w:val="24"/>
          <w:szCs w:val="24"/>
          <w:lang w:eastAsia="lt-LT"/>
        </w:rPr>
        <w:t>ą</w:t>
      </w:r>
      <w:r w:rsidRPr="009F6318">
        <w:rPr>
          <w:rFonts w:ascii="Times New Roman" w:hAnsi="Times New Roman" w:cs="Times New Roman"/>
          <w:b/>
          <w:bCs/>
          <w:sz w:val="24"/>
          <w:szCs w:val="24"/>
          <w:lang w:eastAsia="lt-LT"/>
        </w:rPr>
        <w:t xml:space="preserve">, </w:t>
      </w:r>
      <w:r w:rsidR="00067519" w:rsidRPr="009F6318">
        <w:rPr>
          <w:rFonts w:ascii="Times New Roman" w:hAnsi="Times New Roman" w:cs="Times New Roman"/>
          <w:b/>
          <w:bCs/>
          <w:sz w:val="24"/>
          <w:szCs w:val="24"/>
          <w:lang w:eastAsia="lt-LT"/>
        </w:rPr>
        <w:t>tenkan</w:t>
      </w:r>
      <w:r w:rsidR="00067519">
        <w:rPr>
          <w:rFonts w:ascii="Times New Roman" w:hAnsi="Times New Roman" w:cs="Times New Roman"/>
          <w:b/>
          <w:bCs/>
          <w:sz w:val="24"/>
          <w:szCs w:val="24"/>
          <w:lang w:eastAsia="lt-LT"/>
        </w:rPr>
        <w:t>tį</w:t>
      </w:r>
      <w:r w:rsidR="00067519"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vienam šeimos nariui, arba pagal šio įstatymo 15 straipsnio 1 dalies 1 punkto reikalavimus, jei šeimoje yra minėtame punkte nurodyti asmenys;</w:t>
      </w:r>
    </w:p>
    <w:p w14:paraId="4E350A0B" w14:textId="0C2ED70A" w:rsidR="00C47515" w:rsidRPr="009F6318" w:rsidRDefault="00115EA1"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b/>
          <w:bCs/>
          <w:sz w:val="24"/>
          <w:szCs w:val="24"/>
          <w:lang w:eastAsia="lt-LT"/>
        </w:rPr>
        <w:t xml:space="preserve">5) </w:t>
      </w:r>
      <w:r w:rsidR="00CC2A19">
        <w:rPr>
          <w:rFonts w:ascii="Times New Roman" w:hAnsi="Times New Roman" w:cs="Times New Roman"/>
          <w:b/>
          <w:bCs/>
          <w:sz w:val="24"/>
          <w:szCs w:val="24"/>
          <w:lang w:eastAsia="lt-LT"/>
        </w:rPr>
        <w:t>jei</w:t>
      </w:r>
      <w:r w:rsidR="00CC2A19"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už valstybės iš dalies kompensuojamo būsto kreditą įsigytas būstas parduodamas priverstinio vykdymo tvarka arba fizinio asmens bankroto byloje.</w:t>
      </w:r>
      <w:r w:rsidR="00B62331">
        <w:rPr>
          <w:rFonts w:ascii="Times New Roman" w:hAnsi="Times New Roman" w:cs="Times New Roman"/>
          <w:sz w:val="24"/>
          <w:szCs w:val="24"/>
          <w:lang w:eastAsia="lt-LT"/>
        </w:rPr>
        <w:t>“</w:t>
      </w:r>
    </w:p>
    <w:p w14:paraId="2F4A6A2D" w14:textId="77777777" w:rsidR="009F529D" w:rsidRPr="009F6318" w:rsidRDefault="009F529D" w:rsidP="009F6318">
      <w:pPr>
        <w:widowControl w:val="0"/>
        <w:spacing w:after="0" w:line="240" w:lineRule="auto"/>
        <w:ind w:firstLine="720"/>
        <w:jc w:val="both"/>
        <w:rPr>
          <w:rFonts w:ascii="Times New Roman" w:eastAsia="Times New Roman" w:hAnsi="Times New Roman" w:cs="Times New Roman"/>
          <w:sz w:val="24"/>
          <w:szCs w:val="24"/>
          <w:lang w:eastAsia="lt-LT"/>
        </w:rPr>
      </w:pPr>
    </w:p>
    <w:p w14:paraId="5634432A" w14:textId="1FBB1CA6" w:rsidR="000337C5" w:rsidRPr="009F6318" w:rsidRDefault="00976A88" w:rsidP="009F6318">
      <w:pPr>
        <w:widowControl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7</w:t>
      </w:r>
      <w:r w:rsidRPr="009F6318">
        <w:rPr>
          <w:rFonts w:ascii="Times New Roman" w:hAnsi="Times New Roman" w:cs="Times New Roman"/>
          <w:b/>
          <w:sz w:val="24"/>
          <w:szCs w:val="24"/>
        </w:rPr>
        <w:t xml:space="preserve"> </w:t>
      </w:r>
      <w:r w:rsidR="000337C5" w:rsidRPr="009F6318">
        <w:rPr>
          <w:rFonts w:ascii="Times New Roman" w:hAnsi="Times New Roman" w:cs="Times New Roman"/>
          <w:b/>
          <w:sz w:val="24"/>
          <w:szCs w:val="24"/>
        </w:rPr>
        <w:t xml:space="preserve">straipsnis. </w:t>
      </w:r>
      <w:r w:rsidR="00A45D25" w:rsidRPr="009F6318">
        <w:rPr>
          <w:rFonts w:ascii="Times New Roman" w:hAnsi="Times New Roman" w:cs="Times New Roman"/>
          <w:b/>
          <w:bCs/>
          <w:sz w:val="24"/>
          <w:szCs w:val="24"/>
          <w:lang w:eastAsia="lt-LT"/>
        </w:rPr>
        <w:t>14</w:t>
      </w:r>
      <w:r w:rsidR="000337C5" w:rsidRPr="009F6318">
        <w:rPr>
          <w:rFonts w:ascii="Times New Roman" w:hAnsi="Times New Roman" w:cs="Times New Roman"/>
          <w:b/>
          <w:bCs/>
          <w:sz w:val="24"/>
          <w:szCs w:val="24"/>
          <w:lang w:eastAsia="lt-LT"/>
        </w:rPr>
        <w:t xml:space="preserve"> straipsnio pakeitimas</w:t>
      </w:r>
    </w:p>
    <w:p w14:paraId="413CBDB9" w14:textId="74508AEE" w:rsidR="008E7137" w:rsidRPr="009F6318" w:rsidRDefault="0009378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val="en-US" w:eastAsia="lt-LT"/>
        </w:rPr>
        <w:t>1.</w:t>
      </w:r>
      <w:r w:rsidRPr="009F6318">
        <w:rPr>
          <w:rFonts w:ascii="Times New Roman" w:hAnsi="Times New Roman" w:cs="Times New Roman"/>
          <w:sz w:val="24"/>
          <w:szCs w:val="24"/>
          <w:lang w:eastAsia="lt-LT"/>
        </w:rPr>
        <w:t xml:space="preserve"> </w:t>
      </w:r>
      <w:r w:rsidR="008E7137" w:rsidRPr="009F6318">
        <w:rPr>
          <w:rFonts w:ascii="Times New Roman" w:hAnsi="Times New Roman" w:cs="Times New Roman"/>
          <w:sz w:val="24"/>
          <w:szCs w:val="24"/>
          <w:lang w:eastAsia="lt-LT"/>
        </w:rPr>
        <w:t>Papildyti 14 straipsnio 1 dalį 5 punktu:</w:t>
      </w:r>
    </w:p>
    <w:p w14:paraId="129AE13D" w14:textId="7BFC5380" w:rsidR="008E7137" w:rsidRPr="009F6318" w:rsidRDefault="008E7137"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w:t>
      </w:r>
      <w:r w:rsidRPr="009F6318">
        <w:rPr>
          <w:rFonts w:ascii="Times New Roman" w:hAnsi="Times New Roman" w:cs="Times New Roman"/>
          <w:b/>
          <w:bCs/>
          <w:sz w:val="24"/>
          <w:szCs w:val="24"/>
          <w:lang w:eastAsia="lt-LT"/>
        </w:rPr>
        <w:t xml:space="preserve">5) </w:t>
      </w:r>
      <w:r w:rsidR="00070929" w:rsidRPr="009F6318">
        <w:rPr>
          <w:rFonts w:ascii="Times New Roman" w:hAnsi="Times New Roman" w:cs="Times New Roman"/>
          <w:b/>
          <w:bCs/>
          <w:sz w:val="24"/>
          <w:szCs w:val="24"/>
          <w:lang w:eastAsia="lt-LT"/>
        </w:rPr>
        <w:t xml:space="preserve">savivaldybės tarybos </w:t>
      </w:r>
      <w:r w:rsidR="00775348">
        <w:rPr>
          <w:rFonts w:ascii="Times New Roman" w:hAnsi="Times New Roman" w:cs="Times New Roman"/>
          <w:b/>
          <w:bCs/>
          <w:sz w:val="24"/>
          <w:szCs w:val="24"/>
          <w:lang w:eastAsia="lt-LT"/>
        </w:rPr>
        <w:t>nustatyta tvarka</w:t>
      </w:r>
      <w:r w:rsidR="00775348"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asmenims ir šeimoms, per pastaruosius vienus metus netekusiems vienintelio Lietuvos Respublikos teritorijoje nuosavybės teise turėto būsto dėl gaisrų, potvynių, stiprių vėjų ar dėl kitų nuo žmogaus valios nepriklausančių aplinkybių.</w:t>
      </w:r>
      <w:r w:rsidRPr="009F6318">
        <w:rPr>
          <w:rFonts w:ascii="Times New Roman" w:hAnsi="Times New Roman" w:cs="Times New Roman"/>
          <w:sz w:val="24"/>
          <w:szCs w:val="24"/>
          <w:lang w:eastAsia="lt-LT"/>
        </w:rPr>
        <w:t>“</w:t>
      </w:r>
    </w:p>
    <w:p w14:paraId="60302925" w14:textId="350C626A" w:rsidR="00093785" w:rsidRPr="009F6318" w:rsidRDefault="0009378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2. Papildyti 14 straipsnio 1 dalį 6 punktu:</w:t>
      </w:r>
    </w:p>
    <w:p w14:paraId="37285898" w14:textId="0D533EB3" w:rsidR="00093785" w:rsidRPr="009F6318" w:rsidRDefault="0009378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w:t>
      </w:r>
      <w:r w:rsidRPr="009F6318">
        <w:rPr>
          <w:rFonts w:ascii="Times New Roman" w:hAnsi="Times New Roman" w:cs="Times New Roman"/>
          <w:b/>
          <w:bCs/>
          <w:sz w:val="24"/>
          <w:szCs w:val="24"/>
          <w:lang w:eastAsia="lt-LT"/>
        </w:rPr>
        <w:t>6) kitais Civiliniame kodekse numatytais atvejais, kai gyvenamosios patalpos perduotos savivaldybei nuosavyb</w:t>
      </w:r>
      <w:r w:rsidR="00DF43A4">
        <w:rPr>
          <w:rFonts w:ascii="Times New Roman" w:hAnsi="Times New Roman" w:cs="Times New Roman"/>
          <w:b/>
          <w:bCs/>
          <w:sz w:val="24"/>
          <w:szCs w:val="24"/>
          <w:lang w:eastAsia="lt-LT"/>
        </w:rPr>
        <w:t>ė</w:t>
      </w:r>
      <w:r w:rsidRPr="009F6318">
        <w:rPr>
          <w:rFonts w:ascii="Times New Roman" w:hAnsi="Times New Roman" w:cs="Times New Roman"/>
          <w:b/>
          <w:bCs/>
          <w:sz w:val="24"/>
          <w:szCs w:val="24"/>
          <w:lang w:eastAsia="lt-LT"/>
        </w:rPr>
        <w:t>s teise Valstybės ir savivaldybių turto valdymo, naudojimo ir disponavimo juo įstatymo nustatyta tvarka;</w:t>
      </w:r>
      <w:r w:rsidRPr="009F6318">
        <w:rPr>
          <w:rFonts w:ascii="Times New Roman" w:hAnsi="Times New Roman" w:cs="Times New Roman"/>
          <w:sz w:val="24"/>
          <w:szCs w:val="24"/>
          <w:lang w:eastAsia="lt-LT"/>
        </w:rPr>
        <w:t>“.</w:t>
      </w:r>
    </w:p>
    <w:p w14:paraId="1BA4DF0D" w14:textId="1B44B22C" w:rsidR="00093785" w:rsidRPr="009F6318" w:rsidRDefault="0009378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3. Papildyti 14 straipsnio 1 dalį 7 punktu:</w:t>
      </w:r>
    </w:p>
    <w:p w14:paraId="3574130F" w14:textId="7C6206FF" w:rsidR="00093785" w:rsidRPr="009F6318" w:rsidRDefault="00093785"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w:t>
      </w:r>
      <w:r w:rsidRPr="009F6318">
        <w:rPr>
          <w:rFonts w:ascii="Times New Roman" w:hAnsi="Times New Roman" w:cs="Times New Roman"/>
          <w:b/>
          <w:bCs/>
          <w:sz w:val="24"/>
          <w:szCs w:val="24"/>
          <w:lang w:eastAsia="lt-LT"/>
        </w:rPr>
        <w:t>7) šio įstatymo 31 straipsnio 1 dalyje numatytu atveju.</w:t>
      </w:r>
      <w:r w:rsidRPr="009F6318">
        <w:rPr>
          <w:rFonts w:ascii="Times New Roman" w:hAnsi="Times New Roman" w:cs="Times New Roman"/>
          <w:sz w:val="24"/>
          <w:szCs w:val="24"/>
          <w:lang w:eastAsia="lt-LT"/>
        </w:rPr>
        <w:t>“</w:t>
      </w:r>
    </w:p>
    <w:p w14:paraId="06A415A0" w14:textId="77777777" w:rsidR="008E7137" w:rsidRPr="009F6318" w:rsidRDefault="008E7137" w:rsidP="009F6318">
      <w:pPr>
        <w:widowControl w:val="0"/>
        <w:spacing w:after="0" w:line="240" w:lineRule="auto"/>
        <w:ind w:firstLine="720"/>
        <w:jc w:val="both"/>
        <w:rPr>
          <w:rFonts w:ascii="Times New Roman" w:hAnsi="Times New Roman" w:cs="Times New Roman"/>
          <w:sz w:val="24"/>
          <w:szCs w:val="24"/>
          <w:lang w:eastAsia="lt-LT"/>
        </w:rPr>
      </w:pPr>
    </w:p>
    <w:p w14:paraId="2FE27AA6" w14:textId="1876BE6D" w:rsidR="00A45D25" w:rsidRPr="009F6318" w:rsidRDefault="00976A88"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sz w:val="24"/>
          <w:szCs w:val="24"/>
          <w:lang w:val="en-US"/>
        </w:rPr>
        <w:t>8</w:t>
      </w:r>
      <w:r w:rsidRPr="009F6318">
        <w:rPr>
          <w:rFonts w:ascii="Times New Roman" w:hAnsi="Times New Roman" w:cs="Times New Roman"/>
          <w:b/>
          <w:sz w:val="24"/>
          <w:szCs w:val="24"/>
        </w:rPr>
        <w:t xml:space="preserve"> </w:t>
      </w:r>
      <w:r w:rsidR="00A45D25" w:rsidRPr="009F6318">
        <w:rPr>
          <w:rFonts w:ascii="Times New Roman" w:hAnsi="Times New Roman" w:cs="Times New Roman"/>
          <w:b/>
          <w:sz w:val="24"/>
          <w:szCs w:val="24"/>
        </w:rPr>
        <w:t xml:space="preserve">straipsnis. </w:t>
      </w:r>
      <w:r w:rsidR="00A45D25" w:rsidRPr="009F6318">
        <w:rPr>
          <w:rFonts w:ascii="Times New Roman" w:hAnsi="Times New Roman" w:cs="Times New Roman"/>
          <w:b/>
          <w:bCs/>
          <w:sz w:val="24"/>
          <w:szCs w:val="24"/>
          <w:lang w:eastAsia="lt-LT"/>
        </w:rPr>
        <w:t>16 straipsnio pakeitimas</w:t>
      </w:r>
    </w:p>
    <w:p w14:paraId="7C648CD6" w14:textId="07D61A57" w:rsidR="00EB5248" w:rsidRPr="00EB5248" w:rsidRDefault="006E547E" w:rsidP="00EB524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val="en-US" w:eastAsia="lt-LT"/>
        </w:rPr>
        <w:t xml:space="preserve">1. </w:t>
      </w:r>
      <w:r w:rsidR="00EB5248" w:rsidRPr="00EB5248">
        <w:rPr>
          <w:rFonts w:ascii="Times New Roman" w:eastAsia="Times New Roman" w:hAnsi="Times New Roman" w:cs="Times New Roman"/>
          <w:sz w:val="24"/>
          <w:szCs w:val="24"/>
          <w:lang w:eastAsia="lt-LT"/>
        </w:rPr>
        <w:t>Pakeisti straipsnio pavadinimą ir jį išdėstyti taip:</w:t>
      </w:r>
    </w:p>
    <w:p w14:paraId="3B74F8D3" w14:textId="6190A3A6" w:rsidR="00EB5248" w:rsidRPr="00EB5248" w:rsidRDefault="00EB5248" w:rsidP="00EB5248">
      <w:pPr>
        <w:widowControl w:val="0"/>
        <w:spacing w:after="0" w:line="240" w:lineRule="auto"/>
        <w:ind w:firstLine="720"/>
        <w:jc w:val="both"/>
        <w:rPr>
          <w:rFonts w:ascii="Times New Roman" w:eastAsia="Times New Roman" w:hAnsi="Times New Roman" w:cs="Times New Roman"/>
          <w:sz w:val="24"/>
          <w:szCs w:val="24"/>
          <w:lang w:eastAsia="lt-LT"/>
        </w:rPr>
      </w:pPr>
      <w:r w:rsidRPr="00EB5248">
        <w:rPr>
          <w:rFonts w:ascii="Times New Roman" w:eastAsia="Times New Roman" w:hAnsi="Times New Roman" w:cs="Times New Roman"/>
          <w:sz w:val="24"/>
          <w:szCs w:val="24"/>
          <w:lang w:eastAsia="lt-LT"/>
        </w:rPr>
        <w:t>„16 straipsnis. Asmenų ir šeimų, turinčių teisę į socialinio būsto nuomą, apskaita</w:t>
      </w:r>
      <w:r w:rsidRPr="00EB5248">
        <w:rPr>
          <w:rFonts w:ascii="Times New Roman" w:eastAsia="Times New Roman" w:hAnsi="Times New Roman" w:cs="Times New Roman"/>
          <w:b/>
          <w:bCs/>
          <w:sz w:val="24"/>
          <w:szCs w:val="24"/>
          <w:lang w:eastAsia="lt-LT"/>
        </w:rPr>
        <w:t>,</w:t>
      </w:r>
      <w:r w:rsidRPr="00EB5248">
        <w:rPr>
          <w:rFonts w:ascii="Times New Roman" w:eastAsia="Times New Roman" w:hAnsi="Times New Roman" w:cs="Times New Roman"/>
          <w:sz w:val="24"/>
          <w:szCs w:val="24"/>
          <w:lang w:eastAsia="lt-LT"/>
        </w:rPr>
        <w:t xml:space="preserve"> </w:t>
      </w:r>
      <w:r w:rsidRPr="00EB5248">
        <w:rPr>
          <w:rFonts w:ascii="Times New Roman" w:eastAsia="Times New Roman" w:hAnsi="Times New Roman" w:cs="Times New Roman"/>
          <w:strike/>
          <w:sz w:val="24"/>
          <w:szCs w:val="24"/>
          <w:lang w:eastAsia="lt-LT"/>
        </w:rPr>
        <w:t xml:space="preserve">ir </w:t>
      </w:r>
      <w:r w:rsidRPr="00EB5248">
        <w:rPr>
          <w:rFonts w:ascii="Times New Roman" w:eastAsia="Times New Roman" w:hAnsi="Times New Roman" w:cs="Times New Roman"/>
          <w:sz w:val="24"/>
          <w:szCs w:val="24"/>
          <w:lang w:eastAsia="lt-LT"/>
        </w:rPr>
        <w:t xml:space="preserve">socialinio būsto nuomos tvarka </w:t>
      </w:r>
      <w:r w:rsidRPr="00EB5248">
        <w:rPr>
          <w:rFonts w:ascii="Times New Roman" w:eastAsia="Times New Roman" w:hAnsi="Times New Roman" w:cs="Times New Roman"/>
          <w:b/>
          <w:bCs/>
          <w:sz w:val="24"/>
          <w:szCs w:val="24"/>
          <w:lang w:eastAsia="lt-LT"/>
        </w:rPr>
        <w:t>ir savivaldybės administracijos funkcijos</w:t>
      </w:r>
      <w:r w:rsidRPr="00EB5248">
        <w:rPr>
          <w:rFonts w:ascii="Times New Roman" w:eastAsia="Times New Roman" w:hAnsi="Times New Roman" w:cs="Times New Roman"/>
          <w:sz w:val="24"/>
          <w:szCs w:val="24"/>
          <w:lang w:eastAsia="lt-LT"/>
        </w:rPr>
        <w:t>“.</w:t>
      </w:r>
    </w:p>
    <w:p w14:paraId="58E5CCCC" w14:textId="55D10951" w:rsidR="006E547E" w:rsidRPr="009F6318" w:rsidRDefault="00EB5248" w:rsidP="009F6318">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2. </w:t>
      </w:r>
      <w:r w:rsidR="006E547E" w:rsidRPr="009F6318">
        <w:rPr>
          <w:rFonts w:ascii="Times New Roman" w:eastAsia="Times New Roman" w:hAnsi="Times New Roman" w:cs="Times New Roman"/>
          <w:sz w:val="24"/>
          <w:szCs w:val="24"/>
          <w:lang w:eastAsia="lt-LT"/>
        </w:rPr>
        <w:t>Pakeisti 16 straipsnio 4 dalies 2 punktą ir jį išdėstyti taip:</w:t>
      </w:r>
    </w:p>
    <w:p w14:paraId="15845819" w14:textId="445C4339" w:rsidR="00DF190F" w:rsidRPr="009F6318" w:rsidRDefault="006E547E" w:rsidP="009F6318">
      <w:pPr>
        <w:widowControl w:val="0"/>
        <w:spacing w:after="0" w:line="240" w:lineRule="auto"/>
        <w:ind w:firstLine="720"/>
        <w:jc w:val="both"/>
        <w:rPr>
          <w:rFonts w:ascii="Times New Roman" w:hAnsi="Times New Roman" w:cs="Times New Roman"/>
          <w:sz w:val="24"/>
          <w:szCs w:val="24"/>
        </w:rPr>
      </w:pPr>
      <w:r w:rsidRPr="009F6318">
        <w:rPr>
          <w:rFonts w:ascii="Times New Roman" w:hAnsi="Times New Roman" w:cs="Times New Roman"/>
          <w:sz w:val="24"/>
          <w:szCs w:val="24"/>
          <w:lang w:eastAsia="lt-LT"/>
        </w:rPr>
        <w:t>„</w:t>
      </w:r>
      <w:r w:rsidR="008E7137" w:rsidRPr="009F6318">
        <w:rPr>
          <w:rFonts w:ascii="Times New Roman" w:hAnsi="Times New Roman" w:cs="Times New Roman"/>
          <w:sz w:val="24"/>
          <w:szCs w:val="24"/>
          <w:lang w:eastAsia="lt-LT"/>
        </w:rPr>
        <w:t xml:space="preserve">2) </w:t>
      </w:r>
      <w:r w:rsidR="008E7137" w:rsidRPr="009F6318">
        <w:rPr>
          <w:rFonts w:ascii="Times New Roman" w:hAnsi="Times New Roman" w:cs="Times New Roman"/>
          <w:strike/>
          <w:sz w:val="24"/>
          <w:szCs w:val="24"/>
          <w:lang w:eastAsia="lt-LT"/>
        </w:rPr>
        <w:t>jų deklaruoto turto vertė ar pajamos, kurios, vadovaujantis Piniginės socialinės paramos nepasiturintiems gyventojams įstatymo 17 straipsniu, įskaitomos į asmens ar šeimos gaunamas pajamas, daugiau kaip 25 procentais viršija šio įstatymo 11 straipsnio 3 dalyje nustatytus metinius pajamų ir turto dydžius; jų buvimo</w:t>
      </w:r>
      <w:r w:rsidR="008E7137" w:rsidRPr="00BE088F">
        <w:rPr>
          <w:rFonts w:ascii="Times New Roman" w:hAnsi="Times New Roman" w:cs="Times New Roman"/>
          <w:strike/>
          <w:sz w:val="24"/>
          <w:szCs w:val="24"/>
          <w:lang w:eastAsia="lt-LT"/>
        </w:rPr>
        <w:t xml:space="preserve"> </w:t>
      </w:r>
      <w:r w:rsidR="00BE088F" w:rsidRPr="00BE088F">
        <w:rPr>
          <w:rFonts w:ascii="Times New Roman" w:hAnsi="Times New Roman" w:cs="Times New Roman"/>
          <w:strike/>
          <w:sz w:val="24"/>
          <w:szCs w:val="24"/>
          <w:lang w:eastAsia="lt-LT"/>
        </w:rPr>
        <w:t xml:space="preserve">Asmenų ir šeimų, turinčių teisę į socialinio būsto nuomą, sąraše laikotarpis 3 metus nuo jų išbraukimo dienos nurodomas Asmenų ir šeimų, turinčių teisę į socialinio būsto nuomą, sąrašo priede; </w:t>
      </w:r>
      <w:r w:rsidR="00DF190F" w:rsidRPr="009F6318">
        <w:rPr>
          <w:rFonts w:ascii="Times New Roman" w:hAnsi="Times New Roman" w:cs="Times New Roman"/>
          <w:b/>
          <w:bCs/>
          <w:sz w:val="24"/>
          <w:szCs w:val="24"/>
          <w:lang w:eastAsia="lt-LT"/>
        </w:rPr>
        <w:t>Gyventojų turto deklaravimo įstatyme nustatyta tvarka deklaruoto turto vertė ar pajamos, kurios, vadovaujantis Piniginės socialinės paramos nepasiturintiems gyventojams įstatymo 17 straipsniu, įskaitomos į asmens ar šeimos gaunamas pajamas, viršija šio įstatymo 11 straipsnio 3 dalyje nustatytus metinius pajamų ir turto dydžius:</w:t>
      </w:r>
      <w:r w:rsidR="00DF190F" w:rsidRPr="009F6318">
        <w:rPr>
          <w:rFonts w:ascii="Times New Roman" w:hAnsi="Times New Roman" w:cs="Times New Roman"/>
          <w:sz w:val="24"/>
          <w:szCs w:val="24"/>
        </w:rPr>
        <w:t xml:space="preserve"> </w:t>
      </w:r>
    </w:p>
    <w:p w14:paraId="134CDD74" w14:textId="1A1C5089" w:rsidR="00DF190F" w:rsidRPr="009F6318" w:rsidRDefault="00DF190F"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a) daugiau kaip 35 procentų arba</w:t>
      </w:r>
    </w:p>
    <w:p w14:paraId="5BEEEC43" w14:textId="0738CBE0" w:rsidR="00E960A5" w:rsidRDefault="00DF190F"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b/>
          <w:bCs/>
          <w:sz w:val="24"/>
          <w:szCs w:val="24"/>
          <w:lang w:eastAsia="lt-LT"/>
        </w:rPr>
        <w:t xml:space="preserve">b) daugiau kaip 50 procentų, </w:t>
      </w:r>
      <w:r w:rsidR="004E2C06">
        <w:rPr>
          <w:rFonts w:ascii="Times New Roman" w:hAnsi="Times New Roman" w:cs="Times New Roman"/>
          <w:b/>
          <w:bCs/>
          <w:sz w:val="24"/>
          <w:szCs w:val="24"/>
          <w:lang w:eastAsia="lt-LT"/>
        </w:rPr>
        <w:t>jei</w:t>
      </w:r>
      <w:r w:rsidR="004E2C06"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asmuo yra be šeimos ar </w:t>
      </w:r>
      <w:r w:rsidR="004E2C06">
        <w:rPr>
          <w:rFonts w:ascii="Times New Roman" w:hAnsi="Times New Roman" w:cs="Times New Roman"/>
          <w:b/>
          <w:bCs/>
          <w:sz w:val="24"/>
          <w:szCs w:val="24"/>
          <w:lang w:eastAsia="lt-LT"/>
        </w:rPr>
        <w:t>jei</w:t>
      </w:r>
      <w:r w:rsidR="004E2C06"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šeimoje motina arba tėvas, </w:t>
      </w:r>
      <w:r w:rsidRPr="009F6318">
        <w:rPr>
          <w:rFonts w:ascii="Times New Roman" w:hAnsi="Times New Roman" w:cs="Times New Roman"/>
          <w:b/>
          <w:bCs/>
          <w:sz w:val="24"/>
          <w:szCs w:val="24"/>
          <w:lang w:eastAsia="lt-LT"/>
        </w:rPr>
        <w:lastRenderedPageBreak/>
        <w:t xml:space="preserve">globėjas (rūpintojas) vienas augina vieną ar daugiau vaikų ir (arba) vaiką (vaikus), kuriam (kuriems) nustatyta nuolatinė globa (rūpyba), </w:t>
      </w:r>
      <w:r w:rsidR="00052D46">
        <w:rPr>
          <w:rFonts w:ascii="Times New Roman" w:hAnsi="Times New Roman" w:cs="Times New Roman"/>
          <w:b/>
          <w:bCs/>
          <w:sz w:val="24"/>
          <w:szCs w:val="24"/>
          <w:lang w:eastAsia="lt-LT"/>
        </w:rPr>
        <w:t xml:space="preserve">ar </w:t>
      </w:r>
      <w:r w:rsidR="004E2C06">
        <w:rPr>
          <w:rFonts w:ascii="Times New Roman" w:hAnsi="Times New Roman" w:cs="Times New Roman"/>
          <w:b/>
          <w:bCs/>
          <w:sz w:val="24"/>
          <w:szCs w:val="24"/>
          <w:lang w:eastAsia="lt-LT"/>
        </w:rPr>
        <w:t>jei</w:t>
      </w:r>
      <w:r w:rsidRPr="009F6318">
        <w:rPr>
          <w:rFonts w:ascii="Times New Roman" w:hAnsi="Times New Roman" w:cs="Times New Roman"/>
          <w:b/>
          <w:bCs/>
          <w:sz w:val="24"/>
          <w:szCs w:val="24"/>
          <w:lang w:eastAsia="lt-LT"/>
        </w:rPr>
        <w:t xml:space="preserve"> asmuo yra neįgalusis ar </w:t>
      </w:r>
      <w:r w:rsidR="000506B4">
        <w:rPr>
          <w:rFonts w:ascii="Times New Roman" w:hAnsi="Times New Roman" w:cs="Times New Roman"/>
          <w:b/>
          <w:bCs/>
          <w:sz w:val="24"/>
          <w:szCs w:val="24"/>
          <w:lang w:eastAsia="lt-LT"/>
        </w:rPr>
        <w:t xml:space="preserve">jei </w:t>
      </w:r>
      <w:r w:rsidRPr="009F6318">
        <w:rPr>
          <w:rFonts w:ascii="Times New Roman" w:hAnsi="Times New Roman" w:cs="Times New Roman"/>
          <w:b/>
          <w:bCs/>
          <w:sz w:val="24"/>
          <w:szCs w:val="24"/>
          <w:lang w:eastAsia="lt-LT"/>
        </w:rPr>
        <w:t>šeimoje yra neįgaliųjų.</w:t>
      </w:r>
      <w:r w:rsidRPr="009F6318">
        <w:rPr>
          <w:rFonts w:ascii="Times New Roman" w:hAnsi="Times New Roman" w:cs="Times New Roman"/>
          <w:sz w:val="24"/>
          <w:szCs w:val="24"/>
          <w:lang w:eastAsia="lt-LT"/>
        </w:rPr>
        <w:t xml:space="preserve"> </w:t>
      </w:r>
    </w:p>
    <w:p w14:paraId="55B7A56D" w14:textId="2DF8A16E" w:rsidR="00BE088F" w:rsidRPr="009F6318" w:rsidRDefault="00BE088F" w:rsidP="00BE088F">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3. </w:t>
      </w:r>
      <w:r w:rsidRPr="009F6318">
        <w:rPr>
          <w:rFonts w:ascii="Times New Roman" w:eastAsia="Times New Roman" w:hAnsi="Times New Roman" w:cs="Times New Roman"/>
          <w:sz w:val="24"/>
          <w:szCs w:val="24"/>
          <w:lang w:eastAsia="lt-LT"/>
        </w:rPr>
        <w:t>Pa</w:t>
      </w:r>
      <w:r>
        <w:rPr>
          <w:rFonts w:ascii="Times New Roman" w:eastAsia="Times New Roman" w:hAnsi="Times New Roman" w:cs="Times New Roman"/>
          <w:sz w:val="24"/>
          <w:szCs w:val="24"/>
          <w:lang w:eastAsia="lt-LT"/>
        </w:rPr>
        <w:t xml:space="preserve">pildyti </w:t>
      </w:r>
      <w:r w:rsidRPr="009F6318">
        <w:rPr>
          <w:rFonts w:ascii="Times New Roman" w:eastAsia="Times New Roman" w:hAnsi="Times New Roman" w:cs="Times New Roman"/>
          <w:sz w:val="24"/>
          <w:szCs w:val="24"/>
          <w:lang w:eastAsia="lt-LT"/>
        </w:rPr>
        <w:t>16 straipsn</w:t>
      </w:r>
      <w:r w:rsidR="00A1022D">
        <w:rPr>
          <w:rFonts w:ascii="Times New Roman" w:eastAsia="Times New Roman" w:hAnsi="Times New Roman" w:cs="Times New Roman"/>
          <w:sz w:val="24"/>
          <w:szCs w:val="24"/>
          <w:lang w:eastAsia="lt-LT"/>
        </w:rPr>
        <w:t>į</w:t>
      </w:r>
      <w:r w:rsidRPr="009F63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r w:rsidRPr="0017621A">
        <w:rPr>
          <w:rFonts w:ascii="Times New Roman" w:eastAsia="Times New Roman" w:hAnsi="Times New Roman" w:cs="Times New Roman"/>
          <w:sz w:val="24"/>
          <w:szCs w:val="24"/>
          <w:vertAlign w:val="superscript"/>
          <w:lang w:eastAsia="lt-LT"/>
        </w:rPr>
        <w:t>1</w:t>
      </w:r>
      <w:r w:rsidRPr="009F6318">
        <w:rPr>
          <w:rFonts w:ascii="Times New Roman" w:eastAsia="Times New Roman" w:hAnsi="Times New Roman" w:cs="Times New Roman"/>
          <w:sz w:val="24"/>
          <w:szCs w:val="24"/>
          <w:lang w:eastAsia="lt-LT"/>
        </w:rPr>
        <w:t xml:space="preserve"> dal</w:t>
      </w:r>
      <w:r>
        <w:rPr>
          <w:rFonts w:ascii="Times New Roman" w:eastAsia="Times New Roman" w:hAnsi="Times New Roman" w:cs="Times New Roman"/>
          <w:sz w:val="24"/>
          <w:szCs w:val="24"/>
          <w:lang w:eastAsia="lt-LT"/>
        </w:rPr>
        <w:t>imi</w:t>
      </w:r>
      <w:r w:rsidRPr="009F6318">
        <w:rPr>
          <w:rFonts w:ascii="Times New Roman" w:eastAsia="Times New Roman" w:hAnsi="Times New Roman" w:cs="Times New Roman"/>
          <w:sz w:val="24"/>
          <w:szCs w:val="24"/>
          <w:lang w:eastAsia="lt-LT"/>
        </w:rPr>
        <w:t>:</w:t>
      </w:r>
    </w:p>
    <w:p w14:paraId="7BB6C747" w14:textId="660896D9" w:rsidR="008E7137" w:rsidRPr="009F6318" w:rsidRDefault="00BE088F"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„4</w:t>
      </w:r>
      <w:r w:rsidRPr="0017621A">
        <w:rPr>
          <w:rFonts w:ascii="Times New Roman" w:hAnsi="Times New Roman" w:cs="Times New Roman"/>
          <w:b/>
          <w:bCs/>
          <w:sz w:val="24"/>
          <w:szCs w:val="24"/>
          <w:vertAlign w:val="superscript"/>
          <w:lang w:eastAsia="lt-LT"/>
        </w:rPr>
        <w:t>1</w:t>
      </w:r>
      <w:r>
        <w:rPr>
          <w:rFonts w:ascii="Times New Roman" w:hAnsi="Times New Roman" w:cs="Times New Roman"/>
          <w:b/>
          <w:bCs/>
          <w:sz w:val="24"/>
          <w:szCs w:val="24"/>
          <w:lang w:eastAsia="lt-LT"/>
        </w:rPr>
        <w:t xml:space="preserve">. </w:t>
      </w:r>
      <w:r w:rsidR="00DF190F" w:rsidRPr="009F6318">
        <w:rPr>
          <w:rFonts w:ascii="Times New Roman" w:hAnsi="Times New Roman" w:cs="Times New Roman"/>
          <w:b/>
          <w:bCs/>
          <w:sz w:val="24"/>
          <w:szCs w:val="24"/>
          <w:lang w:eastAsia="lt-LT"/>
        </w:rPr>
        <w:t>Š</w:t>
      </w:r>
      <w:r>
        <w:rPr>
          <w:rFonts w:ascii="Times New Roman" w:hAnsi="Times New Roman" w:cs="Times New Roman"/>
          <w:b/>
          <w:bCs/>
          <w:sz w:val="24"/>
          <w:szCs w:val="24"/>
          <w:lang w:eastAsia="lt-LT"/>
        </w:rPr>
        <w:t xml:space="preserve">io straipsnio </w:t>
      </w:r>
      <w:r w:rsidR="00A1022D">
        <w:rPr>
          <w:rFonts w:ascii="Times New Roman" w:hAnsi="Times New Roman" w:cs="Times New Roman"/>
          <w:b/>
          <w:bCs/>
          <w:sz w:val="24"/>
          <w:szCs w:val="24"/>
          <w:lang w:val="en-US" w:eastAsia="lt-LT"/>
        </w:rPr>
        <w:t>4</w:t>
      </w:r>
      <w:r>
        <w:rPr>
          <w:rFonts w:ascii="Times New Roman" w:hAnsi="Times New Roman" w:cs="Times New Roman"/>
          <w:b/>
          <w:bCs/>
          <w:sz w:val="24"/>
          <w:szCs w:val="24"/>
          <w:lang w:val="en-US" w:eastAsia="lt-LT"/>
        </w:rPr>
        <w:t xml:space="preserve"> </w:t>
      </w:r>
      <w:r>
        <w:rPr>
          <w:rFonts w:ascii="Times New Roman" w:hAnsi="Times New Roman" w:cs="Times New Roman"/>
          <w:b/>
          <w:bCs/>
          <w:sz w:val="24"/>
          <w:szCs w:val="24"/>
          <w:lang w:eastAsia="lt-LT"/>
        </w:rPr>
        <w:t xml:space="preserve">dalies </w:t>
      </w:r>
      <w:r>
        <w:rPr>
          <w:rFonts w:ascii="Times New Roman" w:hAnsi="Times New Roman" w:cs="Times New Roman"/>
          <w:b/>
          <w:bCs/>
          <w:sz w:val="24"/>
          <w:szCs w:val="24"/>
          <w:lang w:val="en-US" w:eastAsia="lt-LT"/>
        </w:rPr>
        <w:t xml:space="preserve">2 </w:t>
      </w:r>
      <w:r>
        <w:rPr>
          <w:rFonts w:ascii="Times New Roman" w:hAnsi="Times New Roman" w:cs="Times New Roman"/>
          <w:b/>
          <w:bCs/>
          <w:sz w:val="24"/>
          <w:szCs w:val="24"/>
          <w:lang w:eastAsia="lt-LT"/>
        </w:rPr>
        <w:t>punkte numatytais</w:t>
      </w:r>
      <w:r w:rsidR="00E960A5">
        <w:rPr>
          <w:rFonts w:ascii="Times New Roman" w:hAnsi="Times New Roman" w:cs="Times New Roman"/>
          <w:b/>
          <w:bCs/>
          <w:sz w:val="24"/>
          <w:szCs w:val="24"/>
          <w:lang w:eastAsia="lt-LT"/>
        </w:rPr>
        <w:t xml:space="preserve"> </w:t>
      </w:r>
      <w:r w:rsidR="00DF190F" w:rsidRPr="009F6318">
        <w:rPr>
          <w:rFonts w:ascii="Times New Roman" w:hAnsi="Times New Roman" w:cs="Times New Roman"/>
          <w:b/>
          <w:bCs/>
          <w:sz w:val="24"/>
          <w:szCs w:val="24"/>
          <w:lang w:eastAsia="lt-LT"/>
        </w:rPr>
        <w:t>atvej</w:t>
      </w:r>
      <w:r w:rsidR="00E960A5">
        <w:rPr>
          <w:rFonts w:ascii="Times New Roman" w:hAnsi="Times New Roman" w:cs="Times New Roman"/>
          <w:b/>
          <w:bCs/>
          <w:sz w:val="24"/>
          <w:szCs w:val="24"/>
          <w:lang w:eastAsia="lt-LT"/>
        </w:rPr>
        <w:t>ais</w:t>
      </w:r>
      <w:r w:rsidR="00DF190F" w:rsidRPr="009F6318">
        <w:rPr>
          <w:rFonts w:ascii="Times New Roman" w:hAnsi="Times New Roman" w:cs="Times New Roman"/>
          <w:b/>
          <w:bCs/>
          <w:sz w:val="24"/>
          <w:szCs w:val="24"/>
          <w:lang w:eastAsia="lt-LT"/>
        </w:rPr>
        <w:t xml:space="preserve"> asmenų ir šeimų buvimo </w:t>
      </w:r>
      <w:r w:rsidR="008E7137" w:rsidRPr="0017621A">
        <w:rPr>
          <w:rFonts w:ascii="Times New Roman" w:hAnsi="Times New Roman" w:cs="Times New Roman"/>
          <w:b/>
          <w:bCs/>
          <w:sz w:val="24"/>
          <w:szCs w:val="24"/>
          <w:lang w:eastAsia="lt-LT"/>
        </w:rPr>
        <w:t>Asmenų ir šeimų, turinčių teisę į socialinio būsto nuomą, sąraše laikotarpis 3 metus nuo jų išbraukimo dienos nurodomas Asmenų ir šeimų, turinčių teisę į socialinio būsto nuomą, sąrašo priede</w:t>
      </w:r>
      <w:r w:rsidR="008E7137" w:rsidRPr="009F6318">
        <w:rPr>
          <w:rFonts w:ascii="Times New Roman" w:hAnsi="Times New Roman" w:cs="Times New Roman"/>
          <w:strike/>
          <w:sz w:val="24"/>
          <w:szCs w:val="24"/>
          <w:lang w:eastAsia="lt-LT"/>
        </w:rPr>
        <w:t xml:space="preserve">; </w:t>
      </w:r>
      <w:r w:rsidR="00DF190F" w:rsidRPr="009F6318">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w:t>
      </w:r>
    </w:p>
    <w:p w14:paraId="3C25B4D9" w14:textId="5AFE2C54" w:rsidR="00BE088F" w:rsidRPr="009F6318" w:rsidRDefault="00BE088F" w:rsidP="00BE088F">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4. </w:t>
      </w:r>
      <w:r w:rsidRPr="009F6318">
        <w:rPr>
          <w:rFonts w:ascii="Times New Roman" w:eastAsia="Times New Roman" w:hAnsi="Times New Roman" w:cs="Times New Roman"/>
          <w:sz w:val="24"/>
          <w:szCs w:val="24"/>
          <w:lang w:eastAsia="lt-LT"/>
        </w:rPr>
        <w:t>Pa</w:t>
      </w:r>
      <w:r>
        <w:rPr>
          <w:rFonts w:ascii="Times New Roman" w:eastAsia="Times New Roman" w:hAnsi="Times New Roman" w:cs="Times New Roman"/>
          <w:sz w:val="24"/>
          <w:szCs w:val="24"/>
          <w:lang w:eastAsia="lt-LT"/>
        </w:rPr>
        <w:t xml:space="preserve">pildyti </w:t>
      </w:r>
      <w:r w:rsidRPr="009F6318">
        <w:rPr>
          <w:rFonts w:ascii="Times New Roman" w:eastAsia="Times New Roman" w:hAnsi="Times New Roman" w:cs="Times New Roman"/>
          <w:sz w:val="24"/>
          <w:szCs w:val="24"/>
          <w:lang w:eastAsia="lt-LT"/>
        </w:rPr>
        <w:t>16 straipsn</w:t>
      </w:r>
      <w:r w:rsidR="00A1022D">
        <w:rPr>
          <w:rFonts w:ascii="Times New Roman" w:eastAsia="Times New Roman" w:hAnsi="Times New Roman" w:cs="Times New Roman"/>
          <w:sz w:val="24"/>
          <w:szCs w:val="24"/>
          <w:lang w:eastAsia="lt-LT"/>
        </w:rPr>
        <w:t>į</w:t>
      </w:r>
      <w:r w:rsidRPr="009F63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vertAlign w:val="superscript"/>
          <w:lang w:eastAsia="lt-LT"/>
        </w:rPr>
        <w:t>2</w:t>
      </w:r>
      <w:r w:rsidRPr="009F6318">
        <w:rPr>
          <w:rFonts w:ascii="Times New Roman" w:eastAsia="Times New Roman" w:hAnsi="Times New Roman" w:cs="Times New Roman"/>
          <w:sz w:val="24"/>
          <w:szCs w:val="24"/>
          <w:lang w:eastAsia="lt-LT"/>
        </w:rPr>
        <w:t xml:space="preserve"> dal</w:t>
      </w:r>
      <w:r>
        <w:rPr>
          <w:rFonts w:ascii="Times New Roman" w:eastAsia="Times New Roman" w:hAnsi="Times New Roman" w:cs="Times New Roman"/>
          <w:sz w:val="24"/>
          <w:szCs w:val="24"/>
          <w:lang w:eastAsia="lt-LT"/>
        </w:rPr>
        <w:t>imi</w:t>
      </w:r>
      <w:r w:rsidRPr="009F6318">
        <w:rPr>
          <w:rFonts w:ascii="Times New Roman" w:eastAsia="Times New Roman" w:hAnsi="Times New Roman" w:cs="Times New Roman"/>
          <w:sz w:val="24"/>
          <w:szCs w:val="24"/>
          <w:lang w:eastAsia="lt-LT"/>
        </w:rPr>
        <w:t>:</w:t>
      </w:r>
    </w:p>
    <w:p w14:paraId="6F5C5CC8" w14:textId="28F1F5FE" w:rsidR="00DF190F" w:rsidRPr="009F6318" w:rsidRDefault="00BE088F"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„4</w:t>
      </w:r>
      <w:r w:rsidRPr="0017621A">
        <w:rPr>
          <w:rFonts w:ascii="Times New Roman" w:hAnsi="Times New Roman" w:cs="Times New Roman"/>
          <w:b/>
          <w:bCs/>
          <w:sz w:val="24"/>
          <w:szCs w:val="24"/>
          <w:vertAlign w:val="superscript"/>
          <w:lang w:eastAsia="lt-LT"/>
        </w:rPr>
        <w:t>2</w:t>
      </w:r>
      <w:r>
        <w:rPr>
          <w:rFonts w:ascii="Times New Roman" w:hAnsi="Times New Roman" w:cs="Times New Roman"/>
          <w:b/>
          <w:bCs/>
          <w:sz w:val="24"/>
          <w:szCs w:val="24"/>
          <w:lang w:eastAsia="lt-LT"/>
        </w:rPr>
        <w:t>.</w:t>
      </w:r>
      <w:r w:rsidR="00DF190F" w:rsidRPr="009F6318">
        <w:rPr>
          <w:rFonts w:ascii="Times New Roman" w:hAnsi="Times New Roman" w:cs="Times New Roman"/>
          <w:b/>
          <w:bCs/>
          <w:sz w:val="24"/>
          <w:szCs w:val="24"/>
          <w:lang w:eastAsia="lt-LT"/>
        </w:rPr>
        <w:t xml:space="preserve">Vyriausybės paskelbtos </w:t>
      </w:r>
      <w:r w:rsidR="00E30CFB">
        <w:rPr>
          <w:rFonts w:ascii="Times New Roman" w:hAnsi="Times New Roman" w:cs="Times New Roman"/>
          <w:b/>
          <w:bCs/>
          <w:sz w:val="24"/>
          <w:szCs w:val="24"/>
          <w:lang w:eastAsia="lt-LT"/>
        </w:rPr>
        <w:t xml:space="preserve">valstybės lygio </w:t>
      </w:r>
      <w:r w:rsidR="00DF190F" w:rsidRPr="009F6318">
        <w:rPr>
          <w:rFonts w:ascii="Times New Roman" w:hAnsi="Times New Roman" w:cs="Times New Roman"/>
          <w:b/>
          <w:bCs/>
          <w:sz w:val="24"/>
          <w:szCs w:val="24"/>
          <w:lang w:eastAsia="lt-LT"/>
        </w:rPr>
        <w:t xml:space="preserve">ekstremaliosios situacijos ir (ar) karantino metu, taip pat laikotarpiu po jų atšaukimo iki kitų metų birželio 1 dienos asmenys ir šeimos iš Asmenų ir šeimų, turinčių teisę į socialinio būsto nuomą, sąrašo, viršijus metinius pajamų ir turto dydžius, </w:t>
      </w:r>
      <w:r w:rsidR="00A02F3B">
        <w:rPr>
          <w:rFonts w:ascii="Times New Roman" w:hAnsi="Times New Roman" w:cs="Times New Roman"/>
          <w:b/>
          <w:bCs/>
          <w:sz w:val="24"/>
          <w:szCs w:val="24"/>
          <w:lang w:eastAsia="lt-LT"/>
        </w:rPr>
        <w:t xml:space="preserve">kaip nurodyta šio straipsnio </w:t>
      </w:r>
      <w:r w:rsidR="00A02F3B">
        <w:rPr>
          <w:rFonts w:ascii="Times New Roman" w:hAnsi="Times New Roman" w:cs="Times New Roman"/>
          <w:b/>
          <w:bCs/>
          <w:sz w:val="24"/>
          <w:szCs w:val="24"/>
          <w:lang w:val="en-US" w:eastAsia="lt-LT"/>
        </w:rPr>
        <w:t xml:space="preserve">4 </w:t>
      </w:r>
      <w:r w:rsidR="00A02F3B">
        <w:rPr>
          <w:rFonts w:ascii="Times New Roman" w:hAnsi="Times New Roman" w:cs="Times New Roman"/>
          <w:b/>
          <w:bCs/>
          <w:sz w:val="24"/>
          <w:szCs w:val="24"/>
          <w:lang w:eastAsia="lt-LT"/>
        </w:rPr>
        <w:t xml:space="preserve">dalies </w:t>
      </w:r>
      <w:r w:rsidR="00A02F3B">
        <w:rPr>
          <w:rFonts w:ascii="Times New Roman" w:hAnsi="Times New Roman" w:cs="Times New Roman"/>
          <w:b/>
          <w:bCs/>
          <w:sz w:val="24"/>
          <w:szCs w:val="24"/>
          <w:lang w:val="en-US" w:eastAsia="lt-LT"/>
        </w:rPr>
        <w:t xml:space="preserve">2 </w:t>
      </w:r>
      <w:r w:rsidR="00A02F3B">
        <w:rPr>
          <w:rFonts w:ascii="Times New Roman" w:hAnsi="Times New Roman" w:cs="Times New Roman"/>
          <w:b/>
          <w:bCs/>
          <w:sz w:val="24"/>
          <w:szCs w:val="24"/>
          <w:lang w:eastAsia="lt-LT"/>
        </w:rPr>
        <w:t xml:space="preserve">punkte, </w:t>
      </w:r>
      <w:r w:rsidR="00DF190F" w:rsidRPr="009F6318">
        <w:rPr>
          <w:rFonts w:ascii="Times New Roman" w:hAnsi="Times New Roman" w:cs="Times New Roman"/>
          <w:b/>
          <w:bCs/>
          <w:sz w:val="24"/>
          <w:szCs w:val="24"/>
          <w:lang w:eastAsia="lt-LT"/>
        </w:rPr>
        <w:t>neišbraukiami</w:t>
      </w:r>
      <w:r>
        <w:rPr>
          <w:rFonts w:ascii="Times New Roman" w:hAnsi="Times New Roman" w:cs="Times New Roman"/>
          <w:b/>
          <w:bCs/>
          <w:sz w:val="24"/>
          <w:szCs w:val="24"/>
          <w:lang w:eastAsia="lt-LT"/>
        </w:rPr>
        <w:t>.</w:t>
      </w:r>
      <w:r w:rsidR="006E547E" w:rsidRPr="009F6318">
        <w:rPr>
          <w:rFonts w:ascii="Times New Roman" w:hAnsi="Times New Roman" w:cs="Times New Roman"/>
          <w:sz w:val="24"/>
          <w:szCs w:val="24"/>
          <w:lang w:eastAsia="lt-LT"/>
        </w:rPr>
        <w:t>“</w:t>
      </w:r>
    </w:p>
    <w:p w14:paraId="414EDFAA" w14:textId="3BB10166" w:rsidR="006E547E" w:rsidRPr="009F6318" w:rsidRDefault="004F2509" w:rsidP="009F6318">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5</w:t>
      </w:r>
      <w:r w:rsidR="006E547E" w:rsidRPr="009F6318">
        <w:rPr>
          <w:rFonts w:ascii="Times New Roman" w:eastAsia="Times New Roman" w:hAnsi="Times New Roman" w:cs="Times New Roman"/>
          <w:sz w:val="24"/>
          <w:szCs w:val="24"/>
          <w:lang w:val="en-US" w:eastAsia="lt-LT"/>
        </w:rPr>
        <w:t xml:space="preserve">. </w:t>
      </w:r>
      <w:r w:rsidR="006E547E" w:rsidRPr="009F6318">
        <w:rPr>
          <w:rFonts w:ascii="Times New Roman" w:eastAsia="Times New Roman" w:hAnsi="Times New Roman" w:cs="Times New Roman"/>
          <w:sz w:val="24"/>
          <w:szCs w:val="24"/>
          <w:lang w:eastAsia="lt-LT"/>
        </w:rPr>
        <w:t>Pakeisti 16 straipsnio 7 dalį ir ją išdėstyti taip:</w:t>
      </w:r>
    </w:p>
    <w:p w14:paraId="2E268545" w14:textId="4A8F919B" w:rsidR="008E7137" w:rsidRPr="009F6318" w:rsidRDefault="006E547E"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w:t>
      </w:r>
      <w:r w:rsidR="008E7137" w:rsidRPr="009F6318">
        <w:rPr>
          <w:rFonts w:ascii="Times New Roman" w:hAnsi="Times New Roman" w:cs="Times New Roman"/>
          <w:sz w:val="24"/>
          <w:szCs w:val="24"/>
          <w:lang w:eastAsia="lt-LT"/>
        </w:rPr>
        <w:t xml:space="preserve">7. Socialinis būstas nuomojamas </w:t>
      </w:r>
      <w:r w:rsidR="008E7137" w:rsidRPr="009F6318">
        <w:rPr>
          <w:rFonts w:ascii="Times New Roman" w:hAnsi="Times New Roman" w:cs="Times New Roman"/>
          <w:strike/>
          <w:sz w:val="24"/>
          <w:szCs w:val="24"/>
          <w:lang w:eastAsia="lt-LT"/>
        </w:rPr>
        <w:t>savivaldybės tarybos</w:t>
      </w:r>
      <w:r w:rsidR="008E7137" w:rsidRPr="009F6318">
        <w:rPr>
          <w:rFonts w:ascii="Times New Roman" w:hAnsi="Times New Roman" w:cs="Times New Roman"/>
          <w:sz w:val="24"/>
          <w:szCs w:val="24"/>
          <w:lang w:eastAsia="lt-LT"/>
        </w:rPr>
        <w:t xml:space="preserve"> </w:t>
      </w:r>
      <w:r w:rsidR="00DA0D09" w:rsidRPr="009F6318">
        <w:rPr>
          <w:rFonts w:ascii="Times New Roman" w:hAnsi="Times New Roman" w:cs="Times New Roman"/>
          <w:b/>
          <w:bCs/>
          <w:sz w:val="24"/>
          <w:szCs w:val="24"/>
          <w:lang w:eastAsia="lt-LT"/>
        </w:rPr>
        <w:t>socialinės apsaugos ir darbo ministro</w:t>
      </w:r>
      <w:r w:rsidR="00DA0D09" w:rsidRPr="009F6318">
        <w:rPr>
          <w:rFonts w:ascii="Times New Roman" w:hAnsi="Times New Roman" w:cs="Times New Roman"/>
          <w:sz w:val="24"/>
          <w:szCs w:val="24"/>
          <w:lang w:eastAsia="lt-LT"/>
        </w:rPr>
        <w:t xml:space="preserve"> </w:t>
      </w:r>
      <w:r w:rsidR="008E7137" w:rsidRPr="009F6318">
        <w:rPr>
          <w:rFonts w:ascii="Times New Roman" w:hAnsi="Times New Roman" w:cs="Times New Roman"/>
          <w:sz w:val="24"/>
          <w:szCs w:val="24"/>
          <w:lang w:eastAsia="lt-LT"/>
        </w:rPr>
        <w:t>nustatyta tvarka laikantis eiliškumo, įvertinus buvimo Asmenų ir šeimų, turinčių teisę į socialinio būsto nuomą, sąraše laikotarpį. Asmenims ir šeimoms, gyvenantiems savivaldybės išnuomotame socialiniame būste ir turintiems teisę į socialinio būsto nuomos sąlygų pagerinimą, jeigu asmuo ar šeimos narys tampa neįgaliuoju ir dėl judėjimo ar apsitarnavimo funkcijų sutrikimų jam (šeimai) turi būti nuomojamas specialiai pritaikytas socialinis būstas, toks socialinis būstas suteikiamas nesilaikant eiliškumo.</w:t>
      </w:r>
      <w:r w:rsidRPr="009F6318">
        <w:rPr>
          <w:rFonts w:ascii="Times New Roman" w:hAnsi="Times New Roman" w:cs="Times New Roman"/>
          <w:sz w:val="24"/>
          <w:szCs w:val="24"/>
          <w:lang w:eastAsia="lt-LT"/>
        </w:rPr>
        <w:t>“</w:t>
      </w:r>
    </w:p>
    <w:p w14:paraId="72C7E89A" w14:textId="108F74BC" w:rsidR="006E547E" w:rsidRPr="009F6318" w:rsidRDefault="004F2509" w:rsidP="009F6318">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6</w:t>
      </w:r>
      <w:r w:rsidR="006E547E" w:rsidRPr="009F6318">
        <w:rPr>
          <w:rFonts w:ascii="Times New Roman" w:eastAsia="Times New Roman" w:hAnsi="Times New Roman" w:cs="Times New Roman"/>
          <w:sz w:val="24"/>
          <w:szCs w:val="24"/>
          <w:lang w:val="en-US" w:eastAsia="lt-LT"/>
        </w:rPr>
        <w:t xml:space="preserve">. </w:t>
      </w:r>
      <w:r w:rsidR="006E547E" w:rsidRPr="009F6318">
        <w:rPr>
          <w:rFonts w:ascii="Times New Roman" w:eastAsia="Times New Roman" w:hAnsi="Times New Roman" w:cs="Times New Roman"/>
          <w:sz w:val="24"/>
          <w:szCs w:val="24"/>
          <w:lang w:eastAsia="lt-LT"/>
        </w:rPr>
        <w:t>Pakeisti 16 straipsnio 8 dalies pirmąją pastraipą ir ją išdėstyti taip:</w:t>
      </w:r>
    </w:p>
    <w:p w14:paraId="6676B05F" w14:textId="6E41D4E0" w:rsidR="008E7137" w:rsidRPr="009F6318" w:rsidRDefault="006E547E"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w:t>
      </w:r>
      <w:r w:rsidR="008E7137" w:rsidRPr="009F6318">
        <w:rPr>
          <w:rFonts w:ascii="Times New Roman" w:hAnsi="Times New Roman" w:cs="Times New Roman"/>
          <w:sz w:val="24"/>
          <w:szCs w:val="24"/>
          <w:lang w:eastAsia="lt-LT"/>
        </w:rPr>
        <w:t xml:space="preserve">8. </w:t>
      </w:r>
      <w:r w:rsidR="008E7137" w:rsidRPr="009F6318">
        <w:rPr>
          <w:rFonts w:ascii="Times New Roman" w:hAnsi="Times New Roman" w:cs="Times New Roman"/>
          <w:strike/>
          <w:sz w:val="24"/>
          <w:szCs w:val="24"/>
          <w:lang w:eastAsia="lt-LT"/>
        </w:rPr>
        <w:t>Savivaldybės tarybos nustatyta tvarka socialinis</w:t>
      </w:r>
      <w:r w:rsidR="00E00138" w:rsidRPr="009F6318">
        <w:rPr>
          <w:rFonts w:ascii="Times New Roman" w:hAnsi="Times New Roman" w:cs="Times New Roman"/>
          <w:sz w:val="24"/>
          <w:szCs w:val="24"/>
          <w:lang w:eastAsia="lt-LT"/>
        </w:rPr>
        <w:t xml:space="preserve"> </w:t>
      </w:r>
      <w:proofErr w:type="spellStart"/>
      <w:r w:rsidR="00E00138" w:rsidRPr="009F6318">
        <w:rPr>
          <w:rFonts w:ascii="Times New Roman" w:hAnsi="Times New Roman" w:cs="Times New Roman"/>
          <w:b/>
          <w:bCs/>
          <w:sz w:val="24"/>
          <w:szCs w:val="24"/>
          <w:lang w:eastAsia="lt-LT"/>
        </w:rPr>
        <w:t>Socialinis</w:t>
      </w:r>
      <w:proofErr w:type="spellEnd"/>
      <w:r w:rsidR="00E00138" w:rsidRPr="009F6318">
        <w:rPr>
          <w:rFonts w:ascii="Times New Roman" w:hAnsi="Times New Roman" w:cs="Times New Roman"/>
          <w:b/>
          <w:bCs/>
          <w:sz w:val="24"/>
          <w:szCs w:val="24"/>
          <w:lang w:eastAsia="lt-LT"/>
        </w:rPr>
        <w:t xml:space="preserve"> </w:t>
      </w:r>
      <w:r w:rsidR="008E7137" w:rsidRPr="009F6318">
        <w:rPr>
          <w:rFonts w:ascii="Times New Roman" w:hAnsi="Times New Roman" w:cs="Times New Roman"/>
          <w:sz w:val="24"/>
          <w:szCs w:val="24"/>
          <w:lang w:eastAsia="lt-LT"/>
        </w:rPr>
        <w:t>būstas gali būti išnuomojamas ir neįrašytiems į Asmenų ir šeimų, turinčių teisę į socialinio būsto nuomą, sąrašą asmenims bei šeimoms, jeigu šie asmenys ir šeimos Lietuvos Respublikos teritorijoje nuosavybės teise neturi kito būsto:</w:t>
      </w:r>
      <w:r w:rsidRPr="009F6318">
        <w:rPr>
          <w:rFonts w:ascii="Times New Roman" w:hAnsi="Times New Roman" w:cs="Times New Roman"/>
          <w:sz w:val="24"/>
          <w:szCs w:val="24"/>
          <w:lang w:eastAsia="lt-LT"/>
        </w:rPr>
        <w:t>“.</w:t>
      </w:r>
    </w:p>
    <w:p w14:paraId="6FE0B897" w14:textId="6A7DF921" w:rsidR="003D62D4" w:rsidRPr="009F6318" w:rsidRDefault="004F2509" w:rsidP="003D62D4">
      <w:pPr>
        <w:widowControl w:val="0"/>
        <w:spacing w:after="0" w:line="240" w:lineRule="auto"/>
        <w:ind w:firstLine="720"/>
        <w:jc w:val="both"/>
        <w:rPr>
          <w:rFonts w:ascii="Times New Roman" w:hAnsi="Times New Roman" w:cs="Times New Roman"/>
          <w:sz w:val="24"/>
          <w:szCs w:val="24"/>
          <w:lang w:eastAsia="lt-LT"/>
        </w:rPr>
      </w:pPr>
      <w:r>
        <w:rPr>
          <w:rFonts w:ascii="Times New Roman" w:eastAsia="Times New Roman" w:hAnsi="Times New Roman" w:cs="Times New Roman"/>
          <w:sz w:val="24"/>
          <w:szCs w:val="24"/>
          <w:lang w:val="en-US" w:eastAsia="lt-LT"/>
        </w:rPr>
        <w:t>7</w:t>
      </w:r>
      <w:r w:rsidR="006E547E" w:rsidRPr="009F6318">
        <w:rPr>
          <w:rFonts w:ascii="Times New Roman" w:eastAsia="Times New Roman" w:hAnsi="Times New Roman" w:cs="Times New Roman"/>
          <w:sz w:val="24"/>
          <w:szCs w:val="24"/>
          <w:lang w:val="en-US" w:eastAsia="lt-LT"/>
        </w:rPr>
        <w:t xml:space="preserve">. </w:t>
      </w:r>
      <w:r w:rsidR="003D62D4" w:rsidRPr="009F6318">
        <w:rPr>
          <w:rFonts w:ascii="Times New Roman" w:eastAsia="Times New Roman" w:hAnsi="Times New Roman" w:cs="Times New Roman"/>
          <w:sz w:val="24"/>
          <w:szCs w:val="24"/>
          <w:lang w:eastAsia="lt-LT"/>
        </w:rPr>
        <w:t xml:space="preserve">Pakeisti 16 straipsnio 8 dalies </w:t>
      </w:r>
      <w:r w:rsidR="003D62D4">
        <w:rPr>
          <w:rFonts w:ascii="Times New Roman" w:eastAsia="Times New Roman" w:hAnsi="Times New Roman" w:cs="Times New Roman"/>
          <w:sz w:val="24"/>
          <w:szCs w:val="24"/>
          <w:lang w:eastAsia="lt-LT"/>
        </w:rPr>
        <w:t>7</w:t>
      </w:r>
      <w:r w:rsidR="003D62D4" w:rsidRPr="009F6318">
        <w:rPr>
          <w:rFonts w:ascii="Times New Roman" w:eastAsia="Times New Roman" w:hAnsi="Times New Roman" w:cs="Times New Roman"/>
          <w:sz w:val="24"/>
          <w:szCs w:val="24"/>
          <w:lang w:eastAsia="lt-LT"/>
        </w:rPr>
        <w:t xml:space="preserve"> punktą ir jį išdėstyti taip:</w:t>
      </w:r>
    </w:p>
    <w:p w14:paraId="6C86589D" w14:textId="15808C80" w:rsidR="003D62D4" w:rsidRPr="0017621A" w:rsidRDefault="003D62D4" w:rsidP="009F6318">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17621A">
        <w:rPr>
          <w:rFonts w:ascii="Times New Roman" w:eastAsia="Times New Roman" w:hAnsi="Times New Roman" w:cs="Times New Roman"/>
          <w:sz w:val="24"/>
          <w:szCs w:val="24"/>
          <w:lang w:eastAsia="lt-LT"/>
        </w:rPr>
        <w:t xml:space="preserve">7) </w:t>
      </w:r>
      <w:r w:rsidRPr="0017621A">
        <w:rPr>
          <w:rFonts w:ascii="Times New Roman" w:eastAsia="Times New Roman" w:hAnsi="Times New Roman" w:cs="Times New Roman"/>
          <w:strike/>
          <w:sz w:val="24"/>
          <w:szCs w:val="24"/>
          <w:lang w:eastAsia="lt-LT"/>
        </w:rPr>
        <w:t>neįgaliesiems, vieniems auginantiems vaiką (vaikus) ar (ir) vaiką (vaikus)</w:t>
      </w:r>
      <w:r w:rsidRPr="003D62D4">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šeimoms, kuriose motina arba tėvas, globėjas (rūpintojas) vieni augina vieną ar daugiau vaikų ir (arba) vaiką (vaikus)</w:t>
      </w:r>
      <w:r w:rsidRPr="0017621A">
        <w:rPr>
          <w:rFonts w:ascii="Times New Roman" w:eastAsia="Times New Roman" w:hAnsi="Times New Roman" w:cs="Times New Roman"/>
          <w:sz w:val="24"/>
          <w:szCs w:val="24"/>
          <w:lang w:eastAsia="lt-LT"/>
        </w:rPr>
        <w:t>, kuriam (kuriems) nustatyta nuolatinė globa (rūpyba);</w:t>
      </w:r>
      <w:r>
        <w:rPr>
          <w:rFonts w:ascii="Times New Roman" w:eastAsia="Times New Roman" w:hAnsi="Times New Roman" w:cs="Times New Roman"/>
          <w:sz w:val="24"/>
          <w:szCs w:val="24"/>
          <w:lang w:eastAsia="lt-LT"/>
        </w:rPr>
        <w:t>“.</w:t>
      </w:r>
    </w:p>
    <w:p w14:paraId="6E9088C3" w14:textId="104A9234" w:rsidR="006E547E" w:rsidRPr="009F6318" w:rsidRDefault="004A4057" w:rsidP="009F6318">
      <w:pPr>
        <w:widowControl w:val="0"/>
        <w:spacing w:after="0" w:line="240" w:lineRule="auto"/>
        <w:ind w:firstLine="720"/>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sidR="006E547E" w:rsidRPr="009F6318">
        <w:rPr>
          <w:rFonts w:ascii="Times New Roman" w:eastAsia="Times New Roman" w:hAnsi="Times New Roman" w:cs="Times New Roman"/>
          <w:sz w:val="24"/>
          <w:szCs w:val="24"/>
          <w:lang w:eastAsia="lt-LT"/>
        </w:rPr>
        <w:t>Pakeisti 16 straipsnio 8 dalies 10 punktą ir jį išdėstyti taip:</w:t>
      </w:r>
    </w:p>
    <w:p w14:paraId="1099310C" w14:textId="47243794" w:rsidR="00E00138" w:rsidRPr="009F6318" w:rsidRDefault="006E547E"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w:t>
      </w:r>
      <w:r w:rsidR="008E7137" w:rsidRPr="009F6318">
        <w:rPr>
          <w:rFonts w:ascii="Times New Roman" w:hAnsi="Times New Roman" w:cs="Times New Roman"/>
          <w:sz w:val="24"/>
          <w:szCs w:val="24"/>
          <w:lang w:eastAsia="lt-LT"/>
        </w:rPr>
        <w:t>10) likusiems be tėvų globos asmenims, palikusiems socialinės globos, grupinio gyvenimo ir (ar) savarankiško gyvenimo namus</w:t>
      </w:r>
      <w:r w:rsidR="00E00138" w:rsidRPr="009F6318">
        <w:rPr>
          <w:rFonts w:ascii="Times New Roman" w:hAnsi="Times New Roman" w:cs="Times New Roman"/>
          <w:sz w:val="24"/>
          <w:szCs w:val="24"/>
          <w:lang w:eastAsia="lt-LT"/>
        </w:rPr>
        <w:t xml:space="preserve"> </w:t>
      </w:r>
      <w:r w:rsidR="00E00138" w:rsidRPr="009F6318">
        <w:rPr>
          <w:rFonts w:ascii="Times New Roman" w:hAnsi="Times New Roman" w:cs="Times New Roman"/>
          <w:b/>
          <w:bCs/>
          <w:sz w:val="24"/>
          <w:szCs w:val="24"/>
          <w:lang w:eastAsia="lt-LT"/>
        </w:rPr>
        <w:t>per pastaruosius 5 metus;</w:t>
      </w:r>
      <w:r w:rsidRPr="009F6318">
        <w:rPr>
          <w:rFonts w:ascii="Times New Roman" w:hAnsi="Times New Roman" w:cs="Times New Roman"/>
          <w:sz w:val="24"/>
          <w:szCs w:val="24"/>
          <w:lang w:eastAsia="lt-LT"/>
        </w:rPr>
        <w:t>“.</w:t>
      </w:r>
    </w:p>
    <w:p w14:paraId="03F5DCAC" w14:textId="2FE5AF13" w:rsidR="006E547E" w:rsidRPr="009F6318" w:rsidRDefault="004F2509" w:rsidP="009F6318">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9</w:t>
      </w:r>
      <w:r w:rsidR="006E547E" w:rsidRPr="009F6318">
        <w:rPr>
          <w:rFonts w:ascii="Times New Roman" w:eastAsia="Times New Roman" w:hAnsi="Times New Roman" w:cs="Times New Roman"/>
          <w:sz w:val="24"/>
          <w:szCs w:val="24"/>
          <w:lang w:val="en-US" w:eastAsia="lt-LT"/>
        </w:rPr>
        <w:t xml:space="preserve">. </w:t>
      </w:r>
      <w:r w:rsidR="006E547E" w:rsidRPr="009F6318">
        <w:rPr>
          <w:rFonts w:ascii="Times New Roman" w:eastAsia="Times New Roman" w:hAnsi="Times New Roman" w:cs="Times New Roman"/>
          <w:sz w:val="24"/>
          <w:szCs w:val="24"/>
          <w:lang w:eastAsia="lt-LT"/>
        </w:rPr>
        <w:t>Papildyti 16 straipsn</w:t>
      </w:r>
      <w:r w:rsidR="00533303" w:rsidRPr="009F6318">
        <w:rPr>
          <w:rFonts w:ascii="Times New Roman" w:eastAsia="Times New Roman" w:hAnsi="Times New Roman" w:cs="Times New Roman"/>
          <w:sz w:val="24"/>
          <w:szCs w:val="24"/>
          <w:lang w:eastAsia="lt-LT"/>
        </w:rPr>
        <w:t xml:space="preserve">į </w:t>
      </w:r>
      <w:r w:rsidR="00533303" w:rsidRPr="009F6318">
        <w:rPr>
          <w:rFonts w:ascii="Times New Roman" w:eastAsia="Times New Roman" w:hAnsi="Times New Roman" w:cs="Times New Roman"/>
          <w:sz w:val="24"/>
          <w:szCs w:val="24"/>
          <w:lang w:val="en-US" w:eastAsia="lt-LT"/>
        </w:rPr>
        <w:t xml:space="preserve">11 </w:t>
      </w:r>
      <w:r w:rsidR="00533303" w:rsidRPr="009F6318">
        <w:rPr>
          <w:rFonts w:ascii="Times New Roman" w:eastAsia="Times New Roman" w:hAnsi="Times New Roman" w:cs="Times New Roman"/>
          <w:sz w:val="24"/>
          <w:szCs w:val="24"/>
          <w:lang w:eastAsia="lt-LT"/>
        </w:rPr>
        <w:t>dalimi:</w:t>
      </w:r>
    </w:p>
    <w:p w14:paraId="292DDE3A" w14:textId="1C4F273F" w:rsidR="00224C26" w:rsidRPr="009F6318" w:rsidRDefault="00533303"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sz w:val="24"/>
          <w:szCs w:val="24"/>
          <w:lang w:eastAsia="lt-LT"/>
        </w:rPr>
        <w:t>„</w:t>
      </w:r>
      <w:r w:rsidR="00224C26" w:rsidRPr="009F6318">
        <w:rPr>
          <w:rFonts w:ascii="Times New Roman" w:hAnsi="Times New Roman" w:cs="Times New Roman"/>
          <w:b/>
          <w:bCs/>
          <w:sz w:val="24"/>
          <w:szCs w:val="24"/>
          <w:lang w:eastAsia="lt-LT"/>
        </w:rPr>
        <w:t>11. Savivaldybės administracija asmenims ir šeimoms, įrašytiems į Asmenų ir šeimų, turinčių teisę į socialinio būsto nuomą, sąrašą:</w:t>
      </w:r>
    </w:p>
    <w:p w14:paraId="5FB32C69" w14:textId="1974FF45" w:rsidR="00224C26" w:rsidRPr="009F6318" w:rsidRDefault="00224C2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1) planuoja ir organizuoja socialines paslaugas Lietuvos Respublikos socialinių paslaugų įstatymo nustatyta tvarka, siekdama jiems padėti pagal galimybes dalyvauti darbo rinkoje, užsiimti kita veikla</w:t>
      </w:r>
      <w:r w:rsidR="003A3071" w:rsidRPr="003A3071">
        <w:rPr>
          <w:rFonts w:ascii="Times New Roman" w:hAnsi="Times New Roman" w:cs="Times New Roman"/>
          <w:b/>
          <w:bCs/>
          <w:sz w:val="24"/>
          <w:szCs w:val="24"/>
          <w:lang w:eastAsia="lt-LT"/>
        </w:rPr>
        <w:t>, kurią vykdant gaunama pajamų,</w:t>
      </w:r>
      <w:r w:rsidRPr="009F6318">
        <w:rPr>
          <w:rFonts w:ascii="Times New Roman" w:hAnsi="Times New Roman" w:cs="Times New Roman"/>
          <w:b/>
          <w:bCs/>
          <w:sz w:val="24"/>
          <w:szCs w:val="24"/>
          <w:lang w:eastAsia="lt-LT"/>
        </w:rPr>
        <w:t xml:space="preserve"> ar padidinti gaunamas pajamas;</w:t>
      </w:r>
    </w:p>
    <w:p w14:paraId="77BBB413" w14:textId="163A5841" w:rsidR="00224C26" w:rsidRPr="009F6318" w:rsidRDefault="00224C26"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b/>
          <w:bCs/>
          <w:sz w:val="24"/>
          <w:szCs w:val="24"/>
          <w:lang w:eastAsia="lt-LT"/>
        </w:rPr>
        <w:t>2) organizuoja pagalbą, siekiant jiems gauti būsto nuomos mokesčio dalies kompensaciją.</w:t>
      </w:r>
      <w:r w:rsidR="00533303" w:rsidRPr="009F6318">
        <w:rPr>
          <w:rFonts w:ascii="Times New Roman" w:hAnsi="Times New Roman" w:cs="Times New Roman"/>
          <w:sz w:val="24"/>
          <w:szCs w:val="24"/>
          <w:lang w:eastAsia="lt-LT"/>
        </w:rPr>
        <w:t>“</w:t>
      </w:r>
    </w:p>
    <w:p w14:paraId="31E7A735" w14:textId="197A37F5" w:rsidR="00533303" w:rsidRPr="009F6318" w:rsidRDefault="004F2509" w:rsidP="009F6318">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10</w:t>
      </w:r>
      <w:r w:rsidR="00533303" w:rsidRPr="009F6318">
        <w:rPr>
          <w:rFonts w:ascii="Times New Roman" w:eastAsia="Times New Roman" w:hAnsi="Times New Roman" w:cs="Times New Roman"/>
          <w:sz w:val="24"/>
          <w:szCs w:val="24"/>
          <w:lang w:val="en-US" w:eastAsia="lt-LT"/>
        </w:rPr>
        <w:t xml:space="preserve">. </w:t>
      </w:r>
      <w:r w:rsidR="00533303" w:rsidRPr="009F6318">
        <w:rPr>
          <w:rFonts w:ascii="Times New Roman" w:eastAsia="Times New Roman" w:hAnsi="Times New Roman" w:cs="Times New Roman"/>
          <w:sz w:val="24"/>
          <w:szCs w:val="24"/>
          <w:lang w:eastAsia="lt-LT"/>
        </w:rPr>
        <w:t xml:space="preserve">Papildyti 16 straipsnį </w:t>
      </w:r>
      <w:r w:rsidR="00533303" w:rsidRPr="009F6318">
        <w:rPr>
          <w:rFonts w:ascii="Times New Roman" w:eastAsia="Times New Roman" w:hAnsi="Times New Roman" w:cs="Times New Roman"/>
          <w:sz w:val="24"/>
          <w:szCs w:val="24"/>
          <w:lang w:val="en-US" w:eastAsia="lt-LT"/>
        </w:rPr>
        <w:t xml:space="preserve">12 </w:t>
      </w:r>
      <w:r w:rsidR="00533303" w:rsidRPr="009F6318">
        <w:rPr>
          <w:rFonts w:ascii="Times New Roman" w:eastAsia="Times New Roman" w:hAnsi="Times New Roman" w:cs="Times New Roman"/>
          <w:sz w:val="24"/>
          <w:szCs w:val="24"/>
          <w:lang w:eastAsia="lt-LT"/>
        </w:rPr>
        <w:t>dalimi:</w:t>
      </w:r>
    </w:p>
    <w:p w14:paraId="76F8275F" w14:textId="507815AE" w:rsidR="00224C26" w:rsidRPr="009F6318" w:rsidRDefault="00533303"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sz w:val="24"/>
          <w:szCs w:val="24"/>
          <w:lang w:eastAsia="lt-LT"/>
        </w:rPr>
        <w:t>„</w:t>
      </w:r>
      <w:r w:rsidR="00224C26" w:rsidRPr="009F6318">
        <w:rPr>
          <w:rFonts w:ascii="Times New Roman" w:hAnsi="Times New Roman" w:cs="Times New Roman"/>
          <w:b/>
          <w:bCs/>
          <w:sz w:val="24"/>
          <w:szCs w:val="24"/>
          <w:lang w:eastAsia="lt-LT"/>
        </w:rPr>
        <w:t>12. Savivaldybės administracija:</w:t>
      </w:r>
    </w:p>
    <w:p w14:paraId="290B6C10" w14:textId="731C17E6" w:rsidR="00224C26" w:rsidRPr="009F6318" w:rsidRDefault="00224C26"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 xml:space="preserve">1) asmenims ir šeimoms, kuriems išnuomotas socialinis būstas, </w:t>
      </w:r>
      <w:r w:rsidR="00EA1564" w:rsidRPr="009F6318">
        <w:rPr>
          <w:rFonts w:ascii="Times New Roman" w:hAnsi="Times New Roman" w:cs="Times New Roman"/>
          <w:b/>
          <w:bCs/>
          <w:sz w:val="24"/>
          <w:szCs w:val="24"/>
          <w:lang w:eastAsia="lt-LT"/>
        </w:rPr>
        <w:t>planuoja ir organizuoja</w:t>
      </w:r>
      <w:r w:rsidRPr="009F6318">
        <w:rPr>
          <w:rFonts w:ascii="Times New Roman" w:hAnsi="Times New Roman" w:cs="Times New Roman"/>
          <w:b/>
          <w:bCs/>
          <w:sz w:val="24"/>
          <w:szCs w:val="24"/>
          <w:lang w:eastAsia="lt-LT"/>
        </w:rPr>
        <w:t xml:space="preserve"> socialines paslaugas</w:t>
      </w:r>
      <w:r w:rsidR="00A0616A">
        <w:rPr>
          <w:rFonts w:ascii="Times New Roman" w:hAnsi="Times New Roman" w:cs="Times New Roman"/>
          <w:b/>
          <w:bCs/>
          <w:sz w:val="24"/>
          <w:szCs w:val="24"/>
          <w:lang w:eastAsia="lt-LT"/>
        </w:rPr>
        <w:t xml:space="preserve">, kaip nurodyta </w:t>
      </w:r>
      <w:r w:rsidR="00A0616A" w:rsidRPr="009F6318">
        <w:rPr>
          <w:rFonts w:ascii="Times New Roman" w:hAnsi="Times New Roman" w:cs="Times New Roman"/>
          <w:b/>
          <w:bCs/>
          <w:sz w:val="24"/>
          <w:szCs w:val="24"/>
          <w:lang w:eastAsia="lt-LT"/>
        </w:rPr>
        <w:t>šio straipsnio 11 dalies 1</w:t>
      </w:r>
      <w:r w:rsidR="002A4641">
        <w:rPr>
          <w:rFonts w:ascii="Times New Roman" w:hAnsi="Times New Roman" w:cs="Times New Roman"/>
          <w:b/>
          <w:bCs/>
          <w:sz w:val="24"/>
          <w:szCs w:val="24"/>
          <w:lang w:eastAsia="lt-LT"/>
        </w:rPr>
        <w:t> </w:t>
      </w:r>
      <w:r w:rsidR="00A0616A" w:rsidRPr="009F6318">
        <w:rPr>
          <w:rFonts w:ascii="Times New Roman" w:hAnsi="Times New Roman" w:cs="Times New Roman"/>
          <w:b/>
          <w:bCs/>
          <w:sz w:val="24"/>
          <w:szCs w:val="24"/>
          <w:lang w:eastAsia="lt-LT"/>
        </w:rPr>
        <w:t>punkte</w:t>
      </w:r>
      <w:r w:rsidRPr="009F6318">
        <w:rPr>
          <w:rFonts w:ascii="Times New Roman" w:hAnsi="Times New Roman" w:cs="Times New Roman"/>
          <w:b/>
          <w:bCs/>
          <w:sz w:val="24"/>
          <w:szCs w:val="24"/>
          <w:lang w:eastAsia="lt-LT"/>
        </w:rPr>
        <w:t>;</w:t>
      </w:r>
    </w:p>
    <w:p w14:paraId="2D4AC412" w14:textId="6A1E2A33" w:rsidR="008E7137" w:rsidRPr="009F6318" w:rsidRDefault="00224C26"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b/>
          <w:bCs/>
          <w:sz w:val="24"/>
          <w:szCs w:val="24"/>
          <w:lang w:eastAsia="lt-LT"/>
        </w:rPr>
        <w:t xml:space="preserve">2) ne rečiau kaip kartą per pusmetį tikrina </w:t>
      </w:r>
      <w:r w:rsidR="006E547E" w:rsidRPr="009F6318">
        <w:rPr>
          <w:rFonts w:ascii="Times New Roman" w:hAnsi="Times New Roman" w:cs="Times New Roman"/>
          <w:b/>
          <w:bCs/>
          <w:sz w:val="24"/>
          <w:szCs w:val="24"/>
          <w:lang w:eastAsia="lt-LT"/>
        </w:rPr>
        <w:t xml:space="preserve">išnuomoto </w:t>
      </w:r>
      <w:r w:rsidRPr="009F6318">
        <w:rPr>
          <w:rFonts w:ascii="Times New Roman" w:hAnsi="Times New Roman" w:cs="Times New Roman"/>
          <w:b/>
          <w:bCs/>
          <w:sz w:val="24"/>
          <w:szCs w:val="24"/>
          <w:lang w:eastAsia="lt-LT"/>
        </w:rPr>
        <w:t>socialinio būsto būklę, duomenis, susijusius su mokesčių už komunalines paslaugas mokėjimu, taip pat</w:t>
      </w:r>
      <w:r w:rsidR="00AE236C">
        <w:rPr>
          <w:rFonts w:ascii="Times New Roman" w:hAnsi="Times New Roman" w:cs="Times New Roman"/>
          <w:b/>
          <w:bCs/>
          <w:sz w:val="24"/>
          <w:szCs w:val="24"/>
          <w:lang w:eastAsia="lt-LT"/>
        </w:rPr>
        <w:t xml:space="preserve"> tikrina</w:t>
      </w:r>
      <w:r w:rsidRPr="009F6318">
        <w:rPr>
          <w:rFonts w:ascii="Times New Roman" w:hAnsi="Times New Roman" w:cs="Times New Roman"/>
          <w:b/>
          <w:bCs/>
          <w:sz w:val="24"/>
          <w:szCs w:val="24"/>
          <w:lang w:eastAsia="lt-LT"/>
        </w:rPr>
        <w:t xml:space="preserve">, ar socialinis būstas naudojamas pagal paskirtį, išskyrus atvejus, kai </w:t>
      </w:r>
      <w:r w:rsidR="00AE236C">
        <w:rPr>
          <w:rFonts w:ascii="Times New Roman" w:hAnsi="Times New Roman" w:cs="Times New Roman"/>
          <w:b/>
          <w:bCs/>
          <w:sz w:val="24"/>
          <w:szCs w:val="24"/>
          <w:lang w:eastAsia="lt-LT"/>
        </w:rPr>
        <w:t>reikia</w:t>
      </w:r>
      <w:r w:rsidRPr="009F6318">
        <w:rPr>
          <w:rFonts w:ascii="Times New Roman" w:hAnsi="Times New Roman" w:cs="Times New Roman"/>
          <w:b/>
          <w:bCs/>
          <w:sz w:val="24"/>
          <w:szCs w:val="24"/>
          <w:lang w:eastAsia="lt-LT"/>
        </w:rPr>
        <w:t xml:space="preserve"> patikrinti nedelsiant, įvykus avarijai ir (ar) gedimui, ar gavus </w:t>
      </w:r>
      <w:r w:rsidR="00AE236C" w:rsidRPr="009F6318">
        <w:rPr>
          <w:rFonts w:ascii="Times New Roman" w:hAnsi="Times New Roman" w:cs="Times New Roman"/>
          <w:b/>
          <w:bCs/>
          <w:sz w:val="24"/>
          <w:szCs w:val="24"/>
          <w:lang w:eastAsia="lt-LT"/>
        </w:rPr>
        <w:t>informacij</w:t>
      </w:r>
      <w:r w:rsidR="00AE236C">
        <w:rPr>
          <w:rFonts w:ascii="Times New Roman" w:hAnsi="Times New Roman" w:cs="Times New Roman"/>
          <w:b/>
          <w:bCs/>
          <w:sz w:val="24"/>
          <w:szCs w:val="24"/>
          <w:lang w:eastAsia="lt-LT"/>
        </w:rPr>
        <w:t>os</w:t>
      </w:r>
      <w:r w:rsidR="00AE236C"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apie socialinio būsto naudojimą ne pagal paskirtį. Laikoma, kad socialinis būstas naudojamas ne pagal paskirtį, </w:t>
      </w:r>
      <w:r w:rsidR="00AE236C">
        <w:rPr>
          <w:rFonts w:ascii="Times New Roman" w:hAnsi="Times New Roman" w:cs="Times New Roman"/>
          <w:b/>
          <w:bCs/>
          <w:sz w:val="24"/>
          <w:szCs w:val="24"/>
          <w:lang w:eastAsia="lt-LT"/>
        </w:rPr>
        <w:t>jei</w:t>
      </w:r>
      <w:r w:rsidR="00AE236C"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jis yra </w:t>
      </w:r>
      <w:r w:rsidRPr="009F6318">
        <w:rPr>
          <w:rFonts w:ascii="Times New Roman" w:hAnsi="Times New Roman" w:cs="Times New Roman"/>
          <w:b/>
          <w:bCs/>
          <w:sz w:val="24"/>
          <w:szCs w:val="24"/>
          <w:lang w:eastAsia="lt-LT"/>
        </w:rPr>
        <w:lastRenderedPageBreak/>
        <w:t xml:space="preserve">subnuomojamas arba jame nuolat </w:t>
      </w:r>
      <w:r w:rsidR="00C86ABA" w:rsidRPr="00C86ABA">
        <w:rPr>
          <w:rFonts w:ascii="Times New Roman" w:hAnsi="Times New Roman" w:cs="Times New Roman"/>
          <w:b/>
          <w:bCs/>
          <w:sz w:val="24"/>
          <w:szCs w:val="24"/>
          <w:lang w:eastAsia="lt-LT"/>
        </w:rPr>
        <w:t>(ilgiau negu 90 dienų per 180 dienų laikotarpį)</w:t>
      </w:r>
      <w:r w:rsidR="00C86ABA">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gyvena asmenys, </w:t>
      </w:r>
      <w:r w:rsidR="00AE236C">
        <w:rPr>
          <w:rFonts w:ascii="Times New Roman" w:hAnsi="Times New Roman" w:cs="Times New Roman"/>
          <w:b/>
          <w:bCs/>
          <w:sz w:val="24"/>
          <w:szCs w:val="24"/>
          <w:lang w:eastAsia="lt-LT"/>
        </w:rPr>
        <w:t>ne</w:t>
      </w:r>
      <w:r w:rsidRPr="009F6318">
        <w:rPr>
          <w:rFonts w:ascii="Times New Roman" w:hAnsi="Times New Roman" w:cs="Times New Roman"/>
          <w:b/>
          <w:bCs/>
          <w:sz w:val="24"/>
          <w:szCs w:val="24"/>
          <w:lang w:eastAsia="lt-LT"/>
        </w:rPr>
        <w:t>nurodyti socialinio būsto nuomos sutartyje.</w:t>
      </w:r>
      <w:r w:rsidR="00016624" w:rsidRPr="009F6318">
        <w:rPr>
          <w:rFonts w:ascii="Times New Roman" w:hAnsi="Times New Roman" w:cs="Times New Roman"/>
          <w:sz w:val="24"/>
          <w:szCs w:val="24"/>
          <w:lang w:eastAsia="lt-LT"/>
        </w:rPr>
        <w:t>“</w:t>
      </w:r>
    </w:p>
    <w:p w14:paraId="1C811D2E" w14:textId="77777777" w:rsidR="008E7137" w:rsidRPr="009F6318" w:rsidRDefault="008E7137" w:rsidP="009F6318">
      <w:pPr>
        <w:widowControl w:val="0"/>
        <w:spacing w:after="0" w:line="240" w:lineRule="auto"/>
        <w:ind w:firstLine="720"/>
        <w:jc w:val="both"/>
        <w:rPr>
          <w:rFonts w:ascii="Times New Roman" w:hAnsi="Times New Roman" w:cs="Times New Roman"/>
          <w:sz w:val="24"/>
          <w:szCs w:val="24"/>
        </w:rPr>
      </w:pPr>
    </w:p>
    <w:p w14:paraId="77F5A527" w14:textId="1878792D" w:rsidR="00CE274F" w:rsidRPr="009F6318" w:rsidRDefault="00976A88" w:rsidP="00CE274F">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sz w:val="24"/>
          <w:szCs w:val="24"/>
        </w:rPr>
        <w:t>9</w:t>
      </w:r>
      <w:r w:rsidRPr="009F6318">
        <w:rPr>
          <w:rFonts w:ascii="Times New Roman" w:hAnsi="Times New Roman" w:cs="Times New Roman"/>
          <w:b/>
          <w:sz w:val="24"/>
          <w:szCs w:val="24"/>
        </w:rPr>
        <w:t xml:space="preserve"> </w:t>
      </w:r>
      <w:r w:rsidR="00A45D25" w:rsidRPr="009F6318">
        <w:rPr>
          <w:rFonts w:ascii="Times New Roman" w:hAnsi="Times New Roman" w:cs="Times New Roman"/>
          <w:b/>
          <w:sz w:val="24"/>
          <w:szCs w:val="24"/>
        </w:rPr>
        <w:t xml:space="preserve">straipsnis. </w:t>
      </w:r>
      <w:r w:rsidR="00CE274F">
        <w:rPr>
          <w:rFonts w:ascii="Times New Roman" w:hAnsi="Times New Roman" w:cs="Times New Roman"/>
          <w:b/>
          <w:bCs/>
          <w:sz w:val="24"/>
          <w:szCs w:val="24"/>
          <w:lang w:eastAsia="lt-LT"/>
        </w:rPr>
        <w:t>18</w:t>
      </w:r>
      <w:r w:rsidR="00CE274F" w:rsidRPr="009F6318">
        <w:rPr>
          <w:rFonts w:ascii="Times New Roman" w:hAnsi="Times New Roman" w:cs="Times New Roman"/>
          <w:b/>
          <w:bCs/>
          <w:sz w:val="24"/>
          <w:szCs w:val="24"/>
          <w:lang w:eastAsia="lt-LT"/>
        </w:rPr>
        <w:t xml:space="preserve"> straipsnio pakeitimas</w:t>
      </w:r>
    </w:p>
    <w:p w14:paraId="17A90187" w14:textId="31CA50CE" w:rsidR="00CE274F" w:rsidRDefault="00CE274F" w:rsidP="009F6318">
      <w:pPr>
        <w:widowControl w:val="0"/>
        <w:spacing w:after="0" w:line="240" w:lineRule="auto"/>
        <w:ind w:firstLine="720"/>
        <w:jc w:val="both"/>
        <w:rPr>
          <w:rFonts w:ascii="Times New Roman" w:hAnsi="Times New Roman" w:cs="Times New Roman"/>
          <w:b/>
          <w:sz w:val="24"/>
          <w:szCs w:val="24"/>
        </w:rPr>
      </w:pPr>
      <w:r w:rsidRPr="009F6318">
        <w:rPr>
          <w:rFonts w:ascii="Times New Roman" w:eastAsia="Times New Roman" w:hAnsi="Times New Roman" w:cs="Times New Roman"/>
          <w:sz w:val="24"/>
          <w:szCs w:val="24"/>
          <w:lang w:eastAsia="lt-LT"/>
        </w:rPr>
        <w:t>Pakeisti 1</w:t>
      </w:r>
      <w:r>
        <w:rPr>
          <w:rFonts w:ascii="Times New Roman" w:eastAsia="Times New Roman" w:hAnsi="Times New Roman" w:cs="Times New Roman"/>
          <w:sz w:val="24"/>
          <w:szCs w:val="24"/>
          <w:lang w:eastAsia="lt-LT"/>
        </w:rPr>
        <w:t>8</w:t>
      </w:r>
      <w:r w:rsidRPr="009F6318">
        <w:rPr>
          <w:rFonts w:ascii="Times New Roman" w:eastAsia="Times New Roman" w:hAnsi="Times New Roman" w:cs="Times New Roman"/>
          <w:sz w:val="24"/>
          <w:szCs w:val="24"/>
          <w:lang w:eastAsia="lt-LT"/>
        </w:rPr>
        <w:t xml:space="preserve"> straipsnio </w:t>
      </w:r>
      <w:r>
        <w:rPr>
          <w:rFonts w:ascii="Times New Roman" w:eastAsia="Times New Roman" w:hAnsi="Times New Roman" w:cs="Times New Roman"/>
          <w:sz w:val="24"/>
          <w:szCs w:val="24"/>
          <w:lang w:eastAsia="lt-LT"/>
        </w:rPr>
        <w:t>1</w:t>
      </w:r>
      <w:r w:rsidRPr="009F6318">
        <w:rPr>
          <w:rFonts w:ascii="Times New Roman" w:eastAsia="Times New Roman" w:hAnsi="Times New Roman" w:cs="Times New Roman"/>
          <w:sz w:val="24"/>
          <w:szCs w:val="24"/>
          <w:lang w:eastAsia="lt-LT"/>
        </w:rPr>
        <w:t xml:space="preserve"> dal</w:t>
      </w:r>
      <w:r>
        <w:rPr>
          <w:rFonts w:ascii="Times New Roman" w:eastAsia="Times New Roman" w:hAnsi="Times New Roman" w:cs="Times New Roman"/>
          <w:sz w:val="24"/>
          <w:szCs w:val="24"/>
          <w:lang w:eastAsia="lt-LT"/>
        </w:rPr>
        <w:t xml:space="preserve">į </w:t>
      </w:r>
      <w:r w:rsidRPr="009F6318">
        <w:rPr>
          <w:rFonts w:ascii="Times New Roman" w:eastAsia="Times New Roman" w:hAnsi="Times New Roman" w:cs="Times New Roman"/>
          <w:sz w:val="24"/>
          <w:szCs w:val="24"/>
          <w:lang w:eastAsia="lt-LT"/>
        </w:rPr>
        <w:t>ir j</w:t>
      </w:r>
      <w:r>
        <w:rPr>
          <w:rFonts w:ascii="Times New Roman" w:eastAsia="Times New Roman" w:hAnsi="Times New Roman" w:cs="Times New Roman"/>
          <w:sz w:val="24"/>
          <w:szCs w:val="24"/>
          <w:lang w:eastAsia="lt-LT"/>
        </w:rPr>
        <w:t>ą</w:t>
      </w:r>
      <w:r w:rsidRPr="009F6318">
        <w:rPr>
          <w:rFonts w:ascii="Times New Roman" w:eastAsia="Times New Roman" w:hAnsi="Times New Roman" w:cs="Times New Roman"/>
          <w:sz w:val="24"/>
          <w:szCs w:val="24"/>
          <w:lang w:eastAsia="lt-LT"/>
        </w:rPr>
        <w:t xml:space="preserve"> išdėstyti taip:</w:t>
      </w:r>
    </w:p>
    <w:p w14:paraId="6FF83D44" w14:textId="77649C08" w:rsidR="00CE274F" w:rsidRDefault="00CE274F" w:rsidP="009F6318">
      <w:pPr>
        <w:widowControl w:val="0"/>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Pr="00CE274F">
        <w:rPr>
          <w:rFonts w:ascii="Times New Roman" w:hAnsi="Times New Roman" w:cs="Times New Roman"/>
          <w:sz w:val="24"/>
          <w:szCs w:val="24"/>
          <w:lang w:eastAsia="lt-LT"/>
        </w:rPr>
        <w:t xml:space="preserve">1. Asmenims ir šeimoms, turintiems teisę į būsto nuomos mokesčio dalies kompensaciją pagal šio įstatymo 10 straipsnį ar į išperkamosios būsto nuomos mokesčio dalies kompensaciją pagal šio įstatymo 8 straipsnį, būsto nuomos ar išperkamosios būsto nuomos mokesčio dalies kompensacijos dydis nustatomas pagal bazinį būsto nuomos ar išperkamosios būsto nuomos mokesčio dalies kompensacijos dydį, kurį nustato socialinės apsaugos ir darbo ministras, vadovaudamasis Vyriausybės patvirtinta </w:t>
      </w:r>
      <w:r w:rsidRPr="00CE274F">
        <w:rPr>
          <w:rFonts w:ascii="Times New Roman" w:hAnsi="Times New Roman" w:cs="Times New Roman"/>
          <w:strike/>
          <w:sz w:val="24"/>
          <w:szCs w:val="24"/>
          <w:lang w:eastAsia="lt-LT"/>
        </w:rPr>
        <w:t>Savivaldybės būsto, socialinio būsto nuomos mokesčių ir būsto nuomos ar išperkamosios būsto nuomos mokesčio dalies kompensacijos dydžio apskaičiavimo</w:t>
      </w:r>
      <w:r w:rsidRPr="00CE274F">
        <w:rPr>
          <w:rFonts w:ascii="Times New Roman" w:hAnsi="Times New Roman" w:cs="Times New Roman"/>
          <w:sz w:val="24"/>
          <w:szCs w:val="24"/>
          <w:lang w:eastAsia="lt-LT"/>
        </w:rPr>
        <w:t xml:space="preserve"> metodika, ir kuris negali būti mažesnis negu Vyriausybės nustatytas minimalus bazinis būsto nuomos ar išperkamosios būsto nuomos mokesčio dalies kompensacijos dydis.</w:t>
      </w:r>
      <w:r>
        <w:rPr>
          <w:rFonts w:ascii="Times New Roman" w:hAnsi="Times New Roman" w:cs="Times New Roman"/>
          <w:sz w:val="24"/>
          <w:szCs w:val="24"/>
          <w:lang w:eastAsia="lt-LT"/>
        </w:rPr>
        <w:t>“</w:t>
      </w:r>
    </w:p>
    <w:p w14:paraId="69C2CDCC" w14:textId="77777777" w:rsidR="001F57AB" w:rsidRPr="00CE274F" w:rsidRDefault="001F57AB" w:rsidP="009F6318">
      <w:pPr>
        <w:widowControl w:val="0"/>
        <w:spacing w:after="0" w:line="240" w:lineRule="auto"/>
        <w:ind w:firstLine="720"/>
        <w:jc w:val="both"/>
        <w:rPr>
          <w:rFonts w:ascii="Times New Roman" w:hAnsi="Times New Roman" w:cs="Times New Roman"/>
          <w:sz w:val="24"/>
          <w:szCs w:val="24"/>
          <w:lang w:eastAsia="lt-LT"/>
        </w:rPr>
      </w:pPr>
    </w:p>
    <w:p w14:paraId="41DAFD98" w14:textId="49B64311" w:rsidR="00A45D25" w:rsidRPr="009F6318" w:rsidRDefault="00CE274F"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10 straipsnis. </w:t>
      </w:r>
      <w:r w:rsidR="00A45D25" w:rsidRPr="009F6318">
        <w:rPr>
          <w:rFonts w:ascii="Times New Roman" w:hAnsi="Times New Roman" w:cs="Times New Roman"/>
          <w:b/>
          <w:bCs/>
          <w:sz w:val="24"/>
          <w:szCs w:val="24"/>
          <w:lang w:eastAsia="lt-LT"/>
        </w:rPr>
        <w:t>20 straipsnio pakeitimas</w:t>
      </w:r>
    </w:p>
    <w:p w14:paraId="49014DC6" w14:textId="32A9705F" w:rsidR="008E7137"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Pakeisti 20 straipsnį ir jį išdėstyti taip:</w:t>
      </w:r>
    </w:p>
    <w:p w14:paraId="7D6A9140" w14:textId="7B8E283A"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„20 straipsnis. Socialinio būsto nuomos sutarties sudarymas, keitimas ir nutraukimas</w:t>
      </w:r>
    </w:p>
    <w:p w14:paraId="439D72DB" w14:textId="0AD5E55A" w:rsidR="005C5244" w:rsidRPr="009F6318" w:rsidRDefault="005C5244" w:rsidP="009F6318">
      <w:pPr>
        <w:widowControl w:val="0"/>
        <w:spacing w:after="0" w:line="240" w:lineRule="auto"/>
        <w:ind w:firstLine="720"/>
        <w:jc w:val="both"/>
        <w:rPr>
          <w:rFonts w:ascii="Times New Roman" w:hAnsi="Times New Roman" w:cs="Times New Roman"/>
          <w:b/>
          <w:bCs/>
          <w:strike/>
          <w:sz w:val="24"/>
          <w:szCs w:val="24"/>
          <w:lang w:eastAsia="lt-LT"/>
        </w:rPr>
      </w:pPr>
      <w:r w:rsidRPr="009F6318">
        <w:rPr>
          <w:rFonts w:ascii="Times New Roman" w:hAnsi="Times New Roman" w:cs="Times New Roman"/>
          <w:sz w:val="24"/>
          <w:szCs w:val="24"/>
          <w:lang w:eastAsia="lt-LT"/>
        </w:rPr>
        <w:t>1. Socialinio būsto nuomos sutartis sudaroma, keičiama ir nutraukiama vadovaujantis Civiliniu kodeksu ir šiuo įstatymu. Socialinio būsto nuomos sutarties pavyzdinę formą tvirtina socialinės apsaugos ir darbo ministras.</w:t>
      </w:r>
      <w:r w:rsidR="007A62FB" w:rsidRPr="009F6318">
        <w:rPr>
          <w:rFonts w:ascii="Times New Roman" w:hAnsi="Times New Roman" w:cs="Times New Roman"/>
          <w:sz w:val="24"/>
          <w:szCs w:val="24"/>
          <w:lang w:eastAsia="lt-LT"/>
        </w:rPr>
        <w:t xml:space="preserve"> </w:t>
      </w:r>
    </w:p>
    <w:p w14:paraId="24AA991F" w14:textId="232A1FA2"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 xml:space="preserve">2. Socialinio būsto nuomos sutartis gali būti keičiama ir asmeniui ar šeimai išnuomojamas kitas būstas, jeigu asmuo ar šeima įgyja teisę į kitokio </w:t>
      </w:r>
      <w:r w:rsidRPr="00270315">
        <w:rPr>
          <w:rFonts w:ascii="Times New Roman" w:hAnsi="Times New Roman" w:cs="Times New Roman"/>
          <w:strike/>
          <w:sz w:val="24"/>
          <w:szCs w:val="24"/>
          <w:lang w:eastAsia="lt-LT"/>
        </w:rPr>
        <w:t>negu nuomojamas</w:t>
      </w:r>
      <w:r w:rsidRPr="009F6318">
        <w:rPr>
          <w:rFonts w:ascii="Times New Roman" w:hAnsi="Times New Roman" w:cs="Times New Roman"/>
          <w:sz w:val="24"/>
          <w:szCs w:val="24"/>
          <w:lang w:eastAsia="lt-LT"/>
        </w:rPr>
        <w:t xml:space="preserve"> naudingojo ploto socialinį būstą </w:t>
      </w:r>
      <w:r w:rsidR="00AE236C" w:rsidRPr="00270315">
        <w:rPr>
          <w:rFonts w:ascii="Times New Roman" w:hAnsi="Times New Roman" w:cs="Times New Roman"/>
          <w:b/>
          <w:bCs/>
          <w:sz w:val="24"/>
          <w:szCs w:val="24"/>
          <w:lang w:eastAsia="lt-LT"/>
        </w:rPr>
        <w:t>negu nuomojamas</w:t>
      </w:r>
      <w:r w:rsidR="00AE236C" w:rsidRPr="00AE236C">
        <w:rPr>
          <w:rFonts w:ascii="Times New Roman" w:hAnsi="Times New Roman" w:cs="Times New Roman"/>
          <w:sz w:val="24"/>
          <w:szCs w:val="24"/>
          <w:lang w:eastAsia="lt-LT"/>
        </w:rPr>
        <w:t xml:space="preserve"> </w:t>
      </w:r>
      <w:r w:rsidRPr="009F6318">
        <w:rPr>
          <w:rFonts w:ascii="Times New Roman" w:hAnsi="Times New Roman" w:cs="Times New Roman"/>
          <w:sz w:val="24"/>
          <w:szCs w:val="24"/>
          <w:lang w:eastAsia="lt-LT"/>
        </w:rPr>
        <w:t xml:space="preserve">pagal šio įstatymo 15 straipsnyje nustatytą socialinio būsto naudingojo ploto normatyvą arba jeigu asmuo ar šeimos narys tampa neįgaliuoju ir jam (šeimai) </w:t>
      </w:r>
      <w:r w:rsidRPr="00270315">
        <w:rPr>
          <w:rFonts w:ascii="Times New Roman" w:hAnsi="Times New Roman" w:cs="Times New Roman"/>
          <w:strike/>
          <w:sz w:val="24"/>
          <w:szCs w:val="24"/>
          <w:lang w:eastAsia="lt-LT"/>
        </w:rPr>
        <w:t>yra</w:t>
      </w:r>
      <w:r w:rsidRPr="009F6318">
        <w:rPr>
          <w:rFonts w:ascii="Times New Roman" w:hAnsi="Times New Roman" w:cs="Times New Roman"/>
          <w:sz w:val="24"/>
          <w:szCs w:val="24"/>
          <w:lang w:eastAsia="lt-LT"/>
        </w:rPr>
        <w:t xml:space="preserve"> nuomojamas neįgaliesiems specialiai nepritaikytas socialinis būstas. </w:t>
      </w:r>
    </w:p>
    <w:p w14:paraId="3FC1069D" w14:textId="77777777"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3. Asmuo ar vienas iš šeimos narių dėl socialinio būsto nuomos sutarties keitimo kreipiasi į savivaldybės administraciją, pateikdamas prašymą ir dokumentus, patvirtinančius teisę į kitokio naudingojo ploto socialinį būstą, arba dokumentus, patvirtinančius teisę į neįgaliesiems specialiai pritaikytą socialinį būstą. Jeigu šioje dalyje nurodyti dokumentai yra valstybės registruose (kadastruose), žinybiniuose registruose, valstybės informacinėse sistemose ar savivaldybės administracija pagal prašymą ir (ar) duomenų teikimo sutartis juos gauna iš valstybės ir (ar) savivaldybės institucijų, įstaigų, įmonių ir organizacijų, asmenys ir šeimos jų pateikti neprivalo.</w:t>
      </w:r>
    </w:p>
    <w:p w14:paraId="683A532F" w14:textId="14EFC8FF"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4. Socialinio būsto nuomos sutarties keitimą gali inicijuoti ir savivaldybės administracija, jeigu nustatoma, kad asmeniui ar šeimai nuomojamas socialinis būstas neatitinka šio įstatymo 15</w:t>
      </w:r>
      <w:r w:rsidR="005468F9">
        <w:rPr>
          <w:rFonts w:ascii="Times New Roman" w:hAnsi="Times New Roman" w:cs="Times New Roman"/>
          <w:sz w:val="24"/>
          <w:szCs w:val="24"/>
          <w:lang w:eastAsia="lt-LT"/>
        </w:rPr>
        <w:t> </w:t>
      </w:r>
      <w:r w:rsidRPr="009F6318">
        <w:rPr>
          <w:rFonts w:ascii="Times New Roman" w:hAnsi="Times New Roman" w:cs="Times New Roman"/>
          <w:sz w:val="24"/>
          <w:szCs w:val="24"/>
          <w:lang w:eastAsia="lt-LT"/>
        </w:rPr>
        <w:t>straipsnyje nustatyto naudingojo ploto normatyvo arba nėra specialiai pritaikytas neįgaliesiems.</w:t>
      </w:r>
    </w:p>
    <w:p w14:paraId="4BF519ED" w14:textId="0200557E"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 xml:space="preserve">5. Socialinio būsto nuomos sutartis nutraukiama, </w:t>
      </w:r>
      <w:r w:rsidRPr="00270315">
        <w:rPr>
          <w:rFonts w:ascii="Times New Roman" w:hAnsi="Times New Roman" w:cs="Times New Roman"/>
          <w:strike/>
          <w:sz w:val="24"/>
          <w:szCs w:val="24"/>
          <w:lang w:eastAsia="lt-LT"/>
        </w:rPr>
        <w:t>kai</w:t>
      </w:r>
      <w:r w:rsidR="008801AD">
        <w:rPr>
          <w:rFonts w:ascii="Times New Roman" w:hAnsi="Times New Roman" w:cs="Times New Roman"/>
          <w:sz w:val="24"/>
          <w:szCs w:val="24"/>
          <w:lang w:eastAsia="lt-LT"/>
        </w:rPr>
        <w:t xml:space="preserve"> </w:t>
      </w:r>
      <w:r w:rsidR="008801AD" w:rsidRPr="00270315">
        <w:rPr>
          <w:rFonts w:ascii="Times New Roman" w:hAnsi="Times New Roman" w:cs="Times New Roman"/>
          <w:b/>
          <w:bCs/>
          <w:sz w:val="24"/>
          <w:szCs w:val="24"/>
          <w:lang w:eastAsia="lt-LT"/>
        </w:rPr>
        <w:t>jei</w:t>
      </w:r>
      <w:r w:rsidRPr="009F6318">
        <w:rPr>
          <w:rFonts w:ascii="Times New Roman" w:hAnsi="Times New Roman" w:cs="Times New Roman"/>
          <w:sz w:val="24"/>
          <w:szCs w:val="24"/>
          <w:lang w:eastAsia="lt-LT"/>
        </w:rPr>
        <w:t>:</w:t>
      </w:r>
    </w:p>
    <w:p w14:paraId="208AD50B" w14:textId="1017F3EF"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1) asmuo ar šeima įsigyja būstą nuosavybės teise, išskyrus atvejus, kai įsigyto būsto naudingasis plotas, tenkantis vienam šeimos nariui, yra mažesnis už nustatytą šio įstatymo 9</w:t>
      </w:r>
      <w:r w:rsidR="005468F9">
        <w:rPr>
          <w:rFonts w:ascii="Times New Roman" w:hAnsi="Times New Roman" w:cs="Times New Roman"/>
          <w:sz w:val="24"/>
          <w:szCs w:val="24"/>
          <w:lang w:eastAsia="lt-LT"/>
        </w:rPr>
        <w:t> </w:t>
      </w:r>
      <w:r w:rsidRPr="009F6318">
        <w:rPr>
          <w:rFonts w:ascii="Times New Roman" w:hAnsi="Times New Roman" w:cs="Times New Roman"/>
          <w:sz w:val="24"/>
          <w:szCs w:val="24"/>
          <w:lang w:eastAsia="lt-LT"/>
        </w:rPr>
        <w:t>straipsnio 1 dalies 2 punkte;</w:t>
      </w:r>
    </w:p>
    <w:p w14:paraId="5D833723" w14:textId="042C8510" w:rsidR="00462A7E" w:rsidRPr="009F6318" w:rsidRDefault="005C5244" w:rsidP="009F6318">
      <w:pPr>
        <w:widowControl w:val="0"/>
        <w:spacing w:after="0" w:line="240" w:lineRule="auto"/>
        <w:ind w:firstLine="720"/>
        <w:jc w:val="both"/>
        <w:rPr>
          <w:rFonts w:ascii="Times New Roman" w:hAnsi="Times New Roman" w:cs="Times New Roman"/>
          <w:b/>
          <w:bCs/>
          <w:sz w:val="24"/>
          <w:szCs w:val="24"/>
          <w:lang w:eastAsia="lt-LT"/>
        </w:rPr>
      </w:pPr>
      <w:bookmarkStart w:id="2" w:name="_Hlk83736912"/>
      <w:r w:rsidRPr="009F6318">
        <w:rPr>
          <w:rFonts w:ascii="Times New Roman" w:hAnsi="Times New Roman" w:cs="Times New Roman"/>
          <w:sz w:val="24"/>
          <w:szCs w:val="24"/>
          <w:lang w:eastAsia="lt-LT"/>
        </w:rPr>
        <w:t>2) Gyventojų turto deklaravimo įstatyme nustatyta tvarka deklaruoto turto vertė ar pajamos, kurios, vadovaujantis Piniginės socialinės paramos nepasiturintiems gyventojams įstatymo 17</w:t>
      </w:r>
      <w:r w:rsidR="005468F9">
        <w:rPr>
          <w:rFonts w:ascii="Times New Roman" w:hAnsi="Times New Roman" w:cs="Times New Roman"/>
          <w:sz w:val="24"/>
          <w:szCs w:val="24"/>
          <w:lang w:eastAsia="lt-LT"/>
        </w:rPr>
        <w:t> </w:t>
      </w:r>
      <w:r w:rsidRPr="009F6318">
        <w:rPr>
          <w:rFonts w:ascii="Times New Roman" w:hAnsi="Times New Roman" w:cs="Times New Roman"/>
          <w:sz w:val="24"/>
          <w:szCs w:val="24"/>
          <w:lang w:eastAsia="lt-LT"/>
        </w:rPr>
        <w:t xml:space="preserve">straipsniu, įskaitomos į asmens ar šeimos gaunamas pajamas, </w:t>
      </w:r>
      <w:r w:rsidRPr="009F6318">
        <w:rPr>
          <w:rFonts w:ascii="Times New Roman" w:hAnsi="Times New Roman" w:cs="Times New Roman"/>
          <w:strike/>
          <w:sz w:val="24"/>
          <w:szCs w:val="24"/>
          <w:lang w:eastAsia="lt-LT"/>
        </w:rPr>
        <w:t>daugiau kaip 25 procentais</w:t>
      </w:r>
      <w:r w:rsidRPr="009F6318">
        <w:rPr>
          <w:rFonts w:ascii="Times New Roman" w:hAnsi="Times New Roman" w:cs="Times New Roman"/>
          <w:sz w:val="24"/>
          <w:szCs w:val="24"/>
          <w:lang w:eastAsia="lt-LT"/>
        </w:rPr>
        <w:t xml:space="preserve"> viršija šio įstatymo 11 straipsnio 3 dalyje nustatytus metinius pajamų ir turto dydžius</w:t>
      </w:r>
      <w:r w:rsidR="00462A7E" w:rsidRPr="009F6318">
        <w:rPr>
          <w:rFonts w:ascii="Times New Roman" w:hAnsi="Times New Roman" w:cs="Times New Roman"/>
          <w:b/>
          <w:bCs/>
          <w:sz w:val="24"/>
          <w:szCs w:val="24"/>
          <w:lang w:eastAsia="lt-LT"/>
        </w:rPr>
        <w:t>:</w:t>
      </w:r>
    </w:p>
    <w:p w14:paraId="0F9948BA" w14:textId="716D79D1" w:rsidR="00462A7E" w:rsidRPr="009F6318" w:rsidRDefault="00462A7E"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a) daugiau kaip 35 procentų arba</w:t>
      </w:r>
    </w:p>
    <w:p w14:paraId="29C6624B" w14:textId="6E8A837D" w:rsidR="00327E6B" w:rsidRDefault="00462A7E" w:rsidP="00327E6B">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b/>
          <w:bCs/>
          <w:sz w:val="24"/>
          <w:szCs w:val="24"/>
          <w:lang w:eastAsia="lt-LT"/>
        </w:rPr>
        <w:t xml:space="preserve">b) daugiau kaip 50 procentų, </w:t>
      </w:r>
      <w:r w:rsidR="000506B4">
        <w:rPr>
          <w:rFonts w:ascii="Times New Roman" w:hAnsi="Times New Roman" w:cs="Times New Roman"/>
          <w:b/>
          <w:bCs/>
          <w:sz w:val="24"/>
          <w:szCs w:val="24"/>
          <w:lang w:eastAsia="lt-LT"/>
        </w:rPr>
        <w:t>jei</w:t>
      </w:r>
      <w:r w:rsidR="000506B4"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asmuo yra be šeimos ar </w:t>
      </w:r>
      <w:r w:rsidR="000506B4">
        <w:rPr>
          <w:rFonts w:ascii="Times New Roman" w:hAnsi="Times New Roman" w:cs="Times New Roman"/>
          <w:b/>
          <w:bCs/>
          <w:sz w:val="24"/>
          <w:szCs w:val="24"/>
          <w:lang w:eastAsia="lt-LT"/>
        </w:rPr>
        <w:t>jei</w:t>
      </w:r>
      <w:r w:rsidR="000506B4" w:rsidRPr="009F6318">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šeimoje motina arba tėvas, globėjas (rūpintojas) vienas augina vieną ar daugiau vaikų ir (arba) vaiką (vaikus), kuriam (kuriems) nustatyta nuolatinė globa (rūpyba), </w:t>
      </w:r>
      <w:r w:rsidR="00052D46">
        <w:rPr>
          <w:rFonts w:ascii="Times New Roman" w:hAnsi="Times New Roman" w:cs="Times New Roman"/>
          <w:b/>
          <w:bCs/>
          <w:sz w:val="24"/>
          <w:szCs w:val="24"/>
          <w:lang w:eastAsia="lt-LT"/>
        </w:rPr>
        <w:t>ar</w:t>
      </w:r>
      <w:r w:rsidR="000506B4">
        <w:rPr>
          <w:rFonts w:ascii="Times New Roman" w:hAnsi="Times New Roman" w:cs="Times New Roman"/>
          <w:b/>
          <w:bCs/>
          <w:sz w:val="24"/>
          <w:szCs w:val="24"/>
          <w:lang w:eastAsia="lt-LT"/>
        </w:rPr>
        <w:t xml:space="preserve"> jei</w:t>
      </w:r>
      <w:r w:rsidRPr="009F6318">
        <w:rPr>
          <w:rFonts w:ascii="Times New Roman" w:hAnsi="Times New Roman" w:cs="Times New Roman"/>
          <w:b/>
          <w:bCs/>
          <w:sz w:val="24"/>
          <w:szCs w:val="24"/>
          <w:lang w:eastAsia="lt-LT"/>
        </w:rPr>
        <w:t xml:space="preserve"> asmuo yra neįgalusis</w:t>
      </w:r>
      <w:r w:rsidR="000506B4">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ar</w:t>
      </w:r>
      <w:r w:rsidR="000506B4">
        <w:rPr>
          <w:rFonts w:ascii="Times New Roman" w:hAnsi="Times New Roman" w:cs="Times New Roman"/>
          <w:b/>
          <w:bCs/>
          <w:sz w:val="24"/>
          <w:szCs w:val="24"/>
          <w:lang w:eastAsia="lt-LT"/>
        </w:rPr>
        <w:t xml:space="preserve"> jei</w:t>
      </w:r>
      <w:r w:rsidRPr="009F6318">
        <w:rPr>
          <w:rFonts w:ascii="Times New Roman" w:hAnsi="Times New Roman" w:cs="Times New Roman"/>
          <w:b/>
          <w:bCs/>
          <w:sz w:val="24"/>
          <w:szCs w:val="24"/>
          <w:lang w:eastAsia="lt-LT"/>
        </w:rPr>
        <w:t xml:space="preserve"> šeimoje yra neįgaliųjų</w:t>
      </w:r>
      <w:r w:rsidR="00327E6B">
        <w:rPr>
          <w:rFonts w:ascii="Times New Roman" w:hAnsi="Times New Roman" w:cs="Times New Roman"/>
          <w:b/>
          <w:bCs/>
          <w:sz w:val="24"/>
          <w:szCs w:val="24"/>
          <w:lang w:eastAsia="lt-LT"/>
        </w:rPr>
        <w:t>;</w:t>
      </w:r>
      <w:r w:rsidR="00AC517C">
        <w:rPr>
          <w:rFonts w:ascii="Times New Roman" w:hAnsi="Times New Roman" w:cs="Times New Roman"/>
          <w:b/>
          <w:bCs/>
          <w:sz w:val="24"/>
          <w:szCs w:val="24"/>
          <w:lang w:eastAsia="lt-LT"/>
        </w:rPr>
        <w:t xml:space="preserve"> </w:t>
      </w:r>
      <w:bookmarkEnd w:id="2"/>
    </w:p>
    <w:p w14:paraId="1C8AE915" w14:textId="4999BBCC" w:rsidR="005C5244" w:rsidRPr="009F6318" w:rsidRDefault="005C5244" w:rsidP="00327E6B">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 xml:space="preserve">3) asmuo ar šeima (visi šeimos nariai) išvyksta gyventi į kitos savivaldybės teritoriją ar kitą </w:t>
      </w:r>
      <w:r w:rsidRPr="009F6318">
        <w:rPr>
          <w:rFonts w:ascii="Times New Roman" w:hAnsi="Times New Roman" w:cs="Times New Roman"/>
          <w:sz w:val="24"/>
          <w:szCs w:val="24"/>
          <w:lang w:eastAsia="lt-LT"/>
        </w:rPr>
        <w:lastRenderedPageBreak/>
        <w:t>valstybę, kuri tampa jo (jų) deklaruota gyvenamąja vieta, kaip tai apibrėžta Gyvenamosios vietos deklaravimo įstatyme;</w:t>
      </w:r>
    </w:p>
    <w:p w14:paraId="24EE53E1" w14:textId="602BE1A8"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z w:val="24"/>
          <w:szCs w:val="24"/>
          <w:lang w:eastAsia="lt-LT"/>
        </w:rPr>
        <w:t>4) asmuo ar šeima pasibaigus kalendoriniams metams</w:t>
      </w:r>
      <w:r w:rsidRPr="00270315">
        <w:rPr>
          <w:rFonts w:ascii="Times New Roman" w:hAnsi="Times New Roman" w:cs="Times New Roman"/>
          <w:strike/>
          <w:sz w:val="24"/>
          <w:szCs w:val="24"/>
          <w:lang w:eastAsia="lt-LT"/>
        </w:rPr>
        <w:t>,</w:t>
      </w:r>
      <w:r w:rsidRPr="009F6318">
        <w:rPr>
          <w:rFonts w:ascii="Times New Roman" w:hAnsi="Times New Roman" w:cs="Times New Roman"/>
          <w:sz w:val="24"/>
          <w:szCs w:val="24"/>
          <w:lang w:eastAsia="lt-LT"/>
        </w:rPr>
        <w:t xml:space="preserve"> iki kitų metų gegužės 1 dienos</w:t>
      </w:r>
      <w:r w:rsidRPr="00270315">
        <w:rPr>
          <w:rFonts w:ascii="Times New Roman" w:hAnsi="Times New Roman" w:cs="Times New Roman"/>
          <w:strike/>
          <w:sz w:val="24"/>
          <w:szCs w:val="24"/>
          <w:lang w:eastAsia="lt-LT"/>
        </w:rPr>
        <w:t>,</w:t>
      </w:r>
      <w:r w:rsidRPr="009F6318">
        <w:rPr>
          <w:rFonts w:ascii="Times New Roman" w:hAnsi="Times New Roman" w:cs="Times New Roman"/>
          <w:sz w:val="24"/>
          <w:szCs w:val="24"/>
          <w:lang w:eastAsia="lt-LT"/>
        </w:rPr>
        <w:t xml:space="preserve"> arba dėl svarbių priežasčių (ligos, </w:t>
      </w:r>
      <w:r w:rsidRPr="00270315">
        <w:rPr>
          <w:rFonts w:ascii="Times New Roman" w:hAnsi="Times New Roman" w:cs="Times New Roman"/>
          <w:strike/>
          <w:sz w:val="24"/>
          <w:szCs w:val="24"/>
          <w:lang w:eastAsia="lt-LT"/>
        </w:rPr>
        <w:t>kai</w:t>
      </w:r>
      <w:r w:rsidRPr="009F6318">
        <w:rPr>
          <w:rFonts w:ascii="Times New Roman" w:hAnsi="Times New Roman" w:cs="Times New Roman"/>
          <w:sz w:val="24"/>
          <w:szCs w:val="24"/>
          <w:lang w:eastAsia="lt-LT"/>
        </w:rPr>
        <w:t xml:space="preserve"> </w:t>
      </w:r>
      <w:r w:rsidR="000506B4">
        <w:rPr>
          <w:rFonts w:ascii="Times New Roman" w:hAnsi="Times New Roman" w:cs="Times New Roman"/>
          <w:b/>
          <w:bCs/>
          <w:sz w:val="24"/>
          <w:szCs w:val="24"/>
          <w:lang w:eastAsia="lt-LT"/>
        </w:rPr>
        <w:t xml:space="preserve">jei </w:t>
      </w:r>
      <w:r w:rsidRPr="009F6318">
        <w:rPr>
          <w:rFonts w:ascii="Times New Roman" w:hAnsi="Times New Roman" w:cs="Times New Roman"/>
          <w:sz w:val="24"/>
          <w:szCs w:val="24"/>
          <w:lang w:eastAsia="lt-LT"/>
        </w:rPr>
        <w:t xml:space="preserve">asmuo </w:t>
      </w:r>
      <w:r w:rsidR="000506B4">
        <w:rPr>
          <w:rFonts w:ascii="Times New Roman" w:hAnsi="Times New Roman" w:cs="Times New Roman"/>
          <w:b/>
          <w:bCs/>
          <w:sz w:val="24"/>
          <w:szCs w:val="24"/>
          <w:lang w:eastAsia="lt-LT"/>
        </w:rPr>
        <w:t xml:space="preserve">ar šeima </w:t>
      </w:r>
      <w:r w:rsidRPr="009F6318">
        <w:rPr>
          <w:rFonts w:ascii="Times New Roman" w:hAnsi="Times New Roman" w:cs="Times New Roman"/>
          <w:sz w:val="24"/>
          <w:szCs w:val="24"/>
          <w:lang w:eastAsia="lt-LT"/>
        </w:rPr>
        <w:t xml:space="preserve">gydomas </w:t>
      </w:r>
      <w:r w:rsidR="000506B4" w:rsidRPr="00270315">
        <w:rPr>
          <w:rFonts w:ascii="Times New Roman" w:hAnsi="Times New Roman" w:cs="Times New Roman"/>
          <w:b/>
          <w:bCs/>
          <w:sz w:val="24"/>
          <w:szCs w:val="24"/>
          <w:lang w:eastAsia="lt-LT"/>
        </w:rPr>
        <w:t>(gydoma)</w:t>
      </w:r>
      <w:r w:rsidR="000506B4">
        <w:rPr>
          <w:rFonts w:ascii="Times New Roman" w:hAnsi="Times New Roman" w:cs="Times New Roman"/>
          <w:sz w:val="24"/>
          <w:szCs w:val="24"/>
          <w:lang w:eastAsia="lt-LT"/>
        </w:rPr>
        <w:t xml:space="preserve"> </w:t>
      </w:r>
      <w:r w:rsidRPr="009F6318">
        <w:rPr>
          <w:rFonts w:ascii="Times New Roman" w:hAnsi="Times New Roman" w:cs="Times New Roman"/>
          <w:sz w:val="24"/>
          <w:szCs w:val="24"/>
          <w:lang w:eastAsia="lt-LT"/>
        </w:rPr>
        <w:t>stacionare, sužalojimo, nėštumo, likus 70</w:t>
      </w:r>
      <w:r w:rsidR="005468F9">
        <w:rPr>
          <w:rFonts w:ascii="Times New Roman" w:hAnsi="Times New Roman" w:cs="Times New Roman"/>
          <w:sz w:val="24"/>
          <w:szCs w:val="24"/>
          <w:lang w:eastAsia="lt-LT"/>
        </w:rPr>
        <w:t> </w:t>
      </w:r>
      <w:r w:rsidRPr="009F6318">
        <w:rPr>
          <w:rFonts w:ascii="Times New Roman" w:hAnsi="Times New Roman" w:cs="Times New Roman"/>
          <w:sz w:val="24"/>
          <w:szCs w:val="24"/>
          <w:lang w:eastAsia="lt-LT"/>
        </w:rPr>
        <w:t xml:space="preserve">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w:t>
      </w:r>
      <w:r w:rsidRPr="00270315">
        <w:rPr>
          <w:rFonts w:ascii="Times New Roman" w:hAnsi="Times New Roman" w:cs="Times New Roman"/>
          <w:strike/>
          <w:sz w:val="24"/>
          <w:szCs w:val="24"/>
          <w:lang w:eastAsia="lt-LT"/>
        </w:rPr>
        <w:t>atlikimo</w:t>
      </w:r>
      <w:r w:rsidRPr="009F6318">
        <w:rPr>
          <w:rFonts w:ascii="Times New Roman" w:hAnsi="Times New Roman" w:cs="Times New Roman"/>
          <w:sz w:val="24"/>
          <w:szCs w:val="24"/>
          <w:lang w:eastAsia="lt-LT"/>
        </w:rPr>
        <w:t>, dėl Karo prievolės įstatyme nustatytų pareigų vykdymo) iki kitų metų birželio 1 dienos nepateikė turto (įskaitant gautas pajamas) deklaracijos Gyventojų turto deklaravimo įstatyme nustatyta tvarka;</w:t>
      </w:r>
    </w:p>
    <w:p w14:paraId="5B7F9356" w14:textId="52E344FA" w:rsidR="00462A7E" w:rsidRPr="009F6318" w:rsidRDefault="00462A7E"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 xml:space="preserve">5) jei </w:t>
      </w:r>
      <w:r w:rsidR="00A623A9">
        <w:rPr>
          <w:rFonts w:ascii="Times New Roman" w:hAnsi="Times New Roman" w:cs="Times New Roman"/>
          <w:b/>
          <w:bCs/>
          <w:sz w:val="24"/>
          <w:szCs w:val="24"/>
          <w:lang w:eastAsia="lt-LT"/>
        </w:rPr>
        <w:t>nuo</w:t>
      </w:r>
      <w:r w:rsidR="00BB3B61">
        <w:rPr>
          <w:rFonts w:ascii="Times New Roman" w:hAnsi="Times New Roman" w:cs="Times New Roman"/>
          <w:b/>
          <w:bCs/>
          <w:sz w:val="24"/>
          <w:szCs w:val="24"/>
          <w:lang w:eastAsia="lt-LT"/>
        </w:rPr>
        <w:t xml:space="preserve">mininko įsiskolinimas už socialinio būsto </w:t>
      </w:r>
      <w:r w:rsidR="009368CC">
        <w:rPr>
          <w:rFonts w:ascii="Times New Roman" w:hAnsi="Times New Roman" w:cs="Times New Roman"/>
          <w:b/>
          <w:bCs/>
          <w:sz w:val="24"/>
          <w:szCs w:val="24"/>
          <w:lang w:eastAsia="lt-LT"/>
        </w:rPr>
        <w:t xml:space="preserve">nuomą </w:t>
      </w:r>
      <w:r w:rsidR="002A6FC3">
        <w:rPr>
          <w:rFonts w:ascii="Times New Roman" w:hAnsi="Times New Roman" w:cs="Times New Roman"/>
          <w:b/>
          <w:bCs/>
          <w:sz w:val="24"/>
          <w:szCs w:val="24"/>
          <w:lang w:eastAsia="lt-LT"/>
        </w:rPr>
        <w:t>ir (</w:t>
      </w:r>
      <w:r w:rsidRPr="009F6318">
        <w:rPr>
          <w:rFonts w:ascii="Times New Roman" w:hAnsi="Times New Roman" w:cs="Times New Roman"/>
          <w:b/>
          <w:bCs/>
          <w:sz w:val="24"/>
          <w:szCs w:val="24"/>
          <w:lang w:eastAsia="lt-LT"/>
        </w:rPr>
        <w:t>ar</w:t>
      </w:r>
      <w:r w:rsidR="002A6FC3">
        <w:rPr>
          <w:rFonts w:ascii="Times New Roman" w:hAnsi="Times New Roman" w:cs="Times New Roman"/>
          <w:b/>
          <w:bCs/>
          <w:sz w:val="24"/>
          <w:szCs w:val="24"/>
          <w:lang w:eastAsia="lt-LT"/>
        </w:rPr>
        <w:t>)</w:t>
      </w:r>
      <w:r w:rsidRPr="009F6318">
        <w:rPr>
          <w:rFonts w:ascii="Times New Roman" w:hAnsi="Times New Roman" w:cs="Times New Roman"/>
          <w:b/>
          <w:bCs/>
          <w:sz w:val="24"/>
          <w:szCs w:val="24"/>
          <w:lang w:eastAsia="lt-LT"/>
        </w:rPr>
        <w:t xml:space="preserve"> mokesči</w:t>
      </w:r>
      <w:r w:rsidR="009368CC">
        <w:rPr>
          <w:rFonts w:ascii="Times New Roman" w:hAnsi="Times New Roman" w:cs="Times New Roman"/>
          <w:b/>
          <w:bCs/>
          <w:sz w:val="24"/>
          <w:szCs w:val="24"/>
          <w:lang w:eastAsia="lt-LT"/>
        </w:rPr>
        <w:t xml:space="preserve">us </w:t>
      </w:r>
      <w:r w:rsidRPr="009F6318">
        <w:rPr>
          <w:rFonts w:ascii="Times New Roman" w:hAnsi="Times New Roman" w:cs="Times New Roman"/>
          <w:b/>
          <w:bCs/>
          <w:sz w:val="24"/>
          <w:szCs w:val="24"/>
          <w:lang w:eastAsia="lt-LT"/>
        </w:rPr>
        <w:t xml:space="preserve">už komunalines paslaugas </w:t>
      </w:r>
      <w:r w:rsidR="00DE2FCF">
        <w:rPr>
          <w:rFonts w:ascii="Times New Roman" w:hAnsi="Times New Roman" w:cs="Times New Roman"/>
          <w:b/>
          <w:bCs/>
          <w:sz w:val="24"/>
          <w:szCs w:val="24"/>
          <w:lang w:eastAsia="lt-LT"/>
        </w:rPr>
        <w:t xml:space="preserve">viršija šešių mėnesių socialinio būsto nuomos mokesčio sumą </w:t>
      </w:r>
      <w:r w:rsidRPr="009F6318">
        <w:rPr>
          <w:rFonts w:ascii="Times New Roman" w:hAnsi="Times New Roman" w:cs="Times New Roman"/>
          <w:b/>
          <w:bCs/>
          <w:sz w:val="24"/>
          <w:szCs w:val="24"/>
          <w:lang w:eastAsia="lt-LT"/>
        </w:rPr>
        <w:t xml:space="preserve">ir </w:t>
      </w:r>
      <w:r w:rsidR="000506B4">
        <w:rPr>
          <w:rFonts w:ascii="Times New Roman" w:hAnsi="Times New Roman" w:cs="Times New Roman"/>
          <w:b/>
          <w:bCs/>
          <w:sz w:val="24"/>
          <w:szCs w:val="24"/>
          <w:lang w:eastAsia="lt-LT"/>
        </w:rPr>
        <w:t>jis</w:t>
      </w:r>
      <w:r w:rsidRPr="009F6318">
        <w:rPr>
          <w:rFonts w:ascii="Times New Roman" w:hAnsi="Times New Roman" w:cs="Times New Roman"/>
          <w:b/>
          <w:bCs/>
          <w:sz w:val="24"/>
          <w:szCs w:val="24"/>
          <w:lang w:eastAsia="lt-LT"/>
        </w:rPr>
        <w:t xml:space="preserve"> atsisako šio įstatymo 16 straipsnio 11 dalies 1 punkte nurodytų socialinių paslaugų;</w:t>
      </w:r>
    </w:p>
    <w:p w14:paraId="0ED1AB63" w14:textId="1BFFA117" w:rsidR="00462A7E" w:rsidRPr="009F6318" w:rsidRDefault="00462A7E"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6) socialinis būstas naudojamas ne pagal paskirtį;</w:t>
      </w:r>
    </w:p>
    <w:p w14:paraId="3F44ECBD" w14:textId="467CD1FA" w:rsidR="005C5244" w:rsidRPr="009F6318" w:rsidRDefault="005C5244"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strike/>
          <w:sz w:val="24"/>
          <w:szCs w:val="24"/>
          <w:lang w:eastAsia="lt-LT"/>
        </w:rPr>
        <w:t>5</w:t>
      </w:r>
      <w:r w:rsidR="00462A7E" w:rsidRPr="009F6318">
        <w:rPr>
          <w:rFonts w:ascii="Times New Roman" w:hAnsi="Times New Roman" w:cs="Times New Roman"/>
          <w:b/>
          <w:bCs/>
          <w:sz w:val="24"/>
          <w:szCs w:val="24"/>
          <w:lang w:eastAsia="lt-LT"/>
        </w:rPr>
        <w:t>7</w:t>
      </w:r>
      <w:r w:rsidRPr="009F6318">
        <w:rPr>
          <w:rFonts w:ascii="Times New Roman" w:hAnsi="Times New Roman" w:cs="Times New Roman"/>
          <w:sz w:val="24"/>
          <w:szCs w:val="24"/>
          <w:lang w:eastAsia="lt-LT"/>
        </w:rPr>
        <w:t>) kitais Civiliniame kodekse numatytais atvejais.</w:t>
      </w:r>
    </w:p>
    <w:p w14:paraId="334EC63F" w14:textId="73D9FA51" w:rsidR="00327E6B" w:rsidRPr="009F6318" w:rsidRDefault="00327E6B" w:rsidP="00327E6B">
      <w:pPr>
        <w:widowControl w:val="0"/>
        <w:spacing w:after="0" w:line="240" w:lineRule="auto"/>
        <w:ind w:firstLine="720"/>
        <w:jc w:val="both"/>
        <w:rPr>
          <w:rFonts w:ascii="Times New Roman" w:hAnsi="Times New Roman" w:cs="Times New Roman"/>
          <w:sz w:val="24"/>
          <w:szCs w:val="24"/>
          <w:lang w:eastAsia="lt-LT"/>
        </w:rPr>
      </w:pPr>
      <w:r>
        <w:rPr>
          <w:rFonts w:ascii="Times New Roman" w:hAnsi="Times New Roman" w:cs="Times New Roman"/>
          <w:b/>
          <w:bCs/>
          <w:sz w:val="24"/>
          <w:szCs w:val="24"/>
          <w:lang w:eastAsia="lt-LT"/>
        </w:rPr>
        <w:t>5</w:t>
      </w:r>
      <w:r w:rsidRPr="0017621A">
        <w:rPr>
          <w:rFonts w:ascii="Times New Roman" w:hAnsi="Times New Roman" w:cs="Times New Roman"/>
          <w:b/>
          <w:bCs/>
          <w:sz w:val="24"/>
          <w:szCs w:val="24"/>
          <w:vertAlign w:val="superscript"/>
          <w:lang w:eastAsia="lt-LT"/>
        </w:rPr>
        <w:t>1</w:t>
      </w:r>
      <w:r>
        <w:rPr>
          <w:rFonts w:ascii="Times New Roman" w:hAnsi="Times New Roman" w:cs="Times New Roman"/>
          <w:b/>
          <w:bCs/>
          <w:sz w:val="24"/>
          <w:szCs w:val="24"/>
          <w:lang w:eastAsia="lt-LT"/>
        </w:rPr>
        <w:t xml:space="preserve">. </w:t>
      </w:r>
      <w:r w:rsidRPr="009F6318">
        <w:rPr>
          <w:rFonts w:ascii="Times New Roman" w:hAnsi="Times New Roman" w:cs="Times New Roman"/>
          <w:b/>
          <w:bCs/>
          <w:sz w:val="24"/>
          <w:szCs w:val="24"/>
          <w:lang w:eastAsia="lt-LT"/>
        </w:rPr>
        <w:t xml:space="preserve">Vyriausybės paskelbtos </w:t>
      </w:r>
      <w:r>
        <w:rPr>
          <w:rFonts w:ascii="Times New Roman" w:hAnsi="Times New Roman" w:cs="Times New Roman"/>
          <w:b/>
          <w:bCs/>
          <w:sz w:val="24"/>
          <w:szCs w:val="24"/>
          <w:lang w:eastAsia="lt-LT"/>
        </w:rPr>
        <w:t xml:space="preserve">valstybės lygio </w:t>
      </w:r>
      <w:r w:rsidRPr="009F6318">
        <w:rPr>
          <w:rFonts w:ascii="Times New Roman" w:hAnsi="Times New Roman" w:cs="Times New Roman"/>
          <w:b/>
          <w:bCs/>
          <w:sz w:val="24"/>
          <w:szCs w:val="24"/>
          <w:lang w:eastAsia="lt-LT"/>
        </w:rPr>
        <w:t xml:space="preserve">ekstremaliosios situacijos ir (ar) karantino metu, taip pat laikotarpiu po jų atšaukimo iki kitų metų birželio 1 dienos, viršijus metinius pajamų ir turto dydžius, </w:t>
      </w:r>
      <w:r>
        <w:rPr>
          <w:rFonts w:ascii="Times New Roman" w:hAnsi="Times New Roman" w:cs="Times New Roman"/>
          <w:b/>
          <w:bCs/>
          <w:sz w:val="24"/>
          <w:szCs w:val="24"/>
          <w:lang w:eastAsia="lt-LT"/>
        </w:rPr>
        <w:t xml:space="preserve">kaip nurodyta šio straipsnio </w:t>
      </w:r>
      <w:r>
        <w:rPr>
          <w:rFonts w:ascii="Times New Roman" w:hAnsi="Times New Roman" w:cs="Times New Roman"/>
          <w:b/>
          <w:bCs/>
          <w:sz w:val="24"/>
          <w:szCs w:val="24"/>
          <w:lang w:val="en-US" w:eastAsia="lt-LT"/>
        </w:rPr>
        <w:t xml:space="preserve">5 </w:t>
      </w:r>
      <w:r w:rsidRPr="00327E6B">
        <w:rPr>
          <w:rFonts w:ascii="Times New Roman" w:hAnsi="Times New Roman" w:cs="Times New Roman"/>
          <w:b/>
          <w:bCs/>
          <w:sz w:val="24"/>
          <w:szCs w:val="24"/>
          <w:lang w:eastAsia="lt-LT"/>
        </w:rPr>
        <w:t>dalies 2</w:t>
      </w:r>
      <w:r>
        <w:rPr>
          <w:rFonts w:ascii="Times New Roman" w:hAnsi="Times New Roman" w:cs="Times New Roman"/>
          <w:b/>
          <w:bCs/>
          <w:sz w:val="24"/>
          <w:szCs w:val="24"/>
          <w:lang w:val="en-US" w:eastAsia="lt-LT"/>
        </w:rPr>
        <w:t xml:space="preserve"> </w:t>
      </w:r>
      <w:r>
        <w:rPr>
          <w:rFonts w:ascii="Times New Roman" w:hAnsi="Times New Roman" w:cs="Times New Roman"/>
          <w:b/>
          <w:bCs/>
          <w:sz w:val="24"/>
          <w:szCs w:val="24"/>
          <w:lang w:eastAsia="lt-LT"/>
        </w:rPr>
        <w:t xml:space="preserve">punkte, </w:t>
      </w:r>
      <w:r w:rsidRPr="009F6318">
        <w:rPr>
          <w:rFonts w:ascii="Times New Roman" w:hAnsi="Times New Roman" w:cs="Times New Roman"/>
          <w:b/>
          <w:bCs/>
          <w:sz w:val="24"/>
          <w:szCs w:val="24"/>
          <w:lang w:eastAsia="lt-LT"/>
        </w:rPr>
        <w:t>socialinio būsto nuomos sutartis n</w:t>
      </w:r>
      <w:r w:rsidR="000506B4">
        <w:rPr>
          <w:rFonts w:ascii="Times New Roman" w:hAnsi="Times New Roman" w:cs="Times New Roman"/>
          <w:b/>
          <w:bCs/>
          <w:sz w:val="24"/>
          <w:szCs w:val="24"/>
          <w:lang w:eastAsia="lt-LT"/>
        </w:rPr>
        <w:t>e</w:t>
      </w:r>
      <w:r w:rsidRPr="009F6318">
        <w:rPr>
          <w:rFonts w:ascii="Times New Roman" w:hAnsi="Times New Roman" w:cs="Times New Roman"/>
          <w:b/>
          <w:bCs/>
          <w:sz w:val="24"/>
          <w:szCs w:val="24"/>
          <w:lang w:eastAsia="lt-LT"/>
        </w:rPr>
        <w:t>nutraukiama</w:t>
      </w:r>
      <w:r>
        <w:rPr>
          <w:rFonts w:ascii="Times New Roman" w:hAnsi="Times New Roman" w:cs="Times New Roman"/>
          <w:sz w:val="24"/>
          <w:szCs w:val="24"/>
          <w:lang w:eastAsia="lt-LT"/>
        </w:rPr>
        <w:t>.</w:t>
      </w:r>
    </w:p>
    <w:p w14:paraId="37F88338" w14:textId="64F8E5F3" w:rsidR="00124923" w:rsidRPr="009F6318" w:rsidRDefault="005C5244"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sz w:val="24"/>
          <w:szCs w:val="24"/>
          <w:lang w:eastAsia="lt-LT"/>
        </w:rPr>
        <w:t xml:space="preserve">6. 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w:t>
      </w:r>
      <w:r w:rsidRPr="009F6318">
        <w:rPr>
          <w:rFonts w:ascii="Times New Roman" w:hAnsi="Times New Roman" w:cs="Times New Roman"/>
          <w:strike/>
          <w:sz w:val="24"/>
          <w:szCs w:val="24"/>
          <w:lang w:eastAsia="lt-LT"/>
        </w:rPr>
        <w:t>daugiau kaip 25 procentais</w:t>
      </w:r>
      <w:r w:rsidRPr="009F6318">
        <w:rPr>
          <w:rFonts w:ascii="Times New Roman" w:hAnsi="Times New Roman" w:cs="Times New Roman"/>
          <w:sz w:val="24"/>
          <w:szCs w:val="24"/>
          <w:lang w:eastAsia="lt-LT"/>
        </w:rPr>
        <w:t xml:space="preserve"> viršija šio įstatymo 11 straipsnio 3 dalyje nustatytus metinius pajamų ir turto dydžius, </w:t>
      </w:r>
      <w:r w:rsidR="00462A7E" w:rsidRPr="009F6318">
        <w:rPr>
          <w:rFonts w:ascii="Times New Roman" w:hAnsi="Times New Roman" w:cs="Times New Roman"/>
          <w:b/>
          <w:bCs/>
          <w:sz w:val="24"/>
          <w:szCs w:val="24"/>
          <w:lang w:eastAsia="lt-LT"/>
        </w:rPr>
        <w:t>kaip numatyta šio straipsnio 5 dalies 2 punkte,</w:t>
      </w:r>
      <w:r w:rsidR="00462A7E" w:rsidRPr="009F6318">
        <w:rPr>
          <w:rFonts w:ascii="Times New Roman" w:hAnsi="Times New Roman" w:cs="Times New Roman"/>
          <w:sz w:val="24"/>
          <w:szCs w:val="24"/>
          <w:lang w:eastAsia="lt-LT"/>
        </w:rPr>
        <w:t xml:space="preserve"> </w:t>
      </w:r>
      <w:r w:rsidRPr="009F6318">
        <w:rPr>
          <w:rFonts w:ascii="Times New Roman" w:hAnsi="Times New Roman" w:cs="Times New Roman"/>
          <w:sz w:val="24"/>
          <w:szCs w:val="24"/>
          <w:lang w:eastAsia="lt-LT"/>
        </w:rPr>
        <w:t xml:space="preserve">asmens ar šeimos prašymu </w:t>
      </w:r>
      <w:r w:rsidRPr="009F6318">
        <w:rPr>
          <w:rFonts w:ascii="Times New Roman" w:hAnsi="Times New Roman" w:cs="Times New Roman"/>
          <w:strike/>
          <w:sz w:val="24"/>
          <w:szCs w:val="24"/>
          <w:lang w:eastAsia="lt-LT"/>
        </w:rPr>
        <w:t>savivaldybės tarybos nustatytos tvarkos apraše numatytais atvejais</w:t>
      </w:r>
      <w:r w:rsidRPr="009F6318">
        <w:rPr>
          <w:rFonts w:ascii="Times New Roman" w:hAnsi="Times New Roman" w:cs="Times New Roman"/>
          <w:sz w:val="24"/>
          <w:szCs w:val="24"/>
          <w:lang w:eastAsia="lt-LT"/>
        </w:rPr>
        <w:t xml:space="preserve"> šis būstas nuomojamas kaip savivaldybės būstas </w:t>
      </w:r>
      <w:r w:rsidRPr="009F6318">
        <w:rPr>
          <w:rFonts w:ascii="Times New Roman" w:hAnsi="Times New Roman" w:cs="Times New Roman"/>
          <w:strike/>
          <w:sz w:val="24"/>
          <w:szCs w:val="24"/>
          <w:lang w:eastAsia="lt-LT"/>
        </w:rPr>
        <w:t>rinkos kainomis, vadovaujantis Vyriausybės patvirtinta Savivaldybės būsto, socialinio būsto nuomos mokesčių ir būsto nuomos ar išperkamosios būsto nuomos mokesčio dalies kompensacijos dydžio apskaičiavimo metodika, jeigu asmuo ar šeima neturi nuosavybės teise kito būsto. Savivaldybės būsto nuomos sutartis sudaroma, keičiama ir nutraukiama vadovaujantis Civiliniu kodeksu.</w:t>
      </w:r>
      <w:r w:rsidR="00124923" w:rsidRPr="009F6318">
        <w:rPr>
          <w:rFonts w:ascii="Times New Roman" w:hAnsi="Times New Roman" w:cs="Times New Roman"/>
          <w:b/>
          <w:bCs/>
          <w:sz w:val="24"/>
          <w:szCs w:val="24"/>
          <w:lang w:eastAsia="lt-LT"/>
        </w:rPr>
        <w:t xml:space="preserve">, jeigu asmuo ar šeima nuosavybės teise </w:t>
      </w:r>
      <w:r w:rsidR="002A6FC3">
        <w:rPr>
          <w:rFonts w:ascii="Times New Roman" w:hAnsi="Times New Roman" w:cs="Times New Roman"/>
          <w:b/>
          <w:bCs/>
          <w:sz w:val="24"/>
          <w:szCs w:val="24"/>
          <w:lang w:eastAsia="lt-LT"/>
        </w:rPr>
        <w:t xml:space="preserve">Lietuvos Respublikoje neturi </w:t>
      </w:r>
      <w:r w:rsidR="00124923" w:rsidRPr="009F6318">
        <w:rPr>
          <w:rFonts w:ascii="Times New Roman" w:hAnsi="Times New Roman" w:cs="Times New Roman"/>
          <w:b/>
          <w:bCs/>
          <w:sz w:val="24"/>
          <w:szCs w:val="24"/>
          <w:lang w:eastAsia="lt-LT"/>
        </w:rPr>
        <w:t xml:space="preserve">kito būsto ir </w:t>
      </w:r>
      <w:r w:rsidR="002A6FC3">
        <w:rPr>
          <w:rFonts w:ascii="Times New Roman" w:hAnsi="Times New Roman" w:cs="Times New Roman"/>
          <w:b/>
          <w:bCs/>
          <w:sz w:val="24"/>
          <w:szCs w:val="24"/>
          <w:lang w:eastAsia="lt-LT"/>
        </w:rPr>
        <w:t>atitinka bent vieną</w:t>
      </w:r>
      <w:r w:rsidR="00124923" w:rsidRPr="009F6318">
        <w:rPr>
          <w:rFonts w:ascii="Times New Roman" w:hAnsi="Times New Roman" w:cs="Times New Roman"/>
          <w:b/>
          <w:bCs/>
          <w:sz w:val="24"/>
          <w:szCs w:val="24"/>
          <w:lang w:eastAsia="lt-LT"/>
        </w:rPr>
        <w:t xml:space="preserve"> iš šių </w:t>
      </w:r>
      <w:r w:rsidR="002A6FC3">
        <w:rPr>
          <w:rFonts w:ascii="Times New Roman" w:hAnsi="Times New Roman" w:cs="Times New Roman"/>
          <w:b/>
          <w:bCs/>
          <w:sz w:val="24"/>
          <w:szCs w:val="24"/>
          <w:lang w:eastAsia="lt-LT"/>
        </w:rPr>
        <w:t>sąlygų</w:t>
      </w:r>
      <w:r w:rsidR="00124923" w:rsidRPr="009F6318">
        <w:rPr>
          <w:rFonts w:ascii="Times New Roman" w:hAnsi="Times New Roman" w:cs="Times New Roman"/>
          <w:b/>
          <w:bCs/>
          <w:sz w:val="24"/>
          <w:szCs w:val="24"/>
          <w:lang w:eastAsia="lt-LT"/>
        </w:rPr>
        <w:t>:</w:t>
      </w:r>
    </w:p>
    <w:p w14:paraId="53CEC97E" w14:textId="6E1DC16E" w:rsidR="00124923" w:rsidRPr="009F6318" w:rsidRDefault="000C438D"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1</w:t>
      </w:r>
      <w:r w:rsidR="00124923" w:rsidRPr="009F6318">
        <w:rPr>
          <w:rFonts w:ascii="Times New Roman" w:hAnsi="Times New Roman" w:cs="Times New Roman"/>
          <w:b/>
          <w:bCs/>
          <w:sz w:val="24"/>
          <w:szCs w:val="24"/>
          <w:lang w:eastAsia="lt-LT"/>
        </w:rPr>
        <w:t>) asmeniui iki senatvės pensijos amžiaus sukakties yra likę 5 ar mažiau metų;</w:t>
      </w:r>
    </w:p>
    <w:p w14:paraId="3F14D1EC" w14:textId="56F28685" w:rsidR="00124923" w:rsidRPr="009F6318" w:rsidRDefault="000C438D"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2</w:t>
      </w:r>
      <w:r w:rsidR="00124923" w:rsidRPr="009F6318">
        <w:rPr>
          <w:rFonts w:ascii="Times New Roman" w:hAnsi="Times New Roman" w:cs="Times New Roman"/>
          <w:b/>
          <w:bCs/>
          <w:sz w:val="24"/>
          <w:szCs w:val="24"/>
          <w:lang w:eastAsia="lt-LT"/>
        </w:rPr>
        <w:t>) asmuo yra neįgalusis arba šeimoje yra neįgaliųjų;</w:t>
      </w:r>
    </w:p>
    <w:p w14:paraId="77003DE2" w14:textId="2190A4A6" w:rsidR="00124923" w:rsidRPr="009F6318" w:rsidRDefault="000C438D"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3</w:t>
      </w:r>
      <w:r w:rsidR="00124923" w:rsidRPr="009F6318">
        <w:rPr>
          <w:rFonts w:ascii="Times New Roman" w:hAnsi="Times New Roman" w:cs="Times New Roman"/>
          <w:b/>
          <w:bCs/>
          <w:sz w:val="24"/>
          <w:szCs w:val="24"/>
          <w:lang w:eastAsia="lt-LT"/>
        </w:rPr>
        <w:t>) šeima augina tris ar daugiau vaikų ir (ar) vaikų, kuriems nustatyta nuolatinė globa (rūpyba).</w:t>
      </w:r>
    </w:p>
    <w:p w14:paraId="1D04D19D" w14:textId="09210A41" w:rsidR="00124923" w:rsidRPr="009F6318" w:rsidRDefault="00124923"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 xml:space="preserve">7. </w:t>
      </w:r>
      <w:r w:rsidR="00732BE6">
        <w:rPr>
          <w:rFonts w:ascii="Times New Roman" w:hAnsi="Times New Roman" w:cs="Times New Roman"/>
          <w:b/>
          <w:bCs/>
          <w:sz w:val="24"/>
          <w:szCs w:val="24"/>
          <w:lang w:eastAsia="lt-LT"/>
        </w:rPr>
        <w:t>Jei p</w:t>
      </w:r>
      <w:r w:rsidRPr="009F6318">
        <w:rPr>
          <w:rFonts w:ascii="Times New Roman" w:hAnsi="Times New Roman" w:cs="Times New Roman"/>
          <w:b/>
          <w:bCs/>
          <w:sz w:val="24"/>
          <w:szCs w:val="24"/>
          <w:lang w:eastAsia="lt-LT"/>
        </w:rPr>
        <w:t>lanuoja</w:t>
      </w:r>
      <w:r w:rsidR="00732BE6">
        <w:rPr>
          <w:rFonts w:ascii="Times New Roman" w:hAnsi="Times New Roman" w:cs="Times New Roman"/>
          <w:b/>
          <w:bCs/>
          <w:sz w:val="24"/>
          <w:szCs w:val="24"/>
          <w:lang w:eastAsia="lt-LT"/>
        </w:rPr>
        <w:t>ma</w:t>
      </w:r>
      <w:r w:rsidRPr="009F6318">
        <w:rPr>
          <w:rFonts w:ascii="Times New Roman" w:hAnsi="Times New Roman" w:cs="Times New Roman"/>
          <w:b/>
          <w:bCs/>
          <w:sz w:val="24"/>
          <w:szCs w:val="24"/>
          <w:lang w:eastAsia="lt-LT"/>
        </w:rPr>
        <w:t xml:space="preserve"> nutraukti socialinio būsto nuomos sutartį šio straipsnio 5 dalies 2, </w:t>
      </w:r>
      <w:r w:rsidR="007C425E" w:rsidRPr="009F6318">
        <w:rPr>
          <w:rFonts w:ascii="Times New Roman" w:hAnsi="Times New Roman" w:cs="Times New Roman"/>
          <w:b/>
          <w:bCs/>
          <w:sz w:val="24"/>
          <w:szCs w:val="24"/>
          <w:lang w:eastAsia="lt-LT"/>
        </w:rPr>
        <w:br/>
      </w:r>
      <w:r w:rsidRPr="009F6318">
        <w:rPr>
          <w:rFonts w:ascii="Times New Roman" w:hAnsi="Times New Roman" w:cs="Times New Roman"/>
          <w:b/>
          <w:bCs/>
          <w:sz w:val="24"/>
          <w:szCs w:val="24"/>
          <w:lang w:eastAsia="lt-LT"/>
        </w:rPr>
        <w:t>4–7</w:t>
      </w:r>
      <w:r w:rsidR="007C425E" w:rsidRPr="009F6318">
        <w:rPr>
          <w:rFonts w:ascii="Times New Roman" w:hAnsi="Times New Roman" w:cs="Times New Roman"/>
          <w:b/>
          <w:bCs/>
          <w:sz w:val="24"/>
          <w:szCs w:val="24"/>
          <w:lang w:eastAsia="lt-LT"/>
        </w:rPr>
        <w:t> </w:t>
      </w:r>
      <w:r w:rsidRPr="009F6318">
        <w:rPr>
          <w:rFonts w:ascii="Times New Roman" w:hAnsi="Times New Roman" w:cs="Times New Roman"/>
          <w:b/>
          <w:bCs/>
          <w:sz w:val="24"/>
          <w:szCs w:val="24"/>
          <w:lang w:eastAsia="lt-LT"/>
        </w:rPr>
        <w:t>punktuose numatytais atvejais, iki asmens ar šeimos iškeldinimo, jeigu asmuo ar šeima neturi nuosavybės teise kito būsto, savivaldybės administracija planuoja ir organizuoja socialines paslaugas Socialinių paslaugų įstatymo ir kitų teisės aktų</w:t>
      </w:r>
      <w:r w:rsidR="002B5CA5">
        <w:rPr>
          <w:rFonts w:ascii="Times New Roman" w:hAnsi="Times New Roman" w:cs="Times New Roman"/>
          <w:b/>
          <w:bCs/>
          <w:sz w:val="24"/>
          <w:szCs w:val="24"/>
          <w:lang w:eastAsia="lt-LT"/>
        </w:rPr>
        <w:t xml:space="preserve">, reguliuojančių </w:t>
      </w:r>
      <w:r w:rsidR="00E1170E">
        <w:rPr>
          <w:rFonts w:ascii="Times New Roman" w:hAnsi="Times New Roman" w:cs="Times New Roman"/>
          <w:b/>
          <w:bCs/>
          <w:sz w:val="24"/>
          <w:szCs w:val="24"/>
          <w:lang w:eastAsia="lt-LT"/>
        </w:rPr>
        <w:t>laikiną apgyvendinimą</w:t>
      </w:r>
      <w:r w:rsidR="00ED42CB">
        <w:rPr>
          <w:rFonts w:ascii="Times New Roman" w:hAnsi="Times New Roman" w:cs="Times New Roman"/>
          <w:b/>
          <w:bCs/>
          <w:sz w:val="24"/>
          <w:szCs w:val="24"/>
          <w:lang w:eastAsia="lt-LT"/>
        </w:rPr>
        <w:t xml:space="preserve"> ar </w:t>
      </w:r>
      <w:r w:rsidR="00A72B8B">
        <w:rPr>
          <w:rFonts w:ascii="Times New Roman" w:hAnsi="Times New Roman" w:cs="Times New Roman"/>
          <w:b/>
          <w:bCs/>
          <w:sz w:val="24"/>
          <w:szCs w:val="24"/>
          <w:lang w:eastAsia="lt-LT"/>
        </w:rPr>
        <w:t>a</w:t>
      </w:r>
      <w:r w:rsidR="00A72B8B" w:rsidRPr="00A72B8B">
        <w:rPr>
          <w:rFonts w:ascii="Times New Roman" w:hAnsi="Times New Roman" w:cs="Times New Roman"/>
          <w:b/>
          <w:bCs/>
          <w:sz w:val="24"/>
          <w:szCs w:val="24"/>
          <w:lang w:eastAsia="lt-LT"/>
        </w:rPr>
        <w:t>pgyvendinim</w:t>
      </w:r>
      <w:r w:rsidR="00A72B8B">
        <w:rPr>
          <w:rFonts w:ascii="Times New Roman" w:hAnsi="Times New Roman" w:cs="Times New Roman"/>
          <w:b/>
          <w:bCs/>
          <w:sz w:val="24"/>
          <w:szCs w:val="24"/>
          <w:lang w:eastAsia="lt-LT"/>
        </w:rPr>
        <w:t>ą</w:t>
      </w:r>
      <w:r w:rsidR="00A72B8B" w:rsidRPr="00A72B8B">
        <w:rPr>
          <w:rFonts w:ascii="Times New Roman" w:hAnsi="Times New Roman" w:cs="Times New Roman"/>
          <w:b/>
          <w:bCs/>
          <w:sz w:val="24"/>
          <w:szCs w:val="24"/>
          <w:lang w:eastAsia="lt-LT"/>
        </w:rPr>
        <w:t xml:space="preserve"> nakvynės namuose</w:t>
      </w:r>
      <w:r w:rsidR="00E1170E">
        <w:rPr>
          <w:rFonts w:ascii="Times New Roman" w:hAnsi="Times New Roman" w:cs="Times New Roman"/>
          <w:b/>
          <w:bCs/>
          <w:sz w:val="24"/>
          <w:szCs w:val="24"/>
          <w:lang w:eastAsia="lt-LT"/>
        </w:rPr>
        <w:t>,</w:t>
      </w:r>
      <w:r w:rsidRPr="009F6318">
        <w:rPr>
          <w:rFonts w:ascii="Times New Roman" w:hAnsi="Times New Roman" w:cs="Times New Roman"/>
          <w:b/>
          <w:bCs/>
          <w:sz w:val="24"/>
          <w:szCs w:val="24"/>
          <w:lang w:eastAsia="lt-LT"/>
        </w:rPr>
        <w:t xml:space="preserve"> nustatyta tvarka</w:t>
      </w:r>
      <w:r w:rsidR="00732BE6">
        <w:rPr>
          <w:rFonts w:ascii="Times New Roman" w:hAnsi="Times New Roman" w:cs="Times New Roman"/>
          <w:b/>
          <w:bCs/>
          <w:sz w:val="24"/>
          <w:szCs w:val="24"/>
          <w:lang w:eastAsia="lt-LT"/>
        </w:rPr>
        <w:t xml:space="preserve"> – </w:t>
      </w:r>
      <w:r w:rsidR="00E7645C">
        <w:rPr>
          <w:rFonts w:ascii="Times New Roman" w:hAnsi="Times New Roman" w:cs="Times New Roman"/>
          <w:b/>
          <w:bCs/>
          <w:sz w:val="24"/>
          <w:szCs w:val="24"/>
          <w:lang w:eastAsia="lt-LT"/>
        </w:rPr>
        <w:t xml:space="preserve">padeda asmeniui ar šeimai susirasti kitas </w:t>
      </w:r>
      <w:bookmarkStart w:id="3" w:name="_Hlk83916360"/>
      <w:r w:rsidR="00385CB2">
        <w:rPr>
          <w:rFonts w:ascii="Times New Roman" w:hAnsi="Times New Roman" w:cs="Times New Roman"/>
          <w:b/>
          <w:bCs/>
          <w:sz w:val="24"/>
          <w:szCs w:val="24"/>
          <w:lang w:eastAsia="lt-LT"/>
        </w:rPr>
        <w:t>gyvenamąsias patalpas</w:t>
      </w:r>
      <w:bookmarkEnd w:id="3"/>
      <w:r w:rsidRPr="009F6318">
        <w:rPr>
          <w:rFonts w:ascii="Times New Roman" w:hAnsi="Times New Roman" w:cs="Times New Roman"/>
          <w:b/>
          <w:bCs/>
          <w:sz w:val="24"/>
          <w:szCs w:val="24"/>
          <w:lang w:eastAsia="lt-LT"/>
        </w:rPr>
        <w:t xml:space="preserve"> arba organizuoja pagalbą, </w:t>
      </w:r>
      <w:r w:rsidR="00732BE6">
        <w:rPr>
          <w:rFonts w:ascii="Times New Roman" w:hAnsi="Times New Roman" w:cs="Times New Roman"/>
          <w:b/>
          <w:bCs/>
          <w:sz w:val="24"/>
          <w:szCs w:val="24"/>
          <w:lang w:eastAsia="lt-LT"/>
        </w:rPr>
        <w:t xml:space="preserve">asmeniui ar šeimai </w:t>
      </w:r>
      <w:r w:rsidR="00DE3ACB" w:rsidRPr="00DE3ACB">
        <w:rPr>
          <w:rFonts w:ascii="Times New Roman" w:hAnsi="Times New Roman" w:cs="Times New Roman"/>
          <w:b/>
          <w:bCs/>
          <w:sz w:val="24"/>
          <w:szCs w:val="24"/>
          <w:lang w:eastAsia="lt-LT"/>
        </w:rPr>
        <w:t>išsinuomo</w:t>
      </w:r>
      <w:r w:rsidR="00732BE6">
        <w:rPr>
          <w:rFonts w:ascii="Times New Roman" w:hAnsi="Times New Roman" w:cs="Times New Roman"/>
          <w:b/>
          <w:bCs/>
          <w:sz w:val="24"/>
          <w:szCs w:val="24"/>
          <w:lang w:eastAsia="lt-LT"/>
        </w:rPr>
        <w:t>jant</w:t>
      </w:r>
      <w:r w:rsidR="00DE3ACB" w:rsidRPr="00DE3ACB">
        <w:rPr>
          <w:rFonts w:ascii="Times New Roman" w:hAnsi="Times New Roman" w:cs="Times New Roman"/>
          <w:b/>
          <w:bCs/>
          <w:sz w:val="24"/>
          <w:szCs w:val="24"/>
          <w:lang w:eastAsia="lt-LT"/>
        </w:rPr>
        <w:t xml:space="preserve"> būstą ir </w:t>
      </w:r>
      <w:r w:rsidRPr="009F6318">
        <w:rPr>
          <w:rFonts w:ascii="Times New Roman" w:hAnsi="Times New Roman" w:cs="Times New Roman"/>
          <w:b/>
          <w:bCs/>
          <w:sz w:val="24"/>
          <w:szCs w:val="24"/>
          <w:lang w:eastAsia="lt-LT"/>
        </w:rPr>
        <w:t>gau</w:t>
      </w:r>
      <w:r w:rsidR="00732BE6">
        <w:rPr>
          <w:rFonts w:ascii="Times New Roman" w:hAnsi="Times New Roman" w:cs="Times New Roman"/>
          <w:b/>
          <w:bCs/>
          <w:sz w:val="24"/>
          <w:szCs w:val="24"/>
          <w:lang w:eastAsia="lt-LT"/>
        </w:rPr>
        <w:t>nant</w:t>
      </w:r>
      <w:r w:rsidRPr="009F6318">
        <w:rPr>
          <w:rFonts w:ascii="Times New Roman" w:hAnsi="Times New Roman" w:cs="Times New Roman"/>
          <w:b/>
          <w:bCs/>
          <w:sz w:val="24"/>
          <w:szCs w:val="24"/>
          <w:lang w:eastAsia="lt-LT"/>
        </w:rPr>
        <w:t xml:space="preserve"> būsto nuomos mokesčio dalies kompensaciją, jeigu asmuo ar šeima negali apsirūpinti būstu savarankiškai.</w:t>
      </w:r>
    </w:p>
    <w:p w14:paraId="664D718C" w14:textId="77777777" w:rsidR="00240C64" w:rsidRPr="009F6318" w:rsidRDefault="00124923"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 xml:space="preserve">8. Savivaldybės būstas nuomojamas rinkos kaina, išskyrus atvejus, kai </w:t>
      </w:r>
      <w:r w:rsidR="000C438D" w:rsidRPr="009F6318">
        <w:rPr>
          <w:rFonts w:ascii="Times New Roman" w:hAnsi="Times New Roman" w:cs="Times New Roman"/>
          <w:b/>
          <w:bCs/>
          <w:sz w:val="24"/>
          <w:szCs w:val="24"/>
          <w:lang w:eastAsia="lt-LT"/>
        </w:rPr>
        <w:t>jis</w:t>
      </w:r>
      <w:r w:rsidRPr="009F6318">
        <w:rPr>
          <w:rFonts w:ascii="Times New Roman" w:hAnsi="Times New Roman" w:cs="Times New Roman"/>
          <w:b/>
          <w:bCs/>
          <w:sz w:val="24"/>
          <w:szCs w:val="24"/>
          <w:lang w:eastAsia="lt-LT"/>
        </w:rPr>
        <w:t xml:space="preserve"> nuomojamas</w:t>
      </w:r>
      <w:r w:rsidR="00240C64" w:rsidRPr="009F6318">
        <w:rPr>
          <w:rFonts w:ascii="Times New Roman" w:hAnsi="Times New Roman" w:cs="Times New Roman"/>
          <w:b/>
          <w:bCs/>
          <w:sz w:val="24"/>
          <w:szCs w:val="24"/>
          <w:lang w:eastAsia="lt-LT"/>
        </w:rPr>
        <w:t>:</w:t>
      </w:r>
    </w:p>
    <w:p w14:paraId="5400B24C" w14:textId="100923BE" w:rsidR="00240C64" w:rsidRPr="009F6318" w:rsidRDefault="00240C64"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1) asmeniui, kuriam iki senatvės pensijos amžiaus sukakties yra likę 5 ar mažiau metų</w:t>
      </w:r>
      <w:r w:rsidR="00C63C23" w:rsidRPr="009F6318">
        <w:rPr>
          <w:rFonts w:ascii="Times New Roman" w:hAnsi="Times New Roman" w:cs="Times New Roman"/>
          <w:b/>
          <w:bCs/>
          <w:sz w:val="24"/>
          <w:szCs w:val="24"/>
          <w:lang w:eastAsia="lt-LT"/>
        </w:rPr>
        <w:t>, ar kitam asmeniui, kuris yra be šeimos</w:t>
      </w:r>
      <w:r w:rsidRPr="009F6318">
        <w:rPr>
          <w:rFonts w:ascii="Times New Roman" w:hAnsi="Times New Roman" w:cs="Times New Roman"/>
          <w:b/>
          <w:bCs/>
          <w:sz w:val="24"/>
          <w:szCs w:val="24"/>
          <w:lang w:eastAsia="lt-LT"/>
        </w:rPr>
        <w:t>;</w:t>
      </w:r>
    </w:p>
    <w:p w14:paraId="39C4E44D" w14:textId="5F2398C1" w:rsidR="00240C64" w:rsidRPr="009F6318" w:rsidRDefault="00240C64"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2) asmeniui, kuris yra neįgalusis, arba šeimai, kurioje yra neįgaliųjų;</w:t>
      </w:r>
    </w:p>
    <w:p w14:paraId="51773DE1" w14:textId="5C8468C3" w:rsidR="00240C64" w:rsidRPr="009F6318" w:rsidRDefault="00240C64"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t>3) šeimai, auginančiai tris ar daugiau vaikų ir (ar) vaikų, kuriems nustatyta nuolatinė globa (rūpyba);</w:t>
      </w:r>
    </w:p>
    <w:p w14:paraId="6E897309" w14:textId="77777777" w:rsidR="002E295B" w:rsidRDefault="00240C64" w:rsidP="009F6318">
      <w:pPr>
        <w:widowControl w:val="0"/>
        <w:spacing w:after="0" w:line="240" w:lineRule="auto"/>
        <w:ind w:firstLine="720"/>
        <w:jc w:val="both"/>
        <w:rPr>
          <w:rFonts w:ascii="Times New Roman" w:hAnsi="Times New Roman" w:cs="Times New Roman"/>
          <w:b/>
          <w:bCs/>
          <w:sz w:val="24"/>
          <w:szCs w:val="24"/>
          <w:lang w:eastAsia="lt-LT"/>
        </w:rPr>
      </w:pPr>
      <w:r w:rsidRPr="009F6318">
        <w:rPr>
          <w:rFonts w:ascii="Times New Roman" w:hAnsi="Times New Roman" w:cs="Times New Roman"/>
          <w:b/>
          <w:bCs/>
          <w:sz w:val="24"/>
          <w:szCs w:val="24"/>
          <w:lang w:eastAsia="lt-LT"/>
        </w:rPr>
        <w:lastRenderedPageBreak/>
        <w:t>4) šeimai, kurioje motina arba tėvas, globėjas (rūpintojas) vienas augina vieną ar daugiau vaikų ir (arba) vaiką (vaikus), kuriam (kuriems) nustatyta nuolatinė globa (rūpyba)</w:t>
      </w:r>
      <w:r w:rsidR="002E295B">
        <w:rPr>
          <w:rFonts w:ascii="Times New Roman" w:hAnsi="Times New Roman" w:cs="Times New Roman"/>
          <w:b/>
          <w:bCs/>
          <w:sz w:val="24"/>
          <w:szCs w:val="24"/>
          <w:lang w:eastAsia="lt-LT"/>
        </w:rPr>
        <w:t>;</w:t>
      </w:r>
    </w:p>
    <w:p w14:paraId="691B7054" w14:textId="0A6F884D" w:rsidR="00240C64" w:rsidRPr="009F6318" w:rsidRDefault="002E295B"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5) </w:t>
      </w:r>
      <w:r w:rsidR="00E86EEC">
        <w:rPr>
          <w:rFonts w:ascii="Times New Roman" w:hAnsi="Times New Roman" w:cs="Times New Roman"/>
          <w:b/>
          <w:bCs/>
          <w:sz w:val="24"/>
          <w:szCs w:val="24"/>
          <w:lang w:eastAsia="lt-LT"/>
        </w:rPr>
        <w:t xml:space="preserve">šio įstatymo </w:t>
      </w:r>
      <w:r w:rsidR="00E86EEC" w:rsidRPr="00FF2961">
        <w:rPr>
          <w:rFonts w:ascii="Times New Roman" w:hAnsi="Times New Roman" w:cs="Times New Roman"/>
          <w:b/>
          <w:bCs/>
          <w:sz w:val="24"/>
          <w:szCs w:val="24"/>
          <w:lang w:eastAsia="lt-LT"/>
        </w:rPr>
        <w:t>25 straipsnio 1 dalies 5 punkte nurodyti</w:t>
      </w:r>
      <w:r w:rsidR="00976724" w:rsidRPr="00FF2961">
        <w:rPr>
          <w:rFonts w:ascii="Times New Roman" w:hAnsi="Times New Roman" w:cs="Times New Roman"/>
          <w:b/>
          <w:bCs/>
          <w:sz w:val="24"/>
          <w:szCs w:val="24"/>
          <w:lang w:eastAsia="lt-LT"/>
        </w:rPr>
        <w:t>ems</w:t>
      </w:r>
      <w:r w:rsidR="00E86EEC" w:rsidRPr="00FF2961">
        <w:rPr>
          <w:rFonts w:ascii="Times New Roman" w:hAnsi="Times New Roman" w:cs="Times New Roman"/>
          <w:b/>
          <w:bCs/>
          <w:sz w:val="24"/>
          <w:szCs w:val="24"/>
          <w:lang w:eastAsia="lt-LT"/>
        </w:rPr>
        <w:t xml:space="preserve"> asmen</w:t>
      </w:r>
      <w:r w:rsidR="00976724" w:rsidRPr="00FF2961">
        <w:rPr>
          <w:rFonts w:ascii="Times New Roman" w:hAnsi="Times New Roman" w:cs="Times New Roman"/>
          <w:b/>
          <w:bCs/>
          <w:sz w:val="24"/>
          <w:szCs w:val="24"/>
          <w:lang w:eastAsia="lt-LT"/>
        </w:rPr>
        <w:t>ims</w:t>
      </w:r>
      <w:r w:rsidR="00240C64" w:rsidRPr="00FF2961">
        <w:rPr>
          <w:rFonts w:ascii="Times New Roman" w:hAnsi="Times New Roman" w:cs="Times New Roman"/>
          <w:b/>
          <w:bCs/>
          <w:sz w:val="24"/>
          <w:szCs w:val="24"/>
          <w:lang w:eastAsia="lt-LT"/>
        </w:rPr>
        <w:t>.</w:t>
      </w:r>
    </w:p>
    <w:p w14:paraId="08D79DF8" w14:textId="5062331B" w:rsidR="00124923" w:rsidRDefault="00912C22" w:rsidP="009F6318">
      <w:pPr>
        <w:widowControl w:val="0"/>
        <w:spacing w:after="0" w:line="240" w:lineRule="auto"/>
        <w:ind w:firstLine="720"/>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9</w:t>
      </w:r>
      <w:r w:rsidR="00124923" w:rsidRPr="009F6318">
        <w:rPr>
          <w:rFonts w:ascii="Times New Roman" w:hAnsi="Times New Roman" w:cs="Times New Roman"/>
          <w:b/>
          <w:bCs/>
          <w:sz w:val="24"/>
          <w:szCs w:val="24"/>
          <w:lang w:eastAsia="lt-LT"/>
        </w:rPr>
        <w:t>. Savivaldybės taryba, vadovaudamasi Vyriausybės patvirtinta metodika, nustato savivaldybės būsto nuomos mokesčio dydį</w:t>
      </w:r>
      <w:r w:rsidR="002D164C" w:rsidRPr="002D164C">
        <w:rPr>
          <w:rFonts w:ascii="Times New Roman" w:hAnsi="Times New Roman" w:cs="Times New Roman"/>
          <w:b/>
          <w:bCs/>
          <w:sz w:val="24"/>
          <w:szCs w:val="24"/>
          <w:lang w:eastAsia="lt-LT"/>
        </w:rPr>
        <w:t xml:space="preserve">, kuris </w:t>
      </w:r>
      <w:r w:rsidR="00DE3ACB">
        <w:rPr>
          <w:rFonts w:ascii="Times New Roman" w:hAnsi="Times New Roman" w:cs="Times New Roman"/>
          <w:b/>
          <w:bCs/>
          <w:sz w:val="24"/>
          <w:szCs w:val="24"/>
          <w:lang w:eastAsia="lt-LT"/>
        </w:rPr>
        <w:t>apskaičiuojamas</w:t>
      </w:r>
      <w:r w:rsidR="002D164C" w:rsidRPr="002D164C">
        <w:rPr>
          <w:rFonts w:ascii="Times New Roman" w:hAnsi="Times New Roman" w:cs="Times New Roman"/>
          <w:b/>
          <w:bCs/>
          <w:sz w:val="24"/>
          <w:szCs w:val="24"/>
          <w:lang w:eastAsia="lt-LT"/>
        </w:rPr>
        <w:t xml:space="preserve"> pagal amortizacinius atskaitymus nusidėvėjimui atkurti, vietovės pataisos koeficientą, būsto naudingąjį plotą, nusidėvėjimą, aprūpinimą komunaliniais patogumais ir rinkos pataisos koeficientą</w:t>
      </w:r>
      <w:r w:rsidR="00124923" w:rsidRPr="009F6318">
        <w:rPr>
          <w:rFonts w:ascii="Times New Roman" w:hAnsi="Times New Roman" w:cs="Times New Roman"/>
          <w:b/>
          <w:bCs/>
          <w:sz w:val="24"/>
          <w:szCs w:val="24"/>
          <w:lang w:eastAsia="lt-LT"/>
        </w:rPr>
        <w:t xml:space="preserve">. </w:t>
      </w:r>
    </w:p>
    <w:p w14:paraId="4165E3A8" w14:textId="1FB6C38F" w:rsidR="00912C22" w:rsidRPr="002D164C" w:rsidRDefault="00912C22" w:rsidP="00912C22">
      <w:pPr>
        <w:widowControl w:val="0"/>
        <w:spacing w:after="0" w:line="240" w:lineRule="auto"/>
        <w:ind w:firstLine="720"/>
        <w:jc w:val="both"/>
        <w:rPr>
          <w:rFonts w:ascii="Times New Roman" w:hAnsi="Times New Roman" w:cs="Times New Roman"/>
          <w:b/>
          <w:bCs/>
          <w:sz w:val="24"/>
          <w:szCs w:val="24"/>
          <w:lang w:val="en-US" w:eastAsia="lt-LT"/>
        </w:rPr>
      </w:pPr>
      <w:r>
        <w:rPr>
          <w:rFonts w:ascii="Times New Roman" w:hAnsi="Times New Roman" w:cs="Times New Roman"/>
          <w:b/>
          <w:bCs/>
          <w:sz w:val="24"/>
          <w:szCs w:val="24"/>
          <w:lang w:eastAsia="lt-LT"/>
        </w:rPr>
        <w:t>10</w:t>
      </w:r>
      <w:r w:rsidRPr="009F6318">
        <w:rPr>
          <w:rFonts w:ascii="Times New Roman" w:hAnsi="Times New Roman" w:cs="Times New Roman"/>
          <w:b/>
          <w:bCs/>
          <w:sz w:val="24"/>
          <w:szCs w:val="24"/>
          <w:lang w:eastAsia="lt-LT"/>
        </w:rPr>
        <w:t xml:space="preserve">. Šio straipsnio </w:t>
      </w:r>
      <w:r w:rsidRPr="009F6318">
        <w:rPr>
          <w:rFonts w:ascii="Times New Roman" w:hAnsi="Times New Roman" w:cs="Times New Roman"/>
          <w:b/>
          <w:bCs/>
          <w:sz w:val="24"/>
          <w:szCs w:val="24"/>
          <w:lang w:val="en-US" w:eastAsia="lt-LT"/>
        </w:rPr>
        <w:t xml:space="preserve">8 </w:t>
      </w:r>
      <w:r w:rsidRPr="009F6318">
        <w:rPr>
          <w:rFonts w:ascii="Times New Roman" w:hAnsi="Times New Roman" w:cs="Times New Roman"/>
          <w:b/>
          <w:bCs/>
          <w:sz w:val="24"/>
          <w:szCs w:val="24"/>
          <w:lang w:eastAsia="lt-LT"/>
        </w:rPr>
        <w:t xml:space="preserve">dalyje numatytais atvejais savivaldybės būsto nuomos mokestis negali viršyti socialinio būsto nuomos kainos daugiau nei 20 procentų. Šiais atvejais </w:t>
      </w:r>
      <w:proofErr w:type="spellStart"/>
      <w:r w:rsidRPr="009F6318">
        <w:rPr>
          <w:rFonts w:ascii="Times New Roman" w:hAnsi="Times New Roman" w:cs="Times New Roman"/>
          <w:b/>
          <w:bCs/>
          <w:i/>
          <w:iCs/>
          <w:sz w:val="24"/>
          <w:szCs w:val="24"/>
          <w:lang w:eastAsia="lt-LT"/>
        </w:rPr>
        <w:t>mutatis</w:t>
      </w:r>
      <w:proofErr w:type="spellEnd"/>
      <w:r w:rsidRPr="009F6318">
        <w:rPr>
          <w:rFonts w:ascii="Times New Roman" w:hAnsi="Times New Roman" w:cs="Times New Roman"/>
          <w:b/>
          <w:bCs/>
          <w:i/>
          <w:iCs/>
          <w:sz w:val="24"/>
          <w:szCs w:val="24"/>
          <w:lang w:eastAsia="lt-LT"/>
        </w:rPr>
        <w:t xml:space="preserve"> </w:t>
      </w:r>
      <w:proofErr w:type="spellStart"/>
      <w:r w:rsidRPr="009F6318">
        <w:rPr>
          <w:rFonts w:ascii="Times New Roman" w:hAnsi="Times New Roman" w:cs="Times New Roman"/>
          <w:b/>
          <w:bCs/>
          <w:i/>
          <w:iCs/>
          <w:sz w:val="24"/>
          <w:szCs w:val="24"/>
          <w:lang w:eastAsia="lt-LT"/>
        </w:rPr>
        <w:t>mutandis</w:t>
      </w:r>
      <w:proofErr w:type="spellEnd"/>
      <w:r w:rsidRPr="009F6318">
        <w:rPr>
          <w:rFonts w:ascii="Times New Roman" w:hAnsi="Times New Roman" w:cs="Times New Roman"/>
          <w:b/>
          <w:bCs/>
          <w:sz w:val="24"/>
          <w:szCs w:val="24"/>
          <w:lang w:eastAsia="lt-LT"/>
        </w:rPr>
        <w:t xml:space="preserve"> taikomos šio įstatymo nuostatos dėl turto ir gautų pajamų deklaravimo ir savivaldybės būstas nuomojamas tol, kol asmenų ir šeimų deklaruoto turto vertė ir pajamos neviršija šio įstatymo 11 straipsnio 1 dalyje nustatytų pajamų ir turto dydžių, išskyrus </w:t>
      </w:r>
      <w:r>
        <w:rPr>
          <w:rFonts w:ascii="Times New Roman" w:hAnsi="Times New Roman" w:cs="Times New Roman"/>
          <w:b/>
          <w:bCs/>
          <w:sz w:val="24"/>
          <w:szCs w:val="24"/>
          <w:lang w:eastAsia="lt-LT"/>
        </w:rPr>
        <w:t xml:space="preserve">atvejus, kai </w:t>
      </w:r>
      <w:r w:rsidRPr="009F6318">
        <w:rPr>
          <w:rFonts w:ascii="Times New Roman" w:hAnsi="Times New Roman" w:cs="Times New Roman"/>
          <w:b/>
          <w:bCs/>
          <w:sz w:val="24"/>
          <w:szCs w:val="24"/>
          <w:lang w:eastAsia="lt-LT"/>
        </w:rPr>
        <w:t xml:space="preserve">šio įstatymo </w:t>
      </w:r>
      <w:r>
        <w:rPr>
          <w:rFonts w:ascii="Times New Roman" w:hAnsi="Times New Roman" w:cs="Times New Roman"/>
          <w:b/>
          <w:bCs/>
          <w:sz w:val="24"/>
          <w:szCs w:val="24"/>
          <w:lang w:eastAsia="lt-LT"/>
        </w:rPr>
        <w:t>nustatyta tvarka būstas turi būti nuomojamas savivaldybės būsto nuomos sąlygomis</w:t>
      </w:r>
      <w:r w:rsidRPr="009F6318">
        <w:rPr>
          <w:rFonts w:ascii="Times New Roman" w:hAnsi="Times New Roman" w:cs="Times New Roman"/>
          <w:b/>
          <w:bCs/>
          <w:sz w:val="24"/>
          <w:szCs w:val="24"/>
          <w:lang w:eastAsia="lt-LT"/>
        </w:rPr>
        <w:t>.</w:t>
      </w:r>
    </w:p>
    <w:p w14:paraId="0505340F" w14:textId="7060DC57" w:rsidR="008E7137" w:rsidRPr="009F6318" w:rsidRDefault="00342A46" w:rsidP="009F6318">
      <w:pPr>
        <w:widowControl w:val="0"/>
        <w:spacing w:after="0" w:line="240" w:lineRule="auto"/>
        <w:ind w:firstLine="720"/>
        <w:jc w:val="both"/>
        <w:rPr>
          <w:rFonts w:ascii="Times New Roman" w:hAnsi="Times New Roman" w:cs="Times New Roman"/>
          <w:sz w:val="24"/>
          <w:szCs w:val="24"/>
          <w:lang w:eastAsia="lt-LT"/>
        </w:rPr>
      </w:pPr>
      <w:r w:rsidRPr="009F6318">
        <w:rPr>
          <w:rFonts w:ascii="Times New Roman" w:hAnsi="Times New Roman" w:cs="Times New Roman"/>
          <w:b/>
          <w:bCs/>
          <w:sz w:val="24"/>
          <w:szCs w:val="24"/>
          <w:lang w:eastAsia="lt-LT"/>
        </w:rPr>
        <w:t>11</w:t>
      </w:r>
      <w:r w:rsidR="00124923" w:rsidRPr="009F6318">
        <w:rPr>
          <w:rFonts w:ascii="Times New Roman" w:hAnsi="Times New Roman" w:cs="Times New Roman"/>
          <w:b/>
          <w:bCs/>
          <w:sz w:val="24"/>
          <w:szCs w:val="24"/>
          <w:lang w:eastAsia="lt-LT"/>
        </w:rPr>
        <w:t>. Savivaldybės būsto nuomos sutartis sudaroma, keičiama ir nutraukiama vadovaujantis Civiliniu kodeksu.</w:t>
      </w:r>
      <w:r w:rsidR="005C5244" w:rsidRPr="009F6318">
        <w:rPr>
          <w:rFonts w:ascii="Times New Roman" w:hAnsi="Times New Roman" w:cs="Times New Roman"/>
          <w:sz w:val="24"/>
          <w:szCs w:val="24"/>
          <w:lang w:eastAsia="lt-LT"/>
        </w:rPr>
        <w:t>“</w:t>
      </w:r>
    </w:p>
    <w:p w14:paraId="3C57541B" w14:textId="77777777" w:rsidR="008E7137" w:rsidRPr="009F6318" w:rsidRDefault="008E7137" w:rsidP="009F6318">
      <w:pPr>
        <w:widowControl w:val="0"/>
        <w:spacing w:after="0" w:line="240" w:lineRule="auto"/>
        <w:ind w:firstLine="720"/>
        <w:jc w:val="both"/>
        <w:rPr>
          <w:rFonts w:ascii="Times New Roman" w:hAnsi="Times New Roman" w:cs="Times New Roman"/>
          <w:sz w:val="24"/>
          <w:szCs w:val="24"/>
        </w:rPr>
      </w:pPr>
    </w:p>
    <w:p w14:paraId="797A1CD5" w14:textId="5D34CD59" w:rsidR="00520C3A" w:rsidRPr="00B3734D" w:rsidRDefault="00976A88" w:rsidP="00520C3A">
      <w:pPr>
        <w:widowControl w:val="0"/>
        <w:spacing w:after="0" w:line="240" w:lineRule="auto"/>
        <w:ind w:firstLine="720"/>
        <w:jc w:val="both"/>
        <w:rPr>
          <w:rFonts w:ascii="Times New Roman" w:hAnsi="Times New Roman" w:cs="Times New Roman"/>
          <w:b/>
          <w:bCs/>
          <w:sz w:val="24"/>
          <w:szCs w:val="24"/>
          <w:lang w:eastAsia="lt-LT"/>
        </w:rPr>
      </w:pPr>
      <w:r w:rsidRPr="00B3734D">
        <w:rPr>
          <w:rFonts w:ascii="Times New Roman" w:hAnsi="Times New Roman" w:cs="Times New Roman"/>
          <w:b/>
          <w:sz w:val="24"/>
          <w:szCs w:val="24"/>
        </w:rPr>
        <w:t>1</w:t>
      </w:r>
      <w:r w:rsidR="00520C3A" w:rsidRPr="00B3734D">
        <w:rPr>
          <w:rFonts w:ascii="Times New Roman" w:hAnsi="Times New Roman" w:cs="Times New Roman"/>
          <w:b/>
          <w:sz w:val="24"/>
          <w:szCs w:val="24"/>
        </w:rPr>
        <w:t>1</w:t>
      </w:r>
      <w:r w:rsidRPr="00B3734D">
        <w:rPr>
          <w:rFonts w:ascii="Times New Roman" w:hAnsi="Times New Roman" w:cs="Times New Roman"/>
          <w:b/>
          <w:sz w:val="24"/>
          <w:szCs w:val="24"/>
        </w:rPr>
        <w:t xml:space="preserve"> </w:t>
      </w:r>
      <w:r w:rsidR="00A45D25" w:rsidRPr="00B3734D">
        <w:rPr>
          <w:rFonts w:ascii="Times New Roman" w:hAnsi="Times New Roman" w:cs="Times New Roman"/>
          <w:b/>
          <w:sz w:val="24"/>
          <w:szCs w:val="24"/>
        </w:rPr>
        <w:t>straipsnis.</w:t>
      </w:r>
      <w:r w:rsidR="00520C3A" w:rsidRPr="00B3734D">
        <w:rPr>
          <w:rFonts w:ascii="Times New Roman" w:hAnsi="Times New Roman" w:cs="Times New Roman"/>
          <w:b/>
          <w:bCs/>
          <w:sz w:val="24"/>
          <w:szCs w:val="24"/>
          <w:lang w:eastAsia="lt-LT"/>
        </w:rPr>
        <w:t xml:space="preserve"> 2</w:t>
      </w:r>
      <w:r w:rsidR="00520C3A" w:rsidRPr="00B3734D">
        <w:rPr>
          <w:rFonts w:ascii="Times New Roman" w:hAnsi="Times New Roman" w:cs="Times New Roman"/>
          <w:b/>
          <w:bCs/>
          <w:sz w:val="24"/>
          <w:szCs w:val="24"/>
          <w:lang w:val="en-US" w:eastAsia="lt-LT"/>
        </w:rPr>
        <w:t>1</w:t>
      </w:r>
      <w:r w:rsidR="00520C3A" w:rsidRPr="00B3734D">
        <w:rPr>
          <w:rFonts w:ascii="Times New Roman" w:hAnsi="Times New Roman" w:cs="Times New Roman"/>
          <w:b/>
          <w:bCs/>
          <w:sz w:val="24"/>
          <w:szCs w:val="24"/>
          <w:lang w:eastAsia="lt-LT"/>
        </w:rPr>
        <w:t xml:space="preserve"> straipsnio pakeitimas</w:t>
      </w:r>
    </w:p>
    <w:p w14:paraId="70784587" w14:textId="28DEB7C5" w:rsidR="00520C3A" w:rsidRPr="00B3734D" w:rsidRDefault="00520C3A" w:rsidP="00520C3A">
      <w:pPr>
        <w:widowControl w:val="0"/>
        <w:spacing w:after="0" w:line="240" w:lineRule="auto"/>
        <w:ind w:firstLine="720"/>
        <w:jc w:val="both"/>
        <w:rPr>
          <w:rFonts w:ascii="Times New Roman" w:eastAsia="Times New Roman" w:hAnsi="Times New Roman" w:cs="Times New Roman"/>
          <w:sz w:val="24"/>
          <w:szCs w:val="24"/>
          <w:lang w:eastAsia="lt-LT"/>
        </w:rPr>
      </w:pPr>
      <w:r w:rsidRPr="00B3734D">
        <w:rPr>
          <w:rFonts w:ascii="Times New Roman" w:eastAsia="Times New Roman" w:hAnsi="Times New Roman" w:cs="Times New Roman"/>
          <w:sz w:val="24"/>
          <w:szCs w:val="24"/>
          <w:lang w:eastAsia="lt-LT"/>
        </w:rPr>
        <w:t>Pakeisti 21 straipsnio 1 dalį ir ją išdėstyti taip:</w:t>
      </w:r>
    </w:p>
    <w:p w14:paraId="758E9FBA" w14:textId="39280890" w:rsidR="00520C3A" w:rsidRDefault="00520C3A" w:rsidP="009F6318">
      <w:pPr>
        <w:widowControl w:val="0"/>
        <w:spacing w:after="0" w:line="240" w:lineRule="auto"/>
        <w:ind w:firstLine="720"/>
        <w:jc w:val="both"/>
        <w:rPr>
          <w:rFonts w:ascii="Times New Roman" w:hAnsi="Times New Roman" w:cs="Times New Roman"/>
          <w:bCs/>
          <w:sz w:val="24"/>
          <w:szCs w:val="24"/>
        </w:rPr>
      </w:pPr>
      <w:r w:rsidRPr="00B3734D">
        <w:rPr>
          <w:rFonts w:ascii="Times New Roman" w:hAnsi="Times New Roman" w:cs="Times New Roman"/>
          <w:bCs/>
          <w:sz w:val="24"/>
          <w:szCs w:val="24"/>
        </w:rPr>
        <w:t>„</w:t>
      </w:r>
      <w:r w:rsidRPr="00B3734D">
        <w:rPr>
          <w:rFonts w:ascii="Times New Roman" w:hAnsi="Times New Roman" w:cs="Times New Roman"/>
          <w:bCs/>
          <w:sz w:val="24"/>
          <w:szCs w:val="24"/>
          <w:lang w:val="en-US"/>
        </w:rPr>
        <w:t>1</w:t>
      </w:r>
      <w:r w:rsidRPr="00B3734D">
        <w:rPr>
          <w:rFonts w:ascii="Times New Roman" w:hAnsi="Times New Roman" w:cs="Times New Roman"/>
          <w:bCs/>
          <w:sz w:val="24"/>
          <w:szCs w:val="24"/>
        </w:rPr>
        <w:t xml:space="preserve">. Savivaldybės taryba, vadovaudamasi Vyriausybės patvirtinta </w:t>
      </w:r>
      <w:r w:rsidRPr="00B3734D">
        <w:rPr>
          <w:rFonts w:ascii="Times New Roman" w:hAnsi="Times New Roman" w:cs="Times New Roman"/>
          <w:bCs/>
          <w:strike/>
          <w:sz w:val="24"/>
          <w:szCs w:val="24"/>
        </w:rPr>
        <w:t>Savivaldybės būsto, socialinio būsto nuomos mokesčių ir būsto nuomos ar išperkamosios būsto nuomos mokesčio dalies kompensacijos dydžio apskaičiavimo</w:t>
      </w:r>
      <w:r w:rsidRPr="00B3734D">
        <w:rPr>
          <w:rFonts w:ascii="Times New Roman" w:hAnsi="Times New Roman" w:cs="Times New Roman"/>
          <w:bCs/>
          <w:sz w:val="24"/>
          <w:szCs w:val="24"/>
        </w:rPr>
        <w:t xml:space="preserve"> metodika, nustato socialinio būsto nuomos mokesčio dydį</w:t>
      </w:r>
      <w:r w:rsidR="00B3734D" w:rsidRPr="00B3734D">
        <w:rPr>
          <w:rFonts w:ascii="Times New Roman" w:hAnsi="Times New Roman" w:cs="Times New Roman"/>
          <w:bCs/>
          <w:sz w:val="24"/>
          <w:szCs w:val="24"/>
        </w:rPr>
        <w:t xml:space="preserve">, </w:t>
      </w:r>
      <w:r w:rsidR="00B3734D" w:rsidRPr="00B3734D">
        <w:rPr>
          <w:rFonts w:ascii="Times New Roman" w:hAnsi="Times New Roman" w:cs="Times New Roman"/>
          <w:b/>
          <w:bCs/>
          <w:sz w:val="24"/>
          <w:szCs w:val="24"/>
          <w:lang w:eastAsia="lt-LT"/>
        </w:rPr>
        <w:t>kuris apskaičiuojamas pagal amortizacinius atskaitymus nusidėvėjimui atkurti, vietovės pataisos koeficientą, būsto naudingąjį plotą, nusidėvėjimą</w:t>
      </w:r>
      <w:r w:rsidR="000B4AB6">
        <w:rPr>
          <w:rFonts w:ascii="Times New Roman" w:hAnsi="Times New Roman" w:cs="Times New Roman"/>
          <w:b/>
          <w:bCs/>
          <w:sz w:val="24"/>
          <w:szCs w:val="24"/>
          <w:lang w:eastAsia="lt-LT"/>
        </w:rPr>
        <w:t xml:space="preserve"> ir</w:t>
      </w:r>
      <w:r w:rsidR="00B3734D" w:rsidRPr="00B3734D">
        <w:rPr>
          <w:rFonts w:ascii="Times New Roman" w:hAnsi="Times New Roman" w:cs="Times New Roman"/>
          <w:b/>
          <w:bCs/>
          <w:sz w:val="24"/>
          <w:szCs w:val="24"/>
          <w:lang w:eastAsia="lt-LT"/>
        </w:rPr>
        <w:t xml:space="preserve"> aprūpinimą komunaliniais patogumais</w:t>
      </w:r>
      <w:r w:rsidRPr="00B3734D">
        <w:rPr>
          <w:rFonts w:ascii="Times New Roman" w:hAnsi="Times New Roman" w:cs="Times New Roman"/>
          <w:bCs/>
          <w:sz w:val="24"/>
          <w:szCs w:val="24"/>
        </w:rPr>
        <w:t>.“</w:t>
      </w:r>
    </w:p>
    <w:p w14:paraId="0FC5C4F3" w14:textId="77777777" w:rsidR="00520C3A" w:rsidRPr="00520C3A" w:rsidRDefault="00520C3A" w:rsidP="009F6318">
      <w:pPr>
        <w:widowControl w:val="0"/>
        <w:spacing w:after="0" w:line="240" w:lineRule="auto"/>
        <w:ind w:firstLine="720"/>
        <w:jc w:val="both"/>
        <w:rPr>
          <w:rFonts w:ascii="Times New Roman" w:hAnsi="Times New Roman" w:cs="Times New Roman"/>
          <w:bCs/>
          <w:sz w:val="24"/>
          <w:szCs w:val="24"/>
        </w:rPr>
      </w:pPr>
    </w:p>
    <w:p w14:paraId="3D44D812" w14:textId="2765EF8C" w:rsidR="00A45D25" w:rsidRPr="009F6318" w:rsidRDefault="00520C3A" w:rsidP="009F6318">
      <w:pPr>
        <w:widowControl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12 straipsnis.</w:t>
      </w:r>
      <w:r w:rsidR="00A45D25" w:rsidRPr="009F6318">
        <w:rPr>
          <w:rFonts w:ascii="Times New Roman" w:hAnsi="Times New Roman" w:cs="Times New Roman"/>
          <w:b/>
          <w:sz w:val="24"/>
          <w:szCs w:val="24"/>
        </w:rPr>
        <w:t xml:space="preserve"> </w:t>
      </w:r>
      <w:r w:rsidR="00A45D25" w:rsidRPr="009F6318">
        <w:rPr>
          <w:rFonts w:ascii="Times New Roman" w:hAnsi="Times New Roman" w:cs="Times New Roman"/>
          <w:b/>
          <w:bCs/>
          <w:sz w:val="24"/>
          <w:szCs w:val="24"/>
          <w:lang w:eastAsia="lt-LT"/>
        </w:rPr>
        <w:t>25 straipsnio pakeitimas</w:t>
      </w:r>
    </w:p>
    <w:p w14:paraId="4B3F3482" w14:textId="1FE6326E" w:rsidR="009E31E1" w:rsidRPr="009F6318" w:rsidRDefault="008C3DB8"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Pakeisti 25 straipsnio 1 dalies pirmąją pastraipą ir ją išdėstyti taip:</w:t>
      </w:r>
    </w:p>
    <w:p w14:paraId="5D2962BA" w14:textId="0110F75E" w:rsidR="008C3DB8" w:rsidRPr="009F6318" w:rsidRDefault="008C3DB8"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 xml:space="preserve">„1. Savivaldybei nuosavybės teise priklausantis būstas </w:t>
      </w:r>
      <w:r w:rsidRPr="009F6318">
        <w:rPr>
          <w:rFonts w:ascii="Times New Roman" w:eastAsia="Times New Roman" w:hAnsi="Times New Roman" w:cs="Times New Roman"/>
          <w:b/>
          <w:bCs/>
          <w:sz w:val="24"/>
          <w:szCs w:val="24"/>
          <w:lang w:eastAsia="lt-LT"/>
        </w:rPr>
        <w:t>savivaldybės tarybos sprendimu</w:t>
      </w:r>
      <w:r w:rsidRPr="009F6318">
        <w:rPr>
          <w:rFonts w:ascii="Times New Roman" w:eastAsia="Times New Roman" w:hAnsi="Times New Roman" w:cs="Times New Roman"/>
          <w:sz w:val="24"/>
          <w:szCs w:val="24"/>
          <w:lang w:eastAsia="lt-LT"/>
        </w:rPr>
        <w:t xml:space="preserve"> parduodamas </w:t>
      </w:r>
      <w:r w:rsidRPr="009F6318">
        <w:rPr>
          <w:rFonts w:ascii="Times New Roman" w:eastAsia="Times New Roman" w:hAnsi="Times New Roman" w:cs="Times New Roman"/>
          <w:strike/>
          <w:sz w:val="24"/>
          <w:szCs w:val="24"/>
          <w:lang w:eastAsia="lt-LT"/>
        </w:rPr>
        <w:t>laikantis nuostatos, kad jo pardavimo kaina nebus didesnė negu kaina, kuri Lietuvos Respublikos butų privatizavimo įstatyme nustatyta tvarka galėjo būti apskaičiuota iki 1998 m. liepos 1 d. ir patikslinta atsižvelgiant į infliaciją,</w:t>
      </w:r>
      <w:r w:rsidRPr="009F6318">
        <w:rPr>
          <w:rFonts w:ascii="Times New Roman" w:eastAsia="Times New Roman" w:hAnsi="Times New Roman" w:cs="Times New Roman"/>
          <w:sz w:val="24"/>
          <w:szCs w:val="24"/>
          <w:lang w:eastAsia="lt-LT"/>
        </w:rPr>
        <w:t xml:space="preserve"> </w:t>
      </w:r>
      <w:bookmarkStart w:id="4" w:name="_Hlk83917132"/>
      <w:r w:rsidRPr="009F6318">
        <w:rPr>
          <w:rFonts w:ascii="Times New Roman" w:eastAsia="Times New Roman" w:hAnsi="Times New Roman" w:cs="Times New Roman"/>
          <w:b/>
          <w:bCs/>
          <w:sz w:val="24"/>
          <w:szCs w:val="24"/>
          <w:lang w:eastAsia="lt-LT"/>
        </w:rPr>
        <w:t>kain</w:t>
      </w:r>
      <w:r w:rsidR="00795EF7">
        <w:rPr>
          <w:rFonts w:ascii="Times New Roman" w:eastAsia="Times New Roman" w:hAnsi="Times New Roman" w:cs="Times New Roman"/>
          <w:b/>
          <w:bCs/>
          <w:sz w:val="24"/>
          <w:szCs w:val="24"/>
          <w:lang w:eastAsia="lt-LT"/>
        </w:rPr>
        <w:t>a</w:t>
      </w:r>
      <w:r w:rsidRPr="009F6318">
        <w:rPr>
          <w:rFonts w:ascii="Times New Roman" w:eastAsia="Times New Roman" w:hAnsi="Times New Roman" w:cs="Times New Roman"/>
          <w:b/>
          <w:bCs/>
          <w:sz w:val="24"/>
          <w:szCs w:val="24"/>
          <w:lang w:eastAsia="lt-LT"/>
        </w:rPr>
        <w:t xml:space="preserve">, kuri nustatoma pagal rinkos vertę, apskaičiuotą Lietuvos Respublikos turto ir verslo vertinimo pagrindų įstatymo nustatyta tvarka, </w:t>
      </w:r>
      <w:r w:rsidR="00385CB2">
        <w:rPr>
          <w:rFonts w:ascii="Times New Roman" w:eastAsia="Times New Roman" w:hAnsi="Times New Roman" w:cs="Times New Roman"/>
          <w:b/>
          <w:bCs/>
          <w:sz w:val="24"/>
          <w:szCs w:val="24"/>
          <w:lang w:eastAsia="lt-LT"/>
        </w:rPr>
        <w:t xml:space="preserve">ir kuri </w:t>
      </w:r>
      <w:r w:rsidRPr="009F6318">
        <w:rPr>
          <w:rFonts w:ascii="Times New Roman" w:eastAsia="Times New Roman" w:hAnsi="Times New Roman" w:cs="Times New Roman"/>
          <w:b/>
          <w:bCs/>
          <w:sz w:val="24"/>
          <w:szCs w:val="24"/>
          <w:lang w:eastAsia="lt-LT"/>
        </w:rPr>
        <w:t>mažina</w:t>
      </w:r>
      <w:r w:rsidR="00385CB2">
        <w:rPr>
          <w:rFonts w:ascii="Times New Roman" w:eastAsia="Times New Roman" w:hAnsi="Times New Roman" w:cs="Times New Roman"/>
          <w:b/>
          <w:bCs/>
          <w:sz w:val="24"/>
          <w:szCs w:val="24"/>
          <w:lang w:eastAsia="lt-LT"/>
        </w:rPr>
        <w:t>ma</w:t>
      </w:r>
      <w:r w:rsidRPr="009F6318">
        <w:rPr>
          <w:rFonts w:ascii="Times New Roman" w:eastAsia="Times New Roman" w:hAnsi="Times New Roman" w:cs="Times New Roman"/>
          <w:b/>
          <w:bCs/>
          <w:sz w:val="24"/>
          <w:szCs w:val="24"/>
          <w:lang w:eastAsia="lt-LT"/>
        </w:rPr>
        <w:t xml:space="preserve"> </w:t>
      </w:r>
      <w:r w:rsidR="00385CB2">
        <w:rPr>
          <w:rFonts w:ascii="Times New Roman" w:eastAsia="Times New Roman" w:hAnsi="Times New Roman" w:cs="Times New Roman"/>
          <w:b/>
          <w:bCs/>
          <w:sz w:val="24"/>
          <w:szCs w:val="24"/>
          <w:lang w:eastAsia="lt-LT"/>
        </w:rPr>
        <w:t>remiantis</w:t>
      </w:r>
      <w:r w:rsidR="00385CB2" w:rsidRPr="009F6318">
        <w:rPr>
          <w:rFonts w:ascii="Times New Roman" w:eastAsia="Times New Roman" w:hAnsi="Times New Roman" w:cs="Times New Roman"/>
          <w:b/>
          <w:bCs/>
          <w:sz w:val="24"/>
          <w:szCs w:val="24"/>
          <w:lang w:eastAsia="lt-LT"/>
        </w:rPr>
        <w:t xml:space="preserve"> </w:t>
      </w:r>
      <w:bookmarkStart w:id="5" w:name="_Hlk83917396"/>
      <w:r w:rsidRPr="009F6318">
        <w:rPr>
          <w:rFonts w:ascii="Times New Roman" w:eastAsia="Times New Roman" w:hAnsi="Times New Roman" w:cs="Times New Roman"/>
          <w:b/>
          <w:bCs/>
          <w:sz w:val="24"/>
          <w:szCs w:val="24"/>
          <w:lang w:eastAsia="lt-LT"/>
        </w:rPr>
        <w:t>pardavimo metu Lietuvos statistikos departamento apskaičiuotu gyvenamųjų pastatų statybos sąnaudų elementų kainų pokyčiu</w:t>
      </w:r>
      <w:bookmarkEnd w:id="4"/>
      <w:bookmarkEnd w:id="5"/>
      <w:r w:rsidRPr="009F6318">
        <w:rPr>
          <w:rFonts w:ascii="Times New Roman" w:eastAsia="Times New Roman" w:hAnsi="Times New Roman" w:cs="Times New Roman"/>
          <w:b/>
          <w:bCs/>
          <w:sz w:val="24"/>
          <w:szCs w:val="24"/>
          <w:lang w:eastAsia="lt-LT"/>
        </w:rPr>
        <w:t xml:space="preserve">, </w:t>
      </w:r>
      <w:bookmarkStart w:id="6" w:name="_Hlk83918821"/>
      <w:r w:rsidR="00385CB2">
        <w:rPr>
          <w:rFonts w:ascii="Times New Roman" w:eastAsia="Times New Roman" w:hAnsi="Times New Roman" w:cs="Times New Roman"/>
          <w:b/>
          <w:bCs/>
          <w:sz w:val="24"/>
          <w:szCs w:val="24"/>
          <w:lang w:eastAsia="lt-LT"/>
        </w:rPr>
        <w:t>pa</w:t>
      </w:r>
      <w:r w:rsidRPr="009F6318">
        <w:rPr>
          <w:rFonts w:ascii="Times New Roman" w:eastAsia="Times New Roman" w:hAnsi="Times New Roman" w:cs="Times New Roman"/>
          <w:b/>
          <w:bCs/>
          <w:sz w:val="24"/>
          <w:szCs w:val="24"/>
          <w:lang w:eastAsia="lt-LT"/>
        </w:rPr>
        <w:t>lygin</w:t>
      </w:r>
      <w:r w:rsidR="00385CB2">
        <w:rPr>
          <w:rFonts w:ascii="Times New Roman" w:eastAsia="Times New Roman" w:hAnsi="Times New Roman" w:cs="Times New Roman"/>
          <w:b/>
          <w:bCs/>
          <w:sz w:val="24"/>
          <w:szCs w:val="24"/>
          <w:lang w:eastAsia="lt-LT"/>
        </w:rPr>
        <w:t>ti</w:t>
      </w:r>
      <w:r w:rsidRPr="009F6318">
        <w:rPr>
          <w:rFonts w:ascii="Times New Roman" w:eastAsia="Times New Roman" w:hAnsi="Times New Roman" w:cs="Times New Roman"/>
          <w:b/>
          <w:bCs/>
          <w:sz w:val="24"/>
          <w:szCs w:val="24"/>
          <w:lang w:eastAsia="lt-LT"/>
        </w:rPr>
        <w:t xml:space="preserve"> su 1998 m. liepos 1 d. gyvenamųjų pastatų statybos sąnaudų elementų kainomis, </w:t>
      </w:r>
      <w:bookmarkEnd w:id="6"/>
      <w:r w:rsidR="006E70ED">
        <w:rPr>
          <w:rFonts w:ascii="Times New Roman" w:eastAsia="Times New Roman" w:hAnsi="Times New Roman" w:cs="Times New Roman"/>
          <w:b/>
          <w:bCs/>
          <w:sz w:val="24"/>
          <w:szCs w:val="24"/>
          <w:lang w:eastAsia="lt-LT"/>
        </w:rPr>
        <w:t xml:space="preserve">ir </w:t>
      </w:r>
      <w:r w:rsidRPr="009F6318">
        <w:rPr>
          <w:rFonts w:ascii="Times New Roman" w:eastAsia="Times New Roman" w:hAnsi="Times New Roman" w:cs="Times New Roman"/>
          <w:b/>
          <w:bCs/>
          <w:sz w:val="24"/>
          <w:szCs w:val="24"/>
          <w:lang w:eastAsia="lt-LT"/>
        </w:rPr>
        <w:t>šioje dalyje nustatyta tvarka apskaičiuot</w:t>
      </w:r>
      <w:r w:rsidR="00D27A26">
        <w:rPr>
          <w:rFonts w:ascii="Times New Roman" w:eastAsia="Times New Roman" w:hAnsi="Times New Roman" w:cs="Times New Roman"/>
          <w:b/>
          <w:bCs/>
          <w:sz w:val="24"/>
          <w:szCs w:val="24"/>
          <w:lang w:eastAsia="lt-LT"/>
        </w:rPr>
        <w:t>a</w:t>
      </w:r>
      <w:r w:rsidRPr="009F6318">
        <w:rPr>
          <w:rFonts w:ascii="Times New Roman" w:eastAsia="Times New Roman" w:hAnsi="Times New Roman" w:cs="Times New Roman"/>
          <w:b/>
          <w:bCs/>
          <w:sz w:val="24"/>
          <w:szCs w:val="24"/>
          <w:lang w:eastAsia="lt-LT"/>
        </w:rPr>
        <w:t xml:space="preserve"> kain</w:t>
      </w:r>
      <w:r w:rsidR="00D27A26">
        <w:rPr>
          <w:rFonts w:ascii="Times New Roman" w:eastAsia="Times New Roman" w:hAnsi="Times New Roman" w:cs="Times New Roman"/>
          <w:b/>
          <w:bCs/>
          <w:sz w:val="24"/>
          <w:szCs w:val="24"/>
          <w:lang w:eastAsia="lt-LT"/>
        </w:rPr>
        <w:t>a</w:t>
      </w:r>
      <w:r w:rsidRPr="009F6318">
        <w:rPr>
          <w:rFonts w:ascii="Times New Roman" w:eastAsia="Times New Roman" w:hAnsi="Times New Roman" w:cs="Times New Roman"/>
          <w:b/>
          <w:bCs/>
          <w:sz w:val="24"/>
          <w:szCs w:val="24"/>
          <w:lang w:eastAsia="lt-LT"/>
        </w:rPr>
        <w:t xml:space="preserve"> </w:t>
      </w:r>
      <w:r w:rsidR="0004026B" w:rsidRPr="009F6318">
        <w:rPr>
          <w:rFonts w:ascii="Times New Roman" w:eastAsia="Times New Roman" w:hAnsi="Times New Roman" w:cs="Times New Roman"/>
          <w:b/>
          <w:bCs/>
          <w:sz w:val="24"/>
          <w:szCs w:val="24"/>
          <w:lang w:eastAsia="lt-LT"/>
        </w:rPr>
        <w:t xml:space="preserve">papildomai </w:t>
      </w:r>
      <w:r w:rsidRPr="009F6318">
        <w:rPr>
          <w:rFonts w:ascii="Times New Roman" w:eastAsia="Times New Roman" w:hAnsi="Times New Roman" w:cs="Times New Roman"/>
          <w:b/>
          <w:bCs/>
          <w:sz w:val="24"/>
          <w:szCs w:val="24"/>
          <w:lang w:eastAsia="lt-LT"/>
        </w:rPr>
        <w:t>mažina</w:t>
      </w:r>
      <w:r w:rsidR="00D27A26">
        <w:rPr>
          <w:rFonts w:ascii="Times New Roman" w:eastAsia="Times New Roman" w:hAnsi="Times New Roman" w:cs="Times New Roman"/>
          <w:b/>
          <w:bCs/>
          <w:sz w:val="24"/>
          <w:szCs w:val="24"/>
          <w:lang w:eastAsia="lt-LT"/>
        </w:rPr>
        <w:t>ma</w:t>
      </w:r>
      <w:r w:rsidRPr="009F6318">
        <w:rPr>
          <w:rFonts w:ascii="Times New Roman" w:eastAsia="Times New Roman" w:hAnsi="Times New Roman" w:cs="Times New Roman"/>
          <w:b/>
          <w:bCs/>
          <w:sz w:val="24"/>
          <w:szCs w:val="24"/>
          <w:lang w:eastAsia="lt-LT"/>
        </w:rPr>
        <w:t xml:space="preserve"> 50</w:t>
      </w:r>
      <w:r w:rsidR="00385CB2">
        <w:rPr>
          <w:rFonts w:ascii="Times New Roman" w:eastAsia="Times New Roman" w:hAnsi="Times New Roman" w:cs="Times New Roman"/>
          <w:b/>
          <w:bCs/>
          <w:sz w:val="24"/>
          <w:szCs w:val="24"/>
          <w:lang w:eastAsia="lt-LT"/>
        </w:rPr>
        <w:t> </w:t>
      </w:r>
      <w:r w:rsidRPr="009F6318">
        <w:rPr>
          <w:rFonts w:ascii="Times New Roman" w:eastAsia="Times New Roman" w:hAnsi="Times New Roman" w:cs="Times New Roman"/>
          <w:b/>
          <w:bCs/>
          <w:sz w:val="24"/>
          <w:szCs w:val="24"/>
          <w:lang w:eastAsia="lt-LT"/>
        </w:rPr>
        <w:t xml:space="preserve">procentų. </w:t>
      </w:r>
      <w:r w:rsidR="00134BE2" w:rsidRPr="009F6318">
        <w:rPr>
          <w:rFonts w:ascii="Times New Roman" w:eastAsia="Times New Roman" w:hAnsi="Times New Roman" w:cs="Times New Roman"/>
          <w:b/>
          <w:bCs/>
          <w:sz w:val="24"/>
          <w:szCs w:val="24"/>
          <w:lang w:eastAsia="lt-LT"/>
        </w:rPr>
        <w:t>S</w:t>
      </w:r>
      <w:r w:rsidRPr="009F6318">
        <w:rPr>
          <w:rFonts w:ascii="Times New Roman" w:eastAsia="Times New Roman" w:hAnsi="Times New Roman" w:cs="Times New Roman"/>
          <w:b/>
          <w:bCs/>
          <w:sz w:val="24"/>
          <w:szCs w:val="24"/>
          <w:lang w:eastAsia="lt-LT"/>
        </w:rPr>
        <w:t>avivaldybei nuosavybės teise priklausantis būstas parduodamas</w:t>
      </w:r>
      <w:r w:rsidRPr="009F6318">
        <w:rPr>
          <w:rFonts w:ascii="Times New Roman" w:eastAsia="Times New Roman" w:hAnsi="Times New Roman" w:cs="Times New Roman"/>
          <w:sz w:val="24"/>
          <w:szCs w:val="24"/>
          <w:lang w:eastAsia="lt-LT"/>
        </w:rPr>
        <w:t xml:space="preserve"> šiais atvejais:“.</w:t>
      </w:r>
    </w:p>
    <w:p w14:paraId="39FEA693" w14:textId="77777777" w:rsidR="008C3DB8" w:rsidRPr="00270315" w:rsidRDefault="008C3DB8" w:rsidP="009F6318">
      <w:pPr>
        <w:widowControl w:val="0"/>
        <w:spacing w:after="0" w:line="240" w:lineRule="auto"/>
        <w:ind w:firstLine="720"/>
        <w:jc w:val="both"/>
        <w:rPr>
          <w:rFonts w:ascii="Times New Roman" w:hAnsi="Times New Roman" w:cs="Times New Roman"/>
          <w:bCs/>
          <w:sz w:val="24"/>
          <w:szCs w:val="24"/>
          <w:lang w:val="en-US"/>
        </w:rPr>
      </w:pPr>
    </w:p>
    <w:p w14:paraId="499785E5" w14:textId="76872BFE" w:rsidR="00A11506" w:rsidRPr="009F6318" w:rsidRDefault="00976A88" w:rsidP="009F6318">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hAnsi="Times New Roman" w:cs="Times New Roman"/>
          <w:b/>
          <w:sz w:val="24"/>
          <w:szCs w:val="24"/>
        </w:rPr>
        <w:t>1</w:t>
      </w:r>
      <w:r w:rsidR="00520C3A">
        <w:rPr>
          <w:rFonts w:ascii="Times New Roman" w:hAnsi="Times New Roman" w:cs="Times New Roman"/>
          <w:b/>
          <w:sz w:val="24"/>
          <w:szCs w:val="24"/>
        </w:rPr>
        <w:t>3</w:t>
      </w:r>
      <w:r w:rsidRPr="009F6318">
        <w:rPr>
          <w:rFonts w:ascii="Times New Roman" w:hAnsi="Times New Roman" w:cs="Times New Roman"/>
          <w:b/>
          <w:sz w:val="24"/>
          <w:szCs w:val="24"/>
        </w:rPr>
        <w:t xml:space="preserve"> </w:t>
      </w:r>
      <w:r w:rsidR="009E31E1" w:rsidRPr="009F6318">
        <w:rPr>
          <w:rFonts w:ascii="Times New Roman" w:hAnsi="Times New Roman" w:cs="Times New Roman"/>
          <w:b/>
          <w:sz w:val="24"/>
          <w:szCs w:val="24"/>
        </w:rPr>
        <w:t xml:space="preserve">straipsnis. </w:t>
      </w:r>
      <w:r w:rsidR="0026671C" w:rsidRPr="009F6318">
        <w:rPr>
          <w:rFonts w:ascii="Times New Roman" w:hAnsi="Times New Roman" w:cs="Times New Roman"/>
          <w:b/>
          <w:sz w:val="24"/>
          <w:szCs w:val="24"/>
        </w:rPr>
        <w:t xml:space="preserve">Įstatymo </w:t>
      </w:r>
      <w:r w:rsidR="00DB6DFB" w:rsidRPr="009F6318">
        <w:rPr>
          <w:rFonts w:ascii="Times New Roman" w:hAnsi="Times New Roman" w:cs="Times New Roman"/>
          <w:b/>
          <w:sz w:val="24"/>
          <w:szCs w:val="24"/>
        </w:rPr>
        <w:t>įsigaliojimas</w:t>
      </w:r>
      <w:r w:rsidR="003D72E1" w:rsidRPr="009F6318">
        <w:rPr>
          <w:rFonts w:ascii="Times New Roman" w:hAnsi="Times New Roman" w:cs="Times New Roman"/>
          <w:b/>
          <w:sz w:val="24"/>
          <w:szCs w:val="24"/>
        </w:rPr>
        <w:t>, įgyvendinimas</w:t>
      </w:r>
      <w:r w:rsidR="00DB6DFB" w:rsidRPr="009F6318">
        <w:rPr>
          <w:rFonts w:ascii="Times New Roman" w:hAnsi="Times New Roman" w:cs="Times New Roman"/>
          <w:b/>
          <w:sz w:val="24"/>
          <w:szCs w:val="24"/>
        </w:rPr>
        <w:t xml:space="preserve"> ir </w:t>
      </w:r>
      <w:r w:rsidR="00862328" w:rsidRPr="009F6318">
        <w:rPr>
          <w:rFonts w:ascii="Times New Roman" w:hAnsi="Times New Roman" w:cs="Times New Roman"/>
          <w:b/>
          <w:sz w:val="24"/>
          <w:szCs w:val="24"/>
        </w:rPr>
        <w:t>taikymas</w:t>
      </w:r>
    </w:p>
    <w:p w14:paraId="23F4616B" w14:textId="0210DFE1" w:rsidR="005D0523" w:rsidRPr="009F6318" w:rsidRDefault="00D46200" w:rsidP="005468F9">
      <w:pPr>
        <w:widowControl w:val="0"/>
        <w:spacing w:after="0" w:line="240" w:lineRule="auto"/>
        <w:ind w:firstLine="720"/>
        <w:jc w:val="both"/>
        <w:rPr>
          <w:rFonts w:ascii="Times New Roman" w:eastAsia="Times New Roman" w:hAnsi="Times New Roman" w:cs="Times New Roman"/>
          <w:sz w:val="24"/>
          <w:szCs w:val="24"/>
          <w:lang w:eastAsia="lt-LT"/>
        </w:rPr>
      </w:pPr>
      <w:bookmarkStart w:id="7" w:name="_Hlk83894709"/>
      <w:r w:rsidRPr="009F6318">
        <w:rPr>
          <w:rFonts w:ascii="Times New Roman" w:eastAsia="Times New Roman" w:hAnsi="Times New Roman" w:cs="Times New Roman"/>
          <w:sz w:val="24"/>
          <w:szCs w:val="24"/>
          <w:lang w:eastAsia="lt-LT"/>
        </w:rPr>
        <w:t xml:space="preserve">1. </w:t>
      </w:r>
      <w:r w:rsidR="00687D50" w:rsidRPr="009F6318">
        <w:rPr>
          <w:rFonts w:ascii="Times New Roman" w:eastAsia="Times New Roman" w:hAnsi="Times New Roman" w:cs="Times New Roman"/>
          <w:sz w:val="24"/>
          <w:szCs w:val="24"/>
          <w:lang w:eastAsia="lt-LT"/>
        </w:rPr>
        <w:t>Šis įstatymas</w:t>
      </w:r>
      <w:r w:rsidR="009B0C7B" w:rsidRPr="009F6318">
        <w:rPr>
          <w:rFonts w:ascii="Times New Roman" w:eastAsia="Times New Roman" w:hAnsi="Times New Roman" w:cs="Times New Roman"/>
          <w:sz w:val="24"/>
          <w:szCs w:val="24"/>
          <w:lang w:eastAsia="lt-LT"/>
        </w:rPr>
        <w:t>,</w:t>
      </w:r>
      <w:r w:rsidR="00687D50" w:rsidRPr="009F6318">
        <w:rPr>
          <w:rFonts w:ascii="Times New Roman" w:eastAsia="Times New Roman" w:hAnsi="Times New Roman" w:cs="Times New Roman"/>
          <w:sz w:val="24"/>
          <w:szCs w:val="24"/>
          <w:lang w:eastAsia="lt-LT"/>
        </w:rPr>
        <w:t xml:space="preserve"> </w:t>
      </w:r>
      <w:r w:rsidR="009B0C7B" w:rsidRPr="009F6318">
        <w:rPr>
          <w:rFonts w:ascii="Times New Roman" w:eastAsia="Times New Roman" w:hAnsi="Times New Roman" w:cs="Times New Roman"/>
          <w:sz w:val="24"/>
          <w:szCs w:val="24"/>
          <w:lang w:eastAsia="lt-LT"/>
        </w:rPr>
        <w:t xml:space="preserve">išskyrus </w:t>
      </w:r>
      <w:r w:rsidR="00BE6E24" w:rsidRPr="009F6318">
        <w:rPr>
          <w:rFonts w:ascii="Times New Roman" w:eastAsia="Times New Roman" w:hAnsi="Times New Roman" w:cs="Times New Roman"/>
          <w:sz w:val="24"/>
          <w:szCs w:val="24"/>
          <w:lang w:eastAsia="lt-LT"/>
        </w:rPr>
        <w:t xml:space="preserve">šio įstatymo </w:t>
      </w:r>
      <w:r w:rsidR="009D384C">
        <w:rPr>
          <w:rFonts w:ascii="Times New Roman" w:eastAsia="Times New Roman" w:hAnsi="Times New Roman" w:cs="Times New Roman"/>
          <w:sz w:val="24"/>
          <w:szCs w:val="24"/>
          <w:lang w:eastAsia="lt-LT"/>
        </w:rPr>
        <w:t>8</w:t>
      </w:r>
      <w:r w:rsidR="009D384C" w:rsidRPr="009F6318">
        <w:rPr>
          <w:rFonts w:ascii="Times New Roman" w:eastAsia="Times New Roman" w:hAnsi="Times New Roman" w:cs="Times New Roman"/>
          <w:sz w:val="24"/>
          <w:szCs w:val="24"/>
          <w:lang w:eastAsia="lt-LT"/>
        </w:rPr>
        <w:t xml:space="preserve"> </w:t>
      </w:r>
      <w:r w:rsidR="00BE6E24" w:rsidRPr="009F6318">
        <w:rPr>
          <w:rFonts w:ascii="Times New Roman" w:eastAsia="Times New Roman" w:hAnsi="Times New Roman" w:cs="Times New Roman"/>
          <w:sz w:val="24"/>
          <w:szCs w:val="24"/>
          <w:lang w:eastAsia="lt-LT"/>
        </w:rPr>
        <w:t xml:space="preserve">straipsnio </w:t>
      </w:r>
      <w:r w:rsidR="00397A2A">
        <w:rPr>
          <w:rFonts w:ascii="Times New Roman" w:eastAsia="Times New Roman" w:hAnsi="Times New Roman" w:cs="Times New Roman"/>
          <w:sz w:val="24"/>
          <w:szCs w:val="24"/>
          <w:lang w:val="en-US" w:eastAsia="lt-LT"/>
        </w:rPr>
        <w:t>5</w:t>
      </w:r>
      <w:r w:rsidR="00110246" w:rsidRPr="009F6318">
        <w:rPr>
          <w:rFonts w:ascii="Times New Roman" w:eastAsia="Times New Roman" w:hAnsi="Times New Roman" w:cs="Times New Roman"/>
          <w:sz w:val="24"/>
          <w:szCs w:val="24"/>
          <w:lang w:val="en-US" w:eastAsia="lt-LT"/>
        </w:rPr>
        <w:t xml:space="preserve"> </w:t>
      </w:r>
      <w:r w:rsidR="00BE6E24" w:rsidRPr="009F6318">
        <w:rPr>
          <w:rFonts w:ascii="Times New Roman" w:eastAsia="Times New Roman" w:hAnsi="Times New Roman" w:cs="Times New Roman"/>
          <w:sz w:val="24"/>
          <w:szCs w:val="24"/>
          <w:lang w:eastAsia="lt-LT"/>
        </w:rPr>
        <w:t xml:space="preserve">dalį ir </w:t>
      </w:r>
      <w:r w:rsidR="009B0C7B" w:rsidRPr="009F6318">
        <w:rPr>
          <w:rFonts w:ascii="Times New Roman" w:eastAsia="Times New Roman" w:hAnsi="Times New Roman" w:cs="Times New Roman"/>
          <w:sz w:val="24"/>
          <w:szCs w:val="24"/>
          <w:lang w:eastAsia="lt-LT"/>
        </w:rPr>
        <w:t xml:space="preserve">šio straipsnio </w:t>
      </w:r>
      <w:r w:rsidR="00BE6E24" w:rsidRPr="009F6318">
        <w:rPr>
          <w:rFonts w:ascii="Times New Roman" w:eastAsia="Times New Roman" w:hAnsi="Times New Roman" w:cs="Times New Roman"/>
          <w:sz w:val="24"/>
          <w:szCs w:val="24"/>
          <w:lang w:eastAsia="lt-LT"/>
        </w:rPr>
        <w:t>3</w:t>
      </w:r>
      <w:r w:rsidR="009B0C7B" w:rsidRPr="009F6318">
        <w:rPr>
          <w:rFonts w:ascii="Times New Roman" w:eastAsia="Times New Roman" w:hAnsi="Times New Roman" w:cs="Times New Roman"/>
          <w:sz w:val="24"/>
          <w:szCs w:val="24"/>
          <w:lang w:eastAsia="lt-LT"/>
        </w:rPr>
        <w:t xml:space="preserve"> dal</w:t>
      </w:r>
      <w:r w:rsidR="00BE6E24" w:rsidRPr="009F6318">
        <w:rPr>
          <w:rFonts w:ascii="Times New Roman" w:eastAsia="Times New Roman" w:hAnsi="Times New Roman" w:cs="Times New Roman"/>
          <w:sz w:val="24"/>
          <w:szCs w:val="24"/>
          <w:lang w:eastAsia="lt-LT"/>
        </w:rPr>
        <w:t>į</w:t>
      </w:r>
      <w:r w:rsidR="009B0C7B" w:rsidRPr="009F6318">
        <w:rPr>
          <w:rFonts w:ascii="Times New Roman" w:eastAsia="Times New Roman" w:hAnsi="Times New Roman" w:cs="Times New Roman"/>
          <w:sz w:val="24"/>
          <w:szCs w:val="24"/>
          <w:lang w:eastAsia="lt-LT"/>
        </w:rPr>
        <w:t xml:space="preserve">, </w:t>
      </w:r>
      <w:r w:rsidR="00687D50" w:rsidRPr="009F6318">
        <w:rPr>
          <w:rFonts w:ascii="Times New Roman" w:eastAsia="Times New Roman" w:hAnsi="Times New Roman" w:cs="Times New Roman"/>
          <w:sz w:val="24"/>
          <w:szCs w:val="24"/>
          <w:lang w:eastAsia="lt-LT"/>
        </w:rPr>
        <w:t xml:space="preserve">įsigalioja </w:t>
      </w:r>
      <w:r w:rsidR="00BE6E24" w:rsidRPr="009F6318">
        <w:rPr>
          <w:rFonts w:ascii="Times New Roman" w:eastAsia="Times New Roman" w:hAnsi="Times New Roman" w:cs="Times New Roman"/>
          <w:sz w:val="24"/>
          <w:szCs w:val="24"/>
          <w:lang w:eastAsia="lt-LT"/>
        </w:rPr>
        <w:br/>
      </w:r>
      <w:r w:rsidR="00687D50" w:rsidRPr="009F6318">
        <w:rPr>
          <w:rFonts w:ascii="Times New Roman" w:eastAsia="Times New Roman" w:hAnsi="Times New Roman" w:cs="Times New Roman"/>
          <w:sz w:val="24"/>
          <w:szCs w:val="24"/>
          <w:lang w:eastAsia="lt-LT"/>
        </w:rPr>
        <w:t>202</w:t>
      </w:r>
      <w:r w:rsidR="005D0523" w:rsidRPr="009F6318">
        <w:rPr>
          <w:rFonts w:ascii="Times New Roman" w:eastAsia="Times New Roman" w:hAnsi="Times New Roman" w:cs="Times New Roman"/>
          <w:sz w:val="24"/>
          <w:szCs w:val="24"/>
          <w:lang w:val="en-US" w:eastAsia="lt-LT"/>
        </w:rPr>
        <w:t>2</w:t>
      </w:r>
      <w:r w:rsidR="00687D50" w:rsidRPr="009F6318">
        <w:rPr>
          <w:rFonts w:ascii="Times New Roman" w:eastAsia="Times New Roman" w:hAnsi="Times New Roman" w:cs="Times New Roman"/>
          <w:sz w:val="24"/>
          <w:szCs w:val="24"/>
          <w:lang w:eastAsia="lt-LT"/>
        </w:rPr>
        <w:t xml:space="preserve"> m. sausio 1 d. </w:t>
      </w:r>
    </w:p>
    <w:p w14:paraId="608E1524" w14:textId="5B3BBDA2" w:rsidR="00BE6E24" w:rsidRPr="009F6318" w:rsidRDefault="00BE6E24" w:rsidP="0017621A">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val="en-US" w:eastAsia="lt-LT"/>
        </w:rPr>
        <w:t xml:space="preserve">2. </w:t>
      </w:r>
      <w:r w:rsidRPr="009F6318">
        <w:rPr>
          <w:rFonts w:ascii="Times New Roman" w:eastAsia="Times New Roman" w:hAnsi="Times New Roman" w:cs="Times New Roman"/>
          <w:sz w:val="24"/>
          <w:szCs w:val="24"/>
          <w:lang w:eastAsia="lt-LT"/>
        </w:rPr>
        <w:t xml:space="preserve">Šio įstatymo </w:t>
      </w:r>
      <w:r w:rsidR="009D384C">
        <w:rPr>
          <w:rFonts w:ascii="Times New Roman" w:eastAsia="Times New Roman" w:hAnsi="Times New Roman" w:cs="Times New Roman"/>
          <w:sz w:val="24"/>
          <w:szCs w:val="24"/>
          <w:lang w:eastAsia="lt-LT"/>
        </w:rPr>
        <w:t>8</w:t>
      </w:r>
      <w:r w:rsidR="009D384C" w:rsidRPr="009F6318">
        <w:rPr>
          <w:rFonts w:ascii="Times New Roman" w:eastAsia="Times New Roman" w:hAnsi="Times New Roman" w:cs="Times New Roman"/>
          <w:sz w:val="24"/>
          <w:szCs w:val="24"/>
          <w:lang w:eastAsia="lt-LT"/>
        </w:rPr>
        <w:t xml:space="preserve"> </w:t>
      </w:r>
      <w:r w:rsidRPr="009F6318">
        <w:rPr>
          <w:rFonts w:ascii="Times New Roman" w:eastAsia="Times New Roman" w:hAnsi="Times New Roman" w:cs="Times New Roman"/>
          <w:sz w:val="24"/>
          <w:szCs w:val="24"/>
          <w:lang w:eastAsia="lt-LT"/>
        </w:rPr>
        <w:t xml:space="preserve">straipsnio </w:t>
      </w:r>
      <w:r w:rsidR="00397A2A">
        <w:rPr>
          <w:rFonts w:ascii="Times New Roman" w:eastAsia="Times New Roman" w:hAnsi="Times New Roman" w:cs="Times New Roman"/>
          <w:sz w:val="24"/>
          <w:szCs w:val="24"/>
          <w:lang w:val="en-US" w:eastAsia="lt-LT"/>
        </w:rPr>
        <w:t>5</w:t>
      </w:r>
      <w:r w:rsidR="00110246" w:rsidRPr="009F6318">
        <w:rPr>
          <w:rFonts w:ascii="Times New Roman" w:eastAsia="Times New Roman" w:hAnsi="Times New Roman" w:cs="Times New Roman"/>
          <w:sz w:val="24"/>
          <w:szCs w:val="24"/>
          <w:lang w:val="en-US" w:eastAsia="lt-LT"/>
        </w:rPr>
        <w:t xml:space="preserve"> </w:t>
      </w:r>
      <w:r w:rsidRPr="009F6318">
        <w:rPr>
          <w:rFonts w:ascii="Times New Roman" w:eastAsia="Times New Roman" w:hAnsi="Times New Roman" w:cs="Times New Roman"/>
          <w:sz w:val="24"/>
          <w:szCs w:val="24"/>
          <w:lang w:eastAsia="lt-LT"/>
        </w:rPr>
        <w:t>dalis įsigalioja 2023 m. sausio 1 d.</w:t>
      </w:r>
      <w:r w:rsidR="00110246">
        <w:rPr>
          <w:rFonts w:ascii="Times New Roman" w:eastAsia="Times New Roman" w:hAnsi="Times New Roman" w:cs="Times New Roman"/>
          <w:sz w:val="24"/>
          <w:szCs w:val="24"/>
          <w:lang w:eastAsia="lt-LT"/>
        </w:rPr>
        <w:t xml:space="preserve"> Prašyma</w:t>
      </w:r>
      <w:r w:rsidR="00BA576A">
        <w:rPr>
          <w:rFonts w:ascii="Times New Roman" w:eastAsia="Times New Roman" w:hAnsi="Times New Roman" w:cs="Times New Roman"/>
          <w:sz w:val="24"/>
          <w:szCs w:val="24"/>
          <w:lang w:eastAsia="lt-LT"/>
        </w:rPr>
        <w:t xml:space="preserve">i </w:t>
      </w:r>
      <w:r w:rsidR="000B1F52">
        <w:rPr>
          <w:rFonts w:ascii="Times New Roman" w:eastAsia="Times New Roman" w:hAnsi="Times New Roman" w:cs="Times New Roman"/>
          <w:sz w:val="24"/>
          <w:szCs w:val="24"/>
          <w:lang w:eastAsia="lt-LT"/>
        </w:rPr>
        <w:t>dėl Lietuvos Respublikos p</w:t>
      </w:r>
      <w:r w:rsidR="000B1F52" w:rsidRPr="00186AD4">
        <w:rPr>
          <w:rFonts w:ascii="Times New Roman" w:eastAsia="Times New Roman" w:hAnsi="Times New Roman" w:cs="Times New Roman"/>
          <w:sz w:val="24"/>
          <w:szCs w:val="24"/>
          <w:lang w:eastAsia="lt-LT"/>
        </w:rPr>
        <w:t xml:space="preserve">aramos būstui įsigyti ar išsinuomoti įstatymo </w:t>
      </w:r>
      <w:r w:rsidR="000B1F52">
        <w:rPr>
          <w:rFonts w:ascii="Times New Roman" w:eastAsia="Times New Roman" w:hAnsi="Times New Roman" w:cs="Times New Roman"/>
          <w:sz w:val="24"/>
          <w:szCs w:val="24"/>
          <w:lang w:val="en-US" w:eastAsia="lt-LT"/>
        </w:rPr>
        <w:t xml:space="preserve">9 </w:t>
      </w:r>
      <w:r w:rsidR="000B1F52">
        <w:rPr>
          <w:rFonts w:ascii="Times New Roman" w:eastAsia="Times New Roman" w:hAnsi="Times New Roman" w:cs="Times New Roman"/>
          <w:sz w:val="24"/>
          <w:szCs w:val="24"/>
          <w:lang w:eastAsia="lt-LT"/>
        </w:rPr>
        <w:t>straipsnyje nurodytos teisės nustatymo</w:t>
      </w:r>
      <w:r w:rsidR="00110246">
        <w:rPr>
          <w:rFonts w:ascii="Times New Roman" w:eastAsia="Times New Roman" w:hAnsi="Times New Roman" w:cs="Times New Roman"/>
          <w:sz w:val="24"/>
          <w:szCs w:val="24"/>
          <w:lang w:eastAsia="lt-LT"/>
        </w:rPr>
        <w:t xml:space="preserve">, kurie pateikti iki </w:t>
      </w:r>
      <w:r w:rsidR="00110246" w:rsidRPr="009F6318">
        <w:rPr>
          <w:rFonts w:ascii="Times New Roman" w:eastAsia="Times New Roman" w:hAnsi="Times New Roman" w:cs="Times New Roman"/>
          <w:sz w:val="24"/>
          <w:szCs w:val="24"/>
          <w:lang w:eastAsia="lt-LT"/>
        </w:rPr>
        <w:t>202</w:t>
      </w:r>
      <w:r w:rsidR="00110246">
        <w:rPr>
          <w:rFonts w:ascii="Times New Roman" w:eastAsia="Times New Roman" w:hAnsi="Times New Roman" w:cs="Times New Roman"/>
          <w:sz w:val="24"/>
          <w:szCs w:val="24"/>
          <w:lang w:eastAsia="lt-LT"/>
        </w:rPr>
        <w:t>2</w:t>
      </w:r>
      <w:r w:rsidR="00110246" w:rsidRPr="009F6318">
        <w:rPr>
          <w:rFonts w:ascii="Times New Roman" w:eastAsia="Times New Roman" w:hAnsi="Times New Roman" w:cs="Times New Roman"/>
          <w:sz w:val="24"/>
          <w:szCs w:val="24"/>
          <w:lang w:eastAsia="lt-LT"/>
        </w:rPr>
        <w:t xml:space="preserve"> m. </w:t>
      </w:r>
      <w:r w:rsidR="00110246">
        <w:rPr>
          <w:rFonts w:ascii="Times New Roman" w:eastAsia="Times New Roman" w:hAnsi="Times New Roman" w:cs="Times New Roman"/>
          <w:sz w:val="24"/>
          <w:szCs w:val="24"/>
          <w:lang w:eastAsia="lt-LT"/>
        </w:rPr>
        <w:t xml:space="preserve">gruodžio </w:t>
      </w:r>
      <w:r w:rsidR="00110246">
        <w:rPr>
          <w:rFonts w:ascii="Times New Roman" w:eastAsia="Times New Roman" w:hAnsi="Times New Roman" w:cs="Times New Roman"/>
          <w:sz w:val="24"/>
          <w:szCs w:val="24"/>
          <w:lang w:val="en-US" w:eastAsia="lt-LT"/>
        </w:rPr>
        <w:t xml:space="preserve">31 </w:t>
      </w:r>
      <w:r w:rsidR="00110246">
        <w:rPr>
          <w:rFonts w:ascii="Times New Roman" w:eastAsia="Times New Roman" w:hAnsi="Times New Roman" w:cs="Times New Roman"/>
          <w:sz w:val="24"/>
          <w:szCs w:val="24"/>
          <w:lang w:eastAsia="lt-LT"/>
        </w:rPr>
        <w:t>d.</w:t>
      </w:r>
      <w:r w:rsidR="00BA576A">
        <w:rPr>
          <w:rFonts w:ascii="Times New Roman" w:eastAsia="Times New Roman" w:hAnsi="Times New Roman" w:cs="Times New Roman"/>
          <w:sz w:val="24"/>
          <w:szCs w:val="24"/>
          <w:lang w:eastAsia="lt-LT"/>
        </w:rPr>
        <w:t xml:space="preserve">, baigiami nagrinėti, </w:t>
      </w:r>
      <w:r w:rsidR="00BA576A" w:rsidRPr="009F6318">
        <w:rPr>
          <w:rFonts w:ascii="Times New Roman" w:eastAsia="Times New Roman" w:hAnsi="Times New Roman" w:cs="Times New Roman"/>
          <w:sz w:val="24"/>
          <w:szCs w:val="24"/>
          <w:lang w:eastAsia="lt-LT"/>
        </w:rPr>
        <w:t>vadovaujantis nuo 202</w:t>
      </w:r>
      <w:r w:rsidR="00BA576A">
        <w:rPr>
          <w:rFonts w:ascii="Times New Roman" w:eastAsia="Times New Roman" w:hAnsi="Times New Roman" w:cs="Times New Roman"/>
          <w:sz w:val="24"/>
          <w:szCs w:val="24"/>
          <w:lang w:eastAsia="lt-LT"/>
        </w:rPr>
        <w:t>3</w:t>
      </w:r>
      <w:r w:rsidR="00BA576A" w:rsidRPr="009F6318">
        <w:rPr>
          <w:rFonts w:ascii="Times New Roman" w:eastAsia="Times New Roman" w:hAnsi="Times New Roman" w:cs="Times New Roman"/>
          <w:sz w:val="24"/>
          <w:szCs w:val="24"/>
          <w:lang w:eastAsia="lt-LT"/>
        </w:rPr>
        <w:t xml:space="preserve"> m. sausio 1 d. įsigaliojusiomis šio įstatymo nuostatomis.</w:t>
      </w:r>
    </w:p>
    <w:p w14:paraId="7AAEEF95" w14:textId="66105FB7" w:rsidR="00243A12" w:rsidRPr="009F6318" w:rsidRDefault="00BE6E24" w:rsidP="005468F9">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3</w:t>
      </w:r>
      <w:r w:rsidR="005D0523" w:rsidRPr="009F6318">
        <w:rPr>
          <w:rFonts w:ascii="Times New Roman" w:eastAsia="Times New Roman" w:hAnsi="Times New Roman" w:cs="Times New Roman"/>
          <w:sz w:val="24"/>
          <w:szCs w:val="24"/>
          <w:lang w:eastAsia="lt-LT"/>
        </w:rPr>
        <w:t xml:space="preserve">. </w:t>
      </w:r>
      <w:r w:rsidR="006F7446">
        <w:rPr>
          <w:rFonts w:ascii="Times New Roman" w:eastAsia="Times New Roman" w:hAnsi="Times New Roman" w:cs="Times New Roman"/>
          <w:sz w:val="24"/>
          <w:szCs w:val="24"/>
          <w:lang w:eastAsia="lt-LT"/>
        </w:rPr>
        <w:t xml:space="preserve">Lietuvos Respublikos Vyriausybė, </w:t>
      </w:r>
      <w:r w:rsidR="00243A12" w:rsidRPr="009F6318">
        <w:rPr>
          <w:rFonts w:ascii="Times New Roman" w:eastAsia="Times New Roman" w:hAnsi="Times New Roman" w:cs="Times New Roman"/>
          <w:sz w:val="24"/>
          <w:szCs w:val="24"/>
          <w:lang w:eastAsia="lt-LT"/>
        </w:rPr>
        <w:t>Lietuvos Respublikos socialinės apsaugos ir darbo ministras</w:t>
      </w:r>
      <w:r w:rsidR="000821B7" w:rsidRPr="009F6318">
        <w:rPr>
          <w:rFonts w:ascii="Times New Roman" w:eastAsia="Times New Roman" w:hAnsi="Times New Roman" w:cs="Times New Roman"/>
          <w:sz w:val="24"/>
          <w:szCs w:val="24"/>
          <w:lang w:eastAsia="lt-LT"/>
        </w:rPr>
        <w:t xml:space="preserve"> ir </w:t>
      </w:r>
      <w:r w:rsidR="00243A12" w:rsidRPr="009F6318">
        <w:rPr>
          <w:rFonts w:ascii="Times New Roman" w:eastAsia="Times New Roman" w:hAnsi="Times New Roman" w:cs="Times New Roman"/>
          <w:sz w:val="24"/>
          <w:szCs w:val="24"/>
          <w:lang w:eastAsia="lt-LT"/>
        </w:rPr>
        <w:t xml:space="preserve">savivaldybių tarybos iki </w:t>
      </w:r>
      <w:r w:rsidR="00FD646C" w:rsidRPr="009F6318">
        <w:rPr>
          <w:rFonts w:ascii="Times New Roman" w:eastAsia="Times New Roman" w:hAnsi="Times New Roman" w:cs="Times New Roman"/>
          <w:sz w:val="24"/>
          <w:szCs w:val="24"/>
          <w:lang w:eastAsia="lt-LT"/>
        </w:rPr>
        <w:t>šio įstatymo įsigaliojimo</w:t>
      </w:r>
      <w:r w:rsidR="00243A12" w:rsidRPr="009F6318">
        <w:rPr>
          <w:rFonts w:ascii="Times New Roman" w:eastAsia="Times New Roman" w:hAnsi="Times New Roman" w:cs="Times New Roman"/>
          <w:sz w:val="24"/>
          <w:szCs w:val="24"/>
          <w:lang w:eastAsia="lt-LT"/>
        </w:rPr>
        <w:t xml:space="preserve"> priima šio įstatymo įgyvendinamuosius teisės aktus.</w:t>
      </w:r>
    </w:p>
    <w:p w14:paraId="4C65618B" w14:textId="1DE6CFE9" w:rsidR="00AF454D" w:rsidRPr="009F6318" w:rsidRDefault="00BE6E24" w:rsidP="005468F9">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4</w:t>
      </w:r>
      <w:r w:rsidR="009B0C7B" w:rsidRPr="009F6318">
        <w:rPr>
          <w:rFonts w:ascii="Times New Roman" w:eastAsia="Times New Roman" w:hAnsi="Times New Roman" w:cs="Times New Roman"/>
          <w:sz w:val="24"/>
          <w:szCs w:val="24"/>
          <w:lang w:eastAsia="lt-LT"/>
        </w:rPr>
        <w:t xml:space="preserve">. </w:t>
      </w:r>
      <w:r w:rsidR="002C3A9A" w:rsidRPr="009F6318">
        <w:rPr>
          <w:rFonts w:ascii="Times New Roman" w:eastAsia="Times New Roman" w:hAnsi="Times New Roman" w:cs="Times New Roman"/>
          <w:sz w:val="24"/>
          <w:szCs w:val="24"/>
          <w:lang w:eastAsia="lt-LT"/>
        </w:rPr>
        <w:t xml:space="preserve">Šio įstatymo </w:t>
      </w:r>
      <w:r w:rsidR="00085C34">
        <w:rPr>
          <w:rFonts w:ascii="Times New Roman" w:eastAsia="Times New Roman" w:hAnsi="Times New Roman" w:cs="Times New Roman"/>
          <w:sz w:val="24"/>
          <w:szCs w:val="24"/>
          <w:lang w:val="en-US" w:eastAsia="lt-LT"/>
        </w:rPr>
        <w:t>6</w:t>
      </w:r>
      <w:r w:rsidR="00085C34" w:rsidRPr="009F6318">
        <w:rPr>
          <w:rFonts w:ascii="Times New Roman" w:eastAsia="Times New Roman" w:hAnsi="Times New Roman" w:cs="Times New Roman"/>
          <w:sz w:val="24"/>
          <w:szCs w:val="24"/>
          <w:lang w:val="en-US" w:eastAsia="lt-LT"/>
        </w:rPr>
        <w:t xml:space="preserve"> </w:t>
      </w:r>
      <w:r w:rsidR="002C3A9A" w:rsidRPr="009F6318">
        <w:rPr>
          <w:rFonts w:ascii="Times New Roman" w:eastAsia="Times New Roman" w:hAnsi="Times New Roman" w:cs="Times New Roman"/>
          <w:sz w:val="24"/>
          <w:szCs w:val="24"/>
          <w:lang w:eastAsia="lt-LT"/>
        </w:rPr>
        <w:t>straipsni</w:t>
      </w:r>
      <w:r w:rsidR="00AF454D" w:rsidRPr="009F6318">
        <w:rPr>
          <w:rFonts w:ascii="Times New Roman" w:eastAsia="Times New Roman" w:hAnsi="Times New Roman" w:cs="Times New Roman"/>
          <w:sz w:val="24"/>
          <w:szCs w:val="24"/>
          <w:lang w:eastAsia="lt-LT"/>
        </w:rPr>
        <w:t xml:space="preserve">u keičiamas </w:t>
      </w:r>
      <w:bookmarkStart w:id="8" w:name="_Hlk83885524"/>
      <w:r w:rsidR="000B1F52">
        <w:rPr>
          <w:rFonts w:ascii="Times New Roman" w:eastAsia="Times New Roman" w:hAnsi="Times New Roman" w:cs="Times New Roman"/>
          <w:sz w:val="24"/>
          <w:szCs w:val="24"/>
          <w:lang w:eastAsia="lt-LT"/>
        </w:rPr>
        <w:t>P</w:t>
      </w:r>
      <w:r w:rsidR="00AF454D" w:rsidRPr="009F6318">
        <w:rPr>
          <w:rFonts w:ascii="Times New Roman" w:eastAsia="Times New Roman" w:hAnsi="Times New Roman" w:cs="Times New Roman"/>
          <w:sz w:val="24"/>
          <w:szCs w:val="24"/>
          <w:lang w:eastAsia="lt-LT"/>
        </w:rPr>
        <w:t>aramos būstui įsigyti ar išsinuomoti įstatymo</w:t>
      </w:r>
      <w:r w:rsidR="00AF454D" w:rsidRPr="009F6318" w:rsidDel="00AF454D">
        <w:rPr>
          <w:rFonts w:ascii="Times New Roman" w:eastAsia="Times New Roman" w:hAnsi="Times New Roman" w:cs="Times New Roman"/>
          <w:sz w:val="24"/>
          <w:szCs w:val="24"/>
          <w:lang w:eastAsia="lt-LT"/>
        </w:rPr>
        <w:t xml:space="preserve"> </w:t>
      </w:r>
      <w:bookmarkEnd w:id="8"/>
      <w:r w:rsidR="00AF454D" w:rsidRPr="009F6318">
        <w:rPr>
          <w:rFonts w:ascii="Times New Roman" w:eastAsia="Times New Roman" w:hAnsi="Times New Roman" w:cs="Times New Roman"/>
          <w:sz w:val="24"/>
          <w:szCs w:val="24"/>
          <w:lang w:eastAsia="lt-LT"/>
        </w:rPr>
        <w:lastRenderedPageBreak/>
        <w:t>13</w:t>
      </w:r>
      <w:r w:rsidR="000B1F52">
        <w:rPr>
          <w:rFonts w:ascii="Times New Roman" w:eastAsia="Times New Roman" w:hAnsi="Times New Roman" w:cs="Times New Roman"/>
          <w:sz w:val="24"/>
          <w:szCs w:val="24"/>
          <w:lang w:eastAsia="lt-LT"/>
        </w:rPr>
        <w:t> </w:t>
      </w:r>
      <w:r w:rsidR="00AF454D" w:rsidRPr="009F6318">
        <w:rPr>
          <w:rFonts w:ascii="Times New Roman" w:eastAsia="Times New Roman" w:hAnsi="Times New Roman" w:cs="Times New Roman"/>
          <w:sz w:val="24"/>
          <w:szCs w:val="24"/>
          <w:lang w:eastAsia="lt-LT"/>
        </w:rPr>
        <w:t>straipsnis</w:t>
      </w:r>
      <w:r w:rsidR="002C3A9A" w:rsidRPr="009F6318">
        <w:rPr>
          <w:rFonts w:ascii="Times New Roman" w:eastAsia="Times New Roman" w:hAnsi="Times New Roman" w:cs="Times New Roman"/>
          <w:sz w:val="24"/>
          <w:szCs w:val="24"/>
          <w:lang w:eastAsia="lt-LT"/>
        </w:rPr>
        <w:t xml:space="preserve"> taikomas </w:t>
      </w:r>
      <w:r w:rsidR="002648AB" w:rsidRPr="009F6318">
        <w:rPr>
          <w:rFonts w:ascii="Times New Roman" w:eastAsia="Times New Roman" w:hAnsi="Times New Roman" w:cs="Times New Roman"/>
          <w:sz w:val="24"/>
          <w:szCs w:val="24"/>
          <w:lang w:eastAsia="lt-LT"/>
        </w:rPr>
        <w:t xml:space="preserve">prašymams suteikti paramą būstui įsigyti, pateiktiems </w:t>
      </w:r>
      <w:r w:rsidR="00615BB4" w:rsidRPr="0017621A">
        <w:rPr>
          <w:rFonts w:ascii="Times New Roman" w:hAnsi="Times New Roman" w:cs="Times New Roman"/>
          <w:sz w:val="24"/>
          <w:szCs w:val="24"/>
          <w:lang w:eastAsia="lt-LT"/>
        </w:rPr>
        <w:t>po 2021 m. gruodžio 31</w:t>
      </w:r>
      <w:r w:rsidR="000B1F52">
        <w:rPr>
          <w:rFonts w:ascii="Times New Roman" w:hAnsi="Times New Roman" w:cs="Times New Roman"/>
          <w:sz w:val="24"/>
          <w:szCs w:val="24"/>
          <w:lang w:eastAsia="lt-LT"/>
        </w:rPr>
        <w:t> </w:t>
      </w:r>
      <w:r w:rsidR="00615BB4" w:rsidRPr="0017621A">
        <w:rPr>
          <w:rFonts w:ascii="Times New Roman" w:hAnsi="Times New Roman" w:cs="Times New Roman"/>
          <w:sz w:val="24"/>
          <w:szCs w:val="24"/>
          <w:lang w:eastAsia="lt-LT"/>
        </w:rPr>
        <w:t>d</w:t>
      </w:r>
      <w:r w:rsidR="00615BB4" w:rsidRPr="00615BB4">
        <w:rPr>
          <w:rFonts w:ascii="Times New Roman" w:hAnsi="Times New Roman" w:cs="Times New Roman"/>
          <w:sz w:val="24"/>
          <w:szCs w:val="24"/>
          <w:lang w:eastAsia="lt-LT"/>
        </w:rPr>
        <w:t>.</w:t>
      </w:r>
    </w:p>
    <w:p w14:paraId="7025DCE8" w14:textId="0F0F9552" w:rsidR="002648AB" w:rsidRDefault="00AF454D" w:rsidP="005468F9">
      <w:pPr>
        <w:widowControl w:val="0"/>
        <w:spacing w:after="0" w:line="240" w:lineRule="auto"/>
        <w:ind w:firstLine="720"/>
        <w:jc w:val="both"/>
        <w:rPr>
          <w:rFonts w:ascii="Times New Roman" w:eastAsia="Times New Roman" w:hAnsi="Times New Roman" w:cs="Times New Roman"/>
          <w:sz w:val="24"/>
          <w:szCs w:val="24"/>
          <w:lang w:eastAsia="lt-LT"/>
        </w:rPr>
      </w:pPr>
      <w:r w:rsidRPr="009F6318">
        <w:rPr>
          <w:rFonts w:ascii="Times New Roman" w:eastAsia="Times New Roman" w:hAnsi="Times New Roman" w:cs="Times New Roman"/>
          <w:sz w:val="24"/>
          <w:szCs w:val="24"/>
          <w:lang w:eastAsia="lt-LT"/>
        </w:rPr>
        <w:t>5. Jei</w:t>
      </w:r>
      <w:r w:rsidR="002648AB" w:rsidRPr="009F6318">
        <w:rPr>
          <w:rFonts w:ascii="Times New Roman" w:eastAsia="Times New Roman" w:hAnsi="Times New Roman" w:cs="Times New Roman"/>
          <w:sz w:val="24"/>
          <w:szCs w:val="24"/>
          <w:lang w:eastAsia="lt-LT"/>
        </w:rPr>
        <w:t xml:space="preserve"> asmenys </w:t>
      </w:r>
      <w:r w:rsidRPr="009F6318">
        <w:rPr>
          <w:rFonts w:ascii="Times New Roman" w:eastAsia="Times New Roman" w:hAnsi="Times New Roman" w:cs="Times New Roman"/>
          <w:sz w:val="24"/>
          <w:szCs w:val="24"/>
          <w:lang w:eastAsia="lt-LT"/>
        </w:rPr>
        <w:t>a</w:t>
      </w:r>
      <w:r w:rsidR="002648AB" w:rsidRPr="009F6318">
        <w:rPr>
          <w:rFonts w:ascii="Times New Roman" w:eastAsia="Times New Roman" w:hAnsi="Times New Roman" w:cs="Times New Roman"/>
          <w:sz w:val="24"/>
          <w:szCs w:val="24"/>
          <w:lang w:eastAsia="lt-LT"/>
        </w:rPr>
        <w:t xml:space="preserve">r šeimos </w:t>
      </w:r>
      <w:r w:rsidRPr="009F6318">
        <w:rPr>
          <w:rFonts w:ascii="Times New Roman" w:eastAsia="Times New Roman" w:hAnsi="Times New Roman" w:cs="Times New Roman"/>
          <w:sz w:val="24"/>
          <w:szCs w:val="24"/>
          <w:lang w:eastAsia="lt-LT"/>
        </w:rPr>
        <w:t xml:space="preserve">iki 2021 m. gruodžio 31 d. </w:t>
      </w:r>
      <w:r w:rsidR="002648AB" w:rsidRPr="009F6318">
        <w:rPr>
          <w:rFonts w:ascii="Times New Roman" w:eastAsia="Times New Roman" w:hAnsi="Times New Roman" w:cs="Times New Roman"/>
          <w:sz w:val="24"/>
          <w:szCs w:val="24"/>
          <w:lang w:eastAsia="lt-LT"/>
        </w:rPr>
        <w:t xml:space="preserve">gavo valstybės iš dalies kompensuojamą būsto kreditą ir subsidiją šio kredito daliai apmokėti, papildoma subsidija </w:t>
      </w:r>
      <w:r w:rsidRPr="009F6318">
        <w:rPr>
          <w:rFonts w:ascii="Times New Roman" w:eastAsia="Times New Roman" w:hAnsi="Times New Roman" w:cs="Times New Roman"/>
          <w:sz w:val="24"/>
          <w:szCs w:val="24"/>
          <w:lang w:eastAsia="lt-LT"/>
        </w:rPr>
        <w:t xml:space="preserve">jiems </w:t>
      </w:r>
      <w:r w:rsidR="00D874EA" w:rsidRPr="009F6318">
        <w:rPr>
          <w:rFonts w:ascii="Times New Roman" w:eastAsia="Times New Roman" w:hAnsi="Times New Roman" w:cs="Times New Roman"/>
          <w:sz w:val="24"/>
          <w:szCs w:val="24"/>
          <w:lang w:eastAsia="lt-LT"/>
        </w:rPr>
        <w:t>suteikiama</w:t>
      </w:r>
      <w:r w:rsidR="009366FD">
        <w:rPr>
          <w:rFonts w:ascii="Times New Roman" w:eastAsia="Times New Roman" w:hAnsi="Times New Roman" w:cs="Times New Roman"/>
          <w:sz w:val="24"/>
          <w:szCs w:val="24"/>
          <w:lang w:eastAsia="lt-LT"/>
        </w:rPr>
        <w:t>,</w:t>
      </w:r>
      <w:r w:rsidR="00D874EA" w:rsidRPr="009F6318">
        <w:rPr>
          <w:rFonts w:ascii="Times New Roman" w:eastAsia="Times New Roman" w:hAnsi="Times New Roman" w:cs="Times New Roman"/>
          <w:sz w:val="24"/>
          <w:szCs w:val="24"/>
          <w:lang w:eastAsia="lt-LT"/>
        </w:rPr>
        <w:t xml:space="preserve"> </w:t>
      </w:r>
      <w:r w:rsidRPr="009F6318">
        <w:rPr>
          <w:rFonts w:ascii="Times New Roman" w:eastAsia="Times New Roman" w:hAnsi="Times New Roman" w:cs="Times New Roman"/>
          <w:sz w:val="24"/>
          <w:szCs w:val="24"/>
          <w:lang w:eastAsia="lt-LT"/>
        </w:rPr>
        <w:t xml:space="preserve">vadovaujantis </w:t>
      </w:r>
      <w:r w:rsidR="00DE2661">
        <w:rPr>
          <w:rFonts w:ascii="Times New Roman" w:eastAsia="Times New Roman" w:hAnsi="Times New Roman" w:cs="Times New Roman"/>
          <w:sz w:val="24"/>
          <w:szCs w:val="24"/>
          <w:lang w:eastAsia="lt-LT"/>
        </w:rPr>
        <w:t xml:space="preserve">iki </w:t>
      </w:r>
      <w:r w:rsidR="00DE2661" w:rsidRPr="00E0035C">
        <w:rPr>
          <w:rFonts w:ascii="Times New Roman" w:eastAsia="Times New Roman" w:hAnsi="Times New Roman" w:cs="Times New Roman"/>
          <w:sz w:val="24"/>
          <w:szCs w:val="24"/>
          <w:lang w:eastAsia="lt-LT"/>
        </w:rPr>
        <w:t>šio įstatymo įsigaliojimo galiojusių nuostatų nustatyta tvarka</w:t>
      </w:r>
      <w:r w:rsidR="00193E58" w:rsidRPr="009F6318">
        <w:rPr>
          <w:rFonts w:ascii="Times New Roman" w:eastAsia="Times New Roman" w:hAnsi="Times New Roman" w:cs="Times New Roman"/>
          <w:sz w:val="24"/>
          <w:szCs w:val="24"/>
          <w:lang w:eastAsia="lt-LT"/>
        </w:rPr>
        <w:t>.</w:t>
      </w:r>
    </w:p>
    <w:p w14:paraId="30B2321A" w14:textId="2B0FE544" w:rsidR="00E0035C" w:rsidRDefault="00E0035C" w:rsidP="005468F9">
      <w:pPr>
        <w:widowControl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6. </w:t>
      </w:r>
      <w:r w:rsidRPr="0017621A">
        <w:rPr>
          <w:rFonts w:ascii="Times New Roman" w:eastAsia="Times New Roman" w:hAnsi="Times New Roman" w:cs="Times New Roman"/>
          <w:sz w:val="24"/>
          <w:szCs w:val="24"/>
          <w:lang w:eastAsia="lt-LT"/>
        </w:rPr>
        <w:t>Savivaldyb</w:t>
      </w:r>
      <w:r w:rsidRPr="00E0035C">
        <w:rPr>
          <w:rFonts w:ascii="Times New Roman" w:eastAsia="Times New Roman" w:hAnsi="Times New Roman" w:cs="Times New Roman"/>
          <w:sz w:val="24"/>
          <w:szCs w:val="24"/>
          <w:lang w:eastAsia="lt-LT"/>
        </w:rPr>
        <w:t xml:space="preserve">ės būsto pardavimo procedūros, pradėtos iki 2021 m. </w:t>
      </w:r>
      <w:r w:rsidRPr="00BE088F">
        <w:rPr>
          <w:rFonts w:ascii="Times New Roman" w:eastAsia="Times New Roman" w:hAnsi="Times New Roman" w:cs="Times New Roman"/>
          <w:sz w:val="24"/>
          <w:szCs w:val="24"/>
          <w:lang w:eastAsia="lt-LT"/>
        </w:rPr>
        <w:t xml:space="preserve">gruodžio </w:t>
      </w:r>
      <w:r w:rsidRPr="0017621A">
        <w:rPr>
          <w:rFonts w:ascii="Times New Roman" w:eastAsia="Times New Roman" w:hAnsi="Times New Roman" w:cs="Times New Roman"/>
          <w:sz w:val="24"/>
          <w:szCs w:val="24"/>
          <w:lang w:eastAsia="lt-LT"/>
        </w:rPr>
        <w:t>3</w:t>
      </w:r>
      <w:r w:rsidRPr="00E0035C">
        <w:rPr>
          <w:rFonts w:ascii="Times New Roman" w:eastAsia="Times New Roman" w:hAnsi="Times New Roman" w:cs="Times New Roman"/>
          <w:sz w:val="24"/>
          <w:szCs w:val="24"/>
          <w:lang w:eastAsia="lt-LT"/>
        </w:rPr>
        <w:t>1 d., baigiamos vykdyti</w:t>
      </w:r>
      <w:r>
        <w:rPr>
          <w:rFonts w:ascii="Times New Roman" w:eastAsia="Times New Roman" w:hAnsi="Times New Roman" w:cs="Times New Roman"/>
          <w:sz w:val="24"/>
          <w:szCs w:val="24"/>
          <w:lang w:eastAsia="lt-LT"/>
        </w:rPr>
        <w:t xml:space="preserve"> iki </w:t>
      </w:r>
      <w:r w:rsidRPr="00E0035C">
        <w:rPr>
          <w:rFonts w:ascii="Times New Roman" w:eastAsia="Times New Roman" w:hAnsi="Times New Roman" w:cs="Times New Roman"/>
          <w:sz w:val="24"/>
          <w:szCs w:val="24"/>
          <w:lang w:eastAsia="lt-LT"/>
        </w:rPr>
        <w:t>šio įstatymo įsigaliojimo galiojusių nuostatų nustatyta tvarka</w:t>
      </w:r>
      <w:r w:rsidRPr="009F6318">
        <w:rPr>
          <w:rFonts w:ascii="Times New Roman" w:eastAsia="Times New Roman" w:hAnsi="Times New Roman" w:cs="Times New Roman"/>
          <w:sz w:val="24"/>
          <w:szCs w:val="24"/>
          <w:lang w:eastAsia="lt-LT"/>
        </w:rPr>
        <w:t>.</w:t>
      </w:r>
    </w:p>
    <w:p w14:paraId="1BDB193A" w14:textId="0749E3A7" w:rsidR="00186AD4" w:rsidRPr="00186AD4" w:rsidRDefault="00186AD4" w:rsidP="005468F9">
      <w:pPr>
        <w:widowControl w:val="0"/>
        <w:spacing w:after="0" w:line="240" w:lineRule="auto"/>
        <w:ind w:firstLine="720"/>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7. </w:t>
      </w:r>
      <w:r>
        <w:rPr>
          <w:rFonts w:ascii="Times New Roman" w:eastAsia="Times New Roman" w:hAnsi="Times New Roman" w:cs="Times New Roman"/>
          <w:sz w:val="24"/>
          <w:szCs w:val="24"/>
          <w:lang w:eastAsia="lt-LT"/>
        </w:rPr>
        <w:t>Prašymai dėl P</w:t>
      </w:r>
      <w:r w:rsidRPr="00186AD4">
        <w:rPr>
          <w:rFonts w:ascii="Times New Roman" w:eastAsia="Times New Roman" w:hAnsi="Times New Roman" w:cs="Times New Roman"/>
          <w:sz w:val="24"/>
          <w:szCs w:val="24"/>
          <w:lang w:eastAsia="lt-LT"/>
        </w:rPr>
        <w:t xml:space="preserve">aramos būstui įsigyti ar išsinuomoti įstatymo </w:t>
      </w:r>
      <w:r>
        <w:rPr>
          <w:rFonts w:ascii="Times New Roman" w:eastAsia="Times New Roman" w:hAnsi="Times New Roman" w:cs="Times New Roman"/>
          <w:sz w:val="24"/>
          <w:szCs w:val="24"/>
          <w:lang w:val="en-US" w:eastAsia="lt-LT"/>
        </w:rPr>
        <w:t xml:space="preserve">8 </w:t>
      </w:r>
      <w:r w:rsidR="000B1F52">
        <w:rPr>
          <w:rFonts w:ascii="Times New Roman" w:eastAsia="Times New Roman" w:hAnsi="Times New Roman" w:cs="Times New Roman"/>
          <w:sz w:val="24"/>
          <w:szCs w:val="24"/>
          <w:lang w:eastAsia="lt-LT"/>
        </w:rPr>
        <w:t>straipsnyje</w:t>
      </w:r>
      <w:r>
        <w:rPr>
          <w:rFonts w:ascii="Times New Roman" w:eastAsia="Times New Roman" w:hAnsi="Times New Roman" w:cs="Times New Roman"/>
          <w:sz w:val="24"/>
          <w:szCs w:val="24"/>
          <w:lang w:eastAsia="lt-LT"/>
        </w:rPr>
        <w:t xml:space="preserve"> nurodytos teisės nustatymo, kurie pateikti </w:t>
      </w:r>
      <w:r w:rsidRPr="009F6318">
        <w:rPr>
          <w:rFonts w:ascii="Times New Roman" w:eastAsia="Times New Roman" w:hAnsi="Times New Roman" w:cs="Times New Roman"/>
          <w:sz w:val="24"/>
          <w:szCs w:val="24"/>
          <w:lang w:eastAsia="lt-LT"/>
        </w:rPr>
        <w:t>iki 2021 m. gruodžio 31 d.</w:t>
      </w:r>
      <w:r>
        <w:rPr>
          <w:rFonts w:ascii="Times New Roman" w:eastAsia="Times New Roman" w:hAnsi="Times New Roman" w:cs="Times New Roman"/>
          <w:sz w:val="24"/>
          <w:szCs w:val="24"/>
          <w:lang w:eastAsia="lt-LT"/>
        </w:rPr>
        <w:t xml:space="preserve">, baigiami nagrinėti, </w:t>
      </w:r>
      <w:r w:rsidRPr="009F6318">
        <w:rPr>
          <w:rFonts w:ascii="Times New Roman" w:eastAsia="Times New Roman" w:hAnsi="Times New Roman" w:cs="Times New Roman"/>
          <w:sz w:val="24"/>
          <w:szCs w:val="24"/>
          <w:lang w:eastAsia="lt-LT"/>
        </w:rPr>
        <w:t>vadovaujantis nuo 202</w:t>
      </w:r>
      <w:r>
        <w:rPr>
          <w:rFonts w:ascii="Times New Roman" w:eastAsia="Times New Roman" w:hAnsi="Times New Roman" w:cs="Times New Roman"/>
          <w:sz w:val="24"/>
          <w:szCs w:val="24"/>
          <w:lang w:eastAsia="lt-LT"/>
        </w:rPr>
        <w:t>2</w:t>
      </w:r>
      <w:r w:rsidRPr="009F6318">
        <w:rPr>
          <w:rFonts w:ascii="Times New Roman" w:eastAsia="Times New Roman" w:hAnsi="Times New Roman" w:cs="Times New Roman"/>
          <w:sz w:val="24"/>
          <w:szCs w:val="24"/>
          <w:lang w:eastAsia="lt-LT"/>
        </w:rPr>
        <w:t xml:space="preserve"> m. sausio 1 d. įsigaliojusiomis šio įstatymo nuostatomis.</w:t>
      </w:r>
    </w:p>
    <w:bookmarkEnd w:id="7"/>
    <w:p w14:paraId="68B5FAFF" w14:textId="72ED9918" w:rsidR="00EA7EEA" w:rsidRDefault="00EA7EEA" w:rsidP="009F6318">
      <w:pPr>
        <w:widowControl w:val="0"/>
        <w:tabs>
          <w:tab w:val="left" w:pos="709"/>
          <w:tab w:val="left" w:pos="10490"/>
        </w:tabs>
        <w:spacing w:after="0" w:line="240" w:lineRule="auto"/>
        <w:ind w:left="709" w:right="697"/>
        <w:rPr>
          <w:rFonts w:ascii="Times New Roman" w:hAnsi="Times New Roman" w:cs="Times New Roman"/>
          <w:i/>
          <w:iCs/>
          <w:sz w:val="24"/>
          <w:szCs w:val="24"/>
          <w:lang w:eastAsia="lt-LT"/>
        </w:rPr>
      </w:pPr>
    </w:p>
    <w:p w14:paraId="20172156" w14:textId="32669E36" w:rsidR="005468F9" w:rsidRDefault="005468F9" w:rsidP="009F6318">
      <w:pPr>
        <w:widowControl w:val="0"/>
        <w:tabs>
          <w:tab w:val="left" w:pos="709"/>
          <w:tab w:val="left" w:pos="10490"/>
        </w:tabs>
        <w:spacing w:after="0" w:line="240" w:lineRule="auto"/>
        <w:ind w:left="709" w:right="697"/>
        <w:rPr>
          <w:rFonts w:ascii="Times New Roman" w:hAnsi="Times New Roman" w:cs="Times New Roman"/>
          <w:i/>
          <w:iCs/>
          <w:sz w:val="24"/>
          <w:szCs w:val="24"/>
          <w:lang w:eastAsia="lt-LT"/>
        </w:rPr>
      </w:pPr>
    </w:p>
    <w:p w14:paraId="25D03969" w14:textId="77777777" w:rsidR="005468F9" w:rsidRPr="009F6318" w:rsidRDefault="005468F9" w:rsidP="009F6318">
      <w:pPr>
        <w:widowControl w:val="0"/>
        <w:tabs>
          <w:tab w:val="left" w:pos="709"/>
          <w:tab w:val="left" w:pos="10490"/>
        </w:tabs>
        <w:spacing w:after="0" w:line="240" w:lineRule="auto"/>
        <w:ind w:left="709" w:right="697"/>
        <w:rPr>
          <w:rFonts w:ascii="Times New Roman" w:hAnsi="Times New Roman" w:cs="Times New Roman"/>
          <w:i/>
          <w:iCs/>
          <w:sz w:val="24"/>
          <w:szCs w:val="24"/>
          <w:lang w:eastAsia="lt-LT"/>
        </w:rPr>
      </w:pPr>
    </w:p>
    <w:p w14:paraId="499785E8" w14:textId="36695A92" w:rsidR="00002CAA" w:rsidRPr="009F6318" w:rsidRDefault="00A11506" w:rsidP="009F6318">
      <w:pPr>
        <w:widowControl w:val="0"/>
        <w:tabs>
          <w:tab w:val="left" w:pos="709"/>
          <w:tab w:val="left" w:pos="10490"/>
        </w:tabs>
        <w:spacing w:after="0" w:line="240" w:lineRule="auto"/>
        <w:ind w:left="709" w:right="697"/>
        <w:rPr>
          <w:rFonts w:ascii="Times New Roman" w:hAnsi="Times New Roman" w:cs="Times New Roman"/>
          <w:i/>
          <w:iCs/>
          <w:sz w:val="24"/>
          <w:szCs w:val="24"/>
          <w:lang w:eastAsia="lt-LT"/>
        </w:rPr>
      </w:pPr>
      <w:r w:rsidRPr="009F6318">
        <w:rPr>
          <w:rFonts w:ascii="Times New Roman" w:hAnsi="Times New Roman" w:cs="Times New Roman"/>
          <w:i/>
          <w:iCs/>
          <w:sz w:val="24"/>
          <w:szCs w:val="24"/>
          <w:lang w:eastAsia="lt-LT"/>
        </w:rPr>
        <w:t xml:space="preserve">Skelbiu šį Lietuvos Respublikos Seimo priimtą įstatymą. </w:t>
      </w:r>
    </w:p>
    <w:p w14:paraId="7D87A36B" w14:textId="40374909" w:rsidR="00580972" w:rsidRDefault="00580972" w:rsidP="009F6318">
      <w:pPr>
        <w:widowControl w:val="0"/>
        <w:tabs>
          <w:tab w:val="left" w:pos="10490"/>
        </w:tabs>
        <w:spacing w:after="0" w:line="240" w:lineRule="auto"/>
        <w:ind w:right="697"/>
        <w:rPr>
          <w:rFonts w:ascii="Times New Roman" w:hAnsi="Times New Roman" w:cs="Times New Roman"/>
          <w:sz w:val="24"/>
          <w:szCs w:val="24"/>
          <w:lang w:eastAsia="lt-LT"/>
        </w:rPr>
      </w:pPr>
    </w:p>
    <w:p w14:paraId="23F9BA95" w14:textId="3E77B794" w:rsidR="005468F9" w:rsidRDefault="005468F9" w:rsidP="009F6318">
      <w:pPr>
        <w:widowControl w:val="0"/>
        <w:tabs>
          <w:tab w:val="left" w:pos="10490"/>
        </w:tabs>
        <w:spacing w:after="0" w:line="240" w:lineRule="auto"/>
        <w:ind w:right="697"/>
        <w:rPr>
          <w:rFonts w:ascii="Times New Roman" w:hAnsi="Times New Roman" w:cs="Times New Roman"/>
          <w:sz w:val="24"/>
          <w:szCs w:val="24"/>
          <w:lang w:eastAsia="lt-LT"/>
        </w:rPr>
      </w:pPr>
    </w:p>
    <w:p w14:paraId="11CA6D41" w14:textId="77777777" w:rsidR="005468F9" w:rsidRPr="009F6318" w:rsidRDefault="005468F9" w:rsidP="009F6318">
      <w:pPr>
        <w:widowControl w:val="0"/>
        <w:tabs>
          <w:tab w:val="left" w:pos="10490"/>
        </w:tabs>
        <w:spacing w:after="0" w:line="240" w:lineRule="auto"/>
        <w:ind w:right="697"/>
        <w:rPr>
          <w:rFonts w:ascii="Times New Roman" w:hAnsi="Times New Roman" w:cs="Times New Roman"/>
          <w:sz w:val="24"/>
          <w:szCs w:val="24"/>
          <w:lang w:eastAsia="lt-LT"/>
        </w:rPr>
      </w:pPr>
    </w:p>
    <w:p w14:paraId="499785E9" w14:textId="4A7BD77E" w:rsidR="00194004" w:rsidRPr="009F6318" w:rsidRDefault="00A11506" w:rsidP="009F6318">
      <w:pPr>
        <w:widowControl w:val="0"/>
        <w:tabs>
          <w:tab w:val="left" w:pos="10490"/>
        </w:tabs>
        <w:spacing w:after="0" w:line="240" w:lineRule="auto"/>
        <w:ind w:right="697"/>
        <w:rPr>
          <w:rFonts w:ascii="Times New Roman" w:hAnsi="Times New Roman" w:cs="Times New Roman"/>
          <w:sz w:val="24"/>
          <w:szCs w:val="24"/>
          <w:lang w:eastAsia="lt-LT"/>
        </w:rPr>
      </w:pPr>
      <w:r w:rsidRPr="009F6318">
        <w:rPr>
          <w:rFonts w:ascii="Times New Roman" w:hAnsi="Times New Roman" w:cs="Times New Roman"/>
          <w:sz w:val="24"/>
          <w:szCs w:val="24"/>
          <w:lang w:eastAsia="lt-LT"/>
        </w:rPr>
        <w:t>Respublikos Prezidentas</w:t>
      </w:r>
    </w:p>
    <w:p w14:paraId="499785EA" w14:textId="77777777" w:rsidR="00D63BBE" w:rsidRPr="009F6318" w:rsidRDefault="00D63BBE" w:rsidP="009F6318">
      <w:pPr>
        <w:widowControl w:val="0"/>
        <w:tabs>
          <w:tab w:val="left" w:pos="10490"/>
        </w:tabs>
        <w:spacing w:after="0" w:line="240" w:lineRule="auto"/>
        <w:ind w:right="697"/>
        <w:rPr>
          <w:rFonts w:ascii="Times New Roman" w:hAnsi="Times New Roman" w:cs="Times New Roman"/>
          <w:sz w:val="24"/>
          <w:szCs w:val="24"/>
          <w:lang w:val="en-US" w:eastAsia="lt-LT"/>
        </w:rPr>
      </w:pPr>
    </w:p>
    <w:sectPr w:rsidR="00D63BBE" w:rsidRPr="009F6318" w:rsidSect="00B3734D">
      <w:headerReference w:type="default" r:id="rId8"/>
      <w:pgSz w:w="11906" w:h="16838"/>
      <w:pgMar w:top="1134" w:right="567" w:bottom="170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2D4B5" w14:textId="77777777" w:rsidR="008F3840" w:rsidRDefault="008F3840" w:rsidP="009701F1">
      <w:pPr>
        <w:spacing w:after="0" w:line="240" w:lineRule="auto"/>
      </w:pPr>
      <w:r>
        <w:separator/>
      </w:r>
    </w:p>
  </w:endnote>
  <w:endnote w:type="continuationSeparator" w:id="0">
    <w:p w14:paraId="69CC1F60" w14:textId="77777777" w:rsidR="008F3840" w:rsidRDefault="008F3840" w:rsidP="0097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Slab">
    <w:altName w:val="Arial"/>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E8111" w14:textId="77777777" w:rsidR="008F3840" w:rsidRDefault="008F3840" w:rsidP="009701F1">
      <w:pPr>
        <w:spacing w:after="0" w:line="240" w:lineRule="auto"/>
      </w:pPr>
      <w:r>
        <w:separator/>
      </w:r>
    </w:p>
  </w:footnote>
  <w:footnote w:type="continuationSeparator" w:id="0">
    <w:p w14:paraId="4456F8F6" w14:textId="77777777" w:rsidR="008F3840" w:rsidRDefault="008F3840" w:rsidP="0097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3417495"/>
      <w:docPartObj>
        <w:docPartGallery w:val="Page Numbers (Top of Page)"/>
        <w:docPartUnique/>
      </w:docPartObj>
    </w:sdtPr>
    <w:sdtEndPr>
      <w:rPr>
        <w:rFonts w:ascii="Times New Roman" w:hAnsi="Times New Roman" w:cs="Times New Roman"/>
        <w:sz w:val="24"/>
        <w:szCs w:val="24"/>
      </w:rPr>
    </w:sdtEndPr>
    <w:sdtContent>
      <w:p w14:paraId="532F2F2C" w14:textId="0EB256EF" w:rsidR="005468F9" w:rsidRPr="005468F9" w:rsidRDefault="005468F9">
        <w:pPr>
          <w:pStyle w:val="Antrats"/>
          <w:jc w:val="center"/>
          <w:rPr>
            <w:rFonts w:ascii="Times New Roman" w:hAnsi="Times New Roman" w:cs="Times New Roman"/>
            <w:sz w:val="24"/>
            <w:szCs w:val="24"/>
          </w:rPr>
        </w:pPr>
        <w:r w:rsidRPr="005468F9">
          <w:rPr>
            <w:rFonts w:ascii="Times New Roman" w:hAnsi="Times New Roman" w:cs="Times New Roman"/>
            <w:sz w:val="24"/>
            <w:szCs w:val="24"/>
          </w:rPr>
          <w:fldChar w:fldCharType="begin"/>
        </w:r>
        <w:r w:rsidRPr="005468F9">
          <w:rPr>
            <w:rFonts w:ascii="Times New Roman" w:hAnsi="Times New Roman" w:cs="Times New Roman"/>
            <w:sz w:val="24"/>
            <w:szCs w:val="24"/>
          </w:rPr>
          <w:instrText>PAGE   \* MERGEFORMAT</w:instrText>
        </w:r>
        <w:r w:rsidRPr="005468F9">
          <w:rPr>
            <w:rFonts w:ascii="Times New Roman" w:hAnsi="Times New Roman" w:cs="Times New Roman"/>
            <w:sz w:val="24"/>
            <w:szCs w:val="24"/>
          </w:rPr>
          <w:fldChar w:fldCharType="separate"/>
        </w:r>
        <w:r w:rsidRPr="005468F9">
          <w:rPr>
            <w:rFonts w:ascii="Times New Roman" w:hAnsi="Times New Roman" w:cs="Times New Roman"/>
            <w:sz w:val="24"/>
            <w:szCs w:val="24"/>
          </w:rPr>
          <w:t>2</w:t>
        </w:r>
        <w:r w:rsidRPr="005468F9">
          <w:rPr>
            <w:rFonts w:ascii="Times New Roman" w:hAnsi="Times New Roman" w:cs="Times New Roman"/>
            <w:sz w:val="24"/>
            <w:szCs w:val="24"/>
          </w:rPr>
          <w:fldChar w:fldCharType="end"/>
        </w:r>
      </w:p>
    </w:sdtContent>
  </w:sdt>
  <w:p w14:paraId="499785F3" w14:textId="77777777" w:rsidR="004F60BD" w:rsidRDefault="004F60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4895"/>
    <w:multiLevelType w:val="hybridMultilevel"/>
    <w:tmpl w:val="28A6C8D4"/>
    <w:lvl w:ilvl="0" w:tplc="42900FB6">
      <w:start w:val="1"/>
      <w:numFmt w:val="decimal"/>
      <w:lvlText w:val="%1."/>
      <w:lvlJc w:val="left"/>
      <w:pPr>
        <w:ind w:left="1690" w:hanging="9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310112"/>
    <w:multiLevelType w:val="hybridMultilevel"/>
    <w:tmpl w:val="95427C8A"/>
    <w:lvl w:ilvl="0" w:tplc="4A32CD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A5444C"/>
    <w:multiLevelType w:val="hybridMultilevel"/>
    <w:tmpl w:val="7E8893E8"/>
    <w:lvl w:ilvl="0" w:tplc="0388C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5E4DC5"/>
    <w:multiLevelType w:val="hybridMultilevel"/>
    <w:tmpl w:val="9908300E"/>
    <w:lvl w:ilvl="0" w:tplc="3AEE1DFC">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0E384F"/>
    <w:multiLevelType w:val="hybridMultilevel"/>
    <w:tmpl w:val="E47606CC"/>
    <w:lvl w:ilvl="0" w:tplc="C97630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016495E"/>
    <w:multiLevelType w:val="hybridMultilevel"/>
    <w:tmpl w:val="0FDA7A5A"/>
    <w:lvl w:ilvl="0" w:tplc="DE7CD0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E5E291C"/>
    <w:multiLevelType w:val="hybridMultilevel"/>
    <w:tmpl w:val="074C2DEC"/>
    <w:lvl w:ilvl="0" w:tplc="66E863CC">
      <w:start w:val="1"/>
      <w:numFmt w:val="decimal"/>
      <w:lvlText w:val="%1."/>
      <w:lvlJc w:val="left"/>
      <w:pPr>
        <w:ind w:left="1690" w:hanging="9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28A099C"/>
    <w:multiLevelType w:val="hybridMultilevel"/>
    <w:tmpl w:val="FDB6D37E"/>
    <w:lvl w:ilvl="0" w:tplc="D83627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92643C"/>
    <w:multiLevelType w:val="hybridMultilevel"/>
    <w:tmpl w:val="01B845AE"/>
    <w:lvl w:ilvl="0" w:tplc="AB50A2F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6E60298A"/>
    <w:multiLevelType w:val="hybridMultilevel"/>
    <w:tmpl w:val="A2E4954C"/>
    <w:lvl w:ilvl="0" w:tplc="D43CB484">
      <w:start w:val="1"/>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num w:numId="1">
    <w:abstractNumId w:val="8"/>
  </w:num>
  <w:num w:numId="2">
    <w:abstractNumId w:val="9"/>
  </w:num>
  <w:num w:numId="3">
    <w:abstractNumId w:val="7"/>
  </w:num>
  <w:num w:numId="4">
    <w:abstractNumId w:val="3"/>
  </w:num>
  <w:num w:numId="5">
    <w:abstractNumId w:val="5"/>
  </w:num>
  <w:num w:numId="6">
    <w:abstractNumId w:val="6"/>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33"/>
    <w:rsid w:val="0000101F"/>
    <w:rsid w:val="00002CAA"/>
    <w:rsid w:val="000074F8"/>
    <w:rsid w:val="000142F0"/>
    <w:rsid w:val="00016624"/>
    <w:rsid w:val="000176D4"/>
    <w:rsid w:val="0002056A"/>
    <w:rsid w:val="000243EB"/>
    <w:rsid w:val="00027E8E"/>
    <w:rsid w:val="00030A47"/>
    <w:rsid w:val="00030B98"/>
    <w:rsid w:val="000332E4"/>
    <w:rsid w:val="000337C5"/>
    <w:rsid w:val="000342F5"/>
    <w:rsid w:val="0003524C"/>
    <w:rsid w:val="00037AE2"/>
    <w:rsid w:val="0004026B"/>
    <w:rsid w:val="000448A4"/>
    <w:rsid w:val="0005049A"/>
    <w:rsid w:val="000506B4"/>
    <w:rsid w:val="00051430"/>
    <w:rsid w:val="00052D46"/>
    <w:rsid w:val="000572E3"/>
    <w:rsid w:val="0006717C"/>
    <w:rsid w:val="00067519"/>
    <w:rsid w:val="00070929"/>
    <w:rsid w:val="0007224A"/>
    <w:rsid w:val="00073B8D"/>
    <w:rsid w:val="00080191"/>
    <w:rsid w:val="000821B7"/>
    <w:rsid w:val="000828AB"/>
    <w:rsid w:val="000843B3"/>
    <w:rsid w:val="00084F89"/>
    <w:rsid w:val="00085C34"/>
    <w:rsid w:val="000916E8"/>
    <w:rsid w:val="00093461"/>
    <w:rsid w:val="00093785"/>
    <w:rsid w:val="00093A7A"/>
    <w:rsid w:val="00097126"/>
    <w:rsid w:val="000973CA"/>
    <w:rsid w:val="000A4DAE"/>
    <w:rsid w:val="000B1F52"/>
    <w:rsid w:val="000B2948"/>
    <w:rsid w:val="000B4AB6"/>
    <w:rsid w:val="000B4F17"/>
    <w:rsid w:val="000B7C71"/>
    <w:rsid w:val="000C0E65"/>
    <w:rsid w:val="000C0FFE"/>
    <w:rsid w:val="000C438D"/>
    <w:rsid w:val="000C5366"/>
    <w:rsid w:val="000D226D"/>
    <w:rsid w:val="000D5733"/>
    <w:rsid w:val="000E0CD3"/>
    <w:rsid w:val="000E560F"/>
    <w:rsid w:val="000F3709"/>
    <w:rsid w:val="000F5CA7"/>
    <w:rsid w:val="000F613B"/>
    <w:rsid w:val="00102440"/>
    <w:rsid w:val="00104232"/>
    <w:rsid w:val="00110246"/>
    <w:rsid w:val="001111F3"/>
    <w:rsid w:val="00114078"/>
    <w:rsid w:val="00115EA1"/>
    <w:rsid w:val="00116B49"/>
    <w:rsid w:val="001173F3"/>
    <w:rsid w:val="001209C9"/>
    <w:rsid w:val="00123110"/>
    <w:rsid w:val="00124923"/>
    <w:rsid w:val="001256B5"/>
    <w:rsid w:val="00126F81"/>
    <w:rsid w:val="00132B52"/>
    <w:rsid w:val="00134BE2"/>
    <w:rsid w:val="00136A72"/>
    <w:rsid w:val="0014494A"/>
    <w:rsid w:val="00155ECA"/>
    <w:rsid w:val="00167F73"/>
    <w:rsid w:val="00170D79"/>
    <w:rsid w:val="0017621A"/>
    <w:rsid w:val="00176694"/>
    <w:rsid w:val="001777D9"/>
    <w:rsid w:val="00181E57"/>
    <w:rsid w:val="00183F04"/>
    <w:rsid w:val="00186AD4"/>
    <w:rsid w:val="00186B62"/>
    <w:rsid w:val="00190ED8"/>
    <w:rsid w:val="0019349B"/>
    <w:rsid w:val="00193E58"/>
    <w:rsid w:val="00194004"/>
    <w:rsid w:val="0019685F"/>
    <w:rsid w:val="00196C89"/>
    <w:rsid w:val="001A0B66"/>
    <w:rsid w:val="001B20E7"/>
    <w:rsid w:val="001B4EC5"/>
    <w:rsid w:val="001C1676"/>
    <w:rsid w:val="001C2EEE"/>
    <w:rsid w:val="001C3490"/>
    <w:rsid w:val="001C4982"/>
    <w:rsid w:val="001C5AE2"/>
    <w:rsid w:val="001D2CF4"/>
    <w:rsid w:val="001D35F3"/>
    <w:rsid w:val="001D37DC"/>
    <w:rsid w:val="001D59F3"/>
    <w:rsid w:val="001E08CA"/>
    <w:rsid w:val="001E20FB"/>
    <w:rsid w:val="001E6C5E"/>
    <w:rsid w:val="001F57AB"/>
    <w:rsid w:val="001F7F3E"/>
    <w:rsid w:val="00202488"/>
    <w:rsid w:val="00213909"/>
    <w:rsid w:val="00213956"/>
    <w:rsid w:val="00216C1C"/>
    <w:rsid w:val="00222230"/>
    <w:rsid w:val="0022400E"/>
    <w:rsid w:val="00224C1F"/>
    <w:rsid w:val="00224C26"/>
    <w:rsid w:val="002270AF"/>
    <w:rsid w:val="002272A5"/>
    <w:rsid w:val="00231E2D"/>
    <w:rsid w:val="002377AF"/>
    <w:rsid w:val="00240C64"/>
    <w:rsid w:val="00243623"/>
    <w:rsid w:val="00243A12"/>
    <w:rsid w:val="00244F4D"/>
    <w:rsid w:val="00254E48"/>
    <w:rsid w:val="002551D9"/>
    <w:rsid w:val="00255CC3"/>
    <w:rsid w:val="0025612A"/>
    <w:rsid w:val="00256997"/>
    <w:rsid w:val="002579D0"/>
    <w:rsid w:val="0026018B"/>
    <w:rsid w:val="00260ED3"/>
    <w:rsid w:val="0026113C"/>
    <w:rsid w:val="00264165"/>
    <w:rsid w:val="002648AB"/>
    <w:rsid w:val="0026671C"/>
    <w:rsid w:val="0026762D"/>
    <w:rsid w:val="00267B04"/>
    <w:rsid w:val="00270315"/>
    <w:rsid w:val="00271FA4"/>
    <w:rsid w:val="0027474B"/>
    <w:rsid w:val="00282D3C"/>
    <w:rsid w:val="00292A37"/>
    <w:rsid w:val="00293A0F"/>
    <w:rsid w:val="0029530D"/>
    <w:rsid w:val="002A3AEC"/>
    <w:rsid w:val="002A4641"/>
    <w:rsid w:val="002A6FC3"/>
    <w:rsid w:val="002B46C5"/>
    <w:rsid w:val="002B5CA5"/>
    <w:rsid w:val="002B6B12"/>
    <w:rsid w:val="002C3A9A"/>
    <w:rsid w:val="002C69B5"/>
    <w:rsid w:val="002C7ADC"/>
    <w:rsid w:val="002D164C"/>
    <w:rsid w:val="002D35DB"/>
    <w:rsid w:val="002D7BDB"/>
    <w:rsid w:val="002E295B"/>
    <w:rsid w:val="002E4D60"/>
    <w:rsid w:val="002F15BF"/>
    <w:rsid w:val="002F1F86"/>
    <w:rsid w:val="002F4AB3"/>
    <w:rsid w:val="003042DA"/>
    <w:rsid w:val="003047D3"/>
    <w:rsid w:val="0031142F"/>
    <w:rsid w:val="00312158"/>
    <w:rsid w:val="00312FC9"/>
    <w:rsid w:val="003135FC"/>
    <w:rsid w:val="00317E59"/>
    <w:rsid w:val="00320991"/>
    <w:rsid w:val="00322C26"/>
    <w:rsid w:val="00325C61"/>
    <w:rsid w:val="00326411"/>
    <w:rsid w:val="0032644D"/>
    <w:rsid w:val="00327A12"/>
    <w:rsid w:val="00327E6B"/>
    <w:rsid w:val="00331B3A"/>
    <w:rsid w:val="0033775C"/>
    <w:rsid w:val="00342A46"/>
    <w:rsid w:val="0034779D"/>
    <w:rsid w:val="00357CBE"/>
    <w:rsid w:val="00362E12"/>
    <w:rsid w:val="00362EF5"/>
    <w:rsid w:val="00366C81"/>
    <w:rsid w:val="00372DC7"/>
    <w:rsid w:val="003737C8"/>
    <w:rsid w:val="00380454"/>
    <w:rsid w:val="003820E4"/>
    <w:rsid w:val="00383272"/>
    <w:rsid w:val="003856FB"/>
    <w:rsid w:val="00385CB2"/>
    <w:rsid w:val="003872D3"/>
    <w:rsid w:val="003877A4"/>
    <w:rsid w:val="00394704"/>
    <w:rsid w:val="00396B8D"/>
    <w:rsid w:val="00397A2A"/>
    <w:rsid w:val="003A3071"/>
    <w:rsid w:val="003A5BF8"/>
    <w:rsid w:val="003B1D16"/>
    <w:rsid w:val="003C4910"/>
    <w:rsid w:val="003C4F0F"/>
    <w:rsid w:val="003C6AE7"/>
    <w:rsid w:val="003D1E4E"/>
    <w:rsid w:val="003D259C"/>
    <w:rsid w:val="003D62D4"/>
    <w:rsid w:val="003D72E1"/>
    <w:rsid w:val="003E01BB"/>
    <w:rsid w:val="003E1120"/>
    <w:rsid w:val="003E7BD0"/>
    <w:rsid w:val="004002CA"/>
    <w:rsid w:val="004025A8"/>
    <w:rsid w:val="00404050"/>
    <w:rsid w:val="00411625"/>
    <w:rsid w:val="00417529"/>
    <w:rsid w:val="00422212"/>
    <w:rsid w:val="00424343"/>
    <w:rsid w:val="00425F7B"/>
    <w:rsid w:val="00432C95"/>
    <w:rsid w:val="00444500"/>
    <w:rsid w:val="004470F5"/>
    <w:rsid w:val="00447BBD"/>
    <w:rsid w:val="004527C8"/>
    <w:rsid w:val="00461649"/>
    <w:rsid w:val="00462A77"/>
    <w:rsid w:val="00462A7E"/>
    <w:rsid w:val="00472C0C"/>
    <w:rsid w:val="00477D16"/>
    <w:rsid w:val="00477E0A"/>
    <w:rsid w:val="00486246"/>
    <w:rsid w:val="00486D88"/>
    <w:rsid w:val="00490877"/>
    <w:rsid w:val="00491189"/>
    <w:rsid w:val="00491E5B"/>
    <w:rsid w:val="00493963"/>
    <w:rsid w:val="004A0FD6"/>
    <w:rsid w:val="004A23F1"/>
    <w:rsid w:val="004A2D53"/>
    <w:rsid w:val="004A4057"/>
    <w:rsid w:val="004B0178"/>
    <w:rsid w:val="004B3049"/>
    <w:rsid w:val="004B5AFB"/>
    <w:rsid w:val="004B72CC"/>
    <w:rsid w:val="004C00A4"/>
    <w:rsid w:val="004C1446"/>
    <w:rsid w:val="004C3875"/>
    <w:rsid w:val="004C7131"/>
    <w:rsid w:val="004D0015"/>
    <w:rsid w:val="004D552A"/>
    <w:rsid w:val="004E2C06"/>
    <w:rsid w:val="004E7985"/>
    <w:rsid w:val="004F2509"/>
    <w:rsid w:val="004F3CEE"/>
    <w:rsid w:val="004F4DD3"/>
    <w:rsid w:val="004F60BD"/>
    <w:rsid w:val="004F65AB"/>
    <w:rsid w:val="0050104A"/>
    <w:rsid w:val="00502263"/>
    <w:rsid w:val="0050227D"/>
    <w:rsid w:val="00505F6D"/>
    <w:rsid w:val="0050626E"/>
    <w:rsid w:val="00517A0D"/>
    <w:rsid w:val="00520C3A"/>
    <w:rsid w:val="00523E86"/>
    <w:rsid w:val="00524D65"/>
    <w:rsid w:val="00526117"/>
    <w:rsid w:val="00533303"/>
    <w:rsid w:val="005351CF"/>
    <w:rsid w:val="00535821"/>
    <w:rsid w:val="0053742F"/>
    <w:rsid w:val="005439BC"/>
    <w:rsid w:val="0054414F"/>
    <w:rsid w:val="0054468B"/>
    <w:rsid w:val="005458E4"/>
    <w:rsid w:val="005468F9"/>
    <w:rsid w:val="005532AD"/>
    <w:rsid w:val="00553A66"/>
    <w:rsid w:val="00557173"/>
    <w:rsid w:val="0056049B"/>
    <w:rsid w:val="005676B1"/>
    <w:rsid w:val="005701AA"/>
    <w:rsid w:val="005748D8"/>
    <w:rsid w:val="00577B16"/>
    <w:rsid w:val="00580972"/>
    <w:rsid w:val="0058430D"/>
    <w:rsid w:val="005B0B44"/>
    <w:rsid w:val="005B1D0E"/>
    <w:rsid w:val="005B250C"/>
    <w:rsid w:val="005B5DE2"/>
    <w:rsid w:val="005B6A34"/>
    <w:rsid w:val="005C5244"/>
    <w:rsid w:val="005C7FCB"/>
    <w:rsid w:val="005D0523"/>
    <w:rsid w:val="005D2F87"/>
    <w:rsid w:val="005D6F7A"/>
    <w:rsid w:val="005E5DB6"/>
    <w:rsid w:val="005E60AE"/>
    <w:rsid w:val="005E7192"/>
    <w:rsid w:val="00600D5B"/>
    <w:rsid w:val="00603AB8"/>
    <w:rsid w:val="006041D0"/>
    <w:rsid w:val="00604F6E"/>
    <w:rsid w:val="006076C0"/>
    <w:rsid w:val="00611603"/>
    <w:rsid w:val="00613AFB"/>
    <w:rsid w:val="00615BB4"/>
    <w:rsid w:val="00615CA2"/>
    <w:rsid w:val="00620971"/>
    <w:rsid w:val="00620B59"/>
    <w:rsid w:val="00622088"/>
    <w:rsid w:val="00626376"/>
    <w:rsid w:val="00627E93"/>
    <w:rsid w:val="00634368"/>
    <w:rsid w:val="0064116F"/>
    <w:rsid w:val="00643AF2"/>
    <w:rsid w:val="00646F4A"/>
    <w:rsid w:val="00647555"/>
    <w:rsid w:val="006555D9"/>
    <w:rsid w:val="00656C7C"/>
    <w:rsid w:val="006570FB"/>
    <w:rsid w:val="00660487"/>
    <w:rsid w:val="00660C41"/>
    <w:rsid w:val="00661154"/>
    <w:rsid w:val="006657E6"/>
    <w:rsid w:val="00665A45"/>
    <w:rsid w:val="0067161C"/>
    <w:rsid w:val="00681880"/>
    <w:rsid w:val="006858A8"/>
    <w:rsid w:val="00686DC0"/>
    <w:rsid w:val="00687D50"/>
    <w:rsid w:val="00693D55"/>
    <w:rsid w:val="00694C0E"/>
    <w:rsid w:val="006A1A36"/>
    <w:rsid w:val="006A5E24"/>
    <w:rsid w:val="006A6F2B"/>
    <w:rsid w:val="006B3D12"/>
    <w:rsid w:val="006B439E"/>
    <w:rsid w:val="006B5274"/>
    <w:rsid w:val="006C1003"/>
    <w:rsid w:val="006D459A"/>
    <w:rsid w:val="006D7EEF"/>
    <w:rsid w:val="006E0055"/>
    <w:rsid w:val="006E15AD"/>
    <w:rsid w:val="006E4EAF"/>
    <w:rsid w:val="006E547E"/>
    <w:rsid w:val="006E6210"/>
    <w:rsid w:val="006E70ED"/>
    <w:rsid w:val="006F1523"/>
    <w:rsid w:val="006F31B7"/>
    <w:rsid w:val="006F45F1"/>
    <w:rsid w:val="006F7446"/>
    <w:rsid w:val="00717A21"/>
    <w:rsid w:val="007267C7"/>
    <w:rsid w:val="00726F2A"/>
    <w:rsid w:val="0072710F"/>
    <w:rsid w:val="00732BE6"/>
    <w:rsid w:val="007408E0"/>
    <w:rsid w:val="00745328"/>
    <w:rsid w:val="00746D26"/>
    <w:rsid w:val="00747EBE"/>
    <w:rsid w:val="007608FF"/>
    <w:rsid w:val="00760C02"/>
    <w:rsid w:val="00770A8A"/>
    <w:rsid w:val="00775348"/>
    <w:rsid w:val="00781B10"/>
    <w:rsid w:val="007835F6"/>
    <w:rsid w:val="00783B62"/>
    <w:rsid w:val="007874D5"/>
    <w:rsid w:val="007906CC"/>
    <w:rsid w:val="00790C5E"/>
    <w:rsid w:val="007912B6"/>
    <w:rsid w:val="00792877"/>
    <w:rsid w:val="00794A48"/>
    <w:rsid w:val="00795EF7"/>
    <w:rsid w:val="007A4E02"/>
    <w:rsid w:val="007A62FB"/>
    <w:rsid w:val="007A7823"/>
    <w:rsid w:val="007B5CCE"/>
    <w:rsid w:val="007C0819"/>
    <w:rsid w:val="007C13E1"/>
    <w:rsid w:val="007C306F"/>
    <w:rsid w:val="007C425E"/>
    <w:rsid w:val="007D1891"/>
    <w:rsid w:val="007D2EB6"/>
    <w:rsid w:val="007D6B8F"/>
    <w:rsid w:val="007E3C2E"/>
    <w:rsid w:val="007E4DD3"/>
    <w:rsid w:val="007E65C6"/>
    <w:rsid w:val="007F6CA8"/>
    <w:rsid w:val="00804B88"/>
    <w:rsid w:val="00805B18"/>
    <w:rsid w:val="0080764C"/>
    <w:rsid w:val="00813248"/>
    <w:rsid w:val="0081324C"/>
    <w:rsid w:val="00813D0D"/>
    <w:rsid w:val="00815B52"/>
    <w:rsid w:val="0081604A"/>
    <w:rsid w:val="00821CC3"/>
    <w:rsid w:val="00830004"/>
    <w:rsid w:val="00830496"/>
    <w:rsid w:val="008313A7"/>
    <w:rsid w:val="00832752"/>
    <w:rsid w:val="00833040"/>
    <w:rsid w:val="00835FA2"/>
    <w:rsid w:val="0084066C"/>
    <w:rsid w:val="00842758"/>
    <w:rsid w:val="008462AB"/>
    <w:rsid w:val="0085008D"/>
    <w:rsid w:val="0085433D"/>
    <w:rsid w:val="008560E2"/>
    <w:rsid w:val="00857DCA"/>
    <w:rsid w:val="00860850"/>
    <w:rsid w:val="00862328"/>
    <w:rsid w:val="0086415F"/>
    <w:rsid w:val="0086434F"/>
    <w:rsid w:val="008732B2"/>
    <w:rsid w:val="00875891"/>
    <w:rsid w:val="00877573"/>
    <w:rsid w:val="008801AD"/>
    <w:rsid w:val="00882990"/>
    <w:rsid w:val="00885032"/>
    <w:rsid w:val="00886AA1"/>
    <w:rsid w:val="0089069F"/>
    <w:rsid w:val="008A2196"/>
    <w:rsid w:val="008A3ADF"/>
    <w:rsid w:val="008A58DF"/>
    <w:rsid w:val="008A7592"/>
    <w:rsid w:val="008B4313"/>
    <w:rsid w:val="008B527E"/>
    <w:rsid w:val="008C3DB8"/>
    <w:rsid w:val="008C57C1"/>
    <w:rsid w:val="008C64A0"/>
    <w:rsid w:val="008D0265"/>
    <w:rsid w:val="008D4972"/>
    <w:rsid w:val="008E7137"/>
    <w:rsid w:val="008F05EC"/>
    <w:rsid w:val="008F3840"/>
    <w:rsid w:val="0090162C"/>
    <w:rsid w:val="009016CA"/>
    <w:rsid w:val="00902988"/>
    <w:rsid w:val="00902DF9"/>
    <w:rsid w:val="00905C55"/>
    <w:rsid w:val="00906C62"/>
    <w:rsid w:val="00912C22"/>
    <w:rsid w:val="00914FEA"/>
    <w:rsid w:val="00920625"/>
    <w:rsid w:val="009224DC"/>
    <w:rsid w:val="00927E88"/>
    <w:rsid w:val="0093162D"/>
    <w:rsid w:val="009332D4"/>
    <w:rsid w:val="00933827"/>
    <w:rsid w:val="0093637E"/>
    <w:rsid w:val="009366FD"/>
    <w:rsid w:val="009368CC"/>
    <w:rsid w:val="00936D9C"/>
    <w:rsid w:val="009375D4"/>
    <w:rsid w:val="0094131E"/>
    <w:rsid w:val="009432E7"/>
    <w:rsid w:val="00943822"/>
    <w:rsid w:val="0094585B"/>
    <w:rsid w:val="00947483"/>
    <w:rsid w:val="00954F97"/>
    <w:rsid w:val="00960333"/>
    <w:rsid w:val="00965150"/>
    <w:rsid w:val="009701F1"/>
    <w:rsid w:val="00971C85"/>
    <w:rsid w:val="00973277"/>
    <w:rsid w:val="00973295"/>
    <w:rsid w:val="00976724"/>
    <w:rsid w:val="00976A88"/>
    <w:rsid w:val="0098099C"/>
    <w:rsid w:val="009911F9"/>
    <w:rsid w:val="00997F96"/>
    <w:rsid w:val="009A2475"/>
    <w:rsid w:val="009A7124"/>
    <w:rsid w:val="009B0C7B"/>
    <w:rsid w:val="009B2443"/>
    <w:rsid w:val="009B5364"/>
    <w:rsid w:val="009C607E"/>
    <w:rsid w:val="009C74DF"/>
    <w:rsid w:val="009D1DA8"/>
    <w:rsid w:val="009D384C"/>
    <w:rsid w:val="009D3B33"/>
    <w:rsid w:val="009E0907"/>
    <w:rsid w:val="009E31E1"/>
    <w:rsid w:val="009E6A8A"/>
    <w:rsid w:val="009E6C33"/>
    <w:rsid w:val="009E6F79"/>
    <w:rsid w:val="009F1239"/>
    <w:rsid w:val="009F336B"/>
    <w:rsid w:val="009F529D"/>
    <w:rsid w:val="009F605E"/>
    <w:rsid w:val="009F6318"/>
    <w:rsid w:val="00A01400"/>
    <w:rsid w:val="00A02F3B"/>
    <w:rsid w:val="00A03072"/>
    <w:rsid w:val="00A048C3"/>
    <w:rsid w:val="00A050FE"/>
    <w:rsid w:val="00A0616A"/>
    <w:rsid w:val="00A1022D"/>
    <w:rsid w:val="00A11506"/>
    <w:rsid w:val="00A119BC"/>
    <w:rsid w:val="00A142A5"/>
    <w:rsid w:val="00A21C6A"/>
    <w:rsid w:val="00A25D3C"/>
    <w:rsid w:val="00A2613A"/>
    <w:rsid w:val="00A37C73"/>
    <w:rsid w:val="00A41492"/>
    <w:rsid w:val="00A44645"/>
    <w:rsid w:val="00A44756"/>
    <w:rsid w:val="00A454AE"/>
    <w:rsid w:val="00A45D25"/>
    <w:rsid w:val="00A5206A"/>
    <w:rsid w:val="00A564FA"/>
    <w:rsid w:val="00A56A8A"/>
    <w:rsid w:val="00A57F59"/>
    <w:rsid w:val="00A623A9"/>
    <w:rsid w:val="00A64A70"/>
    <w:rsid w:val="00A64C85"/>
    <w:rsid w:val="00A72B8B"/>
    <w:rsid w:val="00A74A22"/>
    <w:rsid w:val="00A77472"/>
    <w:rsid w:val="00A8574D"/>
    <w:rsid w:val="00A868F2"/>
    <w:rsid w:val="00A91477"/>
    <w:rsid w:val="00A966E1"/>
    <w:rsid w:val="00AA2A03"/>
    <w:rsid w:val="00AA3E5D"/>
    <w:rsid w:val="00AA667D"/>
    <w:rsid w:val="00AB3654"/>
    <w:rsid w:val="00AB452D"/>
    <w:rsid w:val="00AB4A11"/>
    <w:rsid w:val="00AC318F"/>
    <w:rsid w:val="00AC3AE2"/>
    <w:rsid w:val="00AC517C"/>
    <w:rsid w:val="00AD5569"/>
    <w:rsid w:val="00AD59DE"/>
    <w:rsid w:val="00AD6501"/>
    <w:rsid w:val="00AE236C"/>
    <w:rsid w:val="00AE4831"/>
    <w:rsid w:val="00AF3863"/>
    <w:rsid w:val="00AF454D"/>
    <w:rsid w:val="00B012A0"/>
    <w:rsid w:val="00B0244E"/>
    <w:rsid w:val="00B0321A"/>
    <w:rsid w:val="00B0449E"/>
    <w:rsid w:val="00B051C2"/>
    <w:rsid w:val="00B057A3"/>
    <w:rsid w:val="00B07B72"/>
    <w:rsid w:val="00B1183B"/>
    <w:rsid w:val="00B1199F"/>
    <w:rsid w:val="00B16031"/>
    <w:rsid w:val="00B1625B"/>
    <w:rsid w:val="00B17DA7"/>
    <w:rsid w:val="00B20864"/>
    <w:rsid w:val="00B20C16"/>
    <w:rsid w:val="00B33399"/>
    <w:rsid w:val="00B3734D"/>
    <w:rsid w:val="00B37FD3"/>
    <w:rsid w:val="00B415DA"/>
    <w:rsid w:val="00B42341"/>
    <w:rsid w:val="00B432B7"/>
    <w:rsid w:val="00B46C6F"/>
    <w:rsid w:val="00B543E1"/>
    <w:rsid w:val="00B57327"/>
    <w:rsid w:val="00B6198B"/>
    <w:rsid w:val="00B62331"/>
    <w:rsid w:val="00B662C0"/>
    <w:rsid w:val="00B66A84"/>
    <w:rsid w:val="00B72E59"/>
    <w:rsid w:val="00B77315"/>
    <w:rsid w:val="00B84A54"/>
    <w:rsid w:val="00BA4DFB"/>
    <w:rsid w:val="00BA540D"/>
    <w:rsid w:val="00BA576A"/>
    <w:rsid w:val="00BA6D39"/>
    <w:rsid w:val="00BB3B61"/>
    <w:rsid w:val="00BB7AA8"/>
    <w:rsid w:val="00BC1DBF"/>
    <w:rsid w:val="00BC2A32"/>
    <w:rsid w:val="00BC2D34"/>
    <w:rsid w:val="00BC3804"/>
    <w:rsid w:val="00BD42C2"/>
    <w:rsid w:val="00BE088F"/>
    <w:rsid w:val="00BE6E24"/>
    <w:rsid w:val="00BF4108"/>
    <w:rsid w:val="00C04537"/>
    <w:rsid w:val="00C054E4"/>
    <w:rsid w:val="00C14B3E"/>
    <w:rsid w:val="00C16364"/>
    <w:rsid w:val="00C1693F"/>
    <w:rsid w:val="00C2445D"/>
    <w:rsid w:val="00C24BB7"/>
    <w:rsid w:val="00C42223"/>
    <w:rsid w:val="00C43A4A"/>
    <w:rsid w:val="00C44CC4"/>
    <w:rsid w:val="00C47515"/>
    <w:rsid w:val="00C510D6"/>
    <w:rsid w:val="00C5146D"/>
    <w:rsid w:val="00C53D44"/>
    <w:rsid w:val="00C577CB"/>
    <w:rsid w:val="00C638A0"/>
    <w:rsid w:val="00C63C23"/>
    <w:rsid w:val="00C641A3"/>
    <w:rsid w:val="00C65A60"/>
    <w:rsid w:val="00C66A30"/>
    <w:rsid w:val="00C71460"/>
    <w:rsid w:val="00C71788"/>
    <w:rsid w:val="00C743A3"/>
    <w:rsid w:val="00C75F0D"/>
    <w:rsid w:val="00C7709F"/>
    <w:rsid w:val="00C86ABA"/>
    <w:rsid w:val="00C91276"/>
    <w:rsid w:val="00C945BB"/>
    <w:rsid w:val="00C97CDE"/>
    <w:rsid w:val="00CA0EB6"/>
    <w:rsid w:val="00CB5F39"/>
    <w:rsid w:val="00CC066A"/>
    <w:rsid w:val="00CC273F"/>
    <w:rsid w:val="00CC2A19"/>
    <w:rsid w:val="00CD01E8"/>
    <w:rsid w:val="00CE108D"/>
    <w:rsid w:val="00CE274F"/>
    <w:rsid w:val="00CE44C5"/>
    <w:rsid w:val="00CE6BDE"/>
    <w:rsid w:val="00CE7552"/>
    <w:rsid w:val="00CF021E"/>
    <w:rsid w:val="00CF40C3"/>
    <w:rsid w:val="00D02CE4"/>
    <w:rsid w:val="00D02FB0"/>
    <w:rsid w:val="00D03523"/>
    <w:rsid w:val="00D07012"/>
    <w:rsid w:val="00D10B4F"/>
    <w:rsid w:val="00D120B6"/>
    <w:rsid w:val="00D17AB9"/>
    <w:rsid w:val="00D20EDC"/>
    <w:rsid w:val="00D22475"/>
    <w:rsid w:val="00D2304F"/>
    <w:rsid w:val="00D24C1C"/>
    <w:rsid w:val="00D26739"/>
    <w:rsid w:val="00D27A26"/>
    <w:rsid w:val="00D31B5D"/>
    <w:rsid w:val="00D34F7F"/>
    <w:rsid w:val="00D37B21"/>
    <w:rsid w:val="00D40166"/>
    <w:rsid w:val="00D41E28"/>
    <w:rsid w:val="00D46200"/>
    <w:rsid w:val="00D4768D"/>
    <w:rsid w:val="00D50819"/>
    <w:rsid w:val="00D55E12"/>
    <w:rsid w:val="00D60508"/>
    <w:rsid w:val="00D62012"/>
    <w:rsid w:val="00D633AD"/>
    <w:rsid w:val="00D63BBE"/>
    <w:rsid w:val="00D63D33"/>
    <w:rsid w:val="00D722C3"/>
    <w:rsid w:val="00D74E7E"/>
    <w:rsid w:val="00D80104"/>
    <w:rsid w:val="00D8063D"/>
    <w:rsid w:val="00D86729"/>
    <w:rsid w:val="00D874EA"/>
    <w:rsid w:val="00D91D8C"/>
    <w:rsid w:val="00D92526"/>
    <w:rsid w:val="00D944F5"/>
    <w:rsid w:val="00D9727D"/>
    <w:rsid w:val="00DA0D09"/>
    <w:rsid w:val="00DA0E14"/>
    <w:rsid w:val="00DA1E99"/>
    <w:rsid w:val="00DA345E"/>
    <w:rsid w:val="00DA491E"/>
    <w:rsid w:val="00DA4D8C"/>
    <w:rsid w:val="00DA7849"/>
    <w:rsid w:val="00DA79A7"/>
    <w:rsid w:val="00DA7F60"/>
    <w:rsid w:val="00DB40B6"/>
    <w:rsid w:val="00DB52C6"/>
    <w:rsid w:val="00DB6DFB"/>
    <w:rsid w:val="00DB72FD"/>
    <w:rsid w:val="00DC3C86"/>
    <w:rsid w:val="00DC3FF9"/>
    <w:rsid w:val="00DC5B5A"/>
    <w:rsid w:val="00DD6E58"/>
    <w:rsid w:val="00DD7A65"/>
    <w:rsid w:val="00DE2661"/>
    <w:rsid w:val="00DE2FCF"/>
    <w:rsid w:val="00DE3ACB"/>
    <w:rsid w:val="00DE614F"/>
    <w:rsid w:val="00DF190F"/>
    <w:rsid w:val="00DF1AFC"/>
    <w:rsid w:val="00DF1F26"/>
    <w:rsid w:val="00DF2C1E"/>
    <w:rsid w:val="00DF30D1"/>
    <w:rsid w:val="00DF43A4"/>
    <w:rsid w:val="00DF43DC"/>
    <w:rsid w:val="00E00138"/>
    <w:rsid w:val="00E0035C"/>
    <w:rsid w:val="00E00C7F"/>
    <w:rsid w:val="00E02901"/>
    <w:rsid w:val="00E1170E"/>
    <w:rsid w:val="00E22870"/>
    <w:rsid w:val="00E23F31"/>
    <w:rsid w:val="00E30CFB"/>
    <w:rsid w:val="00E333EA"/>
    <w:rsid w:val="00E41804"/>
    <w:rsid w:val="00E50293"/>
    <w:rsid w:val="00E5087C"/>
    <w:rsid w:val="00E52948"/>
    <w:rsid w:val="00E61FD3"/>
    <w:rsid w:val="00E74A89"/>
    <w:rsid w:val="00E757AA"/>
    <w:rsid w:val="00E7645C"/>
    <w:rsid w:val="00E80C42"/>
    <w:rsid w:val="00E818A0"/>
    <w:rsid w:val="00E84A70"/>
    <w:rsid w:val="00E854F8"/>
    <w:rsid w:val="00E86EEC"/>
    <w:rsid w:val="00E87144"/>
    <w:rsid w:val="00E960A5"/>
    <w:rsid w:val="00EA1421"/>
    <w:rsid w:val="00EA1564"/>
    <w:rsid w:val="00EA363C"/>
    <w:rsid w:val="00EA4571"/>
    <w:rsid w:val="00EA7EEA"/>
    <w:rsid w:val="00EB0E85"/>
    <w:rsid w:val="00EB3293"/>
    <w:rsid w:val="00EB5248"/>
    <w:rsid w:val="00EC10EA"/>
    <w:rsid w:val="00EC20E0"/>
    <w:rsid w:val="00EC22B9"/>
    <w:rsid w:val="00EC641F"/>
    <w:rsid w:val="00ED42CB"/>
    <w:rsid w:val="00ED7C73"/>
    <w:rsid w:val="00EE1A51"/>
    <w:rsid w:val="00EE336A"/>
    <w:rsid w:val="00EE3A0E"/>
    <w:rsid w:val="00EE40D1"/>
    <w:rsid w:val="00EF0019"/>
    <w:rsid w:val="00F07DA3"/>
    <w:rsid w:val="00F10B21"/>
    <w:rsid w:val="00F10BB7"/>
    <w:rsid w:val="00F20B00"/>
    <w:rsid w:val="00F32DB3"/>
    <w:rsid w:val="00F4375F"/>
    <w:rsid w:val="00F620D0"/>
    <w:rsid w:val="00F62C23"/>
    <w:rsid w:val="00F6570E"/>
    <w:rsid w:val="00F74B26"/>
    <w:rsid w:val="00F9541E"/>
    <w:rsid w:val="00F96CE3"/>
    <w:rsid w:val="00F97306"/>
    <w:rsid w:val="00FA7BD9"/>
    <w:rsid w:val="00FB2328"/>
    <w:rsid w:val="00FC3A1B"/>
    <w:rsid w:val="00FC5833"/>
    <w:rsid w:val="00FD3856"/>
    <w:rsid w:val="00FD646C"/>
    <w:rsid w:val="00FE514B"/>
    <w:rsid w:val="00FE5CA4"/>
    <w:rsid w:val="00FF2961"/>
    <w:rsid w:val="00FF5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785D4"/>
  <w15:docId w15:val="{8F1A4E72-F55B-4DB3-B575-0FE20EED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FC5833"/>
    <w:rPr>
      <w:color w:val="0000FF"/>
      <w:u w:val="single"/>
    </w:rPr>
  </w:style>
  <w:style w:type="paragraph" w:styleId="Debesliotekstas">
    <w:name w:val="Balloon Text"/>
    <w:basedOn w:val="prastasis"/>
    <w:link w:val="DebesliotekstasDiagrama"/>
    <w:uiPriority w:val="99"/>
    <w:semiHidden/>
    <w:unhideWhenUsed/>
    <w:rsid w:val="00DC3C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C3C86"/>
    <w:rPr>
      <w:rFonts w:ascii="Tahoma" w:hAnsi="Tahoma" w:cs="Tahoma"/>
      <w:sz w:val="16"/>
      <w:szCs w:val="16"/>
    </w:rPr>
  </w:style>
  <w:style w:type="paragraph" w:styleId="Sraopastraipa">
    <w:name w:val="List Paragraph"/>
    <w:basedOn w:val="prastasis"/>
    <w:uiPriority w:val="34"/>
    <w:qFormat/>
    <w:rsid w:val="0086415F"/>
    <w:pPr>
      <w:ind w:left="720"/>
      <w:contextualSpacing/>
    </w:pPr>
  </w:style>
  <w:style w:type="character" w:styleId="Komentaronuoroda">
    <w:name w:val="annotation reference"/>
    <w:basedOn w:val="Numatytasispastraiposriftas"/>
    <w:unhideWhenUsed/>
    <w:rsid w:val="0086415F"/>
    <w:rPr>
      <w:sz w:val="16"/>
      <w:szCs w:val="16"/>
    </w:rPr>
  </w:style>
  <w:style w:type="paragraph" w:styleId="Komentarotekstas">
    <w:name w:val="annotation text"/>
    <w:basedOn w:val="prastasis"/>
    <w:link w:val="KomentarotekstasDiagrama"/>
    <w:unhideWhenUsed/>
    <w:rsid w:val="0086415F"/>
    <w:pPr>
      <w:spacing w:line="240" w:lineRule="auto"/>
    </w:pPr>
    <w:rPr>
      <w:sz w:val="20"/>
      <w:szCs w:val="20"/>
    </w:rPr>
  </w:style>
  <w:style w:type="character" w:customStyle="1" w:styleId="KomentarotekstasDiagrama">
    <w:name w:val="Komentaro tekstas Diagrama"/>
    <w:basedOn w:val="Numatytasispastraiposriftas"/>
    <w:link w:val="Komentarotekstas"/>
    <w:rsid w:val="0086415F"/>
    <w:rPr>
      <w:sz w:val="20"/>
      <w:szCs w:val="20"/>
    </w:rPr>
  </w:style>
  <w:style w:type="paragraph" w:styleId="Antrats">
    <w:name w:val="header"/>
    <w:basedOn w:val="prastasis"/>
    <w:link w:val="AntratsDiagrama"/>
    <w:uiPriority w:val="99"/>
    <w:unhideWhenUsed/>
    <w:rsid w:val="009701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01F1"/>
  </w:style>
  <w:style w:type="paragraph" w:styleId="Porat">
    <w:name w:val="footer"/>
    <w:basedOn w:val="prastasis"/>
    <w:link w:val="PoratDiagrama"/>
    <w:uiPriority w:val="99"/>
    <w:unhideWhenUsed/>
    <w:rsid w:val="00970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01F1"/>
  </w:style>
  <w:style w:type="paragraph" w:styleId="Komentarotema">
    <w:name w:val="annotation subject"/>
    <w:basedOn w:val="Komentarotekstas"/>
    <w:next w:val="Komentarotekstas"/>
    <w:link w:val="KomentarotemaDiagrama"/>
    <w:uiPriority w:val="99"/>
    <w:semiHidden/>
    <w:unhideWhenUsed/>
    <w:rsid w:val="00DE614F"/>
    <w:rPr>
      <w:b/>
      <w:bCs/>
    </w:rPr>
  </w:style>
  <w:style w:type="character" w:customStyle="1" w:styleId="KomentarotemaDiagrama">
    <w:name w:val="Komentaro tema Diagrama"/>
    <w:basedOn w:val="KomentarotekstasDiagrama"/>
    <w:link w:val="Komentarotema"/>
    <w:uiPriority w:val="99"/>
    <w:semiHidden/>
    <w:rsid w:val="00DE614F"/>
    <w:rPr>
      <w:b/>
      <w:bCs/>
      <w:sz w:val="20"/>
      <w:szCs w:val="20"/>
    </w:rPr>
  </w:style>
  <w:style w:type="character" w:customStyle="1" w:styleId="normal-h">
    <w:name w:val="normal-h"/>
    <w:basedOn w:val="Numatytasispastraiposriftas"/>
    <w:rsid w:val="007608FF"/>
  </w:style>
  <w:style w:type="paragraph" w:styleId="Pataisymai">
    <w:name w:val="Revision"/>
    <w:hidden/>
    <w:uiPriority w:val="99"/>
    <w:semiHidden/>
    <w:rsid w:val="00C43A4A"/>
    <w:pPr>
      <w:spacing w:after="0" w:line="240" w:lineRule="auto"/>
    </w:pPr>
  </w:style>
  <w:style w:type="character" w:styleId="Grietas">
    <w:name w:val="Strong"/>
    <w:basedOn w:val="Numatytasispastraiposriftas"/>
    <w:uiPriority w:val="22"/>
    <w:qFormat/>
    <w:rsid w:val="00505F6D"/>
    <w:rPr>
      <w:b/>
      <w:bCs/>
    </w:rPr>
  </w:style>
  <w:style w:type="character" w:styleId="Emfaz">
    <w:name w:val="Emphasis"/>
    <w:basedOn w:val="Numatytasispastraiposriftas"/>
    <w:uiPriority w:val="20"/>
    <w:qFormat/>
    <w:rsid w:val="00505F6D"/>
    <w:rPr>
      <w:i/>
      <w:iCs/>
    </w:rPr>
  </w:style>
  <w:style w:type="paragraph" w:styleId="prastasiniatinklio">
    <w:name w:val="Normal (Web)"/>
    <w:basedOn w:val="prastasis"/>
    <w:uiPriority w:val="99"/>
    <w:semiHidden/>
    <w:unhideWhenUsed/>
    <w:rsid w:val="00417529"/>
    <w:pPr>
      <w:spacing w:before="300" w:after="300" w:line="240" w:lineRule="auto"/>
    </w:pPr>
    <w:rPr>
      <w:rFonts w:ascii="Roboto Slab" w:eastAsia="Times New Roman" w:hAnsi="Roboto Slab" w:cs="Times New Roman"/>
      <w:color w:val="577295"/>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61527">
      <w:bodyDiv w:val="1"/>
      <w:marLeft w:val="0"/>
      <w:marRight w:val="0"/>
      <w:marTop w:val="0"/>
      <w:marBottom w:val="0"/>
      <w:divBdr>
        <w:top w:val="none" w:sz="0" w:space="0" w:color="auto"/>
        <w:left w:val="none" w:sz="0" w:space="0" w:color="auto"/>
        <w:bottom w:val="none" w:sz="0" w:space="0" w:color="auto"/>
        <w:right w:val="none" w:sz="0" w:space="0" w:color="auto"/>
      </w:divBdr>
      <w:divsChild>
        <w:div w:id="1147476340">
          <w:marLeft w:val="0"/>
          <w:marRight w:val="0"/>
          <w:marTop w:val="0"/>
          <w:marBottom w:val="0"/>
          <w:divBdr>
            <w:top w:val="none" w:sz="0" w:space="0" w:color="auto"/>
            <w:left w:val="none" w:sz="0" w:space="0" w:color="auto"/>
            <w:bottom w:val="none" w:sz="0" w:space="0" w:color="auto"/>
            <w:right w:val="none" w:sz="0" w:space="0" w:color="auto"/>
          </w:divBdr>
          <w:divsChild>
            <w:div w:id="900484914">
              <w:marLeft w:val="0"/>
              <w:marRight w:val="0"/>
              <w:marTop w:val="0"/>
              <w:marBottom w:val="0"/>
              <w:divBdr>
                <w:top w:val="none" w:sz="0" w:space="0" w:color="auto"/>
                <w:left w:val="none" w:sz="0" w:space="0" w:color="auto"/>
                <w:bottom w:val="none" w:sz="0" w:space="0" w:color="auto"/>
                <w:right w:val="none" w:sz="0" w:space="0" w:color="auto"/>
              </w:divBdr>
              <w:divsChild>
                <w:div w:id="1631207516">
                  <w:marLeft w:val="0"/>
                  <w:marRight w:val="0"/>
                  <w:marTop w:val="0"/>
                  <w:marBottom w:val="0"/>
                  <w:divBdr>
                    <w:top w:val="none" w:sz="0" w:space="0" w:color="auto"/>
                    <w:left w:val="none" w:sz="0" w:space="0" w:color="auto"/>
                    <w:bottom w:val="none" w:sz="0" w:space="0" w:color="auto"/>
                    <w:right w:val="none" w:sz="0" w:space="0" w:color="auto"/>
                  </w:divBdr>
                  <w:divsChild>
                    <w:div w:id="358749006">
                      <w:marLeft w:val="0"/>
                      <w:marRight w:val="0"/>
                      <w:marTop w:val="0"/>
                      <w:marBottom w:val="0"/>
                      <w:divBdr>
                        <w:top w:val="none" w:sz="0" w:space="0" w:color="auto"/>
                        <w:left w:val="none" w:sz="0" w:space="0" w:color="auto"/>
                        <w:bottom w:val="none" w:sz="0" w:space="0" w:color="auto"/>
                        <w:right w:val="none" w:sz="0" w:space="0" w:color="auto"/>
                      </w:divBdr>
                    </w:div>
                    <w:div w:id="902838211">
                      <w:marLeft w:val="0"/>
                      <w:marRight w:val="0"/>
                      <w:marTop w:val="0"/>
                      <w:marBottom w:val="0"/>
                      <w:divBdr>
                        <w:top w:val="none" w:sz="0" w:space="0" w:color="auto"/>
                        <w:left w:val="none" w:sz="0" w:space="0" w:color="auto"/>
                        <w:bottom w:val="none" w:sz="0" w:space="0" w:color="auto"/>
                        <w:right w:val="none" w:sz="0" w:space="0" w:color="auto"/>
                      </w:divBdr>
                    </w:div>
                    <w:div w:id="1483549055">
                      <w:marLeft w:val="0"/>
                      <w:marRight w:val="0"/>
                      <w:marTop w:val="0"/>
                      <w:marBottom w:val="0"/>
                      <w:divBdr>
                        <w:top w:val="none" w:sz="0" w:space="0" w:color="auto"/>
                        <w:left w:val="none" w:sz="0" w:space="0" w:color="auto"/>
                        <w:bottom w:val="none" w:sz="0" w:space="0" w:color="auto"/>
                        <w:right w:val="none" w:sz="0" w:space="0" w:color="auto"/>
                      </w:divBdr>
                    </w:div>
                    <w:div w:id="2709245">
                      <w:marLeft w:val="0"/>
                      <w:marRight w:val="0"/>
                      <w:marTop w:val="0"/>
                      <w:marBottom w:val="0"/>
                      <w:divBdr>
                        <w:top w:val="none" w:sz="0" w:space="0" w:color="auto"/>
                        <w:left w:val="none" w:sz="0" w:space="0" w:color="auto"/>
                        <w:bottom w:val="none" w:sz="0" w:space="0" w:color="auto"/>
                        <w:right w:val="none" w:sz="0" w:space="0" w:color="auto"/>
                      </w:divBdr>
                    </w:div>
                    <w:div w:id="1442913177">
                      <w:marLeft w:val="0"/>
                      <w:marRight w:val="0"/>
                      <w:marTop w:val="0"/>
                      <w:marBottom w:val="0"/>
                      <w:divBdr>
                        <w:top w:val="none" w:sz="0" w:space="0" w:color="auto"/>
                        <w:left w:val="none" w:sz="0" w:space="0" w:color="auto"/>
                        <w:bottom w:val="none" w:sz="0" w:space="0" w:color="auto"/>
                        <w:right w:val="none" w:sz="0" w:space="0" w:color="auto"/>
                      </w:divBdr>
                    </w:div>
                    <w:div w:id="1421217267">
                      <w:marLeft w:val="0"/>
                      <w:marRight w:val="0"/>
                      <w:marTop w:val="0"/>
                      <w:marBottom w:val="0"/>
                      <w:divBdr>
                        <w:top w:val="none" w:sz="0" w:space="0" w:color="auto"/>
                        <w:left w:val="none" w:sz="0" w:space="0" w:color="auto"/>
                        <w:bottom w:val="none" w:sz="0" w:space="0" w:color="auto"/>
                        <w:right w:val="none" w:sz="0" w:space="0" w:color="auto"/>
                      </w:divBdr>
                    </w:div>
                    <w:div w:id="609776334">
                      <w:marLeft w:val="0"/>
                      <w:marRight w:val="0"/>
                      <w:marTop w:val="0"/>
                      <w:marBottom w:val="0"/>
                      <w:divBdr>
                        <w:top w:val="none" w:sz="0" w:space="0" w:color="auto"/>
                        <w:left w:val="none" w:sz="0" w:space="0" w:color="auto"/>
                        <w:bottom w:val="none" w:sz="0" w:space="0" w:color="auto"/>
                        <w:right w:val="none" w:sz="0" w:space="0" w:color="auto"/>
                      </w:divBdr>
                    </w:div>
                    <w:div w:id="18646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90412">
      <w:bodyDiv w:val="1"/>
      <w:marLeft w:val="0"/>
      <w:marRight w:val="0"/>
      <w:marTop w:val="0"/>
      <w:marBottom w:val="0"/>
      <w:divBdr>
        <w:top w:val="none" w:sz="0" w:space="0" w:color="auto"/>
        <w:left w:val="none" w:sz="0" w:space="0" w:color="auto"/>
        <w:bottom w:val="none" w:sz="0" w:space="0" w:color="auto"/>
        <w:right w:val="none" w:sz="0" w:space="0" w:color="auto"/>
      </w:divBdr>
      <w:divsChild>
        <w:div w:id="1467120529">
          <w:marLeft w:val="0"/>
          <w:marRight w:val="0"/>
          <w:marTop w:val="0"/>
          <w:marBottom w:val="0"/>
          <w:divBdr>
            <w:top w:val="none" w:sz="0" w:space="0" w:color="auto"/>
            <w:left w:val="none" w:sz="0" w:space="0" w:color="auto"/>
            <w:bottom w:val="none" w:sz="0" w:space="0" w:color="auto"/>
            <w:right w:val="none" w:sz="0" w:space="0" w:color="auto"/>
          </w:divBdr>
          <w:divsChild>
            <w:div w:id="1642727220">
              <w:marLeft w:val="0"/>
              <w:marRight w:val="0"/>
              <w:marTop w:val="0"/>
              <w:marBottom w:val="0"/>
              <w:divBdr>
                <w:top w:val="none" w:sz="0" w:space="0" w:color="auto"/>
                <w:left w:val="none" w:sz="0" w:space="0" w:color="auto"/>
                <w:bottom w:val="none" w:sz="0" w:space="0" w:color="auto"/>
                <w:right w:val="none" w:sz="0" w:space="0" w:color="auto"/>
              </w:divBdr>
              <w:divsChild>
                <w:div w:id="1385374678">
                  <w:marLeft w:val="0"/>
                  <w:marRight w:val="0"/>
                  <w:marTop w:val="0"/>
                  <w:marBottom w:val="0"/>
                  <w:divBdr>
                    <w:top w:val="none" w:sz="0" w:space="0" w:color="auto"/>
                    <w:left w:val="none" w:sz="0" w:space="0" w:color="auto"/>
                    <w:bottom w:val="none" w:sz="0" w:space="0" w:color="auto"/>
                    <w:right w:val="none" w:sz="0" w:space="0" w:color="auto"/>
                  </w:divBdr>
                  <w:divsChild>
                    <w:div w:id="332494375">
                      <w:marLeft w:val="0"/>
                      <w:marRight w:val="0"/>
                      <w:marTop w:val="0"/>
                      <w:marBottom w:val="0"/>
                      <w:divBdr>
                        <w:top w:val="none" w:sz="0" w:space="0" w:color="auto"/>
                        <w:left w:val="none" w:sz="0" w:space="0" w:color="auto"/>
                        <w:bottom w:val="none" w:sz="0" w:space="0" w:color="auto"/>
                        <w:right w:val="none" w:sz="0" w:space="0" w:color="auto"/>
                      </w:divBdr>
                      <w:divsChild>
                        <w:div w:id="1500463169">
                          <w:marLeft w:val="0"/>
                          <w:marRight w:val="0"/>
                          <w:marTop w:val="0"/>
                          <w:marBottom w:val="0"/>
                          <w:divBdr>
                            <w:top w:val="none" w:sz="0" w:space="0" w:color="auto"/>
                            <w:left w:val="none" w:sz="0" w:space="0" w:color="auto"/>
                            <w:bottom w:val="none" w:sz="0" w:space="0" w:color="auto"/>
                            <w:right w:val="none" w:sz="0" w:space="0" w:color="auto"/>
                          </w:divBdr>
                          <w:divsChild>
                            <w:div w:id="2001615491">
                              <w:marLeft w:val="0"/>
                              <w:marRight w:val="0"/>
                              <w:marTop w:val="0"/>
                              <w:marBottom w:val="0"/>
                              <w:divBdr>
                                <w:top w:val="none" w:sz="0" w:space="0" w:color="auto"/>
                                <w:left w:val="none" w:sz="0" w:space="0" w:color="auto"/>
                                <w:bottom w:val="none" w:sz="0" w:space="0" w:color="auto"/>
                                <w:right w:val="none" w:sz="0" w:space="0" w:color="auto"/>
                              </w:divBdr>
                              <w:divsChild>
                                <w:div w:id="2549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928001">
      <w:bodyDiv w:val="1"/>
      <w:marLeft w:val="0"/>
      <w:marRight w:val="0"/>
      <w:marTop w:val="0"/>
      <w:marBottom w:val="0"/>
      <w:divBdr>
        <w:top w:val="none" w:sz="0" w:space="0" w:color="auto"/>
        <w:left w:val="none" w:sz="0" w:space="0" w:color="auto"/>
        <w:bottom w:val="none" w:sz="0" w:space="0" w:color="auto"/>
        <w:right w:val="none" w:sz="0" w:space="0" w:color="auto"/>
      </w:divBdr>
      <w:divsChild>
        <w:div w:id="1460954277">
          <w:marLeft w:val="0"/>
          <w:marRight w:val="0"/>
          <w:marTop w:val="0"/>
          <w:marBottom w:val="0"/>
          <w:divBdr>
            <w:top w:val="none" w:sz="0" w:space="0" w:color="auto"/>
            <w:left w:val="none" w:sz="0" w:space="0" w:color="auto"/>
            <w:bottom w:val="none" w:sz="0" w:space="0" w:color="auto"/>
            <w:right w:val="none" w:sz="0" w:space="0" w:color="auto"/>
          </w:divBdr>
          <w:divsChild>
            <w:div w:id="1122766114">
              <w:marLeft w:val="0"/>
              <w:marRight w:val="0"/>
              <w:marTop w:val="0"/>
              <w:marBottom w:val="0"/>
              <w:divBdr>
                <w:top w:val="none" w:sz="0" w:space="0" w:color="auto"/>
                <w:left w:val="none" w:sz="0" w:space="0" w:color="auto"/>
                <w:bottom w:val="none" w:sz="0" w:space="0" w:color="auto"/>
                <w:right w:val="none" w:sz="0" w:space="0" w:color="auto"/>
              </w:divBdr>
              <w:divsChild>
                <w:div w:id="144394267">
                  <w:marLeft w:val="0"/>
                  <w:marRight w:val="0"/>
                  <w:marTop w:val="0"/>
                  <w:marBottom w:val="0"/>
                  <w:divBdr>
                    <w:top w:val="none" w:sz="0" w:space="0" w:color="auto"/>
                    <w:left w:val="none" w:sz="0" w:space="0" w:color="auto"/>
                    <w:bottom w:val="none" w:sz="0" w:space="0" w:color="auto"/>
                    <w:right w:val="none" w:sz="0" w:space="0" w:color="auto"/>
                  </w:divBdr>
                  <w:divsChild>
                    <w:div w:id="1276328677">
                      <w:marLeft w:val="0"/>
                      <w:marRight w:val="0"/>
                      <w:marTop w:val="0"/>
                      <w:marBottom w:val="0"/>
                      <w:divBdr>
                        <w:top w:val="none" w:sz="0" w:space="0" w:color="auto"/>
                        <w:left w:val="none" w:sz="0" w:space="0" w:color="auto"/>
                        <w:bottom w:val="none" w:sz="0" w:space="0" w:color="auto"/>
                        <w:right w:val="none" w:sz="0" w:space="0" w:color="auto"/>
                      </w:divBdr>
                      <w:divsChild>
                        <w:div w:id="1571188000">
                          <w:marLeft w:val="0"/>
                          <w:marRight w:val="0"/>
                          <w:marTop w:val="0"/>
                          <w:marBottom w:val="0"/>
                          <w:divBdr>
                            <w:top w:val="none" w:sz="0" w:space="0" w:color="auto"/>
                            <w:left w:val="none" w:sz="0" w:space="0" w:color="auto"/>
                            <w:bottom w:val="none" w:sz="0" w:space="0" w:color="auto"/>
                            <w:right w:val="none" w:sz="0" w:space="0" w:color="auto"/>
                          </w:divBdr>
                        </w:div>
                        <w:div w:id="1912697039">
                          <w:marLeft w:val="0"/>
                          <w:marRight w:val="0"/>
                          <w:marTop w:val="0"/>
                          <w:marBottom w:val="0"/>
                          <w:divBdr>
                            <w:top w:val="none" w:sz="0" w:space="0" w:color="auto"/>
                            <w:left w:val="none" w:sz="0" w:space="0" w:color="auto"/>
                            <w:bottom w:val="none" w:sz="0" w:space="0" w:color="auto"/>
                            <w:right w:val="none" w:sz="0" w:space="0" w:color="auto"/>
                          </w:divBdr>
                          <w:divsChild>
                            <w:div w:id="494491305">
                              <w:marLeft w:val="0"/>
                              <w:marRight w:val="0"/>
                              <w:marTop w:val="0"/>
                              <w:marBottom w:val="0"/>
                              <w:divBdr>
                                <w:top w:val="none" w:sz="0" w:space="0" w:color="auto"/>
                                <w:left w:val="none" w:sz="0" w:space="0" w:color="auto"/>
                                <w:bottom w:val="none" w:sz="0" w:space="0" w:color="auto"/>
                                <w:right w:val="none" w:sz="0" w:space="0" w:color="auto"/>
                              </w:divBdr>
                            </w:div>
                            <w:div w:id="1049184925">
                              <w:marLeft w:val="0"/>
                              <w:marRight w:val="0"/>
                              <w:marTop w:val="0"/>
                              <w:marBottom w:val="0"/>
                              <w:divBdr>
                                <w:top w:val="none" w:sz="0" w:space="0" w:color="auto"/>
                                <w:left w:val="none" w:sz="0" w:space="0" w:color="auto"/>
                                <w:bottom w:val="none" w:sz="0" w:space="0" w:color="auto"/>
                                <w:right w:val="none" w:sz="0" w:space="0" w:color="auto"/>
                              </w:divBdr>
                            </w:div>
                            <w:div w:id="19799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63700">
      <w:bodyDiv w:val="1"/>
      <w:marLeft w:val="0"/>
      <w:marRight w:val="0"/>
      <w:marTop w:val="0"/>
      <w:marBottom w:val="0"/>
      <w:divBdr>
        <w:top w:val="none" w:sz="0" w:space="0" w:color="auto"/>
        <w:left w:val="none" w:sz="0" w:space="0" w:color="auto"/>
        <w:bottom w:val="none" w:sz="0" w:space="0" w:color="auto"/>
        <w:right w:val="none" w:sz="0" w:space="0" w:color="auto"/>
      </w:divBdr>
      <w:divsChild>
        <w:div w:id="2060128752">
          <w:marLeft w:val="0"/>
          <w:marRight w:val="0"/>
          <w:marTop w:val="0"/>
          <w:marBottom w:val="0"/>
          <w:divBdr>
            <w:top w:val="none" w:sz="0" w:space="0" w:color="auto"/>
            <w:left w:val="none" w:sz="0" w:space="0" w:color="auto"/>
            <w:bottom w:val="none" w:sz="0" w:space="0" w:color="auto"/>
            <w:right w:val="none" w:sz="0" w:space="0" w:color="auto"/>
          </w:divBdr>
          <w:divsChild>
            <w:div w:id="1516962039">
              <w:marLeft w:val="0"/>
              <w:marRight w:val="0"/>
              <w:marTop w:val="0"/>
              <w:marBottom w:val="0"/>
              <w:divBdr>
                <w:top w:val="none" w:sz="0" w:space="0" w:color="auto"/>
                <w:left w:val="none" w:sz="0" w:space="0" w:color="auto"/>
                <w:bottom w:val="none" w:sz="0" w:space="0" w:color="auto"/>
                <w:right w:val="none" w:sz="0" w:space="0" w:color="auto"/>
              </w:divBdr>
              <w:divsChild>
                <w:div w:id="1673993080">
                  <w:marLeft w:val="0"/>
                  <w:marRight w:val="0"/>
                  <w:marTop w:val="0"/>
                  <w:marBottom w:val="0"/>
                  <w:divBdr>
                    <w:top w:val="none" w:sz="0" w:space="0" w:color="auto"/>
                    <w:left w:val="none" w:sz="0" w:space="0" w:color="auto"/>
                    <w:bottom w:val="none" w:sz="0" w:space="0" w:color="auto"/>
                    <w:right w:val="none" w:sz="0" w:space="0" w:color="auto"/>
                  </w:divBdr>
                  <w:divsChild>
                    <w:div w:id="421412082">
                      <w:marLeft w:val="0"/>
                      <w:marRight w:val="0"/>
                      <w:marTop w:val="0"/>
                      <w:marBottom w:val="0"/>
                      <w:divBdr>
                        <w:top w:val="none" w:sz="0" w:space="0" w:color="auto"/>
                        <w:left w:val="none" w:sz="0" w:space="0" w:color="auto"/>
                        <w:bottom w:val="none" w:sz="0" w:space="0" w:color="auto"/>
                        <w:right w:val="none" w:sz="0" w:space="0" w:color="auto"/>
                      </w:divBdr>
                    </w:div>
                    <w:div w:id="8047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97130">
      <w:bodyDiv w:val="1"/>
      <w:marLeft w:val="0"/>
      <w:marRight w:val="0"/>
      <w:marTop w:val="0"/>
      <w:marBottom w:val="0"/>
      <w:divBdr>
        <w:top w:val="none" w:sz="0" w:space="0" w:color="auto"/>
        <w:left w:val="none" w:sz="0" w:space="0" w:color="auto"/>
        <w:bottom w:val="none" w:sz="0" w:space="0" w:color="auto"/>
        <w:right w:val="none" w:sz="0" w:space="0" w:color="auto"/>
      </w:divBdr>
      <w:divsChild>
        <w:div w:id="2005354999">
          <w:marLeft w:val="0"/>
          <w:marRight w:val="0"/>
          <w:marTop w:val="0"/>
          <w:marBottom w:val="0"/>
          <w:divBdr>
            <w:top w:val="none" w:sz="0" w:space="0" w:color="auto"/>
            <w:left w:val="none" w:sz="0" w:space="0" w:color="auto"/>
            <w:bottom w:val="none" w:sz="0" w:space="0" w:color="auto"/>
            <w:right w:val="none" w:sz="0" w:space="0" w:color="auto"/>
          </w:divBdr>
        </w:div>
      </w:divsChild>
    </w:div>
    <w:div w:id="767314153">
      <w:bodyDiv w:val="1"/>
      <w:marLeft w:val="0"/>
      <w:marRight w:val="0"/>
      <w:marTop w:val="0"/>
      <w:marBottom w:val="0"/>
      <w:divBdr>
        <w:top w:val="none" w:sz="0" w:space="0" w:color="auto"/>
        <w:left w:val="none" w:sz="0" w:space="0" w:color="auto"/>
        <w:bottom w:val="none" w:sz="0" w:space="0" w:color="auto"/>
        <w:right w:val="none" w:sz="0" w:space="0" w:color="auto"/>
      </w:divBdr>
      <w:divsChild>
        <w:div w:id="728648173">
          <w:marLeft w:val="0"/>
          <w:marRight w:val="0"/>
          <w:marTop w:val="0"/>
          <w:marBottom w:val="0"/>
          <w:divBdr>
            <w:top w:val="none" w:sz="0" w:space="0" w:color="auto"/>
            <w:left w:val="none" w:sz="0" w:space="0" w:color="auto"/>
            <w:bottom w:val="none" w:sz="0" w:space="0" w:color="auto"/>
            <w:right w:val="none" w:sz="0" w:space="0" w:color="auto"/>
          </w:divBdr>
          <w:divsChild>
            <w:div w:id="628899225">
              <w:marLeft w:val="0"/>
              <w:marRight w:val="0"/>
              <w:marTop w:val="0"/>
              <w:marBottom w:val="0"/>
              <w:divBdr>
                <w:top w:val="none" w:sz="0" w:space="0" w:color="auto"/>
                <w:left w:val="none" w:sz="0" w:space="0" w:color="auto"/>
                <w:bottom w:val="none" w:sz="0" w:space="0" w:color="auto"/>
                <w:right w:val="none" w:sz="0" w:space="0" w:color="auto"/>
              </w:divBdr>
              <w:divsChild>
                <w:div w:id="1278679416">
                  <w:marLeft w:val="0"/>
                  <w:marRight w:val="0"/>
                  <w:marTop w:val="0"/>
                  <w:marBottom w:val="0"/>
                  <w:divBdr>
                    <w:top w:val="none" w:sz="0" w:space="0" w:color="auto"/>
                    <w:left w:val="none" w:sz="0" w:space="0" w:color="auto"/>
                    <w:bottom w:val="none" w:sz="0" w:space="0" w:color="auto"/>
                    <w:right w:val="none" w:sz="0" w:space="0" w:color="auto"/>
                  </w:divBdr>
                  <w:divsChild>
                    <w:div w:id="1524785634">
                      <w:marLeft w:val="0"/>
                      <w:marRight w:val="0"/>
                      <w:marTop w:val="0"/>
                      <w:marBottom w:val="0"/>
                      <w:divBdr>
                        <w:top w:val="none" w:sz="0" w:space="0" w:color="auto"/>
                        <w:left w:val="none" w:sz="0" w:space="0" w:color="auto"/>
                        <w:bottom w:val="none" w:sz="0" w:space="0" w:color="auto"/>
                        <w:right w:val="none" w:sz="0" w:space="0" w:color="auto"/>
                      </w:divBdr>
                    </w:div>
                  </w:divsChild>
                </w:div>
                <w:div w:id="1473668212">
                  <w:marLeft w:val="0"/>
                  <w:marRight w:val="0"/>
                  <w:marTop w:val="0"/>
                  <w:marBottom w:val="0"/>
                  <w:divBdr>
                    <w:top w:val="none" w:sz="0" w:space="0" w:color="auto"/>
                    <w:left w:val="none" w:sz="0" w:space="0" w:color="auto"/>
                    <w:bottom w:val="none" w:sz="0" w:space="0" w:color="auto"/>
                    <w:right w:val="none" w:sz="0" w:space="0" w:color="auto"/>
                  </w:divBdr>
                  <w:divsChild>
                    <w:div w:id="1065031649">
                      <w:marLeft w:val="0"/>
                      <w:marRight w:val="0"/>
                      <w:marTop w:val="0"/>
                      <w:marBottom w:val="0"/>
                      <w:divBdr>
                        <w:top w:val="none" w:sz="0" w:space="0" w:color="auto"/>
                        <w:left w:val="none" w:sz="0" w:space="0" w:color="auto"/>
                        <w:bottom w:val="none" w:sz="0" w:space="0" w:color="auto"/>
                        <w:right w:val="none" w:sz="0" w:space="0" w:color="auto"/>
                      </w:divBdr>
                      <w:divsChild>
                        <w:div w:id="363481512">
                          <w:marLeft w:val="0"/>
                          <w:marRight w:val="0"/>
                          <w:marTop w:val="0"/>
                          <w:marBottom w:val="0"/>
                          <w:divBdr>
                            <w:top w:val="none" w:sz="0" w:space="0" w:color="auto"/>
                            <w:left w:val="none" w:sz="0" w:space="0" w:color="auto"/>
                            <w:bottom w:val="none" w:sz="0" w:space="0" w:color="auto"/>
                            <w:right w:val="none" w:sz="0" w:space="0" w:color="auto"/>
                          </w:divBdr>
                        </w:div>
                        <w:div w:id="1628126870">
                          <w:marLeft w:val="0"/>
                          <w:marRight w:val="0"/>
                          <w:marTop w:val="0"/>
                          <w:marBottom w:val="0"/>
                          <w:divBdr>
                            <w:top w:val="none" w:sz="0" w:space="0" w:color="auto"/>
                            <w:left w:val="none" w:sz="0" w:space="0" w:color="auto"/>
                            <w:bottom w:val="none" w:sz="0" w:space="0" w:color="auto"/>
                            <w:right w:val="none" w:sz="0" w:space="0" w:color="auto"/>
                          </w:divBdr>
                        </w:div>
                        <w:div w:id="621767119">
                          <w:marLeft w:val="0"/>
                          <w:marRight w:val="0"/>
                          <w:marTop w:val="0"/>
                          <w:marBottom w:val="0"/>
                          <w:divBdr>
                            <w:top w:val="none" w:sz="0" w:space="0" w:color="auto"/>
                            <w:left w:val="none" w:sz="0" w:space="0" w:color="auto"/>
                            <w:bottom w:val="none" w:sz="0" w:space="0" w:color="auto"/>
                            <w:right w:val="none" w:sz="0" w:space="0" w:color="auto"/>
                          </w:divBdr>
                        </w:div>
                      </w:divsChild>
                    </w:div>
                    <w:div w:id="666372486">
                      <w:marLeft w:val="0"/>
                      <w:marRight w:val="0"/>
                      <w:marTop w:val="0"/>
                      <w:marBottom w:val="0"/>
                      <w:divBdr>
                        <w:top w:val="none" w:sz="0" w:space="0" w:color="auto"/>
                        <w:left w:val="none" w:sz="0" w:space="0" w:color="auto"/>
                        <w:bottom w:val="none" w:sz="0" w:space="0" w:color="auto"/>
                        <w:right w:val="none" w:sz="0" w:space="0" w:color="auto"/>
                      </w:divBdr>
                    </w:div>
                  </w:divsChild>
                </w:div>
                <w:div w:id="1654287511">
                  <w:marLeft w:val="0"/>
                  <w:marRight w:val="0"/>
                  <w:marTop w:val="0"/>
                  <w:marBottom w:val="0"/>
                  <w:divBdr>
                    <w:top w:val="none" w:sz="0" w:space="0" w:color="auto"/>
                    <w:left w:val="none" w:sz="0" w:space="0" w:color="auto"/>
                    <w:bottom w:val="none" w:sz="0" w:space="0" w:color="auto"/>
                    <w:right w:val="none" w:sz="0" w:space="0" w:color="auto"/>
                  </w:divBdr>
                  <w:divsChild>
                    <w:div w:id="1288656493">
                      <w:marLeft w:val="0"/>
                      <w:marRight w:val="0"/>
                      <w:marTop w:val="0"/>
                      <w:marBottom w:val="0"/>
                      <w:divBdr>
                        <w:top w:val="none" w:sz="0" w:space="0" w:color="auto"/>
                        <w:left w:val="none" w:sz="0" w:space="0" w:color="auto"/>
                        <w:bottom w:val="none" w:sz="0" w:space="0" w:color="auto"/>
                        <w:right w:val="none" w:sz="0" w:space="0" w:color="auto"/>
                      </w:divBdr>
                    </w:div>
                    <w:div w:id="864290495">
                      <w:marLeft w:val="0"/>
                      <w:marRight w:val="0"/>
                      <w:marTop w:val="0"/>
                      <w:marBottom w:val="0"/>
                      <w:divBdr>
                        <w:top w:val="none" w:sz="0" w:space="0" w:color="auto"/>
                        <w:left w:val="none" w:sz="0" w:space="0" w:color="auto"/>
                        <w:bottom w:val="none" w:sz="0" w:space="0" w:color="auto"/>
                        <w:right w:val="none" w:sz="0" w:space="0" w:color="auto"/>
                      </w:divBdr>
                    </w:div>
                    <w:div w:id="458576133">
                      <w:marLeft w:val="0"/>
                      <w:marRight w:val="0"/>
                      <w:marTop w:val="0"/>
                      <w:marBottom w:val="0"/>
                      <w:divBdr>
                        <w:top w:val="none" w:sz="0" w:space="0" w:color="auto"/>
                        <w:left w:val="none" w:sz="0" w:space="0" w:color="auto"/>
                        <w:bottom w:val="none" w:sz="0" w:space="0" w:color="auto"/>
                        <w:right w:val="none" w:sz="0" w:space="0" w:color="auto"/>
                      </w:divBdr>
                      <w:divsChild>
                        <w:div w:id="1497651019">
                          <w:marLeft w:val="0"/>
                          <w:marRight w:val="0"/>
                          <w:marTop w:val="0"/>
                          <w:marBottom w:val="0"/>
                          <w:divBdr>
                            <w:top w:val="none" w:sz="0" w:space="0" w:color="auto"/>
                            <w:left w:val="none" w:sz="0" w:space="0" w:color="auto"/>
                            <w:bottom w:val="none" w:sz="0" w:space="0" w:color="auto"/>
                            <w:right w:val="none" w:sz="0" w:space="0" w:color="auto"/>
                          </w:divBdr>
                        </w:div>
                        <w:div w:id="140771830">
                          <w:marLeft w:val="0"/>
                          <w:marRight w:val="0"/>
                          <w:marTop w:val="0"/>
                          <w:marBottom w:val="0"/>
                          <w:divBdr>
                            <w:top w:val="none" w:sz="0" w:space="0" w:color="auto"/>
                            <w:left w:val="none" w:sz="0" w:space="0" w:color="auto"/>
                            <w:bottom w:val="none" w:sz="0" w:space="0" w:color="auto"/>
                            <w:right w:val="none" w:sz="0" w:space="0" w:color="auto"/>
                          </w:divBdr>
                        </w:div>
                        <w:div w:id="1109353583">
                          <w:marLeft w:val="0"/>
                          <w:marRight w:val="0"/>
                          <w:marTop w:val="0"/>
                          <w:marBottom w:val="0"/>
                          <w:divBdr>
                            <w:top w:val="none" w:sz="0" w:space="0" w:color="auto"/>
                            <w:left w:val="none" w:sz="0" w:space="0" w:color="auto"/>
                            <w:bottom w:val="none" w:sz="0" w:space="0" w:color="auto"/>
                            <w:right w:val="none" w:sz="0" w:space="0" w:color="auto"/>
                          </w:divBdr>
                        </w:div>
                      </w:divsChild>
                    </w:div>
                    <w:div w:id="985085321">
                      <w:marLeft w:val="0"/>
                      <w:marRight w:val="0"/>
                      <w:marTop w:val="0"/>
                      <w:marBottom w:val="0"/>
                      <w:divBdr>
                        <w:top w:val="none" w:sz="0" w:space="0" w:color="auto"/>
                        <w:left w:val="none" w:sz="0" w:space="0" w:color="auto"/>
                        <w:bottom w:val="none" w:sz="0" w:space="0" w:color="auto"/>
                        <w:right w:val="none" w:sz="0" w:space="0" w:color="auto"/>
                      </w:divBdr>
                    </w:div>
                    <w:div w:id="1693385741">
                      <w:marLeft w:val="0"/>
                      <w:marRight w:val="0"/>
                      <w:marTop w:val="0"/>
                      <w:marBottom w:val="0"/>
                      <w:divBdr>
                        <w:top w:val="none" w:sz="0" w:space="0" w:color="auto"/>
                        <w:left w:val="none" w:sz="0" w:space="0" w:color="auto"/>
                        <w:bottom w:val="none" w:sz="0" w:space="0" w:color="auto"/>
                        <w:right w:val="none" w:sz="0" w:space="0" w:color="auto"/>
                      </w:divBdr>
                    </w:div>
                    <w:div w:id="1943562623">
                      <w:marLeft w:val="0"/>
                      <w:marRight w:val="0"/>
                      <w:marTop w:val="0"/>
                      <w:marBottom w:val="0"/>
                      <w:divBdr>
                        <w:top w:val="none" w:sz="0" w:space="0" w:color="auto"/>
                        <w:left w:val="none" w:sz="0" w:space="0" w:color="auto"/>
                        <w:bottom w:val="none" w:sz="0" w:space="0" w:color="auto"/>
                        <w:right w:val="none" w:sz="0" w:space="0" w:color="auto"/>
                      </w:divBdr>
                    </w:div>
                    <w:div w:id="1480422302">
                      <w:marLeft w:val="0"/>
                      <w:marRight w:val="0"/>
                      <w:marTop w:val="0"/>
                      <w:marBottom w:val="0"/>
                      <w:divBdr>
                        <w:top w:val="none" w:sz="0" w:space="0" w:color="auto"/>
                        <w:left w:val="none" w:sz="0" w:space="0" w:color="auto"/>
                        <w:bottom w:val="none" w:sz="0" w:space="0" w:color="auto"/>
                        <w:right w:val="none" w:sz="0" w:space="0" w:color="auto"/>
                      </w:divBdr>
                    </w:div>
                    <w:div w:id="439642542">
                      <w:marLeft w:val="0"/>
                      <w:marRight w:val="0"/>
                      <w:marTop w:val="0"/>
                      <w:marBottom w:val="0"/>
                      <w:divBdr>
                        <w:top w:val="none" w:sz="0" w:space="0" w:color="auto"/>
                        <w:left w:val="none" w:sz="0" w:space="0" w:color="auto"/>
                        <w:bottom w:val="none" w:sz="0" w:space="0" w:color="auto"/>
                        <w:right w:val="none" w:sz="0" w:space="0" w:color="auto"/>
                      </w:divBdr>
                    </w:div>
                  </w:divsChild>
                </w:div>
                <w:div w:id="1447384963">
                  <w:marLeft w:val="0"/>
                  <w:marRight w:val="0"/>
                  <w:marTop w:val="0"/>
                  <w:marBottom w:val="0"/>
                  <w:divBdr>
                    <w:top w:val="none" w:sz="0" w:space="0" w:color="auto"/>
                    <w:left w:val="none" w:sz="0" w:space="0" w:color="auto"/>
                    <w:bottom w:val="none" w:sz="0" w:space="0" w:color="auto"/>
                    <w:right w:val="none" w:sz="0" w:space="0" w:color="auto"/>
                  </w:divBdr>
                  <w:divsChild>
                    <w:div w:id="123499817">
                      <w:marLeft w:val="0"/>
                      <w:marRight w:val="0"/>
                      <w:marTop w:val="0"/>
                      <w:marBottom w:val="0"/>
                      <w:divBdr>
                        <w:top w:val="none" w:sz="0" w:space="0" w:color="auto"/>
                        <w:left w:val="none" w:sz="0" w:space="0" w:color="auto"/>
                        <w:bottom w:val="none" w:sz="0" w:space="0" w:color="auto"/>
                        <w:right w:val="none" w:sz="0" w:space="0" w:color="auto"/>
                      </w:divBdr>
                    </w:div>
                    <w:div w:id="1376001287">
                      <w:marLeft w:val="0"/>
                      <w:marRight w:val="0"/>
                      <w:marTop w:val="0"/>
                      <w:marBottom w:val="0"/>
                      <w:divBdr>
                        <w:top w:val="none" w:sz="0" w:space="0" w:color="auto"/>
                        <w:left w:val="none" w:sz="0" w:space="0" w:color="auto"/>
                        <w:bottom w:val="none" w:sz="0" w:space="0" w:color="auto"/>
                        <w:right w:val="none" w:sz="0" w:space="0" w:color="auto"/>
                      </w:divBdr>
                    </w:div>
                    <w:div w:id="342705668">
                      <w:marLeft w:val="0"/>
                      <w:marRight w:val="0"/>
                      <w:marTop w:val="0"/>
                      <w:marBottom w:val="0"/>
                      <w:divBdr>
                        <w:top w:val="none" w:sz="0" w:space="0" w:color="auto"/>
                        <w:left w:val="none" w:sz="0" w:space="0" w:color="auto"/>
                        <w:bottom w:val="none" w:sz="0" w:space="0" w:color="auto"/>
                        <w:right w:val="none" w:sz="0" w:space="0" w:color="auto"/>
                      </w:divBdr>
                    </w:div>
                    <w:div w:id="648827408">
                      <w:marLeft w:val="0"/>
                      <w:marRight w:val="0"/>
                      <w:marTop w:val="0"/>
                      <w:marBottom w:val="0"/>
                      <w:divBdr>
                        <w:top w:val="none" w:sz="0" w:space="0" w:color="auto"/>
                        <w:left w:val="none" w:sz="0" w:space="0" w:color="auto"/>
                        <w:bottom w:val="none" w:sz="0" w:space="0" w:color="auto"/>
                        <w:right w:val="none" w:sz="0" w:space="0" w:color="auto"/>
                      </w:divBdr>
                    </w:div>
                  </w:divsChild>
                </w:div>
                <w:div w:id="2012902626">
                  <w:marLeft w:val="0"/>
                  <w:marRight w:val="0"/>
                  <w:marTop w:val="0"/>
                  <w:marBottom w:val="0"/>
                  <w:divBdr>
                    <w:top w:val="none" w:sz="0" w:space="0" w:color="auto"/>
                    <w:left w:val="none" w:sz="0" w:space="0" w:color="auto"/>
                    <w:bottom w:val="none" w:sz="0" w:space="0" w:color="auto"/>
                    <w:right w:val="none" w:sz="0" w:space="0" w:color="auto"/>
                  </w:divBdr>
                  <w:divsChild>
                    <w:div w:id="1830100031">
                      <w:marLeft w:val="0"/>
                      <w:marRight w:val="0"/>
                      <w:marTop w:val="0"/>
                      <w:marBottom w:val="0"/>
                      <w:divBdr>
                        <w:top w:val="none" w:sz="0" w:space="0" w:color="auto"/>
                        <w:left w:val="none" w:sz="0" w:space="0" w:color="auto"/>
                        <w:bottom w:val="none" w:sz="0" w:space="0" w:color="auto"/>
                        <w:right w:val="none" w:sz="0" w:space="0" w:color="auto"/>
                      </w:divBdr>
                    </w:div>
                    <w:div w:id="941425157">
                      <w:marLeft w:val="0"/>
                      <w:marRight w:val="0"/>
                      <w:marTop w:val="0"/>
                      <w:marBottom w:val="0"/>
                      <w:divBdr>
                        <w:top w:val="none" w:sz="0" w:space="0" w:color="auto"/>
                        <w:left w:val="none" w:sz="0" w:space="0" w:color="auto"/>
                        <w:bottom w:val="none" w:sz="0" w:space="0" w:color="auto"/>
                        <w:right w:val="none" w:sz="0" w:space="0" w:color="auto"/>
                      </w:divBdr>
                    </w:div>
                    <w:div w:id="24524024">
                      <w:marLeft w:val="0"/>
                      <w:marRight w:val="0"/>
                      <w:marTop w:val="0"/>
                      <w:marBottom w:val="0"/>
                      <w:divBdr>
                        <w:top w:val="none" w:sz="0" w:space="0" w:color="auto"/>
                        <w:left w:val="none" w:sz="0" w:space="0" w:color="auto"/>
                        <w:bottom w:val="none" w:sz="0" w:space="0" w:color="auto"/>
                        <w:right w:val="none" w:sz="0" w:space="0" w:color="auto"/>
                      </w:divBdr>
                    </w:div>
                    <w:div w:id="352729189">
                      <w:marLeft w:val="0"/>
                      <w:marRight w:val="0"/>
                      <w:marTop w:val="0"/>
                      <w:marBottom w:val="0"/>
                      <w:divBdr>
                        <w:top w:val="none" w:sz="0" w:space="0" w:color="auto"/>
                        <w:left w:val="none" w:sz="0" w:space="0" w:color="auto"/>
                        <w:bottom w:val="none" w:sz="0" w:space="0" w:color="auto"/>
                        <w:right w:val="none" w:sz="0" w:space="0" w:color="auto"/>
                      </w:divBdr>
                    </w:div>
                    <w:div w:id="440612368">
                      <w:marLeft w:val="0"/>
                      <w:marRight w:val="0"/>
                      <w:marTop w:val="0"/>
                      <w:marBottom w:val="0"/>
                      <w:divBdr>
                        <w:top w:val="none" w:sz="0" w:space="0" w:color="auto"/>
                        <w:left w:val="none" w:sz="0" w:space="0" w:color="auto"/>
                        <w:bottom w:val="none" w:sz="0" w:space="0" w:color="auto"/>
                        <w:right w:val="none" w:sz="0" w:space="0" w:color="auto"/>
                      </w:divBdr>
                    </w:div>
                    <w:div w:id="4012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7523">
      <w:bodyDiv w:val="1"/>
      <w:marLeft w:val="0"/>
      <w:marRight w:val="0"/>
      <w:marTop w:val="0"/>
      <w:marBottom w:val="0"/>
      <w:divBdr>
        <w:top w:val="none" w:sz="0" w:space="0" w:color="auto"/>
        <w:left w:val="none" w:sz="0" w:space="0" w:color="auto"/>
        <w:bottom w:val="none" w:sz="0" w:space="0" w:color="auto"/>
        <w:right w:val="none" w:sz="0" w:space="0" w:color="auto"/>
      </w:divBdr>
      <w:divsChild>
        <w:div w:id="1183593844">
          <w:marLeft w:val="0"/>
          <w:marRight w:val="0"/>
          <w:marTop w:val="0"/>
          <w:marBottom w:val="0"/>
          <w:divBdr>
            <w:top w:val="none" w:sz="0" w:space="0" w:color="auto"/>
            <w:left w:val="none" w:sz="0" w:space="0" w:color="auto"/>
            <w:bottom w:val="none" w:sz="0" w:space="0" w:color="auto"/>
            <w:right w:val="none" w:sz="0" w:space="0" w:color="auto"/>
          </w:divBdr>
          <w:divsChild>
            <w:div w:id="1737433776">
              <w:marLeft w:val="0"/>
              <w:marRight w:val="0"/>
              <w:marTop w:val="0"/>
              <w:marBottom w:val="0"/>
              <w:divBdr>
                <w:top w:val="none" w:sz="0" w:space="0" w:color="auto"/>
                <w:left w:val="none" w:sz="0" w:space="0" w:color="auto"/>
                <w:bottom w:val="none" w:sz="0" w:space="0" w:color="auto"/>
                <w:right w:val="none" w:sz="0" w:space="0" w:color="auto"/>
              </w:divBdr>
              <w:divsChild>
                <w:div w:id="2086148491">
                  <w:marLeft w:val="0"/>
                  <w:marRight w:val="0"/>
                  <w:marTop w:val="0"/>
                  <w:marBottom w:val="0"/>
                  <w:divBdr>
                    <w:top w:val="none" w:sz="0" w:space="0" w:color="auto"/>
                    <w:left w:val="none" w:sz="0" w:space="0" w:color="auto"/>
                    <w:bottom w:val="none" w:sz="0" w:space="0" w:color="auto"/>
                    <w:right w:val="none" w:sz="0" w:space="0" w:color="auto"/>
                  </w:divBdr>
                  <w:divsChild>
                    <w:div w:id="1927491527">
                      <w:marLeft w:val="0"/>
                      <w:marRight w:val="0"/>
                      <w:marTop w:val="0"/>
                      <w:marBottom w:val="0"/>
                      <w:divBdr>
                        <w:top w:val="none" w:sz="0" w:space="0" w:color="auto"/>
                        <w:left w:val="none" w:sz="0" w:space="0" w:color="auto"/>
                        <w:bottom w:val="none" w:sz="0" w:space="0" w:color="auto"/>
                        <w:right w:val="none" w:sz="0" w:space="0" w:color="auto"/>
                      </w:divBdr>
                    </w:div>
                    <w:div w:id="1842231108">
                      <w:marLeft w:val="0"/>
                      <w:marRight w:val="0"/>
                      <w:marTop w:val="0"/>
                      <w:marBottom w:val="0"/>
                      <w:divBdr>
                        <w:top w:val="none" w:sz="0" w:space="0" w:color="auto"/>
                        <w:left w:val="none" w:sz="0" w:space="0" w:color="auto"/>
                        <w:bottom w:val="none" w:sz="0" w:space="0" w:color="auto"/>
                        <w:right w:val="none" w:sz="0" w:space="0" w:color="auto"/>
                      </w:divBdr>
                    </w:div>
                    <w:div w:id="371001923">
                      <w:marLeft w:val="0"/>
                      <w:marRight w:val="0"/>
                      <w:marTop w:val="0"/>
                      <w:marBottom w:val="0"/>
                      <w:divBdr>
                        <w:top w:val="none" w:sz="0" w:space="0" w:color="auto"/>
                        <w:left w:val="none" w:sz="0" w:space="0" w:color="auto"/>
                        <w:bottom w:val="none" w:sz="0" w:space="0" w:color="auto"/>
                        <w:right w:val="none" w:sz="0" w:space="0" w:color="auto"/>
                      </w:divBdr>
                      <w:divsChild>
                        <w:div w:id="1219130557">
                          <w:marLeft w:val="0"/>
                          <w:marRight w:val="0"/>
                          <w:marTop w:val="0"/>
                          <w:marBottom w:val="0"/>
                          <w:divBdr>
                            <w:top w:val="none" w:sz="0" w:space="0" w:color="auto"/>
                            <w:left w:val="none" w:sz="0" w:space="0" w:color="auto"/>
                            <w:bottom w:val="none" w:sz="0" w:space="0" w:color="auto"/>
                            <w:right w:val="none" w:sz="0" w:space="0" w:color="auto"/>
                          </w:divBdr>
                        </w:div>
                        <w:div w:id="351759853">
                          <w:marLeft w:val="0"/>
                          <w:marRight w:val="0"/>
                          <w:marTop w:val="0"/>
                          <w:marBottom w:val="0"/>
                          <w:divBdr>
                            <w:top w:val="none" w:sz="0" w:space="0" w:color="auto"/>
                            <w:left w:val="none" w:sz="0" w:space="0" w:color="auto"/>
                            <w:bottom w:val="none" w:sz="0" w:space="0" w:color="auto"/>
                            <w:right w:val="none" w:sz="0" w:space="0" w:color="auto"/>
                          </w:divBdr>
                        </w:div>
                        <w:div w:id="1011227307">
                          <w:marLeft w:val="0"/>
                          <w:marRight w:val="0"/>
                          <w:marTop w:val="0"/>
                          <w:marBottom w:val="0"/>
                          <w:divBdr>
                            <w:top w:val="none" w:sz="0" w:space="0" w:color="auto"/>
                            <w:left w:val="none" w:sz="0" w:space="0" w:color="auto"/>
                            <w:bottom w:val="none" w:sz="0" w:space="0" w:color="auto"/>
                            <w:right w:val="none" w:sz="0" w:space="0" w:color="auto"/>
                          </w:divBdr>
                        </w:div>
                      </w:divsChild>
                    </w:div>
                    <w:div w:id="990521499">
                      <w:marLeft w:val="0"/>
                      <w:marRight w:val="0"/>
                      <w:marTop w:val="0"/>
                      <w:marBottom w:val="0"/>
                      <w:divBdr>
                        <w:top w:val="none" w:sz="0" w:space="0" w:color="auto"/>
                        <w:left w:val="none" w:sz="0" w:space="0" w:color="auto"/>
                        <w:bottom w:val="none" w:sz="0" w:space="0" w:color="auto"/>
                        <w:right w:val="none" w:sz="0" w:space="0" w:color="auto"/>
                      </w:divBdr>
                    </w:div>
                    <w:div w:id="1691056502">
                      <w:marLeft w:val="0"/>
                      <w:marRight w:val="0"/>
                      <w:marTop w:val="0"/>
                      <w:marBottom w:val="0"/>
                      <w:divBdr>
                        <w:top w:val="none" w:sz="0" w:space="0" w:color="auto"/>
                        <w:left w:val="none" w:sz="0" w:space="0" w:color="auto"/>
                        <w:bottom w:val="none" w:sz="0" w:space="0" w:color="auto"/>
                        <w:right w:val="none" w:sz="0" w:space="0" w:color="auto"/>
                      </w:divBdr>
                    </w:div>
                    <w:div w:id="1563371080">
                      <w:marLeft w:val="0"/>
                      <w:marRight w:val="0"/>
                      <w:marTop w:val="0"/>
                      <w:marBottom w:val="0"/>
                      <w:divBdr>
                        <w:top w:val="none" w:sz="0" w:space="0" w:color="auto"/>
                        <w:left w:val="none" w:sz="0" w:space="0" w:color="auto"/>
                        <w:bottom w:val="none" w:sz="0" w:space="0" w:color="auto"/>
                        <w:right w:val="none" w:sz="0" w:space="0" w:color="auto"/>
                      </w:divBdr>
                    </w:div>
                    <w:div w:id="855652314">
                      <w:marLeft w:val="0"/>
                      <w:marRight w:val="0"/>
                      <w:marTop w:val="0"/>
                      <w:marBottom w:val="0"/>
                      <w:divBdr>
                        <w:top w:val="none" w:sz="0" w:space="0" w:color="auto"/>
                        <w:left w:val="none" w:sz="0" w:space="0" w:color="auto"/>
                        <w:bottom w:val="none" w:sz="0" w:space="0" w:color="auto"/>
                        <w:right w:val="none" w:sz="0" w:space="0" w:color="auto"/>
                      </w:divBdr>
                    </w:div>
                    <w:div w:id="923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19197">
      <w:bodyDiv w:val="1"/>
      <w:marLeft w:val="0"/>
      <w:marRight w:val="0"/>
      <w:marTop w:val="0"/>
      <w:marBottom w:val="0"/>
      <w:divBdr>
        <w:top w:val="none" w:sz="0" w:space="0" w:color="auto"/>
        <w:left w:val="none" w:sz="0" w:space="0" w:color="auto"/>
        <w:bottom w:val="none" w:sz="0" w:space="0" w:color="auto"/>
        <w:right w:val="none" w:sz="0" w:space="0" w:color="auto"/>
      </w:divBdr>
      <w:divsChild>
        <w:div w:id="837958565">
          <w:marLeft w:val="0"/>
          <w:marRight w:val="0"/>
          <w:marTop w:val="0"/>
          <w:marBottom w:val="0"/>
          <w:divBdr>
            <w:top w:val="none" w:sz="0" w:space="0" w:color="auto"/>
            <w:left w:val="none" w:sz="0" w:space="0" w:color="auto"/>
            <w:bottom w:val="none" w:sz="0" w:space="0" w:color="auto"/>
            <w:right w:val="none" w:sz="0" w:space="0" w:color="auto"/>
          </w:divBdr>
          <w:divsChild>
            <w:div w:id="123238426">
              <w:marLeft w:val="0"/>
              <w:marRight w:val="0"/>
              <w:marTop w:val="0"/>
              <w:marBottom w:val="0"/>
              <w:divBdr>
                <w:top w:val="none" w:sz="0" w:space="0" w:color="auto"/>
                <w:left w:val="none" w:sz="0" w:space="0" w:color="auto"/>
                <w:bottom w:val="none" w:sz="0" w:space="0" w:color="auto"/>
                <w:right w:val="none" w:sz="0" w:space="0" w:color="auto"/>
              </w:divBdr>
              <w:divsChild>
                <w:div w:id="351690138">
                  <w:marLeft w:val="0"/>
                  <w:marRight w:val="0"/>
                  <w:marTop w:val="0"/>
                  <w:marBottom w:val="0"/>
                  <w:divBdr>
                    <w:top w:val="none" w:sz="0" w:space="0" w:color="auto"/>
                    <w:left w:val="none" w:sz="0" w:space="0" w:color="auto"/>
                    <w:bottom w:val="none" w:sz="0" w:space="0" w:color="auto"/>
                    <w:right w:val="none" w:sz="0" w:space="0" w:color="auto"/>
                  </w:divBdr>
                  <w:divsChild>
                    <w:div w:id="1102339035">
                      <w:marLeft w:val="0"/>
                      <w:marRight w:val="0"/>
                      <w:marTop w:val="0"/>
                      <w:marBottom w:val="0"/>
                      <w:divBdr>
                        <w:top w:val="none" w:sz="0" w:space="0" w:color="auto"/>
                        <w:left w:val="none" w:sz="0" w:space="0" w:color="auto"/>
                        <w:bottom w:val="none" w:sz="0" w:space="0" w:color="auto"/>
                        <w:right w:val="none" w:sz="0" w:space="0" w:color="auto"/>
                      </w:divBdr>
                    </w:div>
                  </w:divsChild>
                </w:div>
                <w:div w:id="343170493">
                  <w:marLeft w:val="0"/>
                  <w:marRight w:val="0"/>
                  <w:marTop w:val="0"/>
                  <w:marBottom w:val="0"/>
                  <w:divBdr>
                    <w:top w:val="none" w:sz="0" w:space="0" w:color="auto"/>
                    <w:left w:val="none" w:sz="0" w:space="0" w:color="auto"/>
                    <w:bottom w:val="none" w:sz="0" w:space="0" w:color="auto"/>
                    <w:right w:val="none" w:sz="0" w:space="0" w:color="auto"/>
                  </w:divBdr>
                  <w:divsChild>
                    <w:div w:id="658121692">
                      <w:marLeft w:val="0"/>
                      <w:marRight w:val="0"/>
                      <w:marTop w:val="0"/>
                      <w:marBottom w:val="0"/>
                      <w:divBdr>
                        <w:top w:val="none" w:sz="0" w:space="0" w:color="auto"/>
                        <w:left w:val="none" w:sz="0" w:space="0" w:color="auto"/>
                        <w:bottom w:val="none" w:sz="0" w:space="0" w:color="auto"/>
                        <w:right w:val="none" w:sz="0" w:space="0" w:color="auto"/>
                      </w:divBdr>
                      <w:divsChild>
                        <w:div w:id="49310350">
                          <w:marLeft w:val="0"/>
                          <w:marRight w:val="0"/>
                          <w:marTop w:val="0"/>
                          <w:marBottom w:val="0"/>
                          <w:divBdr>
                            <w:top w:val="none" w:sz="0" w:space="0" w:color="auto"/>
                            <w:left w:val="none" w:sz="0" w:space="0" w:color="auto"/>
                            <w:bottom w:val="none" w:sz="0" w:space="0" w:color="auto"/>
                            <w:right w:val="none" w:sz="0" w:space="0" w:color="auto"/>
                          </w:divBdr>
                        </w:div>
                        <w:div w:id="1920673083">
                          <w:marLeft w:val="0"/>
                          <w:marRight w:val="0"/>
                          <w:marTop w:val="0"/>
                          <w:marBottom w:val="0"/>
                          <w:divBdr>
                            <w:top w:val="none" w:sz="0" w:space="0" w:color="auto"/>
                            <w:left w:val="none" w:sz="0" w:space="0" w:color="auto"/>
                            <w:bottom w:val="none" w:sz="0" w:space="0" w:color="auto"/>
                            <w:right w:val="none" w:sz="0" w:space="0" w:color="auto"/>
                          </w:divBdr>
                        </w:div>
                        <w:div w:id="1619792892">
                          <w:marLeft w:val="0"/>
                          <w:marRight w:val="0"/>
                          <w:marTop w:val="0"/>
                          <w:marBottom w:val="0"/>
                          <w:divBdr>
                            <w:top w:val="none" w:sz="0" w:space="0" w:color="auto"/>
                            <w:left w:val="none" w:sz="0" w:space="0" w:color="auto"/>
                            <w:bottom w:val="none" w:sz="0" w:space="0" w:color="auto"/>
                            <w:right w:val="none" w:sz="0" w:space="0" w:color="auto"/>
                          </w:divBdr>
                        </w:div>
                      </w:divsChild>
                    </w:div>
                    <w:div w:id="1217624446">
                      <w:marLeft w:val="0"/>
                      <w:marRight w:val="0"/>
                      <w:marTop w:val="0"/>
                      <w:marBottom w:val="0"/>
                      <w:divBdr>
                        <w:top w:val="none" w:sz="0" w:space="0" w:color="auto"/>
                        <w:left w:val="none" w:sz="0" w:space="0" w:color="auto"/>
                        <w:bottom w:val="none" w:sz="0" w:space="0" w:color="auto"/>
                        <w:right w:val="none" w:sz="0" w:space="0" w:color="auto"/>
                      </w:divBdr>
                    </w:div>
                  </w:divsChild>
                </w:div>
                <w:div w:id="1297181333">
                  <w:marLeft w:val="0"/>
                  <w:marRight w:val="0"/>
                  <w:marTop w:val="0"/>
                  <w:marBottom w:val="0"/>
                  <w:divBdr>
                    <w:top w:val="none" w:sz="0" w:space="0" w:color="auto"/>
                    <w:left w:val="none" w:sz="0" w:space="0" w:color="auto"/>
                    <w:bottom w:val="none" w:sz="0" w:space="0" w:color="auto"/>
                    <w:right w:val="none" w:sz="0" w:space="0" w:color="auto"/>
                  </w:divBdr>
                  <w:divsChild>
                    <w:div w:id="1323503724">
                      <w:marLeft w:val="0"/>
                      <w:marRight w:val="0"/>
                      <w:marTop w:val="0"/>
                      <w:marBottom w:val="0"/>
                      <w:divBdr>
                        <w:top w:val="none" w:sz="0" w:space="0" w:color="auto"/>
                        <w:left w:val="none" w:sz="0" w:space="0" w:color="auto"/>
                        <w:bottom w:val="none" w:sz="0" w:space="0" w:color="auto"/>
                        <w:right w:val="none" w:sz="0" w:space="0" w:color="auto"/>
                      </w:divBdr>
                    </w:div>
                    <w:div w:id="178660229">
                      <w:marLeft w:val="0"/>
                      <w:marRight w:val="0"/>
                      <w:marTop w:val="0"/>
                      <w:marBottom w:val="0"/>
                      <w:divBdr>
                        <w:top w:val="none" w:sz="0" w:space="0" w:color="auto"/>
                        <w:left w:val="none" w:sz="0" w:space="0" w:color="auto"/>
                        <w:bottom w:val="none" w:sz="0" w:space="0" w:color="auto"/>
                        <w:right w:val="none" w:sz="0" w:space="0" w:color="auto"/>
                      </w:divBdr>
                    </w:div>
                    <w:div w:id="1577208856">
                      <w:marLeft w:val="0"/>
                      <w:marRight w:val="0"/>
                      <w:marTop w:val="0"/>
                      <w:marBottom w:val="0"/>
                      <w:divBdr>
                        <w:top w:val="none" w:sz="0" w:space="0" w:color="auto"/>
                        <w:left w:val="none" w:sz="0" w:space="0" w:color="auto"/>
                        <w:bottom w:val="none" w:sz="0" w:space="0" w:color="auto"/>
                        <w:right w:val="none" w:sz="0" w:space="0" w:color="auto"/>
                      </w:divBdr>
                      <w:divsChild>
                        <w:div w:id="835191596">
                          <w:marLeft w:val="0"/>
                          <w:marRight w:val="0"/>
                          <w:marTop w:val="0"/>
                          <w:marBottom w:val="0"/>
                          <w:divBdr>
                            <w:top w:val="none" w:sz="0" w:space="0" w:color="auto"/>
                            <w:left w:val="none" w:sz="0" w:space="0" w:color="auto"/>
                            <w:bottom w:val="none" w:sz="0" w:space="0" w:color="auto"/>
                            <w:right w:val="none" w:sz="0" w:space="0" w:color="auto"/>
                          </w:divBdr>
                        </w:div>
                        <w:div w:id="1115759427">
                          <w:marLeft w:val="0"/>
                          <w:marRight w:val="0"/>
                          <w:marTop w:val="0"/>
                          <w:marBottom w:val="0"/>
                          <w:divBdr>
                            <w:top w:val="none" w:sz="0" w:space="0" w:color="auto"/>
                            <w:left w:val="none" w:sz="0" w:space="0" w:color="auto"/>
                            <w:bottom w:val="none" w:sz="0" w:space="0" w:color="auto"/>
                            <w:right w:val="none" w:sz="0" w:space="0" w:color="auto"/>
                          </w:divBdr>
                        </w:div>
                        <w:div w:id="1148939117">
                          <w:marLeft w:val="0"/>
                          <w:marRight w:val="0"/>
                          <w:marTop w:val="0"/>
                          <w:marBottom w:val="0"/>
                          <w:divBdr>
                            <w:top w:val="none" w:sz="0" w:space="0" w:color="auto"/>
                            <w:left w:val="none" w:sz="0" w:space="0" w:color="auto"/>
                            <w:bottom w:val="none" w:sz="0" w:space="0" w:color="auto"/>
                            <w:right w:val="none" w:sz="0" w:space="0" w:color="auto"/>
                          </w:divBdr>
                        </w:div>
                      </w:divsChild>
                    </w:div>
                    <w:div w:id="1209998888">
                      <w:marLeft w:val="0"/>
                      <w:marRight w:val="0"/>
                      <w:marTop w:val="0"/>
                      <w:marBottom w:val="0"/>
                      <w:divBdr>
                        <w:top w:val="none" w:sz="0" w:space="0" w:color="auto"/>
                        <w:left w:val="none" w:sz="0" w:space="0" w:color="auto"/>
                        <w:bottom w:val="none" w:sz="0" w:space="0" w:color="auto"/>
                        <w:right w:val="none" w:sz="0" w:space="0" w:color="auto"/>
                      </w:divBdr>
                    </w:div>
                    <w:div w:id="1860001565">
                      <w:marLeft w:val="0"/>
                      <w:marRight w:val="0"/>
                      <w:marTop w:val="0"/>
                      <w:marBottom w:val="0"/>
                      <w:divBdr>
                        <w:top w:val="none" w:sz="0" w:space="0" w:color="auto"/>
                        <w:left w:val="none" w:sz="0" w:space="0" w:color="auto"/>
                        <w:bottom w:val="none" w:sz="0" w:space="0" w:color="auto"/>
                        <w:right w:val="none" w:sz="0" w:space="0" w:color="auto"/>
                      </w:divBdr>
                    </w:div>
                    <w:div w:id="66222672">
                      <w:marLeft w:val="0"/>
                      <w:marRight w:val="0"/>
                      <w:marTop w:val="0"/>
                      <w:marBottom w:val="0"/>
                      <w:divBdr>
                        <w:top w:val="none" w:sz="0" w:space="0" w:color="auto"/>
                        <w:left w:val="none" w:sz="0" w:space="0" w:color="auto"/>
                        <w:bottom w:val="none" w:sz="0" w:space="0" w:color="auto"/>
                        <w:right w:val="none" w:sz="0" w:space="0" w:color="auto"/>
                      </w:divBdr>
                    </w:div>
                    <w:div w:id="124004267">
                      <w:marLeft w:val="0"/>
                      <w:marRight w:val="0"/>
                      <w:marTop w:val="0"/>
                      <w:marBottom w:val="0"/>
                      <w:divBdr>
                        <w:top w:val="none" w:sz="0" w:space="0" w:color="auto"/>
                        <w:left w:val="none" w:sz="0" w:space="0" w:color="auto"/>
                        <w:bottom w:val="none" w:sz="0" w:space="0" w:color="auto"/>
                        <w:right w:val="none" w:sz="0" w:space="0" w:color="auto"/>
                      </w:divBdr>
                    </w:div>
                    <w:div w:id="1740053157">
                      <w:marLeft w:val="0"/>
                      <w:marRight w:val="0"/>
                      <w:marTop w:val="0"/>
                      <w:marBottom w:val="0"/>
                      <w:divBdr>
                        <w:top w:val="none" w:sz="0" w:space="0" w:color="auto"/>
                        <w:left w:val="none" w:sz="0" w:space="0" w:color="auto"/>
                        <w:bottom w:val="none" w:sz="0" w:space="0" w:color="auto"/>
                        <w:right w:val="none" w:sz="0" w:space="0" w:color="auto"/>
                      </w:divBdr>
                    </w:div>
                  </w:divsChild>
                </w:div>
                <w:div w:id="763040342">
                  <w:marLeft w:val="0"/>
                  <w:marRight w:val="0"/>
                  <w:marTop w:val="0"/>
                  <w:marBottom w:val="0"/>
                  <w:divBdr>
                    <w:top w:val="none" w:sz="0" w:space="0" w:color="auto"/>
                    <w:left w:val="none" w:sz="0" w:space="0" w:color="auto"/>
                    <w:bottom w:val="none" w:sz="0" w:space="0" w:color="auto"/>
                    <w:right w:val="none" w:sz="0" w:space="0" w:color="auto"/>
                  </w:divBdr>
                  <w:divsChild>
                    <w:div w:id="267549068">
                      <w:marLeft w:val="0"/>
                      <w:marRight w:val="0"/>
                      <w:marTop w:val="0"/>
                      <w:marBottom w:val="0"/>
                      <w:divBdr>
                        <w:top w:val="none" w:sz="0" w:space="0" w:color="auto"/>
                        <w:left w:val="none" w:sz="0" w:space="0" w:color="auto"/>
                        <w:bottom w:val="none" w:sz="0" w:space="0" w:color="auto"/>
                        <w:right w:val="none" w:sz="0" w:space="0" w:color="auto"/>
                      </w:divBdr>
                    </w:div>
                    <w:div w:id="516313537">
                      <w:marLeft w:val="0"/>
                      <w:marRight w:val="0"/>
                      <w:marTop w:val="0"/>
                      <w:marBottom w:val="0"/>
                      <w:divBdr>
                        <w:top w:val="none" w:sz="0" w:space="0" w:color="auto"/>
                        <w:left w:val="none" w:sz="0" w:space="0" w:color="auto"/>
                        <w:bottom w:val="none" w:sz="0" w:space="0" w:color="auto"/>
                        <w:right w:val="none" w:sz="0" w:space="0" w:color="auto"/>
                      </w:divBdr>
                    </w:div>
                    <w:div w:id="1721857956">
                      <w:marLeft w:val="0"/>
                      <w:marRight w:val="0"/>
                      <w:marTop w:val="0"/>
                      <w:marBottom w:val="0"/>
                      <w:divBdr>
                        <w:top w:val="none" w:sz="0" w:space="0" w:color="auto"/>
                        <w:left w:val="none" w:sz="0" w:space="0" w:color="auto"/>
                        <w:bottom w:val="none" w:sz="0" w:space="0" w:color="auto"/>
                        <w:right w:val="none" w:sz="0" w:space="0" w:color="auto"/>
                      </w:divBdr>
                    </w:div>
                    <w:div w:id="1924948363">
                      <w:marLeft w:val="0"/>
                      <w:marRight w:val="0"/>
                      <w:marTop w:val="0"/>
                      <w:marBottom w:val="0"/>
                      <w:divBdr>
                        <w:top w:val="none" w:sz="0" w:space="0" w:color="auto"/>
                        <w:left w:val="none" w:sz="0" w:space="0" w:color="auto"/>
                        <w:bottom w:val="none" w:sz="0" w:space="0" w:color="auto"/>
                        <w:right w:val="none" w:sz="0" w:space="0" w:color="auto"/>
                      </w:divBdr>
                    </w:div>
                  </w:divsChild>
                </w:div>
                <w:div w:id="1664702957">
                  <w:marLeft w:val="0"/>
                  <w:marRight w:val="0"/>
                  <w:marTop w:val="0"/>
                  <w:marBottom w:val="0"/>
                  <w:divBdr>
                    <w:top w:val="none" w:sz="0" w:space="0" w:color="auto"/>
                    <w:left w:val="none" w:sz="0" w:space="0" w:color="auto"/>
                    <w:bottom w:val="none" w:sz="0" w:space="0" w:color="auto"/>
                    <w:right w:val="none" w:sz="0" w:space="0" w:color="auto"/>
                  </w:divBdr>
                  <w:divsChild>
                    <w:div w:id="1937982621">
                      <w:marLeft w:val="0"/>
                      <w:marRight w:val="0"/>
                      <w:marTop w:val="0"/>
                      <w:marBottom w:val="0"/>
                      <w:divBdr>
                        <w:top w:val="none" w:sz="0" w:space="0" w:color="auto"/>
                        <w:left w:val="none" w:sz="0" w:space="0" w:color="auto"/>
                        <w:bottom w:val="none" w:sz="0" w:space="0" w:color="auto"/>
                        <w:right w:val="none" w:sz="0" w:space="0" w:color="auto"/>
                      </w:divBdr>
                    </w:div>
                    <w:div w:id="1595287430">
                      <w:marLeft w:val="0"/>
                      <w:marRight w:val="0"/>
                      <w:marTop w:val="0"/>
                      <w:marBottom w:val="0"/>
                      <w:divBdr>
                        <w:top w:val="none" w:sz="0" w:space="0" w:color="auto"/>
                        <w:left w:val="none" w:sz="0" w:space="0" w:color="auto"/>
                        <w:bottom w:val="none" w:sz="0" w:space="0" w:color="auto"/>
                        <w:right w:val="none" w:sz="0" w:space="0" w:color="auto"/>
                      </w:divBdr>
                    </w:div>
                    <w:div w:id="1620992829">
                      <w:marLeft w:val="0"/>
                      <w:marRight w:val="0"/>
                      <w:marTop w:val="0"/>
                      <w:marBottom w:val="0"/>
                      <w:divBdr>
                        <w:top w:val="none" w:sz="0" w:space="0" w:color="auto"/>
                        <w:left w:val="none" w:sz="0" w:space="0" w:color="auto"/>
                        <w:bottom w:val="none" w:sz="0" w:space="0" w:color="auto"/>
                        <w:right w:val="none" w:sz="0" w:space="0" w:color="auto"/>
                      </w:divBdr>
                    </w:div>
                    <w:div w:id="1323267315">
                      <w:marLeft w:val="0"/>
                      <w:marRight w:val="0"/>
                      <w:marTop w:val="0"/>
                      <w:marBottom w:val="0"/>
                      <w:divBdr>
                        <w:top w:val="none" w:sz="0" w:space="0" w:color="auto"/>
                        <w:left w:val="none" w:sz="0" w:space="0" w:color="auto"/>
                        <w:bottom w:val="none" w:sz="0" w:space="0" w:color="auto"/>
                        <w:right w:val="none" w:sz="0" w:space="0" w:color="auto"/>
                      </w:divBdr>
                    </w:div>
                    <w:div w:id="1198351513">
                      <w:marLeft w:val="0"/>
                      <w:marRight w:val="0"/>
                      <w:marTop w:val="0"/>
                      <w:marBottom w:val="0"/>
                      <w:divBdr>
                        <w:top w:val="none" w:sz="0" w:space="0" w:color="auto"/>
                        <w:left w:val="none" w:sz="0" w:space="0" w:color="auto"/>
                        <w:bottom w:val="none" w:sz="0" w:space="0" w:color="auto"/>
                        <w:right w:val="none" w:sz="0" w:space="0" w:color="auto"/>
                      </w:divBdr>
                    </w:div>
                    <w:div w:id="1700085042">
                      <w:marLeft w:val="0"/>
                      <w:marRight w:val="0"/>
                      <w:marTop w:val="0"/>
                      <w:marBottom w:val="0"/>
                      <w:divBdr>
                        <w:top w:val="none" w:sz="0" w:space="0" w:color="auto"/>
                        <w:left w:val="none" w:sz="0" w:space="0" w:color="auto"/>
                        <w:bottom w:val="none" w:sz="0" w:space="0" w:color="auto"/>
                        <w:right w:val="none" w:sz="0" w:space="0" w:color="auto"/>
                      </w:divBdr>
                    </w:div>
                    <w:div w:id="1011025665">
                      <w:marLeft w:val="0"/>
                      <w:marRight w:val="0"/>
                      <w:marTop w:val="0"/>
                      <w:marBottom w:val="0"/>
                      <w:divBdr>
                        <w:top w:val="none" w:sz="0" w:space="0" w:color="auto"/>
                        <w:left w:val="none" w:sz="0" w:space="0" w:color="auto"/>
                        <w:bottom w:val="none" w:sz="0" w:space="0" w:color="auto"/>
                        <w:right w:val="none" w:sz="0" w:space="0" w:color="auto"/>
                      </w:divBdr>
                    </w:div>
                    <w:div w:id="7557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25167">
      <w:bodyDiv w:val="1"/>
      <w:marLeft w:val="0"/>
      <w:marRight w:val="0"/>
      <w:marTop w:val="0"/>
      <w:marBottom w:val="0"/>
      <w:divBdr>
        <w:top w:val="none" w:sz="0" w:space="0" w:color="auto"/>
        <w:left w:val="none" w:sz="0" w:space="0" w:color="auto"/>
        <w:bottom w:val="none" w:sz="0" w:space="0" w:color="auto"/>
        <w:right w:val="none" w:sz="0" w:space="0" w:color="auto"/>
      </w:divBdr>
      <w:divsChild>
        <w:div w:id="2039426103">
          <w:marLeft w:val="0"/>
          <w:marRight w:val="0"/>
          <w:marTop w:val="0"/>
          <w:marBottom w:val="0"/>
          <w:divBdr>
            <w:top w:val="none" w:sz="0" w:space="0" w:color="auto"/>
            <w:left w:val="none" w:sz="0" w:space="0" w:color="auto"/>
            <w:bottom w:val="none" w:sz="0" w:space="0" w:color="auto"/>
            <w:right w:val="none" w:sz="0" w:space="0" w:color="auto"/>
          </w:divBdr>
        </w:div>
      </w:divsChild>
    </w:div>
    <w:div w:id="1246527209">
      <w:bodyDiv w:val="1"/>
      <w:marLeft w:val="0"/>
      <w:marRight w:val="0"/>
      <w:marTop w:val="0"/>
      <w:marBottom w:val="0"/>
      <w:divBdr>
        <w:top w:val="none" w:sz="0" w:space="0" w:color="auto"/>
        <w:left w:val="none" w:sz="0" w:space="0" w:color="auto"/>
        <w:bottom w:val="none" w:sz="0" w:space="0" w:color="auto"/>
        <w:right w:val="none" w:sz="0" w:space="0" w:color="auto"/>
      </w:divBdr>
      <w:divsChild>
        <w:div w:id="912741287">
          <w:marLeft w:val="0"/>
          <w:marRight w:val="0"/>
          <w:marTop w:val="0"/>
          <w:marBottom w:val="0"/>
          <w:divBdr>
            <w:top w:val="none" w:sz="0" w:space="0" w:color="auto"/>
            <w:left w:val="none" w:sz="0" w:space="0" w:color="auto"/>
            <w:bottom w:val="none" w:sz="0" w:space="0" w:color="auto"/>
            <w:right w:val="none" w:sz="0" w:space="0" w:color="auto"/>
          </w:divBdr>
          <w:divsChild>
            <w:div w:id="40785010">
              <w:marLeft w:val="0"/>
              <w:marRight w:val="0"/>
              <w:marTop w:val="0"/>
              <w:marBottom w:val="0"/>
              <w:divBdr>
                <w:top w:val="none" w:sz="0" w:space="0" w:color="auto"/>
                <w:left w:val="none" w:sz="0" w:space="0" w:color="auto"/>
                <w:bottom w:val="none" w:sz="0" w:space="0" w:color="auto"/>
                <w:right w:val="none" w:sz="0" w:space="0" w:color="auto"/>
              </w:divBdr>
              <w:divsChild>
                <w:div w:id="445539919">
                  <w:marLeft w:val="0"/>
                  <w:marRight w:val="0"/>
                  <w:marTop w:val="0"/>
                  <w:marBottom w:val="0"/>
                  <w:divBdr>
                    <w:top w:val="none" w:sz="0" w:space="0" w:color="auto"/>
                    <w:left w:val="none" w:sz="0" w:space="0" w:color="auto"/>
                    <w:bottom w:val="none" w:sz="0" w:space="0" w:color="auto"/>
                    <w:right w:val="none" w:sz="0" w:space="0" w:color="auto"/>
                  </w:divBdr>
                  <w:divsChild>
                    <w:div w:id="8346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24190">
      <w:bodyDiv w:val="1"/>
      <w:marLeft w:val="0"/>
      <w:marRight w:val="0"/>
      <w:marTop w:val="0"/>
      <w:marBottom w:val="0"/>
      <w:divBdr>
        <w:top w:val="none" w:sz="0" w:space="0" w:color="auto"/>
        <w:left w:val="none" w:sz="0" w:space="0" w:color="auto"/>
        <w:bottom w:val="none" w:sz="0" w:space="0" w:color="auto"/>
        <w:right w:val="none" w:sz="0" w:space="0" w:color="auto"/>
      </w:divBdr>
      <w:divsChild>
        <w:div w:id="1891915851">
          <w:marLeft w:val="0"/>
          <w:marRight w:val="0"/>
          <w:marTop w:val="0"/>
          <w:marBottom w:val="0"/>
          <w:divBdr>
            <w:top w:val="none" w:sz="0" w:space="0" w:color="auto"/>
            <w:left w:val="none" w:sz="0" w:space="0" w:color="auto"/>
            <w:bottom w:val="none" w:sz="0" w:space="0" w:color="auto"/>
            <w:right w:val="none" w:sz="0" w:space="0" w:color="auto"/>
          </w:divBdr>
          <w:divsChild>
            <w:div w:id="730889848">
              <w:marLeft w:val="0"/>
              <w:marRight w:val="0"/>
              <w:marTop w:val="0"/>
              <w:marBottom w:val="0"/>
              <w:divBdr>
                <w:top w:val="none" w:sz="0" w:space="0" w:color="auto"/>
                <w:left w:val="none" w:sz="0" w:space="0" w:color="auto"/>
                <w:bottom w:val="none" w:sz="0" w:space="0" w:color="auto"/>
                <w:right w:val="none" w:sz="0" w:space="0" w:color="auto"/>
              </w:divBdr>
              <w:divsChild>
                <w:div w:id="531771950">
                  <w:marLeft w:val="0"/>
                  <w:marRight w:val="0"/>
                  <w:marTop w:val="0"/>
                  <w:marBottom w:val="0"/>
                  <w:divBdr>
                    <w:top w:val="none" w:sz="0" w:space="0" w:color="auto"/>
                    <w:left w:val="none" w:sz="0" w:space="0" w:color="auto"/>
                    <w:bottom w:val="none" w:sz="0" w:space="0" w:color="auto"/>
                    <w:right w:val="none" w:sz="0" w:space="0" w:color="auto"/>
                  </w:divBdr>
                  <w:divsChild>
                    <w:div w:id="1632400731">
                      <w:marLeft w:val="0"/>
                      <w:marRight w:val="0"/>
                      <w:marTop w:val="0"/>
                      <w:marBottom w:val="0"/>
                      <w:divBdr>
                        <w:top w:val="none" w:sz="0" w:space="0" w:color="auto"/>
                        <w:left w:val="none" w:sz="0" w:space="0" w:color="auto"/>
                        <w:bottom w:val="none" w:sz="0" w:space="0" w:color="auto"/>
                        <w:right w:val="none" w:sz="0" w:space="0" w:color="auto"/>
                      </w:divBdr>
                    </w:div>
                    <w:div w:id="1088040912">
                      <w:marLeft w:val="0"/>
                      <w:marRight w:val="0"/>
                      <w:marTop w:val="0"/>
                      <w:marBottom w:val="0"/>
                      <w:divBdr>
                        <w:top w:val="none" w:sz="0" w:space="0" w:color="auto"/>
                        <w:left w:val="none" w:sz="0" w:space="0" w:color="auto"/>
                        <w:bottom w:val="none" w:sz="0" w:space="0" w:color="auto"/>
                        <w:right w:val="none" w:sz="0" w:space="0" w:color="auto"/>
                      </w:divBdr>
                    </w:div>
                    <w:div w:id="1501970275">
                      <w:marLeft w:val="0"/>
                      <w:marRight w:val="0"/>
                      <w:marTop w:val="0"/>
                      <w:marBottom w:val="0"/>
                      <w:divBdr>
                        <w:top w:val="none" w:sz="0" w:space="0" w:color="auto"/>
                        <w:left w:val="none" w:sz="0" w:space="0" w:color="auto"/>
                        <w:bottom w:val="none" w:sz="0" w:space="0" w:color="auto"/>
                        <w:right w:val="none" w:sz="0" w:space="0" w:color="auto"/>
                      </w:divBdr>
                      <w:divsChild>
                        <w:div w:id="1551304986">
                          <w:marLeft w:val="0"/>
                          <w:marRight w:val="0"/>
                          <w:marTop w:val="0"/>
                          <w:marBottom w:val="0"/>
                          <w:divBdr>
                            <w:top w:val="none" w:sz="0" w:space="0" w:color="auto"/>
                            <w:left w:val="none" w:sz="0" w:space="0" w:color="auto"/>
                            <w:bottom w:val="none" w:sz="0" w:space="0" w:color="auto"/>
                            <w:right w:val="none" w:sz="0" w:space="0" w:color="auto"/>
                          </w:divBdr>
                        </w:div>
                        <w:div w:id="679965940">
                          <w:marLeft w:val="0"/>
                          <w:marRight w:val="0"/>
                          <w:marTop w:val="0"/>
                          <w:marBottom w:val="0"/>
                          <w:divBdr>
                            <w:top w:val="none" w:sz="0" w:space="0" w:color="auto"/>
                            <w:left w:val="none" w:sz="0" w:space="0" w:color="auto"/>
                            <w:bottom w:val="none" w:sz="0" w:space="0" w:color="auto"/>
                            <w:right w:val="none" w:sz="0" w:space="0" w:color="auto"/>
                          </w:divBdr>
                        </w:div>
                        <w:div w:id="1298796814">
                          <w:marLeft w:val="0"/>
                          <w:marRight w:val="0"/>
                          <w:marTop w:val="0"/>
                          <w:marBottom w:val="0"/>
                          <w:divBdr>
                            <w:top w:val="none" w:sz="0" w:space="0" w:color="auto"/>
                            <w:left w:val="none" w:sz="0" w:space="0" w:color="auto"/>
                            <w:bottom w:val="none" w:sz="0" w:space="0" w:color="auto"/>
                            <w:right w:val="none" w:sz="0" w:space="0" w:color="auto"/>
                          </w:divBdr>
                        </w:div>
                      </w:divsChild>
                    </w:div>
                    <w:div w:id="1128813075">
                      <w:marLeft w:val="0"/>
                      <w:marRight w:val="0"/>
                      <w:marTop w:val="0"/>
                      <w:marBottom w:val="0"/>
                      <w:divBdr>
                        <w:top w:val="none" w:sz="0" w:space="0" w:color="auto"/>
                        <w:left w:val="none" w:sz="0" w:space="0" w:color="auto"/>
                        <w:bottom w:val="none" w:sz="0" w:space="0" w:color="auto"/>
                        <w:right w:val="none" w:sz="0" w:space="0" w:color="auto"/>
                      </w:divBdr>
                    </w:div>
                    <w:div w:id="1147473061">
                      <w:marLeft w:val="0"/>
                      <w:marRight w:val="0"/>
                      <w:marTop w:val="0"/>
                      <w:marBottom w:val="0"/>
                      <w:divBdr>
                        <w:top w:val="none" w:sz="0" w:space="0" w:color="auto"/>
                        <w:left w:val="none" w:sz="0" w:space="0" w:color="auto"/>
                        <w:bottom w:val="none" w:sz="0" w:space="0" w:color="auto"/>
                        <w:right w:val="none" w:sz="0" w:space="0" w:color="auto"/>
                      </w:divBdr>
                    </w:div>
                    <w:div w:id="410859055">
                      <w:marLeft w:val="0"/>
                      <w:marRight w:val="0"/>
                      <w:marTop w:val="0"/>
                      <w:marBottom w:val="0"/>
                      <w:divBdr>
                        <w:top w:val="none" w:sz="0" w:space="0" w:color="auto"/>
                        <w:left w:val="none" w:sz="0" w:space="0" w:color="auto"/>
                        <w:bottom w:val="none" w:sz="0" w:space="0" w:color="auto"/>
                        <w:right w:val="none" w:sz="0" w:space="0" w:color="auto"/>
                      </w:divBdr>
                    </w:div>
                    <w:div w:id="1058823667">
                      <w:marLeft w:val="0"/>
                      <w:marRight w:val="0"/>
                      <w:marTop w:val="0"/>
                      <w:marBottom w:val="0"/>
                      <w:divBdr>
                        <w:top w:val="none" w:sz="0" w:space="0" w:color="auto"/>
                        <w:left w:val="none" w:sz="0" w:space="0" w:color="auto"/>
                        <w:bottom w:val="none" w:sz="0" w:space="0" w:color="auto"/>
                        <w:right w:val="none" w:sz="0" w:space="0" w:color="auto"/>
                      </w:divBdr>
                    </w:div>
                    <w:div w:id="1544828415">
                      <w:marLeft w:val="0"/>
                      <w:marRight w:val="0"/>
                      <w:marTop w:val="0"/>
                      <w:marBottom w:val="0"/>
                      <w:divBdr>
                        <w:top w:val="none" w:sz="0" w:space="0" w:color="auto"/>
                        <w:left w:val="none" w:sz="0" w:space="0" w:color="auto"/>
                        <w:bottom w:val="none" w:sz="0" w:space="0" w:color="auto"/>
                        <w:right w:val="none" w:sz="0" w:space="0" w:color="auto"/>
                      </w:divBdr>
                    </w:div>
                  </w:divsChild>
                </w:div>
                <w:div w:id="346829115">
                  <w:marLeft w:val="0"/>
                  <w:marRight w:val="0"/>
                  <w:marTop w:val="0"/>
                  <w:marBottom w:val="0"/>
                  <w:divBdr>
                    <w:top w:val="none" w:sz="0" w:space="0" w:color="auto"/>
                    <w:left w:val="none" w:sz="0" w:space="0" w:color="auto"/>
                    <w:bottom w:val="none" w:sz="0" w:space="0" w:color="auto"/>
                    <w:right w:val="none" w:sz="0" w:space="0" w:color="auto"/>
                  </w:divBdr>
                  <w:divsChild>
                    <w:div w:id="313215933">
                      <w:marLeft w:val="0"/>
                      <w:marRight w:val="0"/>
                      <w:marTop w:val="0"/>
                      <w:marBottom w:val="0"/>
                      <w:divBdr>
                        <w:top w:val="none" w:sz="0" w:space="0" w:color="auto"/>
                        <w:left w:val="none" w:sz="0" w:space="0" w:color="auto"/>
                        <w:bottom w:val="none" w:sz="0" w:space="0" w:color="auto"/>
                        <w:right w:val="none" w:sz="0" w:space="0" w:color="auto"/>
                      </w:divBdr>
                    </w:div>
                    <w:div w:id="928195196">
                      <w:marLeft w:val="0"/>
                      <w:marRight w:val="0"/>
                      <w:marTop w:val="0"/>
                      <w:marBottom w:val="0"/>
                      <w:divBdr>
                        <w:top w:val="none" w:sz="0" w:space="0" w:color="auto"/>
                        <w:left w:val="none" w:sz="0" w:space="0" w:color="auto"/>
                        <w:bottom w:val="none" w:sz="0" w:space="0" w:color="auto"/>
                        <w:right w:val="none" w:sz="0" w:space="0" w:color="auto"/>
                      </w:divBdr>
                    </w:div>
                    <w:div w:id="1954047484">
                      <w:marLeft w:val="0"/>
                      <w:marRight w:val="0"/>
                      <w:marTop w:val="0"/>
                      <w:marBottom w:val="0"/>
                      <w:divBdr>
                        <w:top w:val="none" w:sz="0" w:space="0" w:color="auto"/>
                        <w:left w:val="none" w:sz="0" w:space="0" w:color="auto"/>
                        <w:bottom w:val="none" w:sz="0" w:space="0" w:color="auto"/>
                        <w:right w:val="none" w:sz="0" w:space="0" w:color="auto"/>
                      </w:divBdr>
                    </w:div>
                    <w:div w:id="1806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590">
      <w:bodyDiv w:val="1"/>
      <w:marLeft w:val="0"/>
      <w:marRight w:val="0"/>
      <w:marTop w:val="0"/>
      <w:marBottom w:val="0"/>
      <w:divBdr>
        <w:top w:val="none" w:sz="0" w:space="0" w:color="auto"/>
        <w:left w:val="none" w:sz="0" w:space="0" w:color="auto"/>
        <w:bottom w:val="none" w:sz="0" w:space="0" w:color="auto"/>
        <w:right w:val="none" w:sz="0" w:space="0" w:color="auto"/>
      </w:divBdr>
      <w:divsChild>
        <w:div w:id="714625486">
          <w:marLeft w:val="0"/>
          <w:marRight w:val="0"/>
          <w:marTop w:val="0"/>
          <w:marBottom w:val="0"/>
          <w:divBdr>
            <w:top w:val="none" w:sz="0" w:space="0" w:color="auto"/>
            <w:left w:val="none" w:sz="0" w:space="0" w:color="auto"/>
            <w:bottom w:val="none" w:sz="0" w:space="0" w:color="auto"/>
            <w:right w:val="none" w:sz="0" w:space="0" w:color="auto"/>
          </w:divBdr>
          <w:divsChild>
            <w:div w:id="1520311062">
              <w:marLeft w:val="0"/>
              <w:marRight w:val="0"/>
              <w:marTop w:val="0"/>
              <w:marBottom w:val="0"/>
              <w:divBdr>
                <w:top w:val="none" w:sz="0" w:space="0" w:color="auto"/>
                <w:left w:val="none" w:sz="0" w:space="0" w:color="auto"/>
                <w:bottom w:val="none" w:sz="0" w:space="0" w:color="auto"/>
                <w:right w:val="none" w:sz="0" w:space="0" w:color="auto"/>
              </w:divBdr>
              <w:divsChild>
                <w:div w:id="123887440">
                  <w:marLeft w:val="0"/>
                  <w:marRight w:val="0"/>
                  <w:marTop w:val="0"/>
                  <w:marBottom w:val="0"/>
                  <w:divBdr>
                    <w:top w:val="none" w:sz="0" w:space="0" w:color="auto"/>
                    <w:left w:val="none" w:sz="0" w:space="0" w:color="auto"/>
                    <w:bottom w:val="none" w:sz="0" w:space="0" w:color="auto"/>
                    <w:right w:val="none" w:sz="0" w:space="0" w:color="auto"/>
                  </w:divBdr>
                  <w:divsChild>
                    <w:div w:id="899637268">
                      <w:marLeft w:val="0"/>
                      <w:marRight w:val="0"/>
                      <w:marTop w:val="0"/>
                      <w:marBottom w:val="0"/>
                      <w:divBdr>
                        <w:top w:val="none" w:sz="0" w:space="0" w:color="auto"/>
                        <w:left w:val="none" w:sz="0" w:space="0" w:color="auto"/>
                        <w:bottom w:val="none" w:sz="0" w:space="0" w:color="auto"/>
                        <w:right w:val="none" w:sz="0" w:space="0" w:color="auto"/>
                      </w:divBdr>
                    </w:div>
                  </w:divsChild>
                </w:div>
                <w:div w:id="764887372">
                  <w:marLeft w:val="0"/>
                  <w:marRight w:val="0"/>
                  <w:marTop w:val="0"/>
                  <w:marBottom w:val="0"/>
                  <w:divBdr>
                    <w:top w:val="none" w:sz="0" w:space="0" w:color="auto"/>
                    <w:left w:val="none" w:sz="0" w:space="0" w:color="auto"/>
                    <w:bottom w:val="none" w:sz="0" w:space="0" w:color="auto"/>
                    <w:right w:val="none" w:sz="0" w:space="0" w:color="auto"/>
                  </w:divBdr>
                  <w:divsChild>
                    <w:div w:id="960569364">
                      <w:marLeft w:val="0"/>
                      <w:marRight w:val="0"/>
                      <w:marTop w:val="0"/>
                      <w:marBottom w:val="0"/>
                      <w:divBdr>
                        <w:top w:val="none" w:sz="0" w:space="0" w:color="auto"/>
                        <w:left w:val="none" w:sz="0" w:space="0" w:color="auto"/>
                        <w:bottom w:val="none" w:sz="0" w:space="0" w:color="auto"/>
                        <w:right w:val="none" w:sz="0" w:space="0" w:color="auto"/>
                      </w:divBdr>
                      <w:divsChild>
                        <w:div w:id="759834879">
                          <w:marLeft w:val="0"/>
                          <w:marRight w:val="0"/>
                          <w:marTop w:val="0"/>
                          <w:marBottom w:val="0"/>
                          <w:divBdr>
                            <w:top w:val="none" w:sz="0" w:space="0" w:color="auto"/>
                            <w:left w:val="none" w:sz="0" w:space="0" w:color="auto"/>
                            <w:bottom w:val="none" w:sz="0" w:space="0" w:color="auto"/>
                            <w:right w:val="none" w:sz="0" w:space="0" w:color="auto"/>
                          </w:divBdr>
                        </w:div>
                        <w:div w:id="1314290230">
                          <w:marLeft w:val="0"/>
                          <w:marRight w:val="0"/>
                          <w:marTop w:val="0"/>
                          <w:marBottom w:val="0"/>
                          <w:divBdr>
                            <w:top w:val="none" w:sz="0" w:space="0" w:color="auto"/>
                            <w:left w:val="none" w:sz="0" w:space="0" w:color="auto"/>
                            <w:bottom w:val="none" w:sz="0" w:space="0" w:color="auto"/>
                            <w:right w:val="none" w:sz="0" w:space="0" w:color="auto"/>
                          </w:divBdr>
                        </w:div>
                        <w:div w:id="656999879">
                          <w:marLeft w:val="0"/>
                          <w:marRight w:val="0"/>
                          <w:marTop w:val="0"/>
                          <w:marBottom w:val="0"/>
                          <w:divBdr>
                            <w:top w:val="none" w:sz="0" w:space="0" w:color="auto"/>
                            <w:left w:val="none" w:sz="0" w:space="0" w:color="auto"/>
                            <w:bottom w:val="none" w:sz="0" w:space="0" w:color="auto"/>
                            <w:right w:val="none" w:sz="0" w:space="0" w:color="auto"/>
                          </w:divBdr>
                        </w:div>
                      </w:divsChild>
                    </w:div>
                    <w:div w:id="901984444">
                      <w:marLeft w:val="0"/>
                      <w:marRight w:val="0"/>
                      <w:marTop w:val="0"/>
                      <w:marBottom w:val="0"/>
                      <w:divBdr>
                        <w:top w:val="none" w:sz="0" w:space="0" w:color="auto"/>
                        <w:left w:val="none" w:sz="0" w:space="0" w:color="auto"/>
                        <w:bottom w:val="none" w:sz="0" w:space="0" w:color="auto"/>
                        <w:right w:val="none" w:sz="0" w:space="0" w:color="auto"/>
                      </w:divBdr>
                    </w:div>
                  </w:divsChild>
                </w:div>
                <w:div w:id="1291017239">
                  <w:marLeft w:val="0"/>
                  <w:marRight w:val="0"/>
                  <w:marTop w:val="0"/>
                  <w:marBottom w:val="0"/>
                  <w:divBdr>
                    <w:top w:val="none" w:sz="0" w:space="0" w:color="auto"/>
                    <w:left w:val="none" w:sz="0" w:space="0" w:color="auto"/>
                    <w:bottom w:val="none" w:sz="0" w:space="0" w:color="auto"/>
                    <w:right w:val="none" w:sz="0" w:space="0" w:color="auto"/>
                  </w:divBdr>
                  <w:divsChild>
                    <w:div w:id="320545397">
                      <w:marLeft w:val="0"/>
                      <w:marRight w:val="0"/>
                      <w:marTop w:val="0"/>
                      <w:marBottom w:val="0"/>
                      <w:divBdr>
                        <w:top w:val="none" w:sz="0" w:space="0" w:color="auto"/>
                        <w:left w:val="none" w:sz="0" w:space="0" w:color="auto"/>
                        <w:bottom w:val="none" w:sz="0" w:space="0" w:color="auto"/>
                        <w:right w:val="none" w:sz="0" w:space="0" w:color="auto"/>
                      </w:divBdr>
                    </w:div>
                    <w:div w:id="2100523926">
                      <w:marLeft w:val="0"/>
                      <w:marRight w:val="0"/>
                      <w:marTop w:val="0"/>
                      <w:marBottom w:val="0"/>
                      <w:divBdr>
                        <w:top w:val="none" w:sz="0" w:space="0" w:color="auto"/>
                        <w:left w:val="none" w:sz="0" w:space="0" w:color="auto"/>
                        <w:bottom w:val="none" w:sz="0" w:space="0" w:color="auto"/>
                        <w:right w:val="none" w:sz="0" w:space="0" w:color="auto"/>
                      </w:divBdr>
                    </w:div>
                    <w:div w:id="1144152654">
                      <w:marLeft w:val="0"/>
                      <w:marRight w:val="0"/>
                      <w:marTop w:val="0"/>
                      <w:marBottom w:val="0"/>
                      <w:divBdr>
                        <w:top w:val="none" w:sz="0" w:space="0" w:color="auto"/>
                        <w:left w:val="none" w:sz="0" w:space="0" w:color="auto"/>
                        <w:bottom w:val="none" w:sz="0" w:space="0" w:color="auto"/>
                        <w:right w:val="none" w:sz="0" w:space="0" w:color="auto"/>
                      </w:divBdr>
                      <w:divsChild>
                        <w:div w:id="1828476541">
                          <w:marLeft w:val="0"/>
                          <w:marRight w:val="0"/>
                          <w:marTop w:val="0"/>
                          <w:marBottom w:val="0"/>
                          <w:divBdr>
                            <w:top w:val="none" w:sz="0" w:space="0" w:color="auto"/>
                            <w:left w:val="none" w:sz="0" w:space="0" w:color="auto"/>
                            <w:bottom w:val="none" w:sz="0" w:space="0" w:color="auto"/>
                            <w:right w:val="none" w:sz="0" w:space="0" w:color="auto"/>
                          </w:divBdr>
                        </w:div>
                        <w:div w:id="313879159">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sChild>
                    </w:div>
                    <w:div w:id="1918395700">
                      <w:marLeft w:val="0"/>
                      <w:marRight w:val="0"/>
                      <w:marTop w:val="0"/>
                      <w:marBottom w:val="0"/>
                      <w:divBdr>
                        <w:top w:val="none" w:sz="0" w:space="0" w:color="auto"/>
                        <w:left w:val="none" w:sz="0" w:space="0" w:color="auto"/>
                        <w:bottom w:val="none" w:sz="0" w:space="0" w:color="auto"/>
                        <w:right w:val="none" w:sz="0" w:space="0" w:color="auto"/>
                      </w:divBdr>
                    </w:div>
                    <w:div w:id="589892487">
                      <w:marLeft w:val="0"/>
                      <w:marRight w:val="0"/>
                      <w:marTop w:val="0"/>
                      <w:marBottom w:val="0"/>
                      <w:divBdr>
                        <w:top w:val="none" w:sz="0" w:space="0" w:color="auto"/>
                        <w:left w:val="none" w:sz="0" w:space="0" w:color="auto"/>
                        <w:bottom w:val="none" w:sz="0" w:space="0" w:color="auto"/>
                        <w:right w:val="none" w:sz="0" w:space="0" w:color="auto"/>
                      </w:divBdr>
                    </w:div>
                    <w:div w:id="960109780">
                      <w:marLeft w:val="0"/>
                      <w:marRight w:val="0"/>
                      <w:marTop w:val="0"/>
                      <w:marBottom w:val="0"/>
                      <w:divBdr>
                        <w:top w:val="none" w:sz="0" w:space="0" w:color="auto"/>
                        <w:left w:val="none" w:sz="0" w:space="0" w:color="auto"/>
                        <w:bottom w:val="none" w:sz="0" w:space="0" w:color="auto"/>
                        <w:right w:val="none" w:sz="0" w:space="0" w:color="auto"/>
                      </w:divBdr>
                    </w:div>
                    <w:div w:id="116797273">
                      <w:marLeft w:val="0"/>
                      <w:marRight w:val="0"/>
                      <w:marTop w:val="0"/>
                      <w:marBottom w:val="0"/>
                      <w:divBdr>
                        <w:top w:val="none" w:sz="0" w:space="0" w:color="auto"/>
                        <w:left w:val="none" w:sz="0" w:space="0" w:color="auto"/>
                        <w:bottom w:val="none" w:sz="0" w:space="0" w:color="auto"/>
                        <w:right w:val="none" w:sz="0" w:space="0" w:color="auto"/>
                      </w:divBdr>
                    </w:div>
                    <w:div w:id="129518242">
                      <w:marLeft w:val="0"/>
                      <w:marRight w:val="0"/>
                      <w:marTop w:val="0"/>
                      <w:marBottom w:val="0"/>
                      <w:divBdr>
                        <w:top w:val="none" w:sz="0" w:space="0" w:color="auto"/>
                        <w:left w:val="none" w:sz="0" w:space="0" w:color="auto"/>
                        <w:bottom w:val="none" w:sz="0" w:space="0" w:color="auto"/>
                        <w:right w:val="none" w:sz="0" w:space="0" w:color="auto"/>
                      </w:divBdr>
                    </w:div>
                    <w:div w:id="1502622982">
                      <w:marLeft w:val="0"/>
                      <w:marRight w:val="0"/>
                      <w:marTop w:val="0"/>
                      <w:marBottom w:val="0"/>
                      <w:divBdr>
                        <w:top w:val="none" w:sz="0" w:space="0" w:color="auto"/>
                        <w:left w:val="none" w:sz="0" w:space="0" w:color="auto"/>
                        <w:bottom w:val="none" w:sz="0" w:space="0" w:color="auto"/>
                        <w:right w:val="none" w:sz="0" w:space="0" w:color="auto"/>
                      </w:divBdr>
                    </w:div>
                  </w:divsChild>
                </w:div>
                <w:div w:id="1791631155">
                  <w:marLeft w:val="0"/>
                  <w:marRight w:val="0"/>
                  <w:marTop w:val="0"/>
                  <w:marBottom w:val="0"/>
                  <w:divBdr>
                    <w:top w:val="none" w:sz="0" w:space="0" w:color="auto"/>
                    <w:left w:val="none" w:sz="0" w:space="0" w:color="auto"/>
                    <w:bottom w:val="none" w:sz="0" w:space="0" w:color="auto"/>
                    <w:right w:val="none" w:sz="0" w:space="0" w:color="auto"/>
                  </w:divBdr>
                  <w:divsChild>
                    <w:div w:id="2093426416">
                      <w:marLeft w:val="0"/>
                      <w:marRight w:val="0"/>
                      <w:marTop w:val="0"/>
                      <w:marBottom w:val="0"/>
                      <w:divBdr>
                        <w:top w:val="none" w:sz="0" w:space="0" w:color="auto"/>
                        <w:left w:val="none" w:sz="0" w:space="0" w:color="auto"/>
                        <w:bottom w:val="none" w:sz="0" w:space="0" w:color="auto"/>
                        <w:right w:val="none" w:sz="0" w:space="0" w:color="auto"/>
                      </w:divBdr>
                    </w:div>
                    <w:div w:id="1632324093">
                      <w:marLeft w:val="0"/>
                      <w:marRight w:val="0"/>
                      <w:marTop w:val="0"/>
                      <w:marBottom w:val="0"/>
                      <w:divBdr>
                        <w:top w:val="none" w:sz="0" w:space="0" w:color="auto"/>
                        <w:left w:val="none" w:sz="0" w:space="0" w:color="auto"/>
                        <w:bottom w:val="none" w:sz="0" w:space="0" w:color="auto"/>
                        <w:right w:val="none" w:sz="0" w:space="0" w:color="auto"/>
                      </w:divBdr>
                    </w:div>
                    <w:div w:id="2136632126">
                      <w:marLeft w:val="0"/>
                      <w:marRight w:val="0"/>
                      <w:marTop w:val="0"/>
                      <w:marBottom w:val="0"/>
                      <w:divBdr>
                        <w:top w:val="none" w:sz="0" w:space="0" w:color="auto"/>
                        <w:left w:val="none" w:sz="0" w:space="0" w:color="auto"/>
                        <w:bottom w:val="none" w:sz="0" w:space="0" w:color="auto"/>
                        <w:right w:val="none" w:sz="0" w:space="0" w:color="auto"/>
                      </w:divBdr>
                    </w:div>
                    <w:div w:id="1462073338">
                      <w:marLeft w:val="0"/>
                      <w:marRight w:val="0"/>
                      <w:marTop w:val="0"/>
                      <w:marBottom w:val="0"/>
                      <w:divBdr>
                        <w:top w:val="none" w:sz="0" w:space="0" w:color="auto"/>
                        <w:left w:val="none" w:sz="0" w:space="0" w:color="auto"/>
                        <w:bottom w:val="none" w:sz="0" w:space="0" w:color="auto"/>
                        <w:right w:val="none" w:sz="0" w:space="0" w:color="auto"/>
                      </w:divBdr>
                    </w:div>
                  </w:divsChild>
                </w:div>
                <w:div w:id="492449764">
                  <w:marLeft w:val="0"/>
                  <w:marRight w:val="0"/>
                  <w:marTop w:val="0"/>
                  <w:marBottom w:val="0"/>
                  <w:divBdr>
                    <w:top w:val="none" w:sz="0" w:space="0" w:color="auto"/>
                    <w:left w:val="none" w:sz="0" w:space="0" w:color="auto"/>
                    <w:bottom w:val="none" w:sz="0" w:space="0" w:color="auto"/>
                    <w:right w:val="none" w:sz="0" w:space="0" w:color="auto"/>
                  </w:divBdr>
                  <w:divsChild>
                    <w:div w:id="1937402865">
                      <w:marLeft w:val="0"/>
                      <w:marRight w:val="0"/>
                      <w:marTop w:val="0"/>
                      <w:marBottom w:val="0"/>
                      <w:divBdr>
                        <w:top w:val="none" w:sz="0" w:space="0" w:color="auto"/>
                        <w:left w:val="none" w:sz="0" w:space="0" w:color="auto"/>
                        <w:bottom w:val="none" w:sz="0" w:space="0" w:color="auto"/>
                        <w:right w:val="none" w:sz="0" w:space="0" w:color="auto"/>
                      </w:divBdr>
                    </w:div>
                    <w:div w:id="306321714">
                      <w:marLeft w:val="0"/>
                      <w:marRight w:val="0"/>
                      <w:marTop w:val="0"/>
                      <w:marBottom w:val="0"/>
                      <w:divBdr>
                        <w:top w:val="none" w:sz="0" w:space="0" w:color="auto"/>
                        <w:left w:val="none" w:sz="0" w:space="0" w:color="auto"/>
                        <w:bottom w:val="none" w:sz="0" w:space="0" w:color="auto"/>
                        <w:right w:val="none" w:sz="0" w:space="0" w:color="auto"/>
                      </w:divBdr>
                    </w:div>
                    <w:div w:id="805782322">
                      <w:marLeft w:val="0"/>
                      <w:marRight w:val="0"/>
                      <w:marTop w:val="0"/>
                      <w:marBottom w:val="0"/>
                      <w:divBdr>
                        <w:top w:val="none" w:sz="0" w:space="0" w:color="auto"/>
                        <w:left w:val="none" w:sz="0" w:space="0" w:color="auto"/>
                        <w:bottom w:val="none" w:sz="0" w:space="0" w:color="auto"/>
                        <w:right w:val="none" w:sz="0" w:space="0" w:color="auto"/>
                      </w:divBdr>
                    </w:div>
                    <w:div w:id="1827476176">
                      <w:marLeft w:val="0"/>
                      <w:marRight w:val="0"/>
                      <w:marTop w:val="0"/>
                      <w:marBottom w:val="0"/>
                      <w:divBdr>
                        <w:top w:val="none" w:sz="0" w:space="0" w:color="auto"/>
                        <w:left w:val="none" w:sz="0" w:space="0" w:color="auto"/>
                        <w:bottom w:val="none" w:sz="0" w:space="0" w:color="auto"/>
                        <w:right w:val="none" w:sz="0" w:space="0" w:color="auto"/>
                      </w:divBdr>
                    </w:div>
                    <w:div w:id="883709516">
                      <w:marLeft w:val="0"/>
                      <w:marRight w:val="0"/>
                      <w:marTop w:val="0"/>
                      <w:marBottom w:val="0"/>
                      <w:divBdr>
                        <w:top w:val="none" w:sz="0" w:space="0" w:color="auto"/>
                        <w:left w:val="none" w:sz="0" w:space="0" w:color="auto"/>
                        <w:bottom w:val="none" w:sz="0" w:space="0" w:color="auto"/>
                        <w:right w:val="none" w:sz="0" w:space="0" w:color="auto"/>
                      </w:divBdr>
                    </w:div>
                    <w:div w:id="1277174072">
                      <w:marLeft w:val="0"/>
                      <w:marRight w:val="0"/>
                      <w:marTop w:val="0"/>
                      <w:marBottom w:val="0"/>
                      <w:divBdr>
                        <w:top w:val="none" w:sz="0" w:space="0" w:color="auto"/>
                        <w:left w:val="none" w:sz="0" w:space="0" w:color="auto"/>
                        <w:bottom w:val="none" w:sz="0" w:space="0" w:color="auto"/>
                        <w:right w:val="none" w:sz="0" w:space="0" w:color="auto"/>
                      </w:divBdr>
                    </w:div>
                    <w:div w:id="1619292275">
                      <w:marLeft w:val="0"/>
                      <w:marRight w:val="0"/>
                      <w:marTop w:val="0"/>
                      <w:marBottom w:val="0"/>
                      <w:divBdr>
                        <w:top w:val="none" w:sz="0" w:space="0" w:color="auto"/>
                        <w:left w:val="none" w:sz="0" w:space="0" w:color="auto"/>
                        <w:bottom w:val="none" w:sz="0" w:space="0" w:color="auto"/>
                        <w:right w:val="none" w:sz="0" w:space="0" w:color="auto"/>
                      </w:divBdr>
                    </w:div>
                    <w:div w:id="1124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32886">
      <w:bodyDiv w:val="1"/>
      <w:marLeft w:val="0"/>
      <w:marRight w:val="0"/>
      <w:marTop w:val="0"/>
      <w:marBottom w:val="0"/>
      <w:divBdr>
        <w:top w:val="none" w:sz="0" w:space="0" w:color="auto"/>
        <w:left w:val="none" w:sz="0" w:space="0" w:color="auto"/>
        <w:bottom w:val="none" w:sz="0" w:space="0" w:color="auto"/>
        <w:right w:val="none" w:sz="0" w:space="0" w:color="auto"/>
      </w:divBdr>
      <w:divsChild>
        <w:div w:id="1189567120">
          <w:marLeft w:val="0"/>
          <w:marRight w:val="0"/>
          <w:marTop w:val="0"/>
          <w:marBottom w:val="0"/>
          <w:divBdr>
            <w:top w:val="none" w:sz="0" w:space="0" w:color="auto"/>
            <w:left w:val="none" w:sz="0" w:space="0" w:color="auto"/>
            <w:bottom w:val="none" w:sz="0" w:space="0" w:color="auto"/>
            <w:right w:val="none" w:sz="0" w:space="0" w:color="auto"/>
          </w:divBdr>
          <w:divsChild>
            <w:div w:id="2036878139">
              <w:marLeft w:val="0"/>
              <w:marRight w:val="0"/>
              <w:marTop w:val="0"/>
              <w:marBottom w:val="0"/>
              <w:divBdr>
                <w:top w:val="none" w:sz="0" w:space="0" w:color="auto"/>
                <w:left w:val="none" w:sz="0" w:space="0" w:color="auto"/>
                <w:bottom w:val="none" w:sz="0" w:space="0" w:color="auto"/>
                <w:right w:val="none" w:sz="0" w:space="0" w:color="auto"/>
              </w:divBdr>
              <w:divsChild>
                <w:div w:id="9259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553241">
      <w:bodyDiv w:val="1"/>
      <w:marLeft w:val="0"/>
      <w:marRight w:val="0"/>
      <w:marTop w:val="0"/>
      <w:marBottom w:val="0"/>
      <w:divBdr>
        <w:top w:val="none" w:sz="0" w:space="0" w:color="auto"/>
        <w:left w:val="none" w:sz="0" w:space="0" w:color="auto"/>
        <w:bottom w:val="none" w:sz="0" w:space="0" w:color="auto"/>
        <w:right w:val="none" w:sz="0" w:space="0" w:color="auto"/>
      </w:divBdr>
      <w:divsChild>
        <w:div w:id="213390390">
          <w:marLeft w:val="0"/>
          <w:marRight w:val="0"/>
          <w:marTop w:val="0"/>
          <w:marBottom w:val="0"/>
          <w:divBdr>
            <w:top w:val="none" w:sz="0" w:space="0" w:color="auto"/>
            <w:left w:val="none" w:sz="0" w:space="0" w:color="auto"/>
            <w:bottom w:val="none" w:sz="0" w:space="0" w:color="auto"/>
            <w:right w:val="none" w:sz="0" w:space="0" w:color="auto"/>
          </w:divBdr>
          <w:divsChild>
            <w:div w:id="1210266031">
              <w:marLeft w:val="0"/>
              <w:marRight w:val="0"/>
              <w:marTop w:val="0"/>
              <w:marBottom w:val="0"/>
              <w:divBdr>
                <w:top w:val="none" w:sz="0" w:space="0" w:color="auto"/>
                <w:left w:val="none" w:sz="0" w:space="0" w:color="auto"/>
                <w:bottom w:val="none" w:sz="0" w:space="0" w:color="auto"/>
                <w:right w:val="none" w:sz="0" w:space="0" w:color="auto"/>
              </w:divBdr>
              <w:divsChild>
                <w:div w:id="305401377">
                  <w:marLeft w:val="0"/>
                  <w:marRight w:val="0"/>
                  <w:marTop w:val="0"/>
                  <w:marBottom w:val="0"/>
                  <w:divBdr>
                    <w:top w:val="none" w:sz="0" w:space="0" w:color="auto"/>
                    <w:left w:val="none" w:sz="0" w:space="0" w:color="auto"/>
                    <w:bottom w:val="none" w:sz="0" w:space="0" w:color="auto"/>
                    <w:right w:val="none" w:sz="0" w:space="0" w:color="auto"/>
                  </w:divBdr>
                  <w:divsChild>
                    <w:div w:id="68769225">
                      <w:marLeft w:val="0"/>
                      <w:marRight w:val="0"/>
                      <w:marTop w:val="0"/>
                      <w:marBottom w:val="0"/>
                      <w:divBdr>
                        <w:top w:val="none" w:sz="0" w:space="0" w:color="auto"/>
                        <w:left w:val="none" w:sz="0" w:space="0" w:color="auto"/>
                        <w:bottom w:val="none" w:sz="0" w:space="0" w:color="auto"/>
                        <w:right w:val="none" w:sz="0" w:space="0" w:color="auto"/>
                      </w:divBdr>
                    </w:div>
                  </w:divsChild>
                </w:div>
                <w:div w:id="539515660">
                  <w:marLeft w:val="0"/>
                  <w:marRight w:val="0"/>
                  <w:marTop w:val="0"/>
                  <w:marBottom w:val="0"/>
                  <w:divBdr>
                    <w:top w:val="none" w:sz="0" w:space="0" w:color="auto"/>
                    <w:left w:val="none" w:sz="0" w:space="0" w:color="auto"/>
                    <w:bottom w:val="none" w:sz="0" w:space="0" w:color="auto"/>
                    <w:right w:val="none" w:sz="0" w:space="0" w:color="auto"/>
                  </w:divBdr>
                  <w:divsChild>
                    <w:div w:id="535578597">
                      <w:marLeft w:val="0"/>
                      <w:marRight w:val="0"/>
                      <w:marTop w:val="0"/>
                      <w:marBottom w:val="0"/>
                      <w:divBdr>
                        <w:top w:val="none" w:sz="0" w:space="0" w:color="auto"/>
                        <w:left w:val="none" w:sz="0" w:space="0" w:color="auto"/>
                        <w:bottom w:val="none" w:sz="0" w:space="0" w:color="auto"/>
                        <w:right w:val="none" w:sz="0" w:space="0" w:color="auto"/>
                      </w:divBdr>
                      <w:divsChild>
                        <w:div w:id="516432504">
                          <w:marLeft w:val="0"/>
                          <w:marRight w:val="0"/>
                          <w:marTop w:val="0"/>
                          <w:marBottom w:val="0"/>
                          <w:divBdr>
                            <w:top w:val="none" w:sz="0" w:space="0" w:color="auto"/>
                            <w:left w:val="none" w:sz="0" w:space="0" w:color="auto"/>
                            <w:bottom w:val="none" w:sz="0" w:space="0" w:color="auto"/>
                            <w:right w:val="none" w:sz="0" w:space="0" w:color="auto"/>
                          </w:divBdr>
                        </w:div>
                        <w:div w:id="1560898727">
                          <w:marLeft w:val="0"/>
                          <w:marRight w:val="0"/>
                          <w:marTop w:val="0"/>
                          <w:marBottom w:val="0"/>
                          <w:divBdr>
                            <w:top w:val="none" w:sz="0" w:space="0" w:color="auto"/>
                            <w:left w:val="none" w:sz="0" w:space="0" w:color="auto"/>
                            <w:bottom w:val="none" w:sz="0" w:space="0" w:color="auto"/>
                            <w:right w:val="none" w:sz="0" w:space="0" w:color="auto"/>
                          </w:divBdr>
                        </w:div>
                        <w:div w:id="1639795014">
                          <w:marLeft w:val="0"/>
                          <w:marRight w:val="0"/>
                          <w:marTop w:val="0"/>
                          <w:marBottom w:val="0"/>
                          <w:divBdr>
                            <w:top w:val="none" w:sz="0" w:space="0" w:color="auto"/>
                            <w:left w:val="none" w:sz="0" w:space="0" w:color="auto"/>
                            <w:bottom w:val="none" w:sz="0" w:space="0" w:color="auto"/>
                            <w:right w:val="none" w:sz="0" w:space="0" w:color="auto"/>
                          </w:divBdr>
                        </w:div>
                      </w:divsChild>
                    </w:div>
                    <w:div w:id="892038930">
                      <w:marLeft w:val="0"/>
                      <w:marRight w:val="0"/>
                      <w:marTop w:val="0"/>
                      <w:marBottom w:val="0"/>
                      <w:divBdr>
                        <w:top w:val="none" w:sz="0" w:space="0" w:color="auto"/>
                        <w:left w:val="none" w:sz="0" w:space="0" w:color="auto"/>
                        <w:bottom w:val="none" w:sz="0" w:space="0" w:color="auto"/>
                        <w:right w:val="none" w:sz="0" w:space="0" w:color="auto"/>
                      </w:divBdr>
                    </w:div>
                  </w:divsChild>
                </w:div>
                <w:div w:id="1198543807">
                  <w:marLeft w:val="0"/>
                  <w:marRight w:val="0"/>
                  <w:marTop w:val="0"/>
                  <w:marBottom w:val="0"/>
                  <w:divBdr>
                    <w:top w:val="none" w:sz="0" w:space="0" w:color="auto"/>
                    <w:left w:val="none" w:sz="0" w:space="0" w:color="auto"/>
                    <w:bottom w:val="none" w:sz="0" w:space="0" w:color="auto"/>
                    <w:right w:val="none" w:sz="0" w:space="0" w:color="auto"/>
                  </w:divBdr>
                  <w:divsChild>
                    <w:div w:id="1869638029">
                      <w:marLeft w:val="0"/>
                      <w:marRight w:val="0"/>
                      <w:marTop w:val="0"/>
                      <w:marBottom w:val="0"/>
                      <w:divBdr>
                        <w:top w:val="none" w:sz="0" w:space="0" w:color="auto"/>
                        <w:left w:val="none" w:sz="0" w:space="0" w:color="auto"/>
                        <w:bottom w:val="none" w:sz="0" w:space="0" w:color="auto"/>
                        <w:right w:val="none" w:sz="0" w:space="0" w:color="auto"/>
                      </w:divBdr>
                    </w:div>
                    <w:div w:id="1537616818">
                      <w:marLeft w:val="0"/>
                      <w:marRight w:val="0"/>
                      <w:marTop w:val="0"/>
                      <w:marBottom w:val="0"/>
                      <w:divBdr>
                        <w:top w:val="none" w:sz="0" w:space="0" w:color="auto"/>
                        <w:left w:val="none" w:sz="0" w:space="0" w:color="auto"/>
                        <w:bottom w:val="none" w:sz="0" w:space="0" w:color="auto"/>
                        <w:right w:val="none" w:sz="0" w:space="0" w:color="auto"/>
                      </w:divBdr>
                    </w:div>
                    <w:div w:id="1338581189">
                      <w:marLeft w:val="0"/>
                      <w:marRight w:val="0"/>
                      <w:marTop w:val="0"/>
                      <w:marBottom w:val="0"/>
                      <w:divBdr>
                        <w:top w:val="none" w:sz="0" w:space="0" w:color="auto"/>
                        <w:left w:val="none" w:sz="0" w:space="0" w:color="auto"/>
                        <w:bottom w:val="none" w:sz="0" w:space="0" w:color="auto"/>
                        <w:right w:val="none" w:sz="0" w:space="0" w:color="auto"/>
                      </w:divBdr>
                      <w:divsChild>
                        <w:div w:id="1592009794">
                          <w:marLeft w:val="0"/>
                          <w:marRight w:val="0"/>
                          <w:marTop w:val="0"/>
                          <w:marBottom w:val="0"/>
                          <w:divBdr>
                            <w:top w:val="none" w:sz="0" w:space="0" w:color="auto"/>
                            <w:left w:val="none" w:sz="0" w:space="0" w:color="auto"/>
                            <w:bottom w:val="none" w:sz="0" w:space="0" w:color="auto"/>
                            <w:right w:val="none" w:sz="0" w:space="0" w:color="auto"/>
                          </w:divBdr>
                        </w:div>
                        <w:div w:id="476842603">
                          <w:marLeft w:val="0"/>
                          <w:marRight w:val="0"/>
                          <w:marTop w:val="0"/>
                          <w:marBottom w:val="0"/>
                          <w:divBdr>
                            <w:top w:val="none" w:sz="0" w:space="0" w:color="auto"/>
                            <w:left w:val="none" w:sz="0" w:space="0" w:color="auto"/>
                            <w:bottom w:val="none" w:sz="0" w:space="0" w:color="auto"/>
                            <w:right w:val="none" w:sz="0" w:space="0" w:color="auto"/>
                          </w:divBdr>
                        </w:div>
                        <w:div w:id="811604759">
                          <w:marLeft w:val="0"/>
                          <w:marRight w:val="0"/>
                          <w:marTop w:val="0"/>
                          <w:marBottom w:val="0"/>
                          <w:divBdr>
                            <w:top w:val="none" w:sz="0" w:space="0" w:color="auto"/>
                            <w:left w:val="none" w:sz="0" w:space="0" w:color="auto"/>
                            <w:bottom w:val="none" w:sz="0" w:space="0" w:color="auto"/>
                            <w:right w:val="none" w:sz="0" w:space="0" w:color="auto"/>
                          </w:divBdr>
                        </w:div>
                      </w:divsChild>
                    </w:div>
                    <w:div w:id="1230582201">
                      <w:marLeft w:val="0"/>
                      <w:marRight w:val="0"/>
                      <w:marTop w:val="0"/>
                      <w:marBottom w:val="0"/>
                      <w:divBdr>
                        <w:top w:val="none" w:sz="0" w:space="0" w:color="auto"/>
                        <w:left w:val="none" w:sz="0" w:space="0" w:color="auto"/>
                        <w:bottom w:val="none" w:sz="0" w:space="0" w:color="auto"/>
                        <w:right w:val="none" w:sz="0" w:space="0" w:color="auto"/>
                      </w:divBdr>
                    </w:div>
                    <w:div w:id="779033513">
                      <w:marLeft w:val="0"/>
                      <w:marRight w:val="0"/>
                      <w:marTop w:val="0"/>
                      <w:marBottom w:val="0"/>
                      <w:divBdr>
                        <w:top w:val="none" w:sz="0" w:space="0" w:color="auto"/>
                        <w:left w:val="none" w:sz="0" w:space="0" w:color="auto"/>
                        <w:bottom w:val="none" w:sz="0" w:space="0" w:color="auto"/>
                        <w:right w:val="none" w:sz="0" w:space="0" w:color="auto"/>
                      </w:divBdr>
                    </w:div>
                    <w:div w:id="881675837">
                      <w:marLeft w:val="0"/>
                      <w:marRight w:val="0"/>
                      <w:marTop w:val="0"/>
                      <w:marBottom w:val="0"/>
                      <w:divBdr>
                        <w:top w:val="none" w:sz="0" w:space="0" w:color="auto"/>
                        <w:left w:val="none" w:sz="0" w:space="0" w:color="auto"/>
                        <w:bottom w:val="none" w:sz="0" w:space="0" w:color="auto"/>
                        <w:right w:val="none" w:sz="0" w:space="0" w:color="auto"/>
                      </w:divBdr>
                    </w:div>
                    <w:div w:id="443501271">
                      <w:marLeft w:val="0"/>
                      <w:marRight w:val="0"/>
                      <w:marTop w:val="0"/>
                      <w:marBottom w:val="0"/>
                      <w:divBdr>
                        <w:top w:val="none" w:sz="0" w:space="0" w:color="auto"/>
                        <w:left w:val="none" w:sz="0" w:space="0" w:color="auto"/>
                        <w:bottom w:val="none" w:sz="0" w:space="0" w:color="auto"/>
                        <w:right w:val="none" w:sz="0" w:space="0" w:color="auto"/>
                      </w:divBdr>
                    </w:div>
                    <w:div w:id="873424721">
                      <w:marLeft w:val="0"/>
                      <w:marRight w:val="0"/>
                      <w:marTop w:val="0"/>
                      <w:marBottom w:val="0"/>
                      <w:divBdr>
                        <w:top w:val="none" w:sz="0" w:space="0" w:color="auto"/>
                        <w:left w:val="none" w:sz="0" w:space="0" w:color="auto"/>
                        <w:bottom w:val="none" w:sz="0" w:space="0" w:color="auto"/>
                        <w:right w:val="none" w:sz="0" w:space="0" w:color="auto"/>
                      </w:divBdr>
                    </w:div>
                  </w:divsChild>
                </w:div>
                <w:div w:id="530610429">
                  <w:marLeft w:val="0"/>
                  <w:marRight w:val="0"/>
                  <w:marTop w:val="0"/>
                  <w:marBottom w:val="0"/>
                  <w:divBdr>
                    <w:top w:val="none" w:sz="0" w:space="0" w:color="auto"/>
                    <w:left w:val="none" w:sz="0" w:space="0" w:color="auto"/>
                    <w:bottom w:val="none" w:sz="0" w:space="0" w:color="auto"/>
                    <w:right w:val="none" w:sz="0" w:space="0" w:color="auto"/>
                  </w:divBdr>
                  <w:divsChild>
                    <w:div w:id="1836606483">
                      <w:marLeft w:val="0"/>
                      <w:marRight w:val="0"/>
                      <w:marTop w:val="0"/>
                      <w:marBottom w:val="0"/>
                      <w:divBdr>
                        <w:top w:val="none" w:sz="0" w:space="0" w:color="auto"/>
                        <w:left w:val="none" w:sz="0" w:space="0" w:color="auto"/>
                        <w:bottom w:val="none" w:sz="0" w:space="0" w:color="auto"/>
                        <w:right w:val="none" w:sz="0" w:space="0" w:color="auto"/>
                      </w:divBdr>
                    </w:div>
                    <w:div w:id="1650132923">
                      <w:marLeft w:val="0"/>
                      <w:marRight w:val="0"/>
                      <w:marTop w:val="0"/>
                      <w:marBottom w:val="0"/>
                      <w:divBdr>
                        <w:top w:val="none" w:sz="0" w:space="0" w:color="auto"/>
                        <w:left w:val="none" w:sz="0" w:space="0" w:color="auto"/>
                        <w:bottom w:val="none" w:sz="0" w:space="0" w:color="auto"/>
                        <w:right w:val="none" w:sz="0" w:space="0" w:color="auto"/>
                      </w:divBdr>
                    </w:div>
                    <w:div w:id="395589837">
                      <w:marLeft w:val="0"/>
                      <w:marRight w:val="0"/>
                      <w:marTop w:val="0"/>
                      <w:marBottom w:val="0"/>
                      <w:divBdr>
                        <w:top w:val="none" w:sz="0" w:space="0" w:color="auto"/>
                        <w:left w:val="none" w:sz="0" w:space="0" w:color="auto"/>
                        <w:bottom w:val="none" w:sz="0" w:space="0" w:color="auto"/>
                        <w:right w:val="none" w:sz="0" w:space="0" w:color="auto"/>
                      </w:divBdr>
                    </w:div>
                    <w:div w:id="741950630">
                      <w:marLeft w:val="0"/>
                      <w:marRight w:val="0"/>
                      <w:marTop w:val="0"/>
                      <w:marBottom w:val="0"/>
                      <w:divBdr>
                        <w:top w:val="none" w:sz="0" w:space="0" w:color="auto"/>
                        <w:left w:val="none" w:sz="0" w:space="0" w:color="auto"/>
                        <w:bottom w:val="none" w:sz="0" w:space="0" w:color="auto"/>
                        <w:right w:val="none" w:sz="0" w:space="0" w:color="auto"/>
                      </w:divBdr>
                    </w:div>
                  </w:divsChild>
                </w:div>
                <w:div w:id="236550668">
                  <w:marLeft w:val="0"/>
                  <w:marRight w:val="0"/>
                  <w:marTop w:val="0"/>
                  <w:marBottom w:val="0"/>
                  <w:divBdr>
                    <w:top w:val="none" w:sz="0" w:space="0" w:color="auto"/>
                    <w:left w:val="none" w:sz="0" w:space="0" w:color="auto"/>
                    <w:bottom w:val="none" w:sz="0" w:space="0" w:color="auto"/>
                    <w:right w:val="none" w:sz="0" w:space="0" w:color="auto"/>
                  </w:divBdr>
                  <w:divsChild>
                    <w:div w:id="466364776">
                      <w:marLeft w:val="0"/>
                      <w:marRight w:val="0"/>
                      <w:marTop w:val="0"/>
                      <w:marBottom w:val="0"/>
                      <w:divBdr>
                        <w:top w:val="none" w:sz="0" w:space="0" w:color="auto"/>
                        <w:left w:val="none" w:sz="0" w:space="0" w:color="auto"/>
                        <w:bottom w:val="none" w:sz="0" w:space="0" w:color="auto"/>
                        <w:right w:val="none" w:sz="0" w:space="0" w:color="auto"/>
                      </w:divBdr>
                    </w:div>
                    <w:div w:id="317391955">
                      <w:marLeft w:val="0"/>
                      <w:marRight w:val="0"/>
                      <w:marTop w:val="0"/>
                      <w:marBottom w:val="0"/>
                      <w:divBdr>
                        <w:top w:val="none" w:sz="0" w:space="0" w:color="auto"/>
                        <w:left w:val="none" w:sz="0" w:space="0" w:color="auto"/>
                        <w:bottom w:val="none" w:sz="0" w:space="0" w:color="auto"/>
                        <w:right w:val="none" w:sz="0" w:space="0" w:color="auto"/>
                      </w:divBdr>
                    </w:div>
                    <w:div w:id="1834879094">
                      <w:marLeft w:val="0"/>
                      <w:marRight w:val="0"/>
                      <w:marTop w:val="0"/>
                      <w:marBottom w:val="0"/>
                      <w:divBdr>
                        <w:top w:val="none" w:sz="0" w:space="0" w:color="auto"/>
                        <w:left w:val="none" w:sz="0" w:space="0" w:color="auto"/>
                        <w:bottom w:val="none" w:sz="0" w:space="0" w:color="auto"/>
                        <w:right w:val="none" w:sz="0" w:space="0" w:color="auto"/>
                      </w:divBdr>
                    </w:div>
                    <w:div w:id="568001620">
                      <w:marLeft w:val="0"/>
                      <w:marRight w:val="0"/>
                      <w:marTop w:val="0"/>
                      <w:marBottom w:val="0"/>
                      <w:divBdr>
                        <w:top w:val="none" w:sz="0" w:space="0" w:color="auto"/>
                        <w:left w:val="none" w:sz="0" w:space="0" w:color="auto"/>
                        <w:bottom w:val="none" w:sz="0" w:space="0" w:color="auto"/>
                        <w:right w:val="none" w:sz="0" w:space="0" w:color="auto"/>
                      </w:divBdr>
                    </w:div>
                    <w:div w:id="117721902">
                      <w:marLeft w:val="0"/>
                      <w:marRight w:val="0"/>
                      <w:marTop w:val="0"/>
                      <w:marBottom w:val="0"/>
                      <w:divBdr>
                        <w:top w:val="none" w:sz="0" w:space="0" w:color="auto"/>
                        <w:left w:val="none" w:sz="0" w:space="0" w:color="auto"/>
                        <w:bottom w:val="none" w:sz="0" w:space="0" w:color="auto"/>
                        <w:right w:val="none" w:sz="0" w:space="0" w:color="auto"/>
                      </w:divBdr>
                    </w:div>
                    <w:div w:id="1276208470">
                      <w:marLeft w:val="0"/>
                      <w:marRight w:val="0"/>
                      <w:marTop w:val="0"/>
                      <w:marBottom w:val="0"/>
                      <w:divBdr>
                        <w:top w:val="none" w:sz="0" w:space="0" w:color="auto"/>
                        <w:left w:val="none" w:sz="0" w:space="0" w:color="auto"/>
                        <w:bottom w:val="none" w:sz="0" w:space="0" w:color="auto"/>
                        <w:right w:val="none" w:sz="0" w:space="0" w:color="auto"/>
                      </w:divBdr>
                    </w:div>
                    <w:div w:id="1011032537">
                      <w:marLeft w:val="0"/>
                      <w:marRight w:val="0"/>
                      <w:marTop w:val="0"/>
                      <w:marBottom w:val="0"/>
                      <w:divBdr>
                        <w:top w:val="none" w:sz="0" w:space="0" w:color="auto"/>
                        <w:left w:val="none" w:sz="0" w:space="0" w:color="auto"/>
                        <w:bottom w:val="none" w:sz="0" w:space="0" w:color="auto"/>
                        <w:right w:val="none" w:sz="0" w:space="0" w:color="auto"/>
                      </w:divBdr>
                    </w:div>
                    <w:div w:id="4062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674EE-D668-45DD-AC48-570408C4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19363</Words>
  <Characters>11038</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2021-10-11T11:08:00Z</dcterms:created>
  <dc:creator>Dalia Šidagienė</dc:creator>
  <cp:lastModifiedBy>Asta Misiukienė</cp:lastModifiedBy>
  <cp:lastPrinted>2021-09-28T10:17:00Z</cp:lastPrinted>
  <dcterms:modified xsi:type="dcterms:W3CDTF">2021-10-11T11:10:00Z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