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98" w:rsidRPr="00817E36" w:rsidRDefault="00E427D2" w:rsidP="00817E36">
      <w:pPr>
        <w:widowControl w:val="0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 xml:space="preserve">DĖL </w:t>
      </w:r>
      <w:r w:rsidRPr="008600F2">
        <w:rPr>
          <w:b/>
          <w:smallCaps/>
          <w:szCs w:val="24"/>
        </w:rPr>
        <w:t>LIETUVOS RESPUBLIKOS</w:t>
      </w:r>
      <w:r w:rsidR="00817E36">
        <w:rPr>
          <w:b/>
          <w:smallCaps/>
          <w:szCs w:val="24"/>
        </w:rPr>
        <w:t xml:space="preserve"> </w:t>
      </w:r>
      <w:r w:rsidRPr="00243382">
        <w:rPr>
          <w:b/>
          <w:bCs/>
          <w:caps/>
          <w:szCs w:val="24"/>
        </w:rPr>
        <w:t>UŽIMTUMO ĮSTATYMO NR. XII-2470 35 IR 41 STRAIPSNIŲ PAKEITIMO ĮSTATYMO,</w:t>
      </w:r>
      <w:r>
        <w:rPr>
          <w:b/>
          <w:bCs/>
          <w:caps/>
          <w:szCs w:val="24"/>
        </w:rPr>
        <w:t xml:space="preserve"> </w:t>
      </w:r>
      <w:r w:rsidRPr="008600F2">
        <w:rPr>
          <w:rFonts w:eastAsia="Arial Unicode MS"/>
          <w:b/>
          <w:szCs w:val="24"/>
          <w:bdr w:val="nil"/>
        </w:rPr>
        <w:t xml:space="preserve">LIETUVOS RESPUBLIKOS </w:t>
      </w:r>
      <w:r w:rsidRPr="00891FA1">
        <w:rPr>
          <w:rFonts w:eastAsia="Arial Unicode MS"/>
          <w:b/>
          <w:szCs w:val="24"/>
          <w:bdr w:val="nil"/>
        </w:rPr>
        <w:t>GARAN</w:t>
      </w:r>
      <w:r>
        <w:rPr>
          <w:rFonts w:eastAsia="Arial Unicode MS"/>
          <w:b/>
          <w:szCs w:val="24"/>
          <w:bdr w:val="nil"/>
        </w:rPr>
        <w:t>TIJŲ DARBUOTOJAMS JŲ DARBDAVIUI</w:t>
      </w:r>
      <w:r>
        <w:rPr>
          <w:b/>
          <w:bCs/>
          <w:caps/>
          <w:szCs w:val="24"/>
        </w:rPr>
        <w:t xml:space="preserve"> </w:t>
      </w:r>
      <w:r w:rsidRPr="00891FA1">
        <w:rPr>
          <w:rFonts w:eastAsia="Arial Unicode MS"/>
          <w:b/>
          <w:szCs w:val="24"/>
          <w:bdr w:val="nil"/>
        </w:rPr>
        <w:t>TAPUS NEMOKIAM IR ILGALAIKIO DARBO IŠMOKŲ</w:t>
      </w:r>
      <w:r>
        <w:rPr>
          <w:rFonts w:eastAsia="Arial Unicode MS"/>
          <w:b/>
          <w:szCs w:val="24"/>
          <w:bdr w:val="nil"/>
        </w:rPr>
        <w:t xml:space="preserve"> </w:t>
      </w:r>
      <w:r>
        <w:rPr>
          <w:b/>
          <w:bCs/>
          <w:caps/>
          <w:szCs w:val="24"/>
        </w:rPr>
        <w:t xml:space="preserve">ĮSTATYMO </w:t>
      </w:r>
      <w:r w:rsidRPr="00891FA1">
        <w:rPr>
          <w:b/>
          <w:bCs/>
          <w:caps/>
          <w:szCs w:val="24"/>
        </w:rPr>
        <w:t>NR. XII-2604 1, 2, 10,</w:t>
      </w:r>
      <w:r>
        <w:rPr>
          <w:b/>
          <w:bCs/>
          <w:caps/>
          <w:szCs w:val="24"/>
        </w:rPr>
        <w:t xml:space="preserve"> </w:t>
      </w:r>
      <w:r w:rsidRPr="00891FA1">
        <w:rPr>
          <w:b/>
          <w:bCs/>
          <w:caps/>
          <w:szCs w:val="24"/>
        </w:rPr>
        <w:t>11,</w:t>
      </w:r>
      <w:r w:rsidR="00817E36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  <w:lang w:val="en-US"/>
        </w:rPr>
        <w:t>12,</w:t>
      </w:r>
      <w:r>
        <w:rPr>
          <w:b/>
          <w:bCs/>
          <w:caps/>
          <w:szCs w:val="24"/>
        </w:rPr>
        <w:t xml:space="preserve"> </w:t>
      </w:r>
      <w:r w:rsidRPr="00891FA1">
        <w:rPr>
          <w:b/>
          <w:bCs/>
          <w:caps/>
          <w:szCs w:val="24"/>
        </w:rPr>
        <w:t>13,</w:t>
      </w:r>
      <w:r>
        <w:rPr>
          <w:b/>
          <w:bCs/>
          <w:caps/>
          <w:szCs w:val="24"/>
        </w:rPr>
        <w:t xml:space="preserve"> 14, 15, 19 STRAIPSNIŲ, III SKYRIAUS PAVADINIMO PAKEITIMO IR </w:t>
      </w:r>
      <w:r w:rsidR="00817E36">
        <w:rPr>
          <w:b/>
          <w:bCs/>
          <w:caps/>
          <w:szCs w:val="24"/>
        </w:rPr>
        <w:t xml:space="preserve">ĮSTATYMO </w:t>
      </w:r>
      <w:r w:rsidRPr="00891FA1">
        <w:rPr>
          <w:b/>
          <w:bCs/>
          <w:caps/>
          <w:szCs w:val="24"/>
        </w:rPr>
        <w:t>PAPILDYmo 9</w:t>
      </w:r>
      <w:r w:rsidRPr="00891FA1">
        <w:rPr>
          <w:b/>
          <w:bCs/>
          <w:caps/>
          <w:szCs w:val="24"/>
          <w:vertAlign w:val="superscript"/>
        </w:rPr>
        <w:t>1</w:t>
      </w:r>
      <w:r>
        <w:rPr>
          <w:b/>
          <w:bCs/>
          <w:caps/>
          <w:szCs w:val="24"/>
        </w:rPr>
        <w:t xml:space="preserve"> STRAIPSNIU</w:t>
      </w:r>
      <w:r w:rsidR="00817E36">
        <w:rPr>
          <w:b/>
          <w:smallCaps/>
          <w:szCs w:val="24"/>
        </w:rPr>
        <w:t xml:space="preserve"> </w:t>
      </w:r>
      <w:r w:rsidRPr="00891FA1">
        <w:rPr>
          <w:b/>
          <w:bCs/>
          <w:caps/>
          <w:szCs w:val="24"/>
        </w:rPr>
        <w:t>PAKEITIMO</w:t>
      </w:r>
      <w:r>
        <w:rPr>
          <w:b/>
          <w:bCs/>
          <w:caps/>
          <w:szCs w:val="24"/>
        </w:rPr>
        <w:t xml:space="preserve"> </w:t>
      </w:r>
      <w:r w:rsidRPr="008600F2">
        <w:rPr>
          <w:b/>
          <w:caps/>
          <w:szCs w:val="24"/>
        </w:rPr>
        <w:t xml:space="preserve">ĮSTATYMO </w:t>
      </w:r>
      <w:r w:rsidRPr="008600F2">
        <w:rPr>
          <w:b/>
          <w:smallCaps/>
          <w:szCs w:val="24"/>
        </w:rPr>
        <w:t>PROJEKTŲ</w:t>
      </w:r>
      <w:r>
        <w:rPr>
          <w:b/>
          <w:szCs w:val="24"/>
        </w:rPr>
        <w:t xml:space="preserve"> </w:t>
      </w:r>
      <w:r w:rsidR="00E22E9B" w:rsidRPr="00E22E9B">
        <w:rPr>
          <w:b/>
          <w:caps/>
        </w:rPr>
        <w:t>PATEIKIMO</w:t>
      </w:r>
      <w:r w:rsidR="00E22E9B">
        <w:rPr>
          <w:b/>
          <w:caps/>
        </w:rPr>
        <w:t xml:space="preserve"> </w:t>
      </w:r>
      <w:r w:rsidR="007A153C" w:rsidRPr="007A153C">
        <w:rPr>
          <w:b/>
          <w:caps/>
        </w:rPr>
        <w:t>LIETUVOS RESPUBLIKOS SEIMUI</w:t>
      </w:r>
    </w:p>
    <w:p w:rsidR="00E75E98" w:rsidRDefault="00E75E98" w:rsidP="002B0922">
      <w:pPr>
        <w:pStyle w:val="Antrats"/>
        <w:ind w:firstLine="720"/>
      </w:pPr>
    </w:p>
    <w:p w:rsidR="00E75E98" w:rsidRDefault="009E5214" w:rsidP="002B0922">
      <w:pPr>
        <w:ind w:firstLine="720"/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:rsidR="00E75E98" w:rsidRDefault="00E75E98" w:rsidP="002B0922">
      <w:pPr>
        <w:ind w:firstLine="720"/>
        <w:jc w:val="center"/>
      </w:pPr>
      <w:r>
        <w:t>Vilnius</w:t>
      </w:r>
    </w:p>
    <w:p w:rsidR="00E75E98" w:rsidRDefault="00E75E98" w:rsidP="002B0922">
      <w:pPr>
        <w:ind w:firstLine="720"/>
        <w:jc w:val="center"/>
      </w:pPr>
    </w:p>
    <w:p w:rsidR="00D22CB4" w:rsidRDefault="00D22CB4" w:rsidP="00817E36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:rsidR="007A153C" w:rsidRPr="00817E36" w:rsidRDefault="007A153C" w:rsidP="00817E36">
      <w:pPr>
        <w:widowControl w:val="0"/>
        <w:spacing w:line="360" w:lineRule="auto"/>
        <w:ind w:firstLine="851"/>
        <w:jc w:val="both"/>
        <w:rPr>
          <w:szCs w:val="24"/>
        </w:rPr>
      </w:pPr>
      <w:bookmarkStart w:id="0" w:name="part_fab8015f835a4a4f9c7603d2fa582b66"/>
      <w:bookmarkEnd w:id="0"/>
      <w:r w:rsidRPr="00817E36">
        <w:rPr>
          <w:szCs w:val="24"/>
        </w:rPr>
        <w:t xml:space="preserve">1. </w:t>
      </w:r>
      <w:r w:rsidR="00E427D2" w:rsidRPr="00817E36">
        <w:rPr>
          <w:szCs w:val="24"/>
        </w:rPr>
        <w:t>Pritarti Lietuvos Respublikos užimtumo įstatymo Nr. XII-</w:t>
      </w:r>
      <w:r w:rsidR="00E427D2" w:rsidRPr="00817E36">
        <w:rPr>
          <w:szCs w:val="24"/>
          <w:lang w:val="en-US"/>
        </w:rPr>
        <w:t xml:space="preserve">2470 35 </w:t>
      </w:r>
      <w:proofErr w:type="spellStart"/>
      <w:r w:rsidR="00E427D2" w:rsidRPr="00817E36">
        <w:rPr>
          <w:szCs w:val="24"/>
          <w:lang w:val="en-US"/>
        </w:rPr>
        <w:t>ir</w:t>
      </w:r>
      <w:proofErr w:type="spellEnd"/>
      <w:r w:rsidR="00E427D2" w:rsidRPr="00817E36">
        <w:rPr>
          <w:szCs w:val="24"/>
          <w:lang w:val="en-US"/>
        </w:rPr>
        <w:t xml:space="preserve"> 42 s</w:t>
      </w:r>
      <w:proofErr w:type="spellStart"/>
      <w:r w:rsidR="00E427D2" w:rsidRPr="00817E36">
        <w:rPr>
          <w:szCs w:val="24"/>
        </w:rPr>
        <w:t>traipsnių</w:t>
      </w:r>
      <w:proofErr w:type="spellEnd"/>
      <w:r w:rsidR="00E427D2" w:rsidRPr="00817E36">
        <w:rPr>
          <w:szCs w:val="24"/>
        </w:rPr>
        <w:t xml:space="preserve"> pateikimo įstatymo, Lietuvos Respublikos garantij</w:t>
      </w:r>
      <w:r w:rsidR="00817E36">
        <w:rPr>
          <w:szCs w:val="24"/>
        </w:rPr>
        <w:t>ų darbuotojams jų darbdaviui ta</w:t>
      </w:r>
      <w:r w:rsidR="00E427D2" w:rsidRPr="00817E36">
        <w:rPr>
          <w:szCs w:val="24"/>
        </w:rPr>
        <w:t>pus nemokiam ir ilgalaikio darbo išmokų įstatymo Nr. XII-</w:t>
      </w:r>
      <w:r w:rsidR="00E427D2" w:rsidRPr="00817E36">
        <w:rPr>
          <w:szCs w:val="24"/>
          <w:lang w:val="en-US"/>
        </w:rPr>
        <w:t>2604 1,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2,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10,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11,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12,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13,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14,</w:t>
      </w:r>
      <w:r w:rsidR="00817E36">
        <w:rPr>
          <w:szCs w:val="24"/>
          <w:lang w:val="en-US"/>
        </w:rPr>
        <w:t xml:space="preserve"> </w:t>
      </w:r>
      <w:r w:rsidR="00E427D2" w:rsidRPr="00817E36">
        <w:rPr>
          <w:szCs w:val="24"/>
          <w:lang w:val="en-US"/>
        </w:rPr>
        <w:t>15,</w:t>
      </w:r>
      <w:r w:rsidR="00817E36">
        <w:rPr>
          <w:szCs w:val="24"/>
          <w:lang w:val="en-US"/>
        </w:rPr>
        <w:t xml:space="preserve"> 19</w:t>
      </w:r>
      <w:r w:rsidR="00E427D2" w:rsidRPr="00817E36">
        <w:rPr>
          <w:szCs w:val="24"/>
          <w:lang w:val="en-US"/>
        </w:rPr>
        <w:t xml:space="preserve"> </w:t>
      </w:r>
      <w:proofErr w:type="spellStart"/>
      <w:r w:rsidR="00E427D2" w:rsidRPr="00817E36">
        <w:rPr>
          <w:szCs w:val="24"/>
          <w:lang w:val="en-US"/>
        </w:rPr>
        <w:t>straipsni</w:t>
      </w:r>
      <w:proofErr w:type="spellEnd"/>
      <w:r w:rsidR="00E427D2" w:rsidRPr="00817E36">
        <w:rPr>
          <w:szCs w:val="24"/>
        </w:rPr>
        <w:t xml:space="preserve">ų, III skyriaus pavadinimo pakeitimo ir įstatymo papildymo </w:t>
      </w:r>
      <w:r w:rsidR="00E427D2" w:rsidRPr="00817E36">
        <w:rPr>
          <w:bCs/>
          <w:szCs w:val="24"/>
        </w:rPr>
        <w:t>9</w:t>
      </w:r>
      <w:r w:rsidR="00E427D2" w:rsidRPr="00817E36">
        <w:rPr>
          <w:bCs/>
          <w:szCs w:val="24"/>
          <w:vertAlign w:val="superscript"/>
        </w:rPr>
        <w:t xml:space="preserve">1 </w:t>
      </w:r>
      <w:r w:rsidR="00E427D2" w:rsidRPr="00817E36">
        <w:rPr>
          <w:bCs/>
          <w:szCs w:val="24"/>
        </w:rPr>
        <w:t xml:space="preserve">straipsniu pakeitimo </w:t>
      </w:r>
      <w:r w:rsidR="00817E36" w:rsidRPr="00817E36">
        <w:rPr>
          <w:szCs w:val="24"/>
        </w:rPr>
        <w:t xml:space="preserve"> </w:t>
      </w:r>
      <w:r w:rsidR="003947B7" w:rsidRPr="00817E36">
        <w:t>įstatymo</w:t>
      </w:r>
      <w:r w:rsidR="007B7577" w:rsidRPr="00817E36">
        <w:rPr>
          <w:szCs w:val="24"/>
        </w:rPr>
        <w:t xml:space="preserve"> </w:t>
      </w:r>
      <w:r w:rsidRPr="00817E36">
        <w:rPr>
          <w:szCs w:val="24"/>
        </w:rPr>
        <w:t>projektams ir juos pateikti Lietuvos Respublikos Seimui.</w:t>
      </w:r>
    </w:p>
    <w:p w:rsidR="00823B62" w:rsidRDefault="00823B62" w:rsidP="00817E36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Prašyti Lietuvos Respublikos Seimą svarstyti nurodytuosius </w:t>
      </w:r>
      <w:proofErr w:type="spellStart"/>
      <w:r>
        <w:rPr>
          <w:szCs w:val="24"/>
        </w:rPr>
        <w:t>įstsymų</w:t>
      </w:r>
      <w:proofErr w:type="spellEnd"/>
      <w:r>
        <w:rPr>
          <w:szCs w:val="24"/>
        </w:rPr>
        <w:t xml:space="preserve"> projektus skubos tvarka.</w:t>
      </w:r>
      <w:bookmarkStart w:id="1" w:name="_GoBack"/>
      <w:bookmarkEnd w:id="1"/>
    </w:p>
    <w:p w:rsidR="00E75E98" w:rsidRDefault="00823B62" w:rsidP="00817E36">
      <w:pPr>
        <w:spacing w:line="360" w:lineRule="auto"/>
        <w:ind w:firstLine="720"/>
        <w:jc w:val="both"/>
      </w:pPr>
      <w:r>
        <w:rPr>
          <w:szCs w:val="24"/>
        </w:rPr>
        <w:t>3</w:t>
      </w:r>
      <w:r w:rsidR="007A153C" w:rsidRPr="007A153C">
        <w:rPr>
          <w:szCs w:val="24"/>
        </w:rPr>
        <w:t>. Įgalioti socia</w:t>
      </w:r>
      <w:r w:rsidR="00817E36">
        <w:rPr>
          <w:szCs w:val="24"/>
        </w:rPr>
        <w:t>linės apsaugos ir darbo ministrę</w:t>
      </w:r>
      <w:r w:rsidR="007A153C" w:rsidRPr="007A153C">
        <w:rPr>
          <w:szCs w:val="24"/>
        </w:rPr>
        <w:t xml:space="preserve"> </w:t>
      </w:r>
      <w:r w:rsidR="00817E36">
        <w:rPr>
          <w:szCs w:val="24"/>
        </w:rPr>
        <w:t>Moniką Navickienę, o jai</w:t>
      </w:r>
      <w:r w:rsidR="007A153C" w:rsidRPr="007A153C">
        <w:rPr>
          <w:szCs w:val="24"/>
        </w:rPr>
        <w:t xml:space="preserve"> negalint dalyvauti – socialinė</w:t>
      </w:r>
      <w:r w:rsidR="00817E36">
        <w:rPr>
          <w:szCs w:val="24"/>
        </w:rPr>
        <w:t>s apsaugos ir darbo viceministrą Vytautą Šilinską</w:t>
      </w:r>
      <w:r w:rsidR="007A153C" w:rsidRPr="007A153C">
        <w:rPr>
          <w:szCs w:val="24"/>
        </w:rPr>
        <w:t xml:space="preserve"> atstovauti Lietuvos Respublikos Vyriausybei, svarstant nurodytus įstatymų projektus Lietuvos Respublikos Seime.</w:t>
      </w:r>
    </w:p>
    <w:p w:rsidR="00CD1A37" w:rsidRDefault="00CD1A37" w:rsidP="00BA3535">
      <w:pPr>
        <w:ind w:firstLine="720"/>
        <w:jc w:val="both"/>
      </w:pPr>
    </w:p>
    <w:p w:rsidR="00363DA2" w:rsidRDefault="00363DA2" w:rsidP="00BA3535">
      <w:pPr>
        <w:ind w:firstLine="720"/>
        <w:jc w:val="both"/>
      </w:pPr>
    </w:p>
    <w:p w:rsidR="00363DA2" w:rsidRDefault="00363DA2" w:rsidP="00BA3535">
      <w:pPr>
        <w:ind w:firstLine="720"/>
        <w:jc w:val="both"/>
      </w:pPr>
    </w:p>
    <w:p w:rsidR="00532EA2" w:rsidRDefault="00532EA2" w:rsidP="00BA3535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817E36">
        <w:t>ė</w:t>
      </w:r>
      <w:r>
        <w:t xml:space="preserve"> Pirminink</w:t>
      </w:r>
      <w:r w:rsidR="00817E36">
        <w:t>ė</w:t>
      </w:r>
      <w:r>
        <w:tab/>
      </w:r>
    </w:p>
    <w:p w:rsidR="00925B20" w:rsidRDefault="00925B20" w:rsidP="00BA3535">
      <w:pPr>
        <w:pStyle w:val="Antrats"/>
        <w:tabs>
          <w:tab w:val="clear" w:pos="4153"/>
          <w:tab w:val="center" w:pos="-7800"/>
          <w:tab w:val="left" w:pos="6237"/>
        </w:tabs>
      </w:pPr>
    </w:p>
    <w:p w:rsidR="00695E5D" w:rsidRDefault="00695E5D" w:rsidP="00BA3535">
      <w:pPr>
        <w:pStyle w:val="Antrats"/>
        <w:tabs>
          <w:tab w:val="clear" w:pos="4153"/>
          <w:tab w:val="center" w:pos="-7800"/>
          <w:tab w:val="left" w:pos="6237"/>
        </w:tabs>
      </w:pPr>
    </w:p>
    <w:p w:rsidR="0030255D" w:rsidRDefault="0030255D" w:rsidP="00BA3535">
      <w:pPr>
        <w:pStyle w:val="Antrats"/>
        <w:tabs>
          <w:tab w:val="clear" w:pos="4153"/>
          <w:tab w:val="center" w:pos="-7800"/>
          <w:tab w:val="left" w:pos="6237"/>
        </w:tabs>
      </w:pPr>
    </w:p>
    <w:p w:rsidR="00532EA2" w:rsidRDefault="007A153C" w:rsidP="007B7577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Socialinės apsaugos ir darbo </w:t>
      </w:r>
      <w:r w:rsidR="00566441">
        <w:t>ministr</w:t>
      </w:r>
      <w:r w:rsidR="00817E36">
        <w:t>ė</w:t>
      </w:r>
      <w:r w:rsidR="005244AA">
        <w:tab/>
      </w:r>
    </w:p>
    <w:sectPr w:rsidR="00532EA2" w:rsidSect="0030255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14" w:rsidRDefault="009E5214">
      <w:r>
        <w:separator/>
      </w:r>
    </w:p>
  </w:endnote>
  <w:endnote w:type="continuationSeparator" w:id="0">
    <w:p w:rsidR="009E5214" w:rsidRDefault="009E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14" w:rsidRDefault="009E5214">
      <w:r>
        <w:separator/>
      </w:r>
    </w:p>
  </w:footnote>
  <w:footnote w:type="continuationSeparator" w:id="0">
    <w:p w:rsidR="009E5214" w:rsidRDefault="009E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7C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4F" w:rsidRPr="00F468E7" w:rsidRDefault="00223CFA" w:rsidP="00223CFA">
    <w:pPr>
      <w:jc w:val="right"/>
      <w:rPr>
        <w:b/>
      </w:rPr>
    </w:pPr>
    <w:r w:rsidRPr="00F468E7">
      <w:rPr>
        <w:b/>
      </w:rPr>
      <w:t>Projektas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2559"/>
    <w:rsid w:val="0004392A"/>
    <w:rsid w:val="00050062"/>
    <w:rsid w:val="00050DAC"/>
    <w:rsid w:val="00057584"/>
    <w:rsid w:val="0005781B"/>
    <w:rsid w:val="00061715"/>
    <w:rsid w:val="0006282A"/>
    <w:rsid w:val="0006581E"/>
    <w:rsid w:val="00071F90"/>
    <w:rsid w:val="000754E9"/>
    <w:rsid w:val="00077AD5"/>
    <w:rsid w:val="000826E8"/>
    <w:rsid w:val="0008470F"/>
    <w:rsid w:val="000971C4"/>
    <w:rsid w:val="00097EC7"/>
    <w:rsid w:val="000A655E"/>
    <w:rsid w:val="000A6572"/>
    <w:rsid w:val="000A7B94"/>
    <w:rsid w:val="000B6A65"/>
    <w:rsid w:val="000C2681"/>
    <w:rsid w:val="000C564A"/>
    <w:rsid w:val="000C6BC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0F2D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5221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1F743D"/>
    <w:rsid w:val="00201AC2"/>
    <w:rsid w:val="00204BE2"/>
    <w:rsid w:val="00207943"/>
    <w:rsid w:val="00207C40"/>
    <w:rsid w:val="0021147D"/>
    <w:rsid w:val="0022289B"/>
    <w:rsid w:val="00223CFA"/>
    <w:rsid w:val="002241D5"/>
    <w:rsid w:val="00226350"/>
    <w:rsid w:val="002325E5"/>
    <w:rsid w:val="00233E1A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E62"/>
    <w:rsid w:val="002504B1"/>
    <w:rsid w:val="00253A2C"/>
    <w:rsid w:val="0026001E"/>
    <w:rsid w:val="002634C5"/>
    <w:rsid w:val="002672B6"/>
    <w:rsid w:val="0027356B"/>
    <w:rsid w:val="0029473A"/>
    <w:rsid w:val="00297E04"/>
    <w:rsid w:val="002A1B35"/>
    <w:rsid w:val="002A50C6"/>
    <w:rsid w:val="002A698D"/>
    <w:rsid w:val="002B00B8"/>
    <w:rsid w:val="002B0922"/>
    <w:rsid w:val="002B2329"/>
    <w:rsid w:val="002B3947"/>
    <w:rsid w:val="002B3A50"/>
    <w:rsid w:val="002B5ABA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255D"/>
    <w:rsid w:val="00313729"/>
    <w:rsid w:val="00315107"/>
    <w:rsid w:val="00317A35"/>
    <w:rsid w:val="00321C73"/>
    <w:rsid w:val="003224B3"/>
    <w:rsid w:val="00325364"/>
    <w:rsid w:val="00327C9A"/>
    <w:rsid w:val="00331F88"/>
    <w:rsid w:val="00337AF3"/>
    <w:rsid w:val="00337FE5"/>
    <w:rsid w:val="00341916"/>
    <w:rsid w:val="003548DA"/>
    <w:rsid w:val="00355FC9"/>
    <w:rsid w:val="00363DA2"/>
    <w:rsid w:val="00365C2B"/>
    <w:rsid w:val="003673CF"/>
    <w:rsid w:val="003677B0"/>
    <w:rsid w:val="00381B83"/>
    <w:rsid w:val="00382C3D"/>
    <w:rsid w:val="003947B7"/>
    <w:rsid w:val="00396211"/>
    <w:rsid w:val="003A32AD"/>
    <w:rsid w:val="003A530B"/>
    <w:rsid w:val="003A6350"/>
    <w:rsid w:val="003B09B2"/>
    <w:rsid w:val="003B1B9D"/>
    <w:rsid w:val="003B6302"/>
    <w:rsid w:val="003C4F25"/>
    <w:rsid w:val="003D0ABD"/>
    <w:rsid w:val="003D2AAA"/>
    <w:rsid w:val="003D6349"/>
    <w:rsid w:val="003D6996"/>
    <w:rsid w:val="003E24DC"/>
    <w:rsid w:val="003E7F7B"/>
    <w:rsid w:val="003F0025"/>
    <w:rsid w:val="003F22B2"/>
    <w:rsid w:val="003F77F2"/>
    <w:rsid w:val="00400AB9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45AB"/>
    <w:rsid w:val="004B533D"/>
    <w:rsid w:val="004C66E7"/>
    <w:rsid w:val="004D2FF3"/>
    <w:rsid w:val="004D58F0"/>
    <w:rsid w:val="004E005E"/>
    <w:rsid w:val="004E23B5"/>
    <w:rsid w:val="004E3507"/>
    <w:rsid w:val="004E3838"/>
    <w:rsid w:val="004F0BC4"/>
    <w:rsid w:val="004F389D"/>
    <w:rsid w:val="004F3B4D"/>
    <w:rsid w:val="004F4562"/>
    <w:rsid w:val="004F779C"/>
    <w:rsid w:val="0050066A"/>
    <w:rsid w:val="005017B9"/>
    <w:rsid w:val="00503306"/>
    <w:rsid w:val="00504D58"/>
    <w:rsid w:val="00504E10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41E"/>
    <w:rsid w:val="00553870"/>
    <w:rsid w:val="00563E52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047C"/>
    <w:rsid w:val="005C1717"/>
    <w:rsid w:val="005C5374"/>
    <w:rsid w:val="005D12A1"/>
    <w:rsid w:val="005D598C"/>
    <w:rsid w:val="005E1925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1DDD"/>
    <w:rsid w:val="006547B6"/>
    <w:rsid w:val="006579C1"/>
    <w:rsid w:val="00665225"/>
    <w:rsid w:val="00667705"/>
    <w:rsid w:val="00670213"/>
    <w:rsid w:val="00672980"/>
    <w:rsid w:val="00672A7F"/>
    <w:rsid w:val="006769DE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1C14"/>
    <w:rsid w:val="006C5018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019"/>
    <w:rsid w:val="00757DFF"/>
    <w:rsid w:val="00760128"/>
    <w:rsid w:val="00761339"/>
    <w:rsid w:val="007622C8"/>
    <w:rsid w:val="00763063"/>
    <w:rsid w:val="00763C5D"/>
    <w:rsid w:val="00763F3A"/>
    <w:rsid w:val="00765E1F"/>
    <w:rsid w:val="00774479"/>
    <w:rsid w:val="00780163"/>
    <w:rsid w:val="00780BDF"/>
    <w:rsid w:val="00784E27"/>
    <w:rsid w:val="007932A1"/>
    <w:rsid w:val="007942ED"/>
    <w:rsid w:val="007A153C"/>
    <w:rsid w:val="007A39E8"/>
    <w:rsid w:val="007A5B23"/>
    <w:rsid w:val="007A7255"/>
    <w:rsid w:val="007A7B5A"/>
    <w:rsid w:val="007B12D8"/>
    <w:rsid w:val="007B2E69"/>
    <w:rsid w:val="007B7577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E36"/>
    <w:rsid w:val="00817FA8"/>
    <w:rsid w:val="00821EC6"/>
    <w:rsid w:val="00823B62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097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291D"/>
    <w:rsid w:val="008A5E4B"/>
    <w:rsid w:val="008C089B"/>
    <w:rsid w:val="008C095C"/>
    <w:rsid w:val="008C5C61"/>
    <w:rsid w:val="008C5E17"/>
    <w:rsid w:val="008E33DC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723A"/>
    <w:rsid w:val="00920FC2"/>
    <w:rsid w:val="00925B20"/>
    <w:rsid w:val="00925B3F"/>
    <w:rsid w:val="00926066"/>
    <w:rsid w:val="00933214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2D69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E5214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117B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8C4"/>
    <w:rsid w:val="00AE09F4"/>
    <w:rsid w:val="00AE1E21"/>
    <w:rsid w:val="00AF4619"/>
    <w:rsid w:val="00AF771D"/>
    <w:rsid w:val="00AF7D79"/>
    <w:rsid w:val="00B04D1B"/>
    <w:rsid w:val="00B11EA1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2377"/>
    <w:rsid w:val="00B66AFD"/>
    <w:rsid w:val="00B70B17"/>
    <w:rsid w:val="00B71E40"/>
    <w:rsid w:val="00B72613"/>
    <w:rsid w:val="00B76743"/>
    <w:rsid w:val="00B822E3"/>
    <w:rsid w:val="00B905AA"/>
    <w:rsid w:val="00BA1107"/>
    <w:rsid w:val="00BA12C2"/>
    <w:rsid w:val="00BA3535"/>
    <w:rsid w:val="00BA4F2E"/>
    <w:rsid w:val="00BB1C1C"/>
    <w:rsid w:val="00BB2555"/>
    <w:rsid w:val="00BB2E1B"/>
    <w:rsid w:val="00BC05C6"/>
    <w:rsid w:val="00BC1F64"/>
    <w:rsid w:val="00BC4303"/>
    <w:rsid w:val="00BC59D7"/>
    <w:rsid w:val="00BE1A23"/>
    <w:rsid w:val="00BE659E"/>
    <w:rsid w:val="00BE7224"/>
    <w:rsid w:val="00BF1B5A"/>
    <w:rsid w:val="00BF2A0A"/>
    <w:rsid w:val="00C02FFC"/>
    <w:rsid w:val="00C10269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6433"/>
    <w:rsid w:val="00D07357"/>
    <w:rsid w:val="00D07F1F"/>
    <w:rsid w:val="00D1030B"/>
    <w:rsid w:val="00D12D83"/>
    <w:rsid w:val="00D13A73"/>
    <w:rsid w:val="00D13FB0"/>
    <w:rsid w:val="00D14694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085A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41F3"/>
    <w:rsid w:val="00DA7F0F"/>
    <w:rsid w:val="00DB0A26"/>
    <w:rsid w:val="00DB3137"/>
    <w:rsid w:val="00DB6F62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21B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449"/>
    <w:rsid w:val="00E10678"/>
    <w:rsid w:val="00E12A00"/>
    <w:rsid w:val="00E14DB1"/>
    <w:rsid w:val="00E2089E"/>
    <w:rsid w:val="00E209F0"/>
    <w:rsid w:val="00E2157D"/>
    <w:rsid w:val="00E22E9B"/>
    <w:rsid w:val="00E230F0"/>
    <w:rsid w:val="00E26A1F"/>
    <w:rsid w:val="00E3319B"/>
    <w:rsid w:val="00E34514"/>
    <w:rsid w:val="00E427D2"/>
    <w:rsid w:val="00E44E34"/>
    <w:rsid w:val="00E4655B"/>
    <w:rsid w:val="00E56265"/>
    <w:rsid w:val="00E5628E"/>
    <w:rsid w:val="00E5760C"/>
    <w:rsid w:val="00E60E52"/>
    <w:rsid w:val="00E65368"/>
    <w:rsid w:val="00E74020"/>
    <w:rsid w:val="00E75E98"/>
    <w:rsid w:val="00E84CBC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3CF4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68E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660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5005"/>
    <w:rsid w:val="00FE0F2B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F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0F2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0F2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F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F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F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0F2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0F2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F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450DD"/>
    <w:rsid w:val="00067BB3"/>
    <w:rsid w:val="000836CC"/>
    <w:rsid w:val="00087537"/>
    <w:rsid w:val="000A2FD7"/>
    <w:rsid w:val="000A6081"/>
    <w:rsid w:val="001127E9"/>
    <w:rsid w:val="0026473E"/>
    <w:rsid w:val="002F1C9B"/>
    <w:rsid w:val="00344B82"/>
    <w:rsid w:val="005F75E2"/>
    <w:rsid w:val="006951FD"/>
    <w:rsid w:val="006B78A0"/>
    <w:rsid w:val="00760C47"/>
    <w:rsid w:val="007B70C0"/>
    <w:rsid w:val="00811545"/>
    <w:rsid w:val="00960646"/>
    <w:rsid w:val="00981C66"/>
    <w:rsid w:val="00984A53"/>
    <w:rsid w:val="009D6539"/>
    <w:rsid w:val="00A1473B"/>
    <w:rsid w:val="00A67CEB"/>
    <w:rsid w:val="00E60264"/>
    <w:rsid w:val="00EA3089"/>
    <w:rsid w:val="00EB632B"/>
    <w:rsid w:val="00F40A3D"/>
    <w:rsid w:val="00F9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Vaidotas Kalinauskas</cp:lastModifiedBy>
  <cp:revision>2</cp:revision>
  <cp:lastPrinted>2018-10-12T05:45:00Z</cp:lastPrinted>
  <dcterms:created xsi:type="dcterms:W3CDTF">2021-01-06T10:16:00Z</dcterms:created>
  <dcterms:modified xsi:type="dcterms:W3CDTF">2021-01-06T10:16:00Z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717678473</vt:i4>
  </property>
  <property fmtid="{D5CDD505-2E9C-101B-9397-08002B2CF9AE}" pid="3" name="_NewReviewCycle">
    <vt:lpwstr/>
  </property>
  <property fmtid="{D5CDD505-2E9C-101B-9397-08002B2CF9AE}" pid="4" name="_EmailSubject">
    <vt:lpwstr>Skubos tvarka</vt:lpwstr>
  </property>
  <property fmtid="{D5CDD505-2E9C-101B-9397-08002B2CF9AE}" pid="5" name="_AuthorEmail">
    <vt:lpwstr>Vaidotas.Kalinauskas@socmin.lt</vt:lpwstr>
  </property>
  <property fmtid="{D5CDD505-2E9C-101B-9397-08002B2CF9AE}" pid="6" name="_AuthorEmailDisplayName">
    <vt:lpwstr>Vaidotas Kalinauskas</vt:lpwstr>
  </property>
  <property fmtid="{D5CDD505-2E9C-101B-9397-08002B2CF9AE}" pid="7" name="_PreviousAdHocReviewCycleID">
    <vt:i4>1719312073</vt:i4>
  </property>
</Properties>
</file>