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2C" w:rsidRPr="00657C54" w:rsidRDefault="00635A8B" w:rsidP="00275D2C">
      <w:pPr>
        <w:pStyle w:val="Pavadinimas"/>
        <w:spacing w:after="20"/>
      </w:pPr>
      <w:bookmarkStart w:id="0" w:name="_GoBack"/>
      <w:bookmarkEnd w:id="0"/>
      <w:r w:rsidRPr="00657C54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C87C45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657C54">
        <w:rPr>
          <w:rFonts w:ascii="Times New Roman" w:hAnsi="Times New Roman"/>
          <w:b/>
          <w:sz w:val="28"/>
          <w:lang w:val="lt-LT"/>
        </w:rPr>
        <w:t xml:space="preserve"> IR</w:t>
      </w:r>
      <w:r w:rsidR="00C87C45">
        <w:rPr>
          <w:rFonts w:ascii="Times New Roman" w:hAnsi="Times New Roman"/>
          <w:b/>
          <w:sz w:val="28"/>
          <w:lang w:val="lt-LT"/>
        </w:rPr>
        <w:t xml:space="preserve"> SPORTO</w:t>
      </w:r>
      <w:r w:rsidRPr="00657C54">
        <w:rPr>
          <w:rFonts w:ascii="Times New Roman" w:hAnsi="Times New Roman"/>
          <w:b/>
          <w:sz w:val="28"/>
          <w:lang w:val="lt-LT"/>
        </w:rPr>
        <w:t xml:space="preserve"> MINISTERIJA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Volano g. 2, </w:t>
      </w:r>
      <w:r w:rsidR="003A49F7" w:rsidRPr="003A49F7">
        <w:rPr>
          <w:rFonts w:ascii="Times New Roman" w:hAnsi="Times New Roman"/>
          <w:sz w:val="18"/>
          <w:szCs w:val="18"/>
          <w:lang w:val="lt-LT"/>
        </w:rPr>
        <w:t>01124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, tel. (8 5) 219 1225/219 1152, el. p.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275D2C" w:rsidRPr="000A764D" w:rsidTr="00B50EFA">
        <w:tc>
          <w:tcPr>
            <w:tcW w:w="3369" w:type="dxa"/>
          </w:tcPr>
          <w:p w:rsidR="00275D2C" w:rsidRPr="000A764D" w:rsidRDefault="007118C8" w:rsidP="005E50F6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Lietuvos Respublikos </w:t>
            </w:r>
            <w:r w:rsidR="005E50F6">
              <w:rPr>
                <w:rFonts w:ascii="Times New Roman" w:hAnsi="Times New Roman"/>
                <w:sz w:val="24"/>
                <w:lang w:val="lt-LT"/>
              </w:rPr>
              <w:t xml:space="preserve">finansų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ministerijai</w:t>
            </w:r>
          </w:p>
        </w:tc>
        <w:tc>
          <w:tcPr>
            <w:tcW w:w="1984" w:type="dxa"/>
          </w:tcPr>
          <w:p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651849">
              <w:rPr>
                <w:rFonts w:ascii="Times New Roman" w:hAnsi="Times New Roman"/>
                <w:noProof/>
                <w:sz w:val="24"/>
                <w:lang w:val="lt-LT"/>
              </w:rPr>
              <w:t>2</w:t>
            </w:r>
            <w:r w:rsidR="003677B3">
              <w:rPr>
                <w:rFonts w:ascii="Times New Roman" w:hAnsi="Times New Roman"/>
                <w:noProof/>
                <w:sz w:val="24"/>
                <w:lang w:val="lt-LT"/>
              </w:rPr>
              <w:t>1</w:t>
            </w:r>
            <w:r w:rsidR="00420049">
              <w:rPr>
                <w:rFonts w:ascii="Times New Roman" w:hAnsi="Times New Roman"/>
                <w:noProof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-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2" w:name="Numeris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  <w:p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0A764D" w:rsidTr="00B50EFA">
        <w:tc>
          <w:tcPr>
            <w:tcW w:w="9855" w:type="dxa"/>
          </w:tcPr>
          <w:p w:rsidR="00275D2C" w:rsidRPr="007252C5" w:rsidRDefault="00275D2C" w:rsidP="007118C8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7252C5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7118C8">
              <w:rPr>
                <w:rFonts w:ascii="Times New Roman" w:hAnsi="Times New Roman"/>
                <w:b/>
                <w:sz w:val="24"/>
                <w:lang w:val="lt-LT"/>
              </w:rPr>
              <w:t xml:space="preserve"> NUTARIMO PROJEKTO</w:t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92054" w:rsidRDefault="00D92054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D92054" w:rsidSect="001349D6">
          <w:footerReference w:type="even" r:id="rId11"/>
          <w:footerReference w:type="default" r:id="rId12"/>
          <w:footerReference w:type="first" r:id="rId13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:rsidR="00275D2C" w:rsidRPr="000A764D" w:rsidRDefault="007118C8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lastRenderedPageBreak/>
        <w:t>Švietimo,</w:t>
      </w:r>
      <w:r w:rsidR="00A50CF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mokslo ir sporto </w:t>
      </w:r>
      <w:r w:rsidR="002A5D76">
        <w:rPr>
          <w:rFonts w:ascii="Times New Roman" w:hAnsi="Times New Roman"/>
          <w:sz w:val="24"/>
          <w:lang w:val="lt-LT"/>
        </w:rPr>
        <w:t>ministerija įvertinusi Jūsų pateiktą derinti Lietuvos Respublikos Vyriausybės nutarimo „Dėl Lietuvos Respublikos Vyriausybės 201</w:t>
      </w:r>
      <w:r w:rsidR="00316793">
        <w:rPr>
          <w:rFonts w:ascii="Times New Roman" w:hAnsi="Times New Roman"/>
          <w:sz w:val="24"/>
          <w:lang w:val="lt-LT"/>
        </w:rPr>
        <w:t>8</w:t>
      </w:r>
      <w:r w:rsidR="002A5D76">
        <w:rPr>
          <w:rFonts w:ascii="Times New Roman" w:hAnsi="Times New Roman"/>
          <w:sz w:val="24"/>
          <w:lang w:val="lt-LT"/>
        </w:rPr>
        <w:t xml:space="preserve"> m. l</w:t>
      </w:r>
      <w:r w:rsidR="00316793">
        <w:rPr>
          <w:rFonts w:ascii="Times New Roman" w:hAnsi="Times New Roman"/>
          <w:sz w:val="24"/>
          <w:lang w:val="lt-LT"/>
        </w:rPr>
        <w:t>iepos</w:t>
      </w:r>
      <w:r w:rsidR="002A5D76">
        <w:rPr>
          <w:rFonts w:ascii="Times New Roman" w:hAnsi="Times New Roman"/>
          <w:sz w:val="24"/>
          <w:lang w:val="lt-LT"/>
        </w:rPr>
        <w:t xml:space="preserve"> </w:t>
      </w:r>
      <w:r w:rsidR="00316793">
        <w:rPr>
          <w:rFonts w:ascii="Times New Roman" w:hAnsi="Times New Roman"/>
          <w:sz w:val="24"/>
          <w:lang w:val="lt-LT"/>
        </w:rPr>
        <w:t>18</w:t>
      </w:r>
      <w:r w:rsidR="002A5D76">
        <w:rPr>
          <w:rFonts w:ascii="Times New Roman" w:hAnsi="Times New Roman"/>
          <w:sz w:val="24"/>
          <w:lang w:val="lt-LT"/>
        </w:rPr>
        <w:t xml:space="preserve"> d. nutarimo Nr. </w:t>
      </w:r>
      <w:r w:rsidR="00316793">
        <w:rPr>
          <w:rFonts w:ascii="Times New Roman" w:hAnsi="Times New Roman"/>
          <w:sz w:val="24"/>
          <w:lang w:val="lt-LT"/>
        </w:rPr>
        <w:t>697</w:t>
      </w:r>
      <w:r w:rsidR="002A5D76">
        <w:rPr>
          <w:rFonts w:ascii="Times New Roman" w:hAnsi="Times New Roman"/>
          <w:sz w:val="24"/>
          <w:lang w:val="lt-LT"/>
        </w:rPr>
        <w:t xml:space="preserve"> „Dėl </w:t>
      </w:r>
      <w:r w:rsidR="00316793">
        <w:rPr>
          <w:rFonts w:ascii="Times New Roman" w:hAnsi="Times New Roman"/>
          <w:sz w:val="24"/>
          <w:lang w:val="lt-LT"/>
        </w:rPr>
        <w:t>šešėlinės ekonomikos mažinimo koordinavimo komisijos sudarymo</w:t>
      </w:r>
      <w:r w:rsidR="002A5D76">
        <w:rPr>
          <w:rFonts w:ascii="Times New Roman" w:hAnsi="Times New Roman"/>
          <w:sz w:val="24"/>
          <w:lang w:val="lt-LT"/>
        </w:rPr>
        <w:t xml:space="preserve">“ pakeitimo“ projektą, informuoja, kad pagal kompetenciją pastabų ir pasiūlymų neturi. </w:t>
      </w: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92054" w:rsidRDefault="00D92054" w:rsidP="00275D2C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92054" w:rsidSect="00D92054">
          <w:type w:val="continuous"/>
          <w:pgSz w:w="11907" w:h="16840" w:code="9"/>
          <w:pgMar w:top="1138" w:right="562" w:bottom="1138" w:left="1699" w:header="288" w:footer="720" w:gutter="0"/>
          <w:cols w:space="720"/>
          <w:formProt w:val="0"/>
          <w:noEndnote/>
          <w:titlePg/>
        </w:sectPr>
      </w:pPr>
    </w:p>
    <w:p w:rsidR="00275D2C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054B4D" w:rsidRDefault="00054B4D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054B4D" w:rsidRPr="000A764D" w:rsidRDefault="00054B4D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75D2C" w:rsidRPr="000A764D" w:rsidTr="00B50EFA">
        <w:trPr>
          <w:cantSplit/>
        </w:trPr>
        <w:tc>
          <w:tcPr>
            <w:tcW w:w="5778" w:type="dxa"/>
          </w:tcPr>
          <w:p w:rsidR="00275D2C" w:rsidRPr="000A764D" w:rsidRDefault="002A5D76" w:rsidP="00B50EFA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Ministerijos kancleris</w:t>
            </w:r>
          </w:p>
        </w:tc>
        <w:tc>
          <w:tcPr>
            <w:tcW w:w="4077" w:type="dxa"/>
          </w:tcPr>
          <w:p w:rsidR="00275D2C" w:rsidRPr="000A764D" w:rsidRDefault="003677B3" w:rsidP="003677B3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Julius Lukošius</w:t>
            </w:r>
          </w:p>
        </w:tc>
      </w:tr>
    </w:tbl>
    <w:p w:rsidR="00275D2C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054B4D" w:rsidRDefault="00054B4D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054B4D" w:rsidRDefault="00054B4D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054B4D" w:rsidRDefault="00054B4D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054B4D" w:rsidRDefault="00054B4D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A5D76" w:rsidRPr="000A764D" w:rsidRDefault="002A5D7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AC5DA3" w:rsidRPr="0098046D" w:rsidRDefault="002A5D76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  <w:r w:rsidRPr="0098046D">
        <w:rPr>
          <w:rFonts w:ascii="Times New Roman" w:hAnsi="Times New Roman"/>
          <w:sz w:val="24"/>
          <w:lang w:val="lt-LT"/>
        </w:rPr>
        <w:t>Viktorija Pachalkienė, tel. (8 5) 2191258</w:t>
      </w:r>
    </w:p>
    <w:sectPr w:rsidR="00AC5DA3" w:rsidRPr="0098046D" w:rsidSect="00D92054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0BD" w:rsidRDefault="00A250BD">
      <w:r>
        <w:separator/>
      </w:r>
    </w:p>
  </w:endnote>
  <w:endnote w:type="continuationSeparator" w:id="0">
    <w:p w:rsidR="00A250BD" w:rsidRDefault="00A2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Pr="00DA4683" w:rsidRDefault="00825CDB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73770E">
      <w:rPr>
        <w:rStyle w:val="Puslapionumeris"/>
        <w:rFonts w:ascii="Times New Roman" w:hAnsi="Times New Roman"/>
        <w:noProof/>
        <w:sz w:val="16"/>
        <w:szCs w:val="16"/>
        <w:lang w:val="en-US"/>
      </w:rPr>
      <w:t>Dokumentas1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:rsidR="00825CDB" w:rsidRDefault="00825CDB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Pr="00DA4683" w:rsidRDefault="00825CDB" w:rsidP="001349D6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73770E">
      <w:rPr>
        <w:rStyle w:val="Puslapionumeris"/>
        <w:rFonts w:ascii="Times New Roman" w:hAnsi="Times New Roman"/>
        <w:noProof/>
        <w:sz w:val="16"/>
        <w:szCs w:val="16"/>
        <w:lang w:val="en-US"/>
      </w:rPr>
      <w:t>Dokumentas1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:rsidR="00825CDB" w:rsidRDefault="00825CD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0BD" w:rsidRDefault="00A250BD">
      <w:r>
        <w:separator/>
      </w:r>
    </w:p>
  </w:footnote>
  <w:footnote w:type="continuationSeparator" w:id="0">
    <w:p w:rsidR="00A250BD" w:rsidRDefault="00A25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0E"/>
    <w:rsid w:val="00054B4D"/>
    <w:rsid w:val="00060042"/>
    <w:rsid w:val="00066466"/>
    <w:rsid w:val="0008504D"/>
    <w:rsid w:val="000A764D"/>
    <w:rsid w:val="000F6DF5"/>
    <w:rsid w:val="001221B7"/>
    <w:rsid w:val="001349D6"/>
    <w:rsid w:val="001557AC"/>
    <w:rsid w:val="00171F7B"/>
    <w:rsid w:val="001974E0"/>
    <w:rsid w:val="00203A76"/>
    <w:rsid w:val="0020712A"/>
    <w:rsid w:val="002649AB"/>
    <w:rsid w:val="00267DAC"/>
    <w:rsid w:val="00275D2C"/>
    <w:rsid w:val="00293B0B"/>
    <w:rsid w:val="002A5D76"/>
    <w:rsid w:val="002F44C1"/>
    <w:rsid w:val="002F4A20"/>
    <w:rsid w:val="00316793"/>
    <w:rsid w:val="00322863"/>
    <w:rsid w:val="00337854"/>
    <w:rsid w:val="003677B3"/>
    <w:rsid w:val="00372CF6"/>
    <w:rsid w:val="00385D08"/>
    <w:rsid w:val="00386581"/>
    <w:rsid w:val="00394F53"/>
    <w:rsid w:val="003976EE"/>
    <w:rsid w:val="003A49F7"/>
    <w:rsid w:val="003E4F79"/>
    <w:rsid w:val="003F7AFE"/>
    <w:rsid w:val="00407A48"/>
    <w:rsid w:val="004134A2"/>
    <w:rsid w:val="00420049"/>
    <w:rsid w:val="004235D9"/>
    <w:rsid w:val="00470D1C"/>
    <w:rsid w:val="00497B75"/>
    <w:rsid w:val="004D6ADD"/>
    <w:rsid w:val="00500F6A"/>
    <w:rsid w:val="005347B2"/>
    <w:rsid w:val="0057433E"/>
    <w:rsid w:val="005C56F0"/>
    <w:rsid w:val="005E50F6"/>
    <w:rsid w:val="005F095B"/>
    <w:rsid w:val="005F3F21"/>
    <w:rsid w:val="00604F70"/>
    <w:rsid w:val="006223DE"/>
    <w:rsid w:val="00635A8B"/>
    <w:rsid w:val="006419A8"/>
    <w:rsid w:val="00651849"/>
    <w:rsid w:val="00697EF8"/>
    <w:rsid w:val="006A00D1"/>
    <w:rsid w:val="007118C8"/>
    <w:rsid w:val="007245CD"/>
    <w:rsid w:val="007252C5"/>
    <w:rsid w:val="0073770E"/>
    <w:rsid w:val="00740FEB"/>
    <w:rsid w:val="00750C1D"/>
    <w:rsid w:val="00763998"/>
    <w:rsid w:val="00786C8C"/>
    <w:rsid w:val="007C376C"/>
    <w:rsid w:val="00816746"/>
    <w:rsid w:val="00817D47"/>
    <w:rsid w:val="00825CDB"/>
    <w:rsid w:val="008754B9"/>
    <w:rsid w:val="008D0EA2"/>
    <w:rsid w:val="008D39D5"/>
    <w:rsid w:val="00903008"/>
    <w:rsid w:val="009725B0"/>
    <w:rsid w:val="00973D74"/>
    <w:rsid w:val="0098046D"/>
    <w:rsid w:val="00A250BD"/>
    <w:rsid w:val="00A50CF7"/>
    <w:rsid w:val="00AA57E5"/>
    <w:rsid w:val="00AC0A2C"/>
    <w:rsid w:val="00AC5DA3"/>
    <w:rsid w:val="00AF3D2F"/>
    <w:rsid w:val="00B22380"/>
    <w:rsid w:val="00B50EFA"/>
    <w:rsid w:val="00B61E3D"/>
    <w:rsid w:val="00B772AC"/>
    <w:rsid w:val="00BA1081"/>
    <w:rsid w:val="00BA1503"/>
    <w:rsid w:val="00BE0D14"/>
    <w:rsid w:val="00BE6719"/>
    <w:rsid w:val="00C4737C"/>
    <w:rsid w:val="00C60208"/>
    <w:rsid w:val="00C617FF"/>
    <w:rsid w:val="00C86EC8"/>
    <w:rsid w:val="00C87C45"/>
    <w:rsid w:val="00C936B4"/>
    <w:rsid w:val="00CA567B"/>
    <w:rsid w:val="00CA5FC4"/>
    <w:rsid w:val="00CB1AE4"/>
    <w:rsid w:val="00CE2BF1"/>
    <w:rsid w:val="00CF51D3"/>
    <w:rsid w:val="00D42CB1"/>
    <w:rsid w:val="00D91BB9"/>
    <w:rsid w:val="00D92054"/>
    <w:rsid w:val="00DA4683"/>
    <w:rsid w:val="00DB0860"/>
    <w:rsid w:val="00DC498E"/>
    <w:rsid w:val="00DE3C20"/>
    <w:rsid w:val="00DF02EE"/>
    <w:rsid w:val="00DF68BA"/>
    <w:rsid w:val="00E0580E"/>
    <w:rsid w:val="00E30D62"/>
    <w:rsid w:val="00E47A70"/>
    <w:rsid w:val="00E73E21"/>
    <w:rsid w:val="00E9791F"/>
    <w:rsid w:val="00EC4FCF"/>
    <w:rsid w:val="00F20D41"/>
    <w:rsid w:val="00F6270F"/>
    <w:rsid w:val="00F7135B"/>
    <w:rsid w:val="00F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F7135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7135B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F7135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7135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02B912-8E1F-4EE4-884D-2C0E59F14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EDDF4-13E3-4EF0-B637-E9EEF5EE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970D12-F118-4AC7-ADF7-FA08849A93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1c4f29df-47f7-45e4-8f84-88b6bd88673c</vt:lpstr>
      <vt:lpstr> </vt:lpstr>
    </vt:vector>
  </TitlesOfParts>
  <Company>VKS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1c4f29df-47f7-45e4-8f84-88b6bd88673c</dc:title>
  <dc:creator>Pachalkienė Viktorija</dc:creator>
  <cp:lastModifiedBy>Redas Zelba</cp:lastModifiedBy>
  <cp:revision>2</cp:revision>
  <cp:lastPrinted>2001-05-31T14:38:00Z</cp:lastPrinted>
  <dcterms:created xsi:type="dcterms:W3CDTF">2021-03-29T07:54:00Z</dcterms:created>
  <dcterms:modified xsi:type="dcterms:W3CDTF">2021-03-29T07:54:00Z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