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FD" w:rsidRDefault="006472FD" w:rsidP="00652106">
      <w:pPr>
        <w:ind w:left="7088"/>
        <w:rPr>
          <w:b/>
          <w:szCs w:val="24"/>
        </w:rPr>
      </w:pPr>
      <w:r w:rsidRPr="00B97EAE">
        <w:rPr>
          <w:b/>
          <w:szCs w:val="24"/>
        </w:rPr>
        <w:t>Projekt</w:t>
      </w:r>
      <w:r w:rsidR="000B46FD">
        <w:rPr>
          <w:b/>
          <w:szCs w:val="24"/>
        </w:rPr>
        <w:t>o</w:t>
      </w:r>
    </w:p>
    <w:p w:rsidR="006472FD" w:rsidRPr="00B97EAE" w:rsidRDefault="000B46FD" w:rsidP="00652106">
      <w:pPr>
        <w:ind w:left="7088"/>
        <w:rPr>
          <w:b/>
          <w:szCs w:val="24"/>
        </w:rPr>
      </w:pPr>
      <w:r>
        <w:rPr>
          <w:b/>
          <w:szCs w:val="24"/>
        </w:rPr>
        <w:tab/>
      </w:r>
      <w:r>
        <w:rPr>
          <w:b/>
          <w:szCs w:val="24"/>
        </w:rPr>
        <w:tab/>
      </w:r>
      <w:r>
        <w:rPr>
          <w:b/>
          <w:szCs w:val="24"/>
        </w:rPr>
        <w:tab/>
      </w:r>
      <w:r>
        <w:rPr>
          <w:b/>
          <w:szCs w:val="24"/>
        </w:rPr>
        <w:tab/>
      </w:r>
      <w:r>
        <w:rPr>
          <w:b/>
          <w:szCs w:val="24"/>
        </w:rPr>
        <w:tab/>
        <w:t>lyginamasis variantas</w:t>
      </w:r>
      <w:r w:rsidR="006472FD" w:rsidRPr="00B97EAE">
        <w:rPr>
          <w:b/>
          <w:szCs w:val="24"/>
        </w:rPr>
        <w:t xml:space="preserve"> </w:t>
      </w:r>
    </w:p>
    <w:p w:rsidR="00D9575C" w:rsidRPr="00B97EAE" w:rsidRDefault="00D9575C" w:rsidP="006F2102">
      <w:pPr>
        <w:jc w:val="center"/>
        <w:rPr>
          <w:b/>
          <w:szCs w:val="24"/>
        </w:rPr>
      </w:pPr>
    </w:p>
    <w:p w:rsidR="00D9575C" w:rsidRPr="00B97EAE" w:rsidRDefault="00D9575C" w:rsidP="006F2102">
      <w:pPr>
        <w:jc w:val="center"/>
        <w:rPr>
          <w:b/>
          <w:bCs/>
          <w:caps/>
          <w:szCs w:val="24"/>
        </w:rPr>
      </w:pPr>
      <w:r w:rsidRPr="00B97EAE">
        <w:rPr>
          <w:b/>
          <w:bCs/>
          <w:caps/>
          <w:szCs w:val="24"/>
        </w:rPr>
        <w:t>LIETUVOS RESPUBLIKOS</w:t>
      </w:r>
    </w:p>
    <w:p w:rsidR="00BA6A30" w:rsidRDefault="008E41DD" w:rsidP="006F2102">
      <w:pPr>
        <w:jc w:val="center"/>
        <w:rPr>
          <w:b/>
          <w:caps/>
          <w:szCs w:val="24"/>
        </w:rPr>
      </w:pPr>
      <w:r w:rsidRPr="00B97EAE">
        <w:rPr>
          <w:b/>
          <w:caps/>
          <w:szCs w:val="24"/>
        </w:rPr>
        <w:t xml:space="preserve">ALTERNATYVIŲJŲ </w:t>
      </w:r>
      <w:r w:rsidR="009A043E" w:rsidRPr="00B97EAE">
        <w:rPr>
          <w:b/>
          <w:caps/>
          <w:szCs w:val="24"/>
        </w:rPr>
        <w:t>KOLEKTYVINIO INVESTAVIMO SUBJEKTŲ VALDY</w:t>
      </w:r>
      <w:r w:rsidR="0037637D" w:rsidRPr="00B97EAE">
        <w:rPr>
          <w:b/>
          <w:caps/>
          <w:szCs w:val="24"/>
        </w:rPr>
        <w:t>TOJŲ</w:t>
      </w:r>
      <w:r w:rsidR="009A043E" w:rsidRPr="00B97EAE">
        <w:rPr>
          <w:b/>
          <w:caps/>
          <w:szCs w:val="24"/>
        </w:rPr>
        <w:t xml:space="preserve"> ĮSTATYMO NR. XII-1467 </w:t>
      </w:r>
      <w:r w:rsidR="001B0CE8">
        <w:rPr>
          <w:b/>
          <w:caps/>
          <w:szCs w:val="24"/>
        </w:rPr>
        <w:t>3,</w:t>
      </w:r>
      <w:r w:rsidR="009A3EC3">
        <w:rPr>
          <w:b/>
          <w:caps/>
          <w:szCs w:val="24"/>
        </w:rPr>
        <w:t xml:space="preserve"> 4, 14,</w:t>
      </w:r>
      <w:r w:rsidR="001B0CE8">
        <w:rPr>
          <w:b/>
          <w:caps/>
          <w:szCs w:val="24"/>
        </w:rPr>
        <w:t xml:space="preserve"> </w:t>
      </w:r>
      <w:r w:rsidR="00345B66">
        <w:rPr>
          <w:b/>
          <w:caps/>
          <w:szCs w:val="24"/>
        </w:rPr>
        <w:t xml:space="preserve">18, 22, </w:t>
      </w:r>
      <w:r w:rsidR="001B0CE8">
        <w:rPr>
          <w:b/>
          <w:caps/>
          <w:szCs w:val="24"/>
        </w:rPr>
        <w:t>41</w:t>
      </w:r>
      <w:r w:rsidR="00345B66">
        <w:rPr>
          <w:b/>
          <w:caps/>
          <w:szCs w:val="24"/>
        </w:rPr>
        <w:t xml:space="preserve">, </w:t>
      </w:r>
      <w:r w:rsidR="00005261">
        <w:rPr>
          <w:b/>
          <w:caps/>
          <w:szCs w:val="24"/>
        </w:rPr>
        <w:t>43</w:t>
      </w:r>
      <w:r w:rsidR="00345B66">
        <w:rPr>
          <w:b/>
          <w:caps/>
          <w:szCs w:val="24"/>
        </w:rPr>
        <w:t>, 55, 56, 60</w:t>
      </w:r>
      <w:r w:rsidR="008D00B9">
        <w:rPr>
          <w:b/>
          <w:caps/>
          <w:szCs w:val="24"/>
        </w:rPr>
        <w:t>,</w:t>
      </w:r>
      <w:r w:rsidR="00345B66">
        <w:rPr>
          <w:b/>
          <w:caps/>
          <w:szCs w:val="24"/>
        </w:rPr>
        <w:t xml:space="preserve"> 61</w:t>
      </w:r>
      <w:r w:rsidR="00BA6A30">
        <w:rPr>
          <w:b/>
          <w:caps/>
          <w:szCs w:val="24"/>
        </w:rPr>
        <w:t xml:space="preserve"> </w:t>
      </w:r>
      <w:r w:rsidR="003071BB" w:rsidRPr="00B97EAE">
        <w:rPr>
          <w:b/>
          <w:caps/>
          <w:szCs w:val="24"/>
        </w:rPr>
        <w:t>STRAIPSNIŲ</w:t>
      </w:r>
      <w:r w:rsidR="006F2102">
        <w:rPr>
          <w:b/>
          <w:caps/>
          <w:szCs w:val="24"/>
        </w:rPr>
        <w:t>,</w:t>
      </w:r>
      <w:r w:rsidR="003071BB" w:rsidRPr="00B97EAE">
        <w:rPr>
          <w:b/>
          <w:caps/>
          <w:szCs w:val="24"/>
        </w:rPr>
        <w:t xml:space="preserve"> PRIEDO </w:t>
      </w:r>
      <w:r w:rsidR="009A043E" w:rsidRPr="00B97EAE">
        <w:rPr>
          <w:b/>
          <w:caps/>
          <w:szCs w:val="24"/>
        </w:rPr>
        <w:t xml:space="preserve">PAKEITIMO </w:t>
      </w:r>
      <w:r w:rsidR="00BA6A30">
        <w:rPr>
          <w:b/>
          <w:caps/>
          <w:szCs w:val="24"/>
        </w:rPr>
        <w:t xml:space="preserve">ir </w:t>
      </w:r>
      <w:r w:rsidR="00B62607">
        <w:rPr>
          <w:b/>
          <w:caps/>
          <w:szCs w:val="24"/>
        </w:rPr>
        <w:t xml:space="preserve">ĮSTATYMO </w:t>
      </w:r>
      <w:r w:rsidR="00BA6A30">
        <w:rPr>
          <w:b/>
          <w:caps/>
          <w:szCs w:val="24"/>
        </w:rPr>
        <w:t xml:space="preserve">papildymo </w:t>
      </w:r>
      <w:r w:rsidR="000E70EF">
        <w:rPr>
          <w:b/>
          <w:caps/>
          <w:szCs w:val="24"/>
        </w:rPr>
        <w:t>39</w:t>
      </w:r>
      <w:r w:rsidR="005E2FCA" w:rsidRPr="005E2FCA">
        <w:rPr>
          <w:b/>
          <w:caps/>
          <w:szCs w:val="24"/>
          <w:vertAlign w:val="superscript"/>
        </w:rPr>
        <w:t>1</w:t>
      </w:r>
      <w:r w:rsidR="005E2FCA">
        <w:rPr>
          <w:b/>
          <w:caps/>
          <w:szCs w:val="24"/>
        </w:rPr>
        <w:t>,</w:t>
      </w:r>
      <w:r w:rsidR="00D46507">
        <w:rPr>
          <w:b/>
          <w:caps/>
          <w:szCs w:val="24"/>
        </w:rPr>
        <w:t xml:space="preserve"> </w:t>
      </w:r>
      <w:r w:rsidR="000E70EF">
        <w:rPr>
          <w:b/>
          <w:caps/>
          <w:szCs w:val="24"/>
        </w:rPr>
        <w:t>41</w:t>
      </w:r>
      <w:r w:rsidR="00BA6A30" w:rsidRPr="00BA6A30">
        <w:rPr>
          <w:b/>
          <w:caps/>
          <w:szCs w:val="24"/>
          <w:vertAlign w:val="superscript"/>
        </w:rPr>
        <w:t>1</w:t>
      </w:r>
      <w:r w:rsidR="005E2FCA">
        <w:rPr>
          <w:b/>
          <w:caps/>
          <w:szCs w:val="24"/>
          <w:vertAlign w:val="superscript"/>
        </w:rPr>
        <w:t xml:space="preserve"> </w:t>
      </w:r>
      <w:r w:rsidR="005E2FCA">
        <w:rPr>
          <w:b/>
          <w:caps/>
          <w:szCs w:val="24"/>
        </w:rPr>
        <w:t>ir</w:t>
      </w:r>
      <w:r w:rsidR="000E70EF">
        <w:rPr>
          <w:b/>
          <w:caps/>
          <w:szCs w:val="24"/>
        </w:rPr>
        <w:t xml:space="preserve"> 43</w:t>
      </w:r>
      <w:r w:rsidR="000E70EF" w:rsidRPr="00BA6A30">
        <w:rPr>
          <w:b/>
          <w:caps/>
          <w:szCs w:val="24"/>
          <w:vertAlign w:val="superscript"/>
        </w:rPr>
        <w:t>1</w:t>
      </w:r>
      <w:r w:rsidR="00BA6A30">
        <w:rPr>
          <w:b/>
          <w:caps/>
          <w:szCs w:val="24"/>
        </w:rPr>
        <w:t xml:space="preserve"> straipsniais</w:t>
      </w:r>
    </w:p>
    <w:p w:rsidR="009A043E" w:rsidRPr="00B97EAE" w:rsidRDefault="00957C43" w:rsidP="006F2102">
      <w:pPr>
        <w:jc w:val="center"/>
        <w:rPr>
          <w:caps/>
          <w:szCs w:val="24"/>
        </w:rPr>
      </w:pPr>
      <w:r w:rsidRPr="00B97EAE">
        <w:rPr>
          <w:b/>
          <w:caps/>
          <w:szCs w:val="24"/>
        </w:rPr>
        <w:t>įstatymas</w:t>
      </w:r>
    </w:p>
    <w:p w:rsidR="00D9575C" w:rsidRPr="00B97EAE" w:rsidRDefault="00D9575C" w:rsidP="006F2102">
      <w:pPr>
        <w:jc w:val="center"/>
        <w:rPr>
          <w:b/>
          <w:caps/>
          <w:szCs w:val="24"/>
        </w:rPr>
      </w:pPr>
    </w:p>
    <w:p w:rsidR="00D9575C" w:rsidRPr="008C2922" w:rsidRDefault="00D868E9" w:rsidP="006F2102">
      <w:pPr>
        <w:jc w:val="center"/>
        <w:rPr>
          <w:szCs w:val="24"/>
        </w:rPr>
      </w:pPr>
      <w:r w:rsidRPr="00B97EAE">
        <w:rPr>
          <w:szCs w:val="24"/>
          <w:lang w:val="en-US"/>
        </w:rPr>
        <w:t>202</w:t>
      </w:r>
      <w:r w:rsidR="00B16A6E">
        <w:rPr>
          <w:szCs w:val="24"/>
          <w:lang w:val="en-US"/>
        </w:rPr>
        <w:t>1</w:t>
      </w:r>
      <w:r w:rsidR="00D9575C" w:rsidRPr="00B97EAE">
        <w:rPr>
          <w:szCs w:val="24"/>
        </w:rPr>
        <w:t xml:space="preserve"> m. </w:t>
      </w:r>
      <w:r w:rsidR="00D9575C" w:rsidRPr="00B97EAE">
        <w:rPr>
          <w:szCs w:val="24"/>
          <w:lang w:val="en-US"/>
        </w:rPr>
        <w:t xml:space="preserve">             </w:t>
      </w:r>
      <w:r w:rsidR="00D9575C" w:rsidRPr="00B97EAE">
        <w:rPr>
          <w:szCs w:val="24"/>
        </w:rPr>
        <w:t xml:space="preserve"> d. Nr. </w:t>
      </w:r>
    </w:p>
    <w:p w:rsidR="00D9575C" w:rsidRDefault="00D9575C" w:rsidP="006F2102">
      <w:pPr>
        <w:jc w:val="center"/>
        <w:rPr>
          <w:szCs w:val="24"/>
        </w:rPr>
      </w:pPr>
      <w:r w:rsidRPr="00B97EAE">
        <w:rPr>
          <w:szCs w:val="24"/>
        </w:rPr>
        <w:t>Vilnius</w:t>
      </w:r>
    </w:p>
    <w:p w:rsidR="007B1540" w:rsidRPr="00B97EAE" w:rsidRDefault="007B1540" w:rsidP="006F2102">
      <w:pPr>
        <w:jc w:val="center"/>
        <w:rPr>
          <w:szCs w:val="24"/>
        </w:rPr>
      </w:pPr>
    </w:p>
    <w:p w:rsidR="009E5CD8" w:rsidRPr="00B97EAE" w:rsidRDefault="00872916" w:rsidP="00D4722C">
      <w:pPr>
        <w:spacing w:line="360" w:lineRule="atLeast"/>
        <w:ind w:firstLine="720"/>
        <w:jc w:val="both"/>
        <w:rPr>
          <w:b/>
          <w:bCs/>
          <w:szCs w:val="24"/>
        </w:rPr>
      </w:pPr>
      <w:r w:rsidRPr="00B97EAE">
        <w:rPr>
          <w:b/>
          <w:bCs/>
          <w:szCs w:val="24"/>
          <w:lang w:eastAsia="lt-LT"/>
        </w:rPr>
        <w:t>1</w:t>
      </w:r>
      <w:r w:rsidR="00D9575C" w:rsidRPr="00B97EAE">
        <w:rPr>
          <w:b/>
          <w:bCs/>
          <w:szCs w:val="24"/>
          <w:lang w:eastAsia="lt-LT"/>
        </w:rPr>
        <w:t xml:space="preserve"> straipsnis. </w:t>
      </w:r>
      <w:r w:rsidRPr="00B97EAE">
        <w:rPr>
          <w:b/>
          <w:bCs/>
          <w:szCs w:val="24"/>
          <w:lang w:eastAsia="lt-LT"/>
        </w:rPr>
        <w:t>3</w:t>
      </w:r>
      <w:r w:rsidR="009E5CD8" w:rsidRPr="00B97EAE">
        <w:rPr>
          <w:b/>
          <w:bCs/>
          <w:szCs w:val="24"/>
        </w:rPr>
        <w:t xml:space="preserve"> straipsnio </w:t>
      </w:r>
      <w:r w:rsidR="00B63F54">
        <w:rPr>
          <w:b/>
          <w:bCs/>
          <w:szCs w:val="24"/>
        </w:rPr>
        <w:t>pakeitimas</w:t>
      </w:r>
    </w:p>
    <w:p w:rsidR="009E5CD8" w:rsidRPr="00EC0849" w:rsidRDefault="009E5CD8" w:rsidP="00EC0849">
      <w:pPr>
        <w:spacing w:line="360" w:lineRule="atLeast"/>
        <w:ind w:firstLine="709"/>
        <w:jc w:val="both"/>
        <w:rPr>
          <w:bCs/>
          <w:szCs w:val="24"/>
          <w:lang w:eastAsia="lt-LT"/>
        </w:rPr>
      </w:pPr>
      <w:r w:rsidRPr="00EC0849">
        <w:rPr>
          <w:bCs/>
          <w:szCs w:val="24"/>
          <w:lang w:eastAsia="lt-LT"/>
        </w:rPr>
        <w:t>Pa</w:t>
      </w:r>
      <w:r w:rsidR="00872916" w:rsidRPr="00EC0849">
        <w:rPr>
          <w:bCs/>
          <w:szCs w:val="24"/>
          <w:lang w:eastAsia="lt-LT"/>
        </w:rPr>
        <w:t xml:space="preserve">pildyti 3 straipsnį </w:t>
      </w:r>
      <w:r w:rsidR="00CE5A10" w:rsidRPr="00EC0849">
        <w:rPr>
          <w:bCs/>
          <w:szCs w:val="24"/>
          <w:lang w:eastAsia="lt-LT"/>
        </w:rPr>
        <w:t>3</w:t>
      </w:r>
      <w:r w:rsidR="00CE5A10" w:rsidRPr="00EC0849">
        <w:rPr>
          <w:bCs/>
          <w:szCs w:val="24"/>
          <w:vertAlign w:val="superscript"/>
          <w:lang w:eastAsia="lt-LT"/>
        </w:rPr>
        <w:t>1</w:t>
      </w:r>
      <w:r w:rsidR="00872916" w:rsidRPr="00EC0849">
        <w:rPr>
          <w:bCs/>
          <w:szCs w:val="24"/>
          <w:lang w:eastAsia="lt-LT"/>
        </w:rPr>
        <w:t xml:space="preserve"> </w:t>
      </w:r>
      <w:r w:rsidR="00CE5A10" w:rsidRPr="00EC0849">
        <w:rPr>
          <w:bCs/>
          <w:szCs w:val="24"/>
          <w:lang w:eastAsia="lt-LT"/>
        </w:rPr>
        <w:t>dalimi:</w:t>
      </w:r>
    </w:p>
    <w:p w:rsidR="009E5CD8" w:rsidRPr="00405DD9" w:rsidRDefault="009E5CD8" w:rsidP="00D4722C">
      <w:pPr>
        <w:tabs>
          <w:tab w:val="center" w:pos="4153"/>
          <w:tab w:val="right" w:pos="8306"/>
        </w:tabs>
        <w:spacing w:line="360" w:lineRule="atLeast"/>
        <w:ind w:firstLine="720"/>
        <w:jc w:val="both"/>
        <w:rPr>
          <w:szCs w:val="24"/>
          <w:lang w:val="en-US"/>
        </w:rPr>
      </w:pPr>
      <w:r w:rsidRPr="00B97EAE">
        <w:rPr>
          <w:szCs w:val="24"/>
        </w:rPr>
        <w:t>„</w:t>
      </w:r>
      <w:r w:rsidR="00CE5A10">
        <w:rPr>
          <w:b/>
          <w:szCs w:val="24"/>
        </w:rPr>
        <w:t>3</w:t>
      </w:r>
      <w:r w:rsidR="00CE5A10">
        <w:rPr>
          <w:b/>
          <w:szCs w:val="24"/>
          <w:vertAlign w:val="superscript"/>
        </w:rPr>
        <w:t>1</w:t>
      </w:r>
      <w:r w:rsidR="00CE5A10">
        <w:rPr>
          <w:b/>
          <w:szCs w:val="24"/>
        </w:rPr>
        <w:t xml:space="preserve">. </w:t>
      </w:r>
      <w:r w:rsidR="00405DD9" w:rsidRPr="00636AD9">
        <w:rPr>
          <w:b/>
          <w:bCs/>
          <w:spacing w:val="-2"/>
          <w:szCs w:val="24"/>
        </w:rPr>
        <w:t xml:space="preserve">Alternatyviojo </w:t>
      </w:r>
      <w:r w:rsidR="00405DD9" w:rsidRPr="00636AD9">
        <w:rPr>
          <w:b/>
          <w:bCs/>
          <w:szCs w:val="24"/>
        </w:rPr>
        <w:t xml:space="preserve">kolektyvinio investavimo subjekto </w:t>
      </w:r>
      <w:r w:rsidR="005C40FA">
        <w:rPr>
          <w:b/>
          <w:bCs/>
          <w:szCs w:val="24"/>
        </w:rPr>
        <w:t xml:space="preserve">informacijos </w:t>
      </w:r>
      <w:r w:rsidR="009A323D" w:rsidRPr="00636AD9">
        <w:rPr>
          <w:b/>
          <w:szCs w:val="24"/>
        </w:rPr>
        <w:t>i</w:t>
      </w:r>
      <w:r w:rsidR="00872916" w:rsidRPr="00636AD9">
        <w:rPr>
          <w:b/>
          <w:szCs w:val="24"/>
        </w:rPr>
        <w:t xml:space="preserve">šankstinis platinimas </w:t>
      </w:r>
      <w:r w:rsidR="00101250">
        <w:rPr>
          <w:b/>
          <w:szCs w:val="24"/>
        </w:rPr>
        <w:t>(toliau – išankstinis platinimas)</w:t>
      </w:r>
      <w:r w:rsidR="00F332F7">
        <w:rPr>
          <w:b/>
          <w:szCs w:val="24"/>
        </w:rPr>
        <w:t xml:space="preserve"> </w:t>
      </w:r>
      <w:r w:rsidR="00872916" w:rsidRPr="00636AD9">
        <w:rPr>
          <w:b/>
          <w:szCs w:val="24"/>
        </w:rPr>
        <w:t>–</w:t>
      </w:r>
      <w:r w:rsidR="00F332F7">
        <w:rPr>
          <w:b/>
          <w:szCs w:val="24"/>
        </w:rPr>
        <w:t xml:space="preserve"> </w:t>
      </w:r>
      <w:r w:rsidR="00405DD9" w:rsidRPr="00636AD9">
        <w:rPr>
          <w:b/>
        </w:rPr>
        <w:t xml:space="preserve">tiesioginis ar netiesioginis </w:t>
      </w:r>
      <w:r w:rsidR="00405DD9" w:rsidRPr="00636AD9">
        <w:rPr>
          <w:b/>
          <w:szCs w:val="24"/>
        </w:rPr>
        <w:t xml:space="preserve">informacijos apie </w:t>
      </w:r>
      <w:r w:rsidR="00484DA6" w:rsidRPr="00665E05">
        <w:rPr>
          <w:b/>
        </w:rPr>
        <w:t xml:space="preserve">alternatyviojo kolektyvinio investavimo subjekto </w:t>
      </w:r>
      <w:r w:rsidR="001D1B50">
        <w:rPr>
          <w:b/>
          <w:szCs w:val="24"/>
        </w:rPr>
        <w:t xml:space="preserve">valdymo įmonės valdomo ar dar neįsteigto </w:t>
      </w:r>
      <w:r w:rsidR="00A774AB" w:rsidRPr="00636AD9">
        <w:rPr>
          <w:b/>
        </w:rPr>
        <w:t xml:space="preserve">alternatyviojo kolektyvinio investavimo subjekto </w:t>
      </w:r>
      <w:r w:rsidR="00405DD9" w:rsidRPr="00636AD9">
        <w:rPr>
          <w:b/>
          <w:szCs w:val="24"/>
        </w:rPr>
        <w:t xml:space="preserve">investavimo </w:t>
      </w:r>
      <w:r w:rsidR="00B51C59" w:rsidRPr="00636AD9">
        <w:rPr>
          <w:b/>
          <w:szCs w:val="24"/>
        </w:rPr>
        <w:t>strategij</w:t>
      </w:r>
      <w:r w:rsidR="00B51C59">
        <w:rPr>
          <w:b/>
          <w:szCs w:val="24"/>
        </w:rPr>
        <w:t>ą</w:t>
      </w:r>
      <w:r w:rsidR="00B51C59" w:rsidRPr="00636AD9">
        <w:rPr>
          <w:b/>
          <w:szCs w:val="24"/>
        </w:rPr>
        <w:t xml:space="preserve"> </w:t>
      </w:r>
      <w:r w:rsidR="00405DD9" w:rsidRPr="00636AD9">
        <w:rPr>
          <w:b/>
          <w:szCs w:val="24"/>
        </w:rPr>
        <w:t xml:space="preserve">arba idėjas </w:t>
      </w:r>
      <w:r w:rsidR="004E68E5" w:rsidRPr="00636AD9">
        <w:rPr>
          <w:b/>
          <w:szCs w:val="24"/>
        </w:rPr>
        <w:t xml:space="preserve">teikimas </w:t>
      </w:r>
      <w:r w:rsidR="004E68E5">
        <w:rPr>
          <w:b/>
          <w:szCs w:val="24"/>
        </w:rPr>
        <w:t xml:space="preserve">arba </w:t>
      </w:r>
      <w:r w:rsidR="004E68E5" w:rsidRPr="00636AD9">
        <w:rPr>
          <w:b/>
          <w:szCs w:val="24"/>
        </w:rPr>
        <w:t>komunikacij</w:t>
      </w:r>
      <w:r w:rsidR="004E68E5">
        <w:rPr>
          <w:b/>
          <w:szCs w:val="24"/>
        </w:rPr>
        <w:t>a</w:t>
      </w:r>
      <w:r w:rsidR="004E68E5" w:rsidRPr="00636AD9">
        <w:rPr>
          <w:b/>
        </w:rPr>
        <w:t xml:space="preserve"> </w:t>
      </w:r>
      <w:r w:rsidR="004E68E5">
        <w:rPr>
          <w:b/>
        </w:rPr>
        <w:t>šio</w:t>
      </w:r>
      <w:r w:rsidR="00484DA6">
        <w:rPr>
          <w:b/>
        </w:rPr>
        <w:t xml:space="preserve"> </w:t>
      </w:r>
      <w:r w:rsidR="004E68E5">
        <w:rPr>
          <w:b/>
        </w:rPr>
        <w:t>s</w:t>
      </w:r>
      <w:r w:rsidR="00484DA6">
        <w:rPr>
          <w:b/>
        </w:rPr>
        <w:t>ubjekto</w:t>
      </w:r>
      <w:r w:rsidR="004E68E5">
        <w:rPr>
          <w:b/>
        </w:rPr>
        <w:t xml:space="preserve"> </w:t>
      </w:r>
      <w:r w:rsidR="004E68E5" w:rsidRPr="00636AD9">
        <w:rPr>
          <w:b/>
        </w:rPr>
        <w:t xml:space="preserve">valdymo įmonės iniciatyva arba jos vardu </w:t>
      </w:r>
      <w:r w:rsidR="00405DD9" w:rsidRPr="00636AD9">
        <w:rPr>
          <w:b/>
        </w:rPr>
        <w:t xml:space="preserve">Europos Sąjungoje ar Europos ekonominėje erdvėje gyvenantiems ar registruotas buveines turintiems </w:t>
      </w:r>
      <w:r w:rsidR="00E90C86">
        <w:rPr>
          <w:b/>
        </w:rPr>
        <w:t xml:space="preserve">potencialiems </w:t>
      </w:r>
      <w:r w:rsidR="00405DD9" w:rsidRPr="00636AD9">
        <w:rPr>
          <w:b/>
        </w:rPr>
        <w:t>profesionalie</w:t>
      </w:r>
      <w:r w:rsidR="00652106">
        <w:rPr>
          <w:b/>
        </w:rPr>
        <w:t>sie</w:t>
      </w:r>
      <w:r w:rsidR="00405DD9" w:rsidRPr="00636AD9">
        <w:rPr>
          <w:b/>
        </w:rPr>
        <w:t xml:space="preserve">ms investuotojams, </w:t>
      </w:r>
      <w:r w:rsidR="00872916" w:rsidRPr="00636AD9">
        <w:rPr>
          <w:b/>
          <w:szCs w:val="24"/>
        </w:rPr>
        <w:t xml:space="preserve">siekiant patikrinti jų susidomėjimą </w:t>
      </w:r>
      <w:r w:rsidR="009A323D" w:rsidRPr="00864487">
        <w:rPr>
          <w:b/>
          <w:szCs w:val="24"/>
        </w:rPr>
        <w:t>dar neįsteigtu</w:t>
      </w:r>
      <w:r w:rsidR="009A323D" w:rsidRPr="00636AD9">
        <w:rPr>
          <w:b/>
          <w:szCs w:val="24"/>
        </w:rPr>
        <w:t xml:space="preserve"> alternatyviuoju kolektyvinio investavimo subjektu </w:t>
      </w:r>
      <w:r w:rsidR="009A323D" w:rsidRPr="00864487">
        <w:rPr>
          <w:b/>
          <w:szCs w:val="24"/>
        </w:rPr>
        <w:t xml:space="preserve">arba </w:t>
      </w:r>
      <w:r w:rsidR="00A44C4E">
        <w:rPr>
          <w:b/>
          <w:szCs w:val="24"/>
        </w:rPr>
        <w:t>valdomu</w:t>
      </w:r>
      <w:r w:rsidR="006D14DE">
        <w:rPr>
          <w:b/>
          <w:szCs w:val="24"/>
        </w:rPr>
        <w:t xml:space="preserve"> </w:t>
      </w:r>
      <w:r w:rsidR="009A323D" w:rsidRPr="00636AD9">
        <w:rPr>
          <w:b/>
          <w:szCs w:val="24"/>
        </w:rPr>
        <w:t xml:space="preserve">alternatyviuoju kolektyvinio investavimo subjektu, apie kurio </w:t>
      </w:r>
      <w:r w:rsidR="00484DA6" w:rsidRPr="00636AD9">
        <w:rPr>
          <w:b/>
          <w:szCs w:val="24"/>
        </w:rPr>
        <w:t xml:space="preserve">ketinimą platinti </w:t>
      </w:r>
      <w:r w:rsidR="009A323D" w:rsidRPr="00636AD9">
        <w:rPr>
          <w:b/>
          <w:szCs w:val="24"/>
        </w:rPr>
        <w:t>investicini</w:t>
      </w:r>
      <w:r w:rsidR="00484DA6">
        <w:rPr>
          <w:b/>
          <w:szCs w:val="24"/>
        </w:rPr>
        <w:t>us</w:t>
      </w:r>
      <w:r w:rsidR="009A323D" w:rsidRPr="00636AD9">
        <w:rPr>
          <w:b/>
          <w:szCs w:val="24"/>
        </w:rPr>
        <w:t xml:space="preserve"> vienet</w:t>
      </w:r>
      <w:r w:rsidR="00484DA6">
        <w:rPr>
          <w:b/>
          <w:szCs w:val="24"/>
        </w:rPr>
        <w:t>us</w:t>
      </w:r>
      <w:r w:rsidR="009A323D" w:rsidRPr="00636AD9">
        <w:rPr>
          <w:b/>
          <w:szCs w:val="24"/>
        </w:rPr>
        <w:t xml:space="preserve"> ar akcij</w:t>
      </w:r>
      <w:r w:rsidR="00484DA6">
        <w:rPr>
          <w:b/>
          <w:szCs w:val="24"/>
        </w:rPr>
        <w:t>as</w:t>
      </w:r>
      <w:r w:rsidR="009A323D" w:rsidRPr="00636AD9">
        <w:rPr>
          <w:b/>
          <w:szCs w:val="24"/>
        </w:rPr>
        <w:t xml:space="preserve"> dar nepranešta pagal </w:t>
      </w:r>
      <w:r w:rsidR="00221A3B">
        <w:rPr>
          <w:b/>
          <w:szCs w:val="24"/>
        </w:rPr>
        <w:t xml:space="preserve">kolektyvinių investavimo subjektų veiklą reglamentuojančiuose </w:t>
      </w:r>
      <w:r w:rsidR="002B7D69">
        <w:rPr>
          <w:b/>
          <w:szCs w:val="24"/>
        </w:rPr>
        <w:t>į</w:t>
      </w:r>
      <w:r w:rsidR="00D85699">
        <w:rPr>
          <w:b/>
          <w:szCs w:val="24"/>
        </w:rPr>
        <w:t>statym</w:t>
      </w:r>
      <w:r w:rsidR="002B7D69">
        <w:rPr>
          <w:b/>
          <w:szCs w:val="24"/>
        </w:rPr>
        <w:t>uose</w:t>
      </w:r>
      <w:r w:rsidR="00D85699">
        <w:rPr>
          <w:b/>
          <w:szCs w:val="24"/>
        </w:rPr>
        <w:t xml:space="preserve"> nustatytą tvarką</w:t>
      </w:r>
      <w:r w:rsidR="004C37F4">
        <w:rPr>
          <w:b/>
          <w:szCs w:val="24"/>
        </w:rPr>
        <w:t xml:space="preserve"> </w:t>
      </w:r>
      <w:r w:rsidR="00872916" w:rsidRPr="00636AD9">
        <w:rPr>
          <w:b/>
          <w:szCs w:val="24"/>
        </w:rPr>
        <w:t xml:space="preserve">valstybėje narėje, kurioje </w:t>
      </w:r>
      <w:r w:rsidR="00405DD9" w:rsidRPr="00636AD9">
        <w:rPr>
          <w:b/>
          <w:szCs w:val="24"/>
        </w:rPr>
        <w:t xml:space="preserve">gyvena ar turi registruotas buveines potencialūs </w:t>
      </w:r>
      <w:r w:rsidR="004A252F" w:rsidRPr="004A252F">
        <w:rPr>
          <w:b/>
          <w:szCs w:val="24"/>
        </w:rPr>
        <w:t>profesional</w:t>
      </w:r>
      <w:r w:rsidR="00652106">
        <w:rPr>
          <w:b/>
          <w:szCs w:val="24"/>
        </w:rPr>
        <w:t>ieji</w:t>
      </w:r>
      <w:r w:rsidR="004A252F" w:rsidRPr="004A252F">
        <w:rPr>
          <w:b/>
          <w:szCs w:val="24"/>
        </w:rPr>
        <w:t xml:space="preserve"> </w:t>
      </w:r>
      <w:r w:rsidR="00405DD9" w:rsidRPr="00636AD9">
        <w:rPr>
          <w:b/>
          <w:szCs w:val="24"/>
        </w:rPr>
        <w:t>investuotojai</w:t>
      </w:r>
      <w:r w:rsidR="00575300">
        <w:rPr>
          <w:b/>
          <w:szCs w:val="24"/>
        </w:rPr>
        <w:t>,</w:t>
      </w:r>
      <w:r w:rsidR="008F1035" w:rsidRPr="00636AD9">
        <w:rPr>
          <w:b/>
          <w:szCs w:val="24"/>
        </w:rPr>
        <w:t xml:space="preserve"> kai t</w:t>
      </w:r>
      <w:r w:rsidR="00BB468F" w:rsidRPr="00636AD9">
        <w:rPr>
          <w:b/>
          <w:szCs w:val="24"/>
        </w:rPr>
        <w:t>oks i</w:t>
      </w:r>
      <w:r w:rsidR="00872916" w:rsidRPr="00636AD9">
        <w:rPr>
          <w:b/>
          <w:szCs w:val="24"/>
        </w:rPr>
        <w:t>nformacijos teikimas ar komunikacija nė vienu atveju neprilygsta pasiūlymui potencialiam</w:t>
      </w:r>
      <w:r w:rsidR="004A252F" w:rsidRPr="004A252F">
        <w:t xml:space="preserve"> </w:t>
      </w:r>
      <w:r w:rsidR="004A252F" w:rsidRPr="004A252F">
        <w:rPr>
          <w:b/>
          <w:szCs w:val="24"/>
        </w:rPr>
        <w:t>profesionali</w:t>
      </w:r>
      <w:r w:rsidR="004A252F">
        <w:rPr>
          <w:b/>
          <w:szCs w:val="24"/>
        </w:rPr>
        <w:t>a</w:t>
      </w:r>
      <w:r w:rsidR="00652106">
        <w:rPr>
          <w:b/>
          <w:szCs w:val="24"/>
        </w:rPr>
        <w:t>ja</w:t>
      </w:r>
      <w:r w:rsidR="004A252F">
        <w:rPr>
          <w:b/>
          <w:szCs w:val="24"/>
        </w:rPr>
        <w:t>m</w:t>
      </w:r>
      <w:r w:rsidR="00872916" w:rsidRPr="00636AD9">
        <w:rPr>
          <w:b/>
          <w:szCs w:val="24"/>
        </w:rPr>
        <w:t xml:space="preserve"> investuotojui investuoti į to alternatyviojo kolektyvinio investavimo subjekto </w:t>
      </w:r>
      <w:r w:rsidR="00033D14" w:rsidRPr="00636AD9">
        <w:rPr>
          <w:b/>
          <w:szCs w:val="24"/>
        </w:rPr>
        <w:t xml:space="preserve">investicinius </w:t>
      </w:r>
      <w:r w:rsidR="00872916" w:rsidRPr="00636AD9">
        <w:rPr>
          <w:b/>
          <w:szCs w:val="24"/>
        </w:rPr>
        <w:t>vienetus ar akcijas ar</w:t>
      </w:r>
      <w:r w:rsidR="00484DA6">
        <w:rPr>
          <w:b/>
          <w:szCs w:val="24"/>
        </w:rPr>
        <w:t xml:space="preserve">ba </w:t>
      </w:r>
      <w:r w:rsidR="00484DA6" w:rsidRPr="00665E05">
        <w:rPr>
          <w:b/>
          <w:bCs/>
        </w:rPr>
        <w:t>investicinių vienetų ar akcijų platinimui</w:t>
      </w:r>
      <w:r w:rsidR="002D34FA">
        <w:rPr>
          <w:b/>
          <w:szCs w:val="24"/>
        </w:rPr>
        <w:t xml:space="preserve">, kaip nurodyta </w:t>
      </w:r>
      <w:r w:rsidR="00FC12C9">
        <w:rPr>
          <w:b/>
          <w:szCs w:val="24"/>
        </w:rPr>
        <w:t xml:space="preserve">šio įstatymo </w:t>
      </w:r>
      <w:r w:rsidR="00890E14">
        <w:rPr>
          <w:b/>
          <w:szCs w:val="24"/>
        </w:rPr>
        <w:t>39</w:t>
      </w:r>
      <w:r w:rsidR="00890E14" w:rsidRPr="00890E14">
        <w:rPr>
          <w:b/>
          <w:szCs w:val="24"/>
          <w:vertAlign w:val="superscript"/>
        </w:rPr>
        <w:t>1</w:t>
      </w:r>
      <w:r w:rsidR="00890E14">
        <w:rPr>
          <w:b/>
          <w:szCs w:val="24"/>
        </w:rPr>
        <w:t xml:space="preserve"> straipsnyje</w:t>
      </w:r>
      <w:r w:rsidR="00872916" w:rsidRPr="00636AD9">
        <w:rPr>
          <w:b/>
          <w:szCs w:val="24"/>
        </w:rPr>
        <w:t>.</w:t>
      </w:r>
      <w:r w:rsidR="00872916" w:rsidRPr="00D4333E">
        <w:rPr>
          <w:szCs w:val="24"/>
        </w:rPr>
        <w:t>“</w:t>
      </w:r>
    </w:p>
    <w:p w:rsidR="001F0B82" w:rsidRPr="001F0B82" w:rsidRDefault="001F0B82" w:rsidP="001F0B82">
      <w:pPr>
        <w:pStyle w:val="Sraopastraipa"/>
        <w:spacing w:line="360" w:lineRule="atLeast"/>
        <w:ind w:left="1080"/>
        <w:jc w:val="both"/>
        <w:rPr>
          <w:szCs w:val="24"/>
        </w:rPr>
      </w:pPr>
    </w:p>
    <w:p w:rsidR="009A3EC3" w:rsidRDefault="009A3EC3" w:rsidP="00665E05">
      <w:pPr>
        <w:spacing w:line="360" w:lineRule="atLeast"/>
        <w:ind w:firstLine="720"/>
        <w:jc w:val="both"/>
        <w:rPr>
          <w:b/>
          <w:bCs/>
          <w:szCs w:val="24"/>
          <w:lang w:eastAsia="lt-LT"/>
        </w:rPr>
      </w:pPr>
      <w:r>
        <w:rPr>
          <w:b/>
          <w:bCs/>
          <w:szCs w:val="24"/>
          <w:lang w:eastAsia="lt-LT"/>
        </w:rPr>
        <w:t>2 straipsnis. 4 straipsnio pakeitimas</w:t>
      </w:r>
    </w:p>
    <w:p w:rsidR="009A3EC3" w:rsidRPr="00CF7A9B" w:rsidRDefault="009A3EC3" w:rsidP="0033258A">
      <w:pPr>
        <w:pStyle w:val="Sraopastraipa"/>
        <w:numPr>
          <w:ilvl w:val="0"/>
          <w:numId w:val="33"/>
        </w:numPr>
        <w:spacing w:line="360" w:lineRule="atLeast"/>
        <w:jc w:val="both"/>
        <w:rPr>
          <w:szCs w:val="24"/>
        </w:rPr>
      </w:pPr>
      <w:r w:rsidRPr="00CF7A9B">
        <w:rPr>
          <w:szCs w:val="24"/>
        </w:rPr>
        <w:t>Pakeisti 4 straipsnio 5 dalį ir ją išdėstyti taip:</w:t>
      </w:r>
    </w:p>
    <w:p w:rsidR="00CF7A9B" w:rsidRDefault="009A3EC3" w:rsidP="00360451">
      <w:pPr>
        <w:spacing w:line="360" w:lineRule="atLeast"/>
        <w:ind w:firstLine="720"/>
        <w:jc w:val="both"/>
        <w:rPr>
          <w:szCs w:val="24"/>
        </w:rPr>
      </w:pPr>
      <w:r>
        <w:rPr>
          <w:szCs w:val="24"/>
        </w:rPr>
        <w:t xml:space="preserve">„5. </w:t>
      </w:r>
      <w:r w:rsidR="00D85699" w:rsidRPr="00D85699">
        <w:rPr>
          <w:b/>
          <w:szCs w:val="24"/>
        </w:rPr>
        <w:t xml:space="preserve">Valdymo įmonė turi teisę savo veikloje, neperžengdama licencijoje jai nustatytų teisių, pasitelkti </w:t>
      </w:r>
      <w:r w:rsidR="00077B8E" w:rsidRPr="00D85699">
        <w:rPr>
          <w:b/>
          <w:szCs w:val="24"/>
        </w:rPr>
        <w:t xml:space="preserve">priklausomus tarpininkus </w:t>
      </w:r>
      <w:r w:rsidR="00D85699" w:rsidRPr="00D85699">
        <w:rPr>
          <w:b/>
          <w:szCs w:val="24"/>
        </w:rPr>
        <w:t xml:space="preserve">ir </w:t>
      </w:r>
      <w:r w:rsidR="00360451" w:rsidRPr="00D85699">
        <w:rPr>
          <w:b/>
          <w:szCs w:val="24"/>
        </w:rPr>
        <w:t xml:space="preserve">šiuo tikslu </w:t>
      </w:r>
      <w:proofErr w:type="spellStart"/>
      <w:r w:rsidR="00360451" w:rsidRPr="00DD7A01">
        <w:rPr>
          <w:b/>
          <w:i/>
          <w:szCs w:val="24"/>
        </w:rPr>
        <w:t>mutatis</w:t>
      </w:r>
      <w:proofErr w:type="spellEnd"/>
      <w:r w:rsidR="00360451" w:rsidRPr="00DD7A01">
        <w:rPr>
          <w:b/>
          <w:i/>
          <w:szCs w:val="24"/>
        </w:rPr>
        <w:t xml:space="preserve"> </w:t>
      </w:r>
      <w:proofErr w:type="spellStart"/>
      <w:r w:rsidR="00360451" w:rsidRPr="00DD7A01">
        <w:rPr>
          <w:b/>
          <w:i/>
          <w:szCs w:val="24"/>
        </w:rPr>
        <w:t>mutandis</w:t>
      </w:r>
      <w:proofErr w:type="spellEnd"/>
      <w:r w:rsidR="00360451" w:rsidRPr="00D85699">
        <w:rPr>
          <w:b/>
          <w:szCs w:val="24"/>
        </w:rPr>
        <w:t xml:space="preserve"> turi vadovautis Finansinių priemonių rinkų įstatymo</w:t>
      </w:r>
      <w:r w:rsidR="00360451">
        <w:rPr>
          <w:b/>
          <w:szCs w:val="24"/>
        </w:rPr>
        <w:t xml:space="preserve"> </w:t>
      </w:r>
      <w:r w:rsidR="00360451">
        <w:rPr>
          <w:b/>
          <w:szCs w:val="24"/>
          <w:lang w:val="en-GB"/>
        </w:rPr>
        <w:t xml:space="preserve">16 </w:t>
      </w:r>
      <w:proofErr w:type="spellStart"/>
      <w:r w:rsidR="00360451">
        <w:rPr>
          <w:b/>
          <w:szCs w:val="24"/>
          <w:lang w:val="en-GB"/>
        </w:rPr>
        <w:t>straipsnio</w:t>
      </w:r>
      <w:proofErr w:type="spellEnd"/>
      <w:r w:rsidR="00360451">
        <w:rPr>
          <w:b/>
          <w:szCs w:val="24"/>
          <w:lang w:val="en-GB"/>
        </w:rPr>
        <w:t xml:space="preserve"> 1 </w:t>
      </w:r>
      <w:proofErr w:type="spellStart"/>
      <w:r w:rsidR="00360451">
        <w:rPr>
          <w:b/>
          <w:szCs w:val="24"/>
          <w:lang w:val="en-GB"/>
        </w:rPr>
        <w:t>dalies</w:t>
      </w:r>
      <w:proofErr w:type="spellEnd"/>
      <w:r w:rsidR="00360451">
        <w:rPr>
          <w:b/>
          <w:szCs w:val="24"/>
          <w:lang w:val="en-GB"/>
        </w:rPr>
        <w:t xml:space="preserve"> </w:t>
      </w:r>
      <w:proofErr w:type="spellStart"/>
      <w:r w:rsidR="00360451">
        <w:rPr>
          <w:b/>
          <w:szCs w:val="24"/>
          <w:lang w:val="en-GB"/>
        </w:rPr>
        <w:t>ir</w:t>
      </w:r>
      <w:proofErr w:type="spellEnd"/>
      <w:r w:rsidR="00360451" w:rsidRPr="00D85699">
        <w:rPr>
          <w:b/>
          <w:szCs w:val="24"/>
        </w:rPr>
        <w:t xml:space="preserve"> 36 straipsnio nuostatomis</w:t>
      </w:r>
      <w:r w:rsidR="00D85699" w:rsidRPr="00D85699">
        <w:rPr>
          <w:b/>
          <w:szCs w:val="24"/>
        </w:rPr>
        <w:t>.</w:t>
      </w:r>
      <w:r w:rsidR="00D85699">
        <w:rPr>
          <w:szCs w:val="24"/>
        </w:rPr>
        <w:t xml:space="preserve"> </w:t>
      </w:r>
      <w:r>
        <w:rPr>
          <w:szCs w:val="24"/>
        </w:rPr>
        <w:t xml:space="preserve">Valdymo įmonei, teikiančiai šio straipsnio 3 dalies 1–4 punktuose nurodytas investicines paslaugas, </w:t>
      </w:r>
      <w:proofErr w:type="spellStart"/>
      <w:r>
        <w:rPr>
          <w:i/>
          <w:iCs/>
          <w:szCs w:val="24"/>
        </w:rPr>
        <w:t>mutatis</w:t>
      </w:r>
      <w:proofErr w:type="spellEnd"/>
      <w:r>
        <w:rPr>
          <w:i/>
          <w:iCs/>
          <w:szCs w:val="24"/>
        </w:rPr>
        <w:t xml:space="preserve"> </w:t>
      </w:r>
      <w:proofErr w:type="spellStart"/>
      <w:r>
        <w:rPr>
          <w:i/>
          <w:iCs/>
          <w:szCs w:val="24"/>
        </w:rPr>
        <w:t>mutandis</w:t>
      </w:r>
      <w:proofErr w:type="spellEnd"/>
      <w:r>
        <w:rPr>
          <w:i/>
          <w:iCs/>
          <w:szCs w:val="24"/>
        </w:rPr>
        <w:t xml:space="preserve"> </w:t>
      </w:r>
      <w:r>
        <w:rPr>
          <w:szCs w:val="24"/>
        </w:rPr>
        <w:t>taikomi Finansinių priemonių rinkų įstatymo 2 straipsnio 7 dalies, 13, 16 ir 28–31 straipsnių reikalavimai ir juos įgyvendinantys priežiūros institucijos teisės aktai.</w:t>
      </w:r>
      <w:r w:rsidR="00CF7A9B">
        <w:rPr>
          <w:szCs w:val="24"/>
        </w:rPr>
        <w:t>“</w:t>
      </w:r>
    </w:p>
    <w:p w:rsidR="00CF7A9B" w:rsidRPr="00E95494" w:rsidRDefault="00CF7A9B" w:rsidP="00E95494">
      <w:pPr>
        <w:pStyle w:val="Sraopastraipa"/>
        <w:numPr>
          <w:ilvl w:val="0"/>
          <w:numId w:val="33"/>
        </w:numPr>
        <w:spacing w:line="360" w:lineRule="atLeast"/>
        <w:jc w:val="both"/>
        <w:rPr>
          <w:szCs w:val="24"/>
          <w:lang w:eastAsia="lt-LT"/>
        </w:rPr>
      </w:pPr>
      <w:r w:rsidRPr="00E95494">
        <w:rPr>
          <w:rFonts w:eastAsia="Calibri"/>
          <w:bCs/>
        </w:rPr>
        <w:t>Papildyti 4 straipsnį 5</w:t>
      </w:r>
      <w:r w:rsidRPr="00E95494">
        <w:rPr>
          <w:rFonts w:eastAsia="Calibri"/>
          <w:bCs/>
          <w:vertAlign w:val="superscript"/>
        </w:rPr>
        <w:t>1</w:t>
      </w:r>
      <w:r w:rsidRPr="00E95494">
        <w:rPr>
          <w:rFonts w:eastAsia="Calibri"/>
          <w:bCs/>
        </w:rPr>
        <w:t xml:space="preserve"> dalimi:</w:t>
      </w:r>
    </w:p>
    <w:p w:rsidR="009A3EC3" w:rsidRPr="00CF7A9B" w:rsidRDefault="00CF7A9B" w:rsidP="0033258A">
      <w:pPr>
        <w:pStyle w:val="Sraopastraipa"/>
        <w:spacing w:line="360" w:lineRule="atLeast"/>
        <w:ind w:left="0" w:firstLine="720"/>
        <w:jc w:val="both"/>
        <w:rPr>
          <w:b/>
          <w:szCs w:val="24"/>
          <w:lang w:eastAsia="lt-LT"/>
        </w:rPr>
      </w:pPr>
      <w:r>
        <w:rPr>
          <w:rFonts w:eastAsia="Calibri"/>
          <w:bCs/>
        </w:rPr>
        <w:t>„</w:t>
      </w:r>
      <w:r w:rsidRPr="009F36D3">
        <w:rPr>
          <w:rFonts w:eastAsia="Calibri"/>
          <w:b/>
          <w:bCs/>
        </w:rPr>
        <w:t>5</w:t>
      </w:r>
      <w:r w:rsidRPr="009F36D3">
        <w:rPr>
          <w:rFonts w:eastAsia="Calibri"/>
          <w:b/>
          <w:bCs/>
          <w:vertAlign w:val="superscript"/>
        </w:rPr>
        <w:t>1</w:t>
      </w:r>
      <w:r w:rsidRPr="009F36D3">
        <w:rPr>
          <w:rFonts w:eastAsia="Calibri"/>
          <w:b/>
          <w:bCs/>
        </w:rPr>
        <w:t xml:space="preserve">. Šio straipsnio </w:t>
      </w:r>
      <w:r w:rsidRPr="009F36D3">
        <w:rPr>
          <w:rFonts w:eastAsia="Calibri"/>
          <w:b/>
          <w:bCs/>
          <w:lang w:val="en-GB"/>
        </w:rPr>
        <w:t xml:space="preserve">5 </w:t>
      </w:r>
      <w:proofErr w:type="spellStart"/>
      <w:r w:rsidRPr="009F36D3">
        <w:rPr>
          <w:rFonts w:eastAsia="Calibri"/>
          <w:b/>
          <w:bCs/>
          <w:lang w:val="en-GB"/>
        </w:rPr>
        <w:t>dalyje</w:t>
      </w:r>
      <w:proofErr w:type="spellEnd"/>
      <w:r w:rsidRPr="009F36D3">
        <w:rPr>
          <w:rFonts w:eastAsia="Calibri"/>
          <w:b/>
          <w:bCs/>
          <w:lang w:val="en-GB"/>
        </w:rPr>
        <w:t xml:space="preserve"> </w:t>
      </w:r>
      <w:proofErr w:type="spellStart"/>
      <w:r w:rsidR="00F14B9A">
        <w:rPr>
          <w:rFonts w:eastAsia="Calibri"/>
          <w:b/>
          <w:bCs/>
          <w:lang w:val="en-GB"/>
        </w:rPr>
        <w:t>ir</w:t>
      </w:r>
      <w:proofErr w:type="spellEnd"/>
      <w:r w:rsidR="00F14B9A">
        <w:rPr>
          <w:rFonts w:eastAsia="Calibri"/>
          <w:b/>
          <w:bCs/>
          <w:lang w:val="en-GB"/>
        </w:rPr>
        <w:t xml:space="preserve"> </w:t>
      </w:r>
      <w:proofErr w:type="spellStart"/>
      <w:r w:rsidR="00F14B9A">
        <w:rPr>
          <w:rFonts w:eastAsia="Calibri"/>
          <w:b/>
          <w:bCs/>
          <w:lang w:val="en-GB"/>
        </w:rPr>
        <w:t>šio</w:t>
      </w:r>
      <w:proofErr w:type="spellEnd"/>
      <w:r w:rsidR="00F14B9A">
        <w:rPr>
          <w:rFonts w:eastAsia="Calibri"/>
          <w:b/>
          <w:bCs/>
          <w:lang w:val="en-GB"/>
        </w:rPr>
        <w:t xml:space="preserve"> </w:t>
      </w:r>
      <w:proofErr w:type="spellStart"/>
      <w:r w:rsidR="00F14B9A">
        <w:rPr>
          <w:rFonts w:eastAsia="Calibri"/>
          <w:b/>
          <w:bCs/>
          <w:lang w:val="en-GB"/>
        </w:rPr>
        <w:t>įstatymo</w:t>
      </w:r>
      <w:proofErr w:type="spellEnd"/>
      <w:r w:rsidR="00F14B9A">
        <w:rPr>
          <w:rFonts w:eastAsia="Calibri"/>
          <w:b/>
          <w:bCs/>
          <w:lang w:val="en-GB"/>
        </w:rPr>
        <w:t xml:space="preserve"> 14 </w:t>
      </w:r>
      <w:proofErr w:type="spellStart"/>
      <w:r w:rsidR="00F14B9A">
        <w:rPr>
          <w:rFonts w:eastAsia="Calibri"/>
          <w:b/>
          <w:bCs/>
          <w:lang w:val="en-GB"/>
        </w:rPr>
        <w:t>straipsnio</w:t>
      </w:r>
      <w:proofErr w:type="spellEnd"/>
      <w:r w:rsidR="00F14B9A">
        <w:rPr>
          <w:rFonts w:eastAsia="Calibri"/>
          <w:b/>
          <w:bCs/>
          <w:lang w:val="en-GB"/>
        </w:rPr>
        <w:t xml:space="preserve"> 10 </w:t>
      </w:r>
      <w:proofErr w:type="spellStart"/>
      <w:r w:rsidR="00F14B9A">
        <w:rPr>
          <w:rFonts w:eastAsia="Calibri"/>
          <w:b/>
          <w:bCs/>
          <w:lang w:val="en-GB"/>
        </w:rPr>
        <w:t>dalyje</w:t>
      </w:r>
      <w:proofErr w:type="spellEnd"/>
      <w:r w:rsidR="00F14B9A">
        <w:rPr>
          <w:rFonts w:eastAsia="Calibri"/>
          <w:b/>
          <w:bCs/>
          <w:lang w:val="en-GB"/>
        </w:rPr>
        <w:t xml:space="preserve"> </w:t>
      </w:r>
      <w:proofErr w:type="spellStart"/>
      <w:r w:rsidRPr="009F36D3">
        <w:rPr>
          <w:rFonts w:eastAsia="Calibri"/>
          <w:b/>
          <w:bCs/>
          <w:lang w:val="en-GB"/>
        </w:rPr>
        <w:t>nurodyti</w:t>
      </w:r>
      <w:proofErr w:type="spellEnd"/>
      <w:r w:rsidRPr="009F36D3">
        <w:rPr>
          <w:rFonts w:eastAsia="Calibri"/>
          <w:b/>
          <w:bCs/>
          <w:lang w:val="en-GB"/>
        </w:rPr>
        <w:t xml:space="preserve"> </w:t>
      </w:r>
      <w:proofErr w:type="spellStart"/>
      <w:r w:rsidRPr="009F36D3">
        <w:rPr>
          <w:rFonts w:eastAsia="Calibri"/>
          <w:b/>
          <w:bCs/>
          <w:lang w:val="en-GB"/>
        </w:rPr>
        <w:t>priklausomi</w:t>
      </w:r>
      <w:proofErr w:type="spellEnd"/>
      <w:r w:rsidRPr="009F36D3">
        <w:rPr>
          <w:rFonts w:eastAsia="Calibri"/>
          <w:b/>
          <w:bCs/>
          <w:lang w:val="en-GB"/>
        </w:rPr>
        <w:t xml:space="preserve"> </w:t>
      </w:r>
      <w:proofErr w:type="spellStart"/>
      <w:r w:rsidRPr="009F36D3">
        <w:rPr>
          <w:rFonts w:eastAsia="Calibri"/>
          <w:b/>
          <w:bCs/>
          <w:lang w:val="en-GB"/>
        </w:rPr>
        <w:t>tarpininkai</w:t>
      </w:r>
      <w:proofErr w:type="spellEnd"/>
      <w:r w:rsidRPr="009F36D3">
        <w:rPr>
          <w:rFonts w:eastAsia="Calibri"/>
          <w:b/>
          <w:bCs/>
          <w:lang w:val="en-GB"/>
        </w:rPr>
        <w:t xml:space="preserve"> </w:t>
      </w:r>
      <w:proofErr w:type="spellStart"/>
      <w:r w:rsidRPr="009F36D3">
        <w:rPr>
          <w:rFonts w:eastAsia="Calibri"/>
          <w:b/>
          <w:bCs/>
          <w:lang w:val="en-GB"/>
        </w:rPr>
        <w:t>suprantami</w:t>
      </w:r>
      <w:proofErr w:type="spellEnd"/>
      <w:r w:rsidRPr="009F36D3">
        <w:rPr>
          <w:rFonts w:eastAsia="Calibri"/>
          <w:b/>
          <w:bCs/>
          <w:lang w:val="en-GB"/>
        </w:rPr>
        <w:t xml:space="preserve"> </w:t>
      </w:r>
      <w:proofErr w:type="spellStart"/>
      <w:r w:rsidRPr="009F36D3">
        <w:rPr>
          <w:rFonts w:eastAsia="Calibri"/>
          <w:b/>
          <w:bCs/>
          <w:lang w:val="en-GB"/>
        </w:rPr>
        <w:t>kaip</w:t>
      </w:r>
      <w:proofErr w:type="spellEnd"/>
      <w:r w:rsidRPr="009F36D3">
        <w:rPr>
          <w:rFonts w:eastAsia="Calibri"/>
          <w:b/>
          <w:bCs/>
          <w:lang w:val="en-GB"/>
        </w:rPr>
        <w:t xml:space="preserve"> </w:t>
      </w:r>
      <w:r w:rsidRPr="009F36D3">
        <w:rPr>
          <w:b/>
          <w:bCs/>
        </w:rPr>
        <w:t>fiziniai ar juridiniai asmenys</w:t>
      </w:r>
      <w:r w:rsidRPr="009F36D3">
        <w:rPr>
          <w:b/>
        </w:rPr>
        <w:t xml:space="preserve">, </w:t>
      </w:r>
      <w:r w:rsidR="003B37D5" w:rsidRPr="003B37D5">
        <w:rPr>
          <w:b/>
        </w:rPr>
        <w:t xml:space="preserve">kurie, veikdami išimtinai vienos valdymo įmonės vardu ir šiai įmonei esant visapusiškai ir besąlygiškai </w:t>
      </w:r>
      <w:r w:rsidR="003B37D5" w:rsidRPr="003B37D5">
        <w:rPr>
          <w:b/>
        </w:rPr>
        <w:lastRenderedPageBreak/>
        <w:t>atsakingai už jos priklausomo tarpininko veiksmus</w:t>
      </w:r>
      <w:r w:rsidR="0038650C">
        <w:rPr>
          <w:b/>
        </w:rPr>
        <w:t xml:space="preserve"> ar neveikimą, kiek tai susiję su priklausomo tarpininko veikla valdymo įmonės vardu</w:t>
      </w:r>
      <w:r w:rsidR="003B37D5" w:rsidRPr="003B37D5">
        <w:rPr>
          <w:b/>
        </w:rPr>
        <w:t>, turi teisę teikti tik tas Finansinių priemonių rinkų įstatymo 36 straipsnio 1 dalyje nurodytas paslaugas (ta apimtimi), kuri</w:t>
      </w:r>
      <w:r w:rsidR="00732F2B">
        <w:rPr>
          <w:b/>
        </w:rPr>
        <w:t>as</w:t>
      </w:r>
      <w:r w:rsidR="003B37D5" w:rsidRPr="003B37D5">
        <w:rPr>
          <w:b/>
        </w:rPr>
        <w:t xml:space="preserve"> turi teisę </w:t>
      </w:r>
      <w:r w:rsidR="00732F2B">
        <w:rPr>
          <w:b/>
        </w:rPr>
        <w:t>teikti</w:t>
      </w:r>
      <w:r w:rsidR="003B37D5" w:rsidRPr="003B37D5">
        <w:rPr>
          <w:b/>
        </w:rPr>
        <w:t xml:space="preserve"> ta valdymo įmonė pagal jai išduotą licenciją</w:t>
      </w:r>
      <w:r w:rsidR="00E714E6">
        <w:rPr>
          <w:b/>
        </w:rPr>
        <w:t>.</w:t>
      </w:r>
      <w:r w:rsidR="009A3EC3" w:rsidRPr="0033258A">
        <w:rPr>
          <w:rFonts w:eastAsia="Calibri"/>
        </w:rPr>
        <w:t>“</w:t>
      </w:r>
    </w:p>
    <w:p w:rsidR="009A3EC3" w:rsidRDefault="009A3EC3" w:rsidP="00EC0849">
      <w:pPr>
        <w:spacing w:line="360" w:lineRule="atLeast"/>
        <w:ind w:firstLine="720"/>
        <w:jc w:val="both"/>
        <w:rPr>
          <w:b/>
          <w:bCs/>
          <w:szCs w:val="24"/>
          <w:lang w:eastAsia="lt-LT"/>
        </w:rPr>
      </w:pPr>
    </w:p>
    <w:p w:rsidR="009A3EC3" w:rsidRDefault="009A3EC3" w:rsidP="00EC0849">
      <w:pPr>
        <w:spacing w:line="360" w:lineRule="atLeast"/>
        <w:ind w:firstLine="720"/>
        <w:jc w:val="both"/>
        <w:rPr>
          <w:b/>
          <w:bCs/>
          <w:szCs w:val="24"/>
          <w:lang w:eastAsia="lt-LT"/>
        </w:rPr>
      </w:pPr>
      <w:r>
        <w:rPr>
          <w:b/>
          <w:bCs/>
          <w:szCs w:val="24"/>
          <w:lang w:eastAsia="lt-LT"/>
        </w:rPr>
        <w:t>3 straipsnis. 14 straipsnio pakeitimas</w:t>
      </w:r>
    </w:p>
    <w:p w:rsidR="009A3EC3" w:rsidRDefault="009A3EC3" w:rsidP="00EC0849">
      <w:pPr>
        <w:spacing w:line="360" w:lineRule="atLeast"/>
        <w:ind w:firstLine="720"/>
        <w:jc w:val="both"/>
        <w:rPr>
          <w:bCs/>
          <w:szCs w:val="24"/>
          <w:lang w:eastAsia="lt-LT"/>
        </w:rPr>
      </w:pPr>
      <w:r>
        <w:rPr>
          <w:bCs/>
          <w:szCs w:val="24"/>
          <w:lang w:eastAsia="lt-LT"/>
        </w:rPr>
        <w:t>Papildyti 14 straipsnį 10 dalimi:</w:t>
      </w:r>
    </w:p>
    <w:p w:rsidR="009A3EC3" w:rsidRDefault="009A3EC3" w:rsidP="00EC0849">
      <w:pPr>
        <w:spacing w:line="360" w:lineRule="atLeast"/>
        <w:ind w:firstLine="720"/>
        <w:jc w:val="both"/>
        <w:rPr>
          <w:bCs/>
          <w:szCs w:val="24"/>
          <w:lang w:eastAsia="lt-LT"/>
        </w:rPr>
      </w:pPr>
      <w:r>
        <w:rPr>
          <w:rFonts w:eastAsia="Calibri"/>
        </w:rPr>
        <w:t>„</w:t>
      </w:r>
      <w:r>
        <w:rPr>
          <w:rFonts w:eastAsia="Calibri"/>
          <w:b/>
        </w:rPr>
        <w:t>10</w:t>
      </w:r>
      <w:r w:rsidRPr="005B32E7">
        <w:rPr>
          <w:rFonts w:eastAsia="Calibri"/>
          <w:b/>
        </w:rPr>
        <w:t xml:space="preserve">. </w:t>
      </w:r>
      <w:r w:rsidR="008F03EC">
        <w:rPr>
          <w:rFonts w:eastAsia="Calibri"/>
          <w:b/>
        </w:rPr>
        <w:t>K</w:t>
      </w:r>
      <w:r w:rsidRPr="005B32E7">
        <w:rPr>
          <w:rFonts w:eastAsia="Calibri"/>
          <w:b/>
        </w:rPr>
        <w:t xml:space="preserve">ai valdymo įmonė savo veiklai vykdyti pasitelkia priklausomus tarpininkus, tai nėra laikoma kolektyvinio investavimo subjekto valdymo funkcijos – rinkodaros, įskaitant platinimą, pavedimu. Valdymo įmonė </w:t>
      </w:r>
      <w:r w:rsidR="0038650C">
        <w:rPr>
          <w:rFonts w:eastAsia="Calibri"/>
          <w:b/>
        </w:rPr>
        <w:t>visapusiškai ir besąlygiškai</w:t>
      </w:r>
      <w:r w:rsidR="0038650C" w:rsidRPr="005B32E7">
        <w:rPr>
          <w:rFonts w:eastAsia="Calibri"/>
          <w:b/>
        </w:rPr>
        <w:t xml:space="preserve"> </w:t>
      </w:r>
      <w:r w:rsidRPr="005B32E7">
        <w:rPr>
          <w:rFonts w:eastAsia="Calibri"/>
          <w:b/>
        </w:rPr>
        <w:t>atsako už priklausomo tarpininko veiksmus ar neveikimą, kiek tai susiję su priklausomo tarpininko veikla valdymo įmonės vardu.</w:t>
      </w:r>
      <w:r>
        <w:rPr>
          <w:rFonts w:eastAsia="Calibri"/>
        </w:rPr>
        <w:t>“</w:t>
      </w:r>
      <w:r>
        <w:rPr>
          <w:bCs/>
          <w:szCs w:val="24"/>
          <w:lang w:eastAsia="lt-LT"/>
        </w:rPr>
        <w:t xml:space="preserve"> </w:t>
      </w:r>
    </w:p>
    <w:p w:rsidR="009A3EC3" w:rsidRPr="009A3EC3" w:rsidRDefault="009A3EC3" w:rsidP="00EC0849">
      <w:pPr>
        <w:spacing w:line="360" w:lineRule="atLeast"/>
        <w:ind w:firstLine="720"/>
        <w:jc w:val="both"/>
        <w:rPr>
          <w:bCs/>
          <w:szCs w:val="24"/>
          <w:lang w:eastAsia="lt-LT"/>
        </w:rPr>
      </w:pPr>
    </w:p>
    <w:p w:rsidR="00345B66" w:rsidRDefault="009A3EC3" w:rsidP="00EC0849">
      <w:pPr>
        <w:spacing w:line="360" w:lineRule="atLeast"/>
        <w:ind w:firstLine="720"/>
        <w:jc w:val="both"/>
        <w:rPr>
          <w:b/>
          <w:bCs/>
          <w:szCs w:val="24"/>
          <w:lang w:eastAsia="lt-LT"/>
        </w:rPr>
      </w:pPr>
      <w:r>
        <w:rPr>
          <w:b/>
          <w:bCs/>
          <w:szCs w:val="24"/>
          <w:lang w:eastAsia="lt-LT"/>
        </w:rPr>
        <w:t>4</w:t>
      </w:r>
      <w:r w:rsidR="00345B66">
        <w:rPr>
          <w:b/>
          <w:bCs/>
          <w:szCs w:val="24"/>
          <w:lang w:eastAsia="lt-LT"/>
        </w:rPr>
        <w:t xml:space="preserve"> straipsnis. 18 straipsnio pakeitimas</w:t>
      </w:r>
    </w:p>
    <w:p w:rsidR="00345B66" w:rsidRPr="00575300" w:rsidRDefault="00345B66" w:rsidP="00575300">
      <w:pPr>
        <w:pStyle w:val="Sraopastraipa"/>
        <w:numPr>
          <w:ilvl w:val="0"/>
          <w:numId w:val="29"/>
        </w:numPr>
        <w:spacing w:line="360" w:lineRule="atLeast"/>
        <w:jc w:val="both"/>
        <w:rPr>
          <w:bCs/>
          <w:szCs w:val="24"/>
          <w:lang w:eastAsia="lt-LT"/>
        </w:rPr>
      </w:pPr>
      <w:r w:rsidRPr="00575300">
        <w:rPr>
          <w:bCs/>
          <w:szCs w:val="24"/>
          <w:lang w:eastAsia="lt-LT"/>
        </w:rPr>
        <w:t>Papildyti 18 straipsnio 1 dalį 19 punktu:</w:t>
      </w:r>
    </w:p>
    <w:p w:rsidR="004B325C" w:rsidRDefault="00345B66" w:rsidP="00EC0849">
      <w:pPr>
        <w:spacing w:line="360" w:lineRule="atLeast"/>
        <w:ind w:firstLine="720"/>
        <w:jc w:val="both"/>
        <w:rPr>
          <w:szCs w:val="24"/>
        </w:rPr>
      </w:pPr>
      <w:r w:rsidRPr="00615C12">
        <w:rPr>
          <w:szCs w:val="24"/>
        </w:rPr>
        <w:t>„</w:t>
      </w:r>
      <w:r w:rsidRPr="00B010E2">
        <w:rPr>
          <w:b/>
          <w:szCs w:val="24"/>
        </w:rPr>
        <w:t xml:space="preserve">19) informaciją, </w:t>
      </w:r>
      <w:r w:rsidR="00BA09D2">
        <w:rPr>
          <w:b/>
          <w:szCs w:val="24"/>
        </w:rPr>
        <w:t>nurodytą</w:t>
      </w:r>
      <w:r w:rsidRPr="00B010E2">
        <w:rPr>
          <w:b/>
          <w:szCs w:val="24"/>
        </w:rPr>
        <w:t xml:space="preserve"> Reglament</w:t>
      </w:r>
      <w:r w:rsidR="00BA09D2">
        <w:rPr>
          <w:b/>
          <w:szCs w:val="24"/>
        </w:rPr>
        <w:t>e</w:t>
      </w:r>
      <w:r w:rsidRPr="00B010E2">
        <w:rPr>
          <w:b/>
          <w:szCs w:val="24"/>
        </w:rPr>
        <w:t xml:space="preserve"> (ES) 2019/2088.</w:t>
      </w:r>
      <w:r w:rsidRPr="00615C12">
        <w:rPr>
          <w:szCs w:val="24"/>
        </w:rPr>
        <w:t>“</w:t>
      </w:r>
    </w:p>
    <w:p w:rsidR="004B325C" w:rsidRDefault="004B325C" w:rsidP="00EC0849">
      <w:pPr>
        <w:spacing w:line="360" w:lineRule="atLeast"/>
        <w:ind w:firstLine="720"/>
        <w:jc w:val="both"/>
        <w:rPr>
          <w:szCs w:val="24"/>
        </w:rPr>
      </w:pPr>
      <w:r>
        <w:rPr>
          <w:szCs w:val="24"/>
        </w:rPr>
        <w:t>2.</w:t>
      </w:r>
      <w:r w:rsidR="00EC0849">
        <w:rPr>
          <w:szCs w:val="24"/>
        </w:rPr>
        <w:t xml:space="preserve"> </w:t>
      </w:r>
      <w:r>
        <w:rPr>
          <w:szCs w:val="24"/>
        </w:rPr>
        <w:t>Pakeisti 18 straipsnio 1 dalies 19 punktą ir jį išdėstyti taip:</w:t>
      </w:r>
    </w:p>
    <w:p w:rsidR="004B325C" w:rsidRPr="004B325C" w:rsidRDefault="004B325C" w:rsidP="00EC0849">
      <w:pPr>
        <w:spacing w:line="360" w:lineRule="atLeast"/>
        <w:ind w:firstLine="720"/>
        <w:jc w:val="both"/>
        <w:rPr>
          <w:szCs w:val="24"/>
        </w:rPr>
      </w:pPr>
      <w:r>
        <w:rPr>
          <w:szCs w:val="24"/>
        </w:rPr>
        <w:t>„19)</w:t>
      </w:r>
      <w:r w:rsidRPr="004B325C">
        <w:rPr>
          <w:b/>
          <w:szCs w:val="24"/>
        </w:rPr>
        <w:t xml:space="preserve"> </w:t>
      </w:r>
      <w:r w:rsidRPr="004B325C">
        <w:rPr>
          <w:szCs w:val="24"/>
        </w:rPr>
        <w:t xml:space="preserve">informaciją, nurodytą Reglamente (ES) 2019/2088 </w:t>
      </w:r>
      <w:r w:rsidRPr="004B325C">
        <w:rPr>
          <w:b/>
          <w:szCs w:val="24"/>
        </w:rPr>
        <w:t>ir Reglamento (ES) 2020/852 5, 6 ir 7 straipsniuose</w:t>
      </w:r>
      <w:r w:rsidRPr="00596DC0">
        <w:rPr>
          <w:szCs w:val="24"/>
        </w:rPr>
        <w:t>.</w:t>
      </w:r>
      <w:r w:rsidRPr="004B325C">
        <w:rPr>
          <w:szCs w:val="24"/>
        </w:rPr>
        <w:t>“</w:t>
      </w:r>
    </w:p>
    <w:p w:rsidR="00345B66" w:rsidRDefault="00345B66" w:rsidP="00D4722C">
      <w:pPr>
        <w:spacing w:line="360" w:lineRule="atLeast"/>
        <w:ind w:firstLine="720"/>
        <w:jc w:val="both"/>
        <w:rPr>
          <w:szCs w:val="24"/>
        </w:rPr>
      </w:pPr>
    </w:p>
    <w:p w:rsidR="00345B66" w:rsidRPr="009A3EC3" w:rsidRDefault="00345B66" w:rsidP="009A3EC3">
      <w:pPr>
        <w:pStyle w:val="Sraopastraipa"/>
        <w:numPr>
          <w:ilvl w:val="0"/>
          <w:numId w:val="30"/>
        </w:numPr>
        <w:spacing w:line="360" w:lineRule="auto"/>
        <w:jc w:val="both"/>
        <w:rPr>
          <w:b/>
          <w:bCs/>
          <w:szCs w:val="24"/>
          <w:lang w:eastAsia="lt-LT"/>
        </w:rPr>
      </w:pPr>
      <w:r w:rsidRPr="009A3EC3">
        <w:rPr>
          <w:b/>
          <w:bCs/>
          <w:szCs w:val="24"/>
          <w:lang w:eastAsia="lt-LT"/>
        </w:rPr>
        <w:t>straipsnis. 22 straipsnio pakeitimas</w:t>
      </w:r>
    </w:p>
    <w:p w:rsidR="00345B66" w:rsidRPr="00EC0849" w:rsidRDefault="00EC0849" w:rsidP="00EC0849">
      <w:pPr>
        <w:spacing w:line="360" w:lineRule="auto"/>
        <w:ind w:firstLine="709"/>
        <w:jc w:val="both"/>
        <w:rPr>
          <w:bCs/>
          <w:szCs w:val="24"/>
          <w:lang w:eastAsia="lt-LT"/>
        </w:rPr>
      </w:pPr>
      <w:r>
        <w:rPr>
          <w:bCs/>
          <w:szCs w:val="24"/>
          <w:lang w:eastAsia="lt-LT"/>
        </w:rPr>
        <w:t xml:space="preserve">1. </w:t>
      </w:r>
      <w:r w:rsidR="00345B66" w:rsidRPr="00EC0849">
        <w:rPr>
          <w:bCs/>
          <w:szCs w:val="24"/>
          <w:lang w:eastAsia="lt-LT"/>
        </w:rPr>
        <w:t xml:space="preserve">Papildyti 22 straipsnio 6 dalį </w:t>
      </w:r>
      <w:r w:rsidR="000B46FD" w:rsidRPr="00EC0849">
        <w:rPr>
          <w:bCs/>
          <w:szCs w:val="24"/>
          <w:lang w:eastAsia="lt-LT"/>
        </w:rPr>
        <w:t xml:space="preserve">nauju </w:t>
      </w:r>
      <w:r w:rsidR="00345B66" w:rsidRPr="00EC0849">
        <w:rPr>
          <w:bCs/>
          <w:szCs w:val="24"/>
          <w:lang w:eastAsia="lt-LT"/>
        </w:rPr>
        <w:t>8 punktu:</w:t>
      </w:r>
    </w:p>
    <w:p w:rsidR="00345B66" w:rsidRDefault="00345B66" w:rsidP="00EC0849">
      <w:pPr>
        <w:ind w:firstLine="709"/>
        <w:jc w:val="both"/>
        <w:rPr>
          <w:szCs w:val="24"/>
        </w:rPr>
      </w:pPr>
      <w:r w:rsidRPr="00FA2CFF">
        <w:rPr>
          <w:szCs w:val="24"/>
        </w:rPr>
        <w:t>„</w:t>
      </w:r>
      <w:r w:rsidRPr="00D66BF9">
        <w:rPr>
          <w:b/>
          <w:szCs w:val="24"/>
        </w:rPr>
        <w:t>8) informacij</w:t>
      </w:r>
      <w:r w:rsidR="00BA09D2">
        <w:rPr>
          <w:b/>
          <w:szCs w:val="24"/>
        </w:rPr>
        <w:t>ą, nurodytą</w:t>
      </w:r>
      <w:r w:rsidRPr="00D66BF9">
        <w:rPr>
          <w:b/>
          <w:szCs w:val="24"/>
        </w:rPr>
        <w:t xml:space="preserve"> Reglament</w:t>
      </w:r>
      <w:r w:rsidR="00C47695">
        <w:rPr>
          <w:b/>
          <w:szCs w:val="24"/>
        </w:rPr>
        <w:t>e</w:t>
      </w:r>
      <w:r w:rsidRPr="00D66BF9">
        <w:rPr>
          <w:b/>
          <w:szCs w:val="24"/>
        </w:rPr>
        <w:t xml:space="preserve"> (ES) 2019/2088</w:t>
      </w:r>
      <w:r w:rsidR="00C47695">
        <w:rPr>
          <w:b/>
          <w:szCs w:val="24"/>
        </w:rPr>
        <w:t>;</w:t>
      </w:r>
      <w:r w:rsidR="00EE0A1D">
        <w:rPr>
          <w:szCs w:val="24"/>
        </w:rPr>
        <w:t>“</w:t>
      </w:r>
      <w:r w:rsidR="00575300">
        <w:rPr>
          <w:szCs w:val="24"/>
        </w:rPr>
        <w:t>.</w:t>
      </w:r>
    </w:p>
    <w:p w:rsidR="000650F6" w:rsidRPr="00EC0849" w:rsidRDefault="006F2102" w:rsidP="00EC0849">
      <w:pPr>
        <w:pStyle w:val="Sraopastraipa"/>
        <w:numPr>
          <w:ilvl w:val="0"/>
          <w:numId w:val="28"/>
        </w:numPr>
        <w:spacing w:line="360" w:lineRule="atLeast"/>
        <w:ind w:left="0" w:firstLine="709"/>
        <w:jc w:val="both"/>
        <w:rPr>
          <w:color w:val="000000"/>
          <w:shd w:val="clear" w:color="auto" w:fill="FFFFFF"/>
        </w:rPr>
      </w:pPr>
      <w:r>
        <w:rPr>
          <w:color w:val="000000"/>
          <w:shd w:val="clear" w:color="auto" w:fill="FFFFFF"/>
        </w:rPr>
        <w:t xml:space="preserve"> </w:t>
      </w:r>
      <w:r w:rsidR="000650F6" w:rsidRPr="00EC0849">
        <w:rPr>
          <w:color w:val="000000"/>
          <w:shd w:val="clear" w:color="auto" w:fill="FFFFFF"/>
        </w:rPr>
        <w:t>Pakeisti 22 straipsnio 6 dalies 8 punktą ir jį išdėstyti taip</w:t>
      </w:r>
      <w:r w:rsidR="00575300">
        <w:rPr>
          <w:color w:val="000000"/>
          <w:shd w:val="clear" w:color="auto" w:fill="FFFFFF"/>
        </w:rPr>
        <w:t>:</w:t>
      </w:r>
    </w:p>
    <w:p w:rsidR="000650F6" w:rsidRPr="000650F6" w:rsidRDefault="000650F6" w:rsidP="00EC0849">
      <w:pPr>
        <w:pStyle w:val="Sraopastraipa"/>
        <w:spacing w:line="360" w:lineRule="atLeast"/>
        <w:ind w:left="0" w:firstLine="709"/>
        <w:jc w:val="both"/>
        <w:rPr>
          <w:color w:val="000000"/>
          <w:shd w:val="clear" w:color="auto" w:fill="FFFFFF"/>
        </w:rPr>
      </w:pPr>
      <w:r>
        <w:rPr>
          <w:color w:val="000000"/>
          <w:shd w:val="clear" w:color="auto" w:fill="FFFFFF"/>
        </w:rPr>
        <w:t xml:space="preserve">„8) </w:t>
      </w:r>
      <w:r w:rsidR="00575300">
        <w:rPr>
          <w:color w:val="000000"/>
          <w:shd w:val="clear" w:color="auto" w:fill="FFFFFF"/>
        </w:rPr>
        <w:t>i</w:t>
      </w:r>
      <w:r>
        <w:rPr>
          <w:color w:val="000000"/>
          <w:shd w:val="clear" w:color="auto" w:fill="FFFFFF"/>
        </w:rPr>
        <w:t xml:space="preserve">nformaciją, nurodytą Reglamente (ES) 2019/2088 </w:t>
      </w:r>
      <w:r w:rsidRPr="00C47695">
        <w:rPr>
          <w:b/>
          <w:color w:val="000000"/>
          <w:shd w:val="clear" w:color="auto" w:fill="FFFFFF"/>
        </w:rPr>
        <w:t>ir Reglamento (ES) 2020/852 5, 6 ir 7 straipsniuose;</w:t>
      </w:r>
      <w:r>
        <w:rPr>
          <w:color w:val="000000"/>
          <w:shd w:val="clear" w:color="auto" w:fill="FFFFFF"/>
        </w:rPr>
        <w:t>“</w:t>
      </w:r>
      <w:r w:rsidR="006F2102">
        <w:rPr>
          <w:color w:val="000000"/>
          <w:shd w:val="clear" w:color="auto" w:fill="FFFFFF"/>
        </w:rPr>
        <w:t>.</w:t>
      </w:r>
    </w:p>
    <w:p w:rsidR="00345B66" w:rsidRPr="00EC0849" w:rsidRDefault="00EC0849" w:rsidP="00EC0849">
      <w:pPr>
        <w:spacing w:line="360" w:lineRule="atLeast"/>
        <w:ind w:firstLine="709"/>
        <w:jc w:val="both"/>
        <w:rPr>
          <w:color w:val="000000"/>
          <w:shd w:val="clear" w:color="auto" w:fill="FFFFFF"/>
        </w:rPr>
      </w:pPr>
      <w:r>
        <w:rPr>
          <w:color w:val="000000"/>
          <w:shd w:val="clear" w:color="auto" w:fill="FFFFFF"/>
        </w:rPr>
        <w:t xml:space="preserve">3. </w:t>
      </w:r>
      <w:r w:rsidR="00345B66" w:rsidRPr="00EC0849">
        <w:rPr>
          <w:color w:val="000000"/>
          <w:shd w:val="clear" w:color="auto" w:fill="FFFFFF"/>
        </w:rPr>
        <w:t>Buvusį 22 straipsnio 6 dalies 8 punktą laikyti 9 punktu.</w:t>
      </w:r>
    </w:p>
    <w:p w:rsidR="00345B66" w:rsidRPr="00B97EAE" w:rsidRDefault="00345B66" w:rsidP="00D4722C">
      <w:pPr>
        <w:spacing w:line="360" w:lineRule="atLeast"/>
        <w:ind w:firstLine="720"/>
        <w:jc w:val="both"/>
        <w:rPr>
          <w:szCs w:val="24"/>
        </w:rPr>
      </w:pPr>
    </w:p>
    <w:p w:rsidR="00811BFE" w:rsidRPr="00B97EAE" w:rsidRDefault="009A3EC3" w:rsidP="00811BFE">
      <w:pPr>
        <w:spacing w:line="360" w:lineRule="atLeast"/>
        <w:ind w:firstLine="720"/>
        <w:jc w:val="both"/>
        <w:rPr>
          <w:b/>
          <w:szCs w:val="24"/>
          <w:lang w:eastAsia="lt-LT" w:bidi="he-IL"/>
        </w:rPr>
      </w:pPr>
      <w:r>
        <w:rPr>
          <w:b/>
          <w:bCs/>
          <w:szCs w:val="24"/>
          <w:lang w:eastAsia="lt-LT"/>
        </w:rPr>
        <w:t>6</w:t>
      </w:r>
      <w:r w:rsidR="00811BFE">
        <w:rPr>
          <w:b/>
          <w:bCs/>
          <w:szCs w:val="24"/>
          <w:lang w:eastAsia="lt-LT"/>
        </w:rPr>
        <w:t xml:space="preserve"> straipsnis. </w:t>
      </w:r>
      <w:r w:rsidR="00811BFE" w:rsidRPr="00B97EAE">
        <w:rPr>
          <w:b/>
          <w:bCs/>
          <w:szCs w:val="24"/>
          <w:lang w:eastAsia="lt-LT"/>
        </w:rPr>
        <w:t xml:space="preserve">Įstatymo </w:t>
      </w:r>
      <w:r w:rsidR="00811BFE">
        <w:rPr>
          <w:b/>
          <w:bCs/>
          <w:szCs w:val="24"/>
          <w:lang w:eastAsia="lt-LT"/>
        </w:rPr>
        <w:t xml:space="preserve">VIII skyriaus pirmojo skirsnio </w:t>
      </w:r>
      <w:r w:rsidR="00811BFE" w:rsidRPr="00B97EAE">
        <w:rPr>
          <w:b/>
          <w:bCs/>
          <w:szCs w:val="24"/>
          <w:lang w:eastAsia="lt-LT"/>
        </w:rPr>
        <w:t xml:space="preserve">papildymas </w:t>
      </w:r>
      <w:r w:rsidR="00811BFE">
        <w:rPr>
          <w:b/>
          <w:bCs/>
          <w:szCs w:val="24"/>
          <w:lang w:eastAsia="lt-LT"/>
        </w:rPr>
        <w:t>39</w:t>
      </w:r>
      <w:r w:rsidR="00811BFE">
        <w:rPr>
          <w:b/>
          <w:bCs/>
          <w:szCs w:val="24"/>
          <w:vertAlign w:val="superscript"/>
          <w:lang w:eastAsia="lt-LT"/>
        </w:rPr>
        <w:t>1</w:t>
      </w:r>
      <w:r w:rsidR="00811BFE">
        <w:rPr>
          <w:b/>
          <w:bCs/>
          <w:szCs w:val="24"/>
          <w:lang w:eastAsia="lt-LT"/>
        </w:rPr>
        <w:t xml:space="preserve"> </w:t>
      </w:r>
      <w:r w:rsidR="00811BFE" w:rsidRPr="00B97EAE">
        <w:rPr>
          <w:b/>
          <w:szCs w:val="24"/>
          <w:lang w:eastAsia="lt-LT" w:bidi="he-IL"/>
        </w:rPr>
        <w:t>straipsniu</w:t>
      </w:r>
    </w:p>
    <w:p w:rsidR="00811BFE" w:rsidRPr="00B97EAE" w:rsidRDefault="00811BFE" w:rsidP="00811BFE">
      <w:pPr>
        <w:spacing w:line="360" w:lineRule="atLeast"/>
        <w:ind w:firstLine="720"/>
        <w:jc w:val="both"/>
        <w:rPr>
          <w:szCs w:val="24"/>
          <w:lang w:eastAsia="lt-LT" w:bidi="he-IL"/>
        </w:rPr>
      </w:pPr>
      <w:r w:rsidRPr="00B97EAE">
        <w:rPr>
          <w:szCs w:val="24"/>
          <w:lang w:eastAsia="lt-LT" w:bidi="he-IL"/>
        </w:rPr>
        <w:t>Papildyti Įstatym</w:t>
      </w:r>
      <w:r>
        <w:rPr>
          <w:szCs w:val="24"/>
          <w:lang w:eastAsia="lt-LT" w:bidi="he-IL"/>
        </w:rPr>
        <w:t>o VIII skyriaus pirmąjį skirsnį</w:t>
      </w:r>
      <w:r w:rsidRPr="00B97EAE">
        <w:rPr>
          <w:szCs w:val="24"/>
          <w:lang w:eastAsia="lt-LT" w:bidi="he-IL"/>
        </w:rPr>
        <w:t xml:space="preserve"> </w:t>
      </w:r>
      <w:r>
        <w:rPr>
          <w:szCs w:val="24"/>
          <w:lang w:eastAsia="lt-LT" w:bidi="he-IL"/>
        </w:rPr>
        <w:t>39</w:t>
      </w:r>
      <w:r>
        <w:rPr>
          <w:szCs w:val="24"/>
          <w:vertAlign w:val="superscript"/>
          <w:lang w:eastAsia="lt-LT" w:bidi="he-IL"/>
        </w:rPr>
        <w:t>1</w:t>
      </w:r>
      <w:r w:rsidRPr="00B97EAE">
        <w:rPr>
          <w:szCs w:val="24"/>
          <w:lang w:eastAsia="lt-LT" w:bidi="he-IL"/>
        </w:rPr>
        <w:t xml:space="preserve"> straipsniu</w:t>
      </w:r>
      <w:r>
        <w:rPr>
          <w:szCs w:val="24"/>
          <w:lang w:eastAsia="lt-LT" w:bidi="he-IL"/>
        </w:rPr>
        <w:t>:</w:t>
      </w:r>
      <w:r w:rsidRPr="00B97EAE">
        <w:rPr>
          <w:szCs w:val="24"/>
          <w:lang w:eastAsia="lt-LT" w:bidi="he-IL"/>
        </w:rPr>
        <w:t xml:space="preserve"> </w:t>
      </w:r>
    </w:p>
    <w:p w:rsidR="00811BFE" w:rsidRPr="00B97EAE" w:rsidRDefault="00811BFE" w:rsidP="00811BFE">
      <w:pPr>
        <w:spacing w:line="360" w:lineRule="atLeast"/>
        <w:ind w:firstLine="720"/>
        <w:jc w:val="both"/>
        <w:rPr>
          <w:bCs/>
          <w:color w:val="000000"/>
          <w:szCs w:val="24"/>
        </w:rPr>
      </w:pPr>
      <w:r w:rsidRPr="00B97EAE">
        <w:rPr>
          <w:szCs w:val="24"/>
          <w:lang w:eastAsia="lt-LT" w:bidi="he-IL"/>
        </w:rPr>
        <w:t>„</w:t>
      </w:r>
      <w:r>
        <w:rPr>
          <w:b/>
          <w:szCs w:val="24"/>
          <w:lang w:eastAsia="lt-LT" w:bidi="he-IL"/>
        </w:rPr>
        <w:t>39</w:t>
      </w:r>
      <w:r>
        <w:rPr>
          <w:b/>
          <w:szCs w:val="24"/>
          <w:vertAlign w:val="superscript"/>
          <w:lang w:eastAsia="lt-LT" w:bidi="he-IL"/>
        </w:rPr>
        <w:t>1</w:t>
      </w:r>
      <w:r w:rsidRPr="00B97EAE">
        <w:rPr>
          <w:b/>
          <w:szCs w:val="24"/>
          <w:lang w:eastAsia="lt-LT" w:bidi="he-IL"/>
        </w:rPr>
        <w:t xml:space="preserve"> straipsnis. </w:t>
      </w:r>
      <w:r w:rsidR="00D1723D">
        <w:rPr>
          <w:b/>
          <w:szCs w:val="24"/>
          <w:lang w:eastAsia="lt-LT" w:bidi="he-IL"/>
        </w:rPr>
        <w:t>Reikalavimai dėl i</w:t>
      </w:r>
      <w:r w:rsidRPr="00B97EAE">
        <w:rPr>
          <w:b/>
          <w:szCs w:val="24"/>
          <w:lang w:eastAsia="lt-LT" w:bidi="he-IL"/>
        </w:rPr>
        <w:t>šankstini</w:t>
      </w:r>
      <w:r w:rsidR="00D1723D">
        <w:rPr>
          <w:b/>
          <w:szCs w:val="24"/>
          <w:lang w:eastAsia="lt-LT" w:bidi="he-IL"/>
        </w:rPr>
        <w:t>o</w:t>
      </w:r>
      <w:r w:rsidRPr="00B97EAE">
        <w:rPr>
          <w:b/>
          <w:szCs w:val="24"/>
          <w:lang w:eastAsia="lt-LT" w:bidi="he-IL"/>
        </w:rPr>
        <w:t xml:space="preserve"> platinim</w:t>
      </w:r>
      <w:r w:rsidR="00D1723D">
        <w:rPr>
          <w:b/>
          <w:szCs w:val="24"/>
          <w:lang w:eastAsia="lt-LT" w:bidi="he-IL"/>
        </w:rPr>
        <w:t>o</w:t>
      </w:r>
      <w:r w:rsidRPr="00B97EAE">
        <w:rPr>
          <w:b/>
          <w:szCs w:val="24"/>
          <w:lang w:eastAsia="lt-LT" w:bidi="he-IL"/>
        </w:rPr>
        <w:t xml:space="preserve"> Lietuvos Respublikoje ir kitoje valstybėje narėje </w:t>
      </w:r>
    </w:p>
    <w:p w:rsidR="00811BFE" w:rsidRPr="00B97EAE" w:rsidRDefault="00811BFE" w:rsidP="00811BFE">
      <w:pPr>
        <w:spacing w:line="360" w:lineRule="atLeast"/>
        <w:ind w:firstLine="720"/>
        <w:jc w:val="both"/>
        <w:rPr>
          <w:b/>
          <w:szCs w:val="24"/>
        </w:rPr>
      </w:pPr>
      <w:r w:rsidRPr="00B97EAE">
        <w:rPr>
          <w:b/>
          <w:szCs w:val="24"/>
        </w:rPr>
        <w:t xml:space="preserve">1. </w:t>
      </w:r>
      <w:r>
        <w:rPr>
          <w:b/>
          <w:szCs w:val="24"/>
        </w:rPr>
        <w:t>Lietuvos Respublikoje ar kitoje valstybėje narėje licenciją gavusi v</w:t>
      </w:r>
      <w:r w:rsidRPr="00B97EAE">
        <w:rPr>
          <w:b/>
          <w:szCs w:val="24"/>
        </w:rPr>
        <w:t>aldymo įmonė gali Lietuvos Respublikoje ir kitoje valstybėje narėje</w:t>
      </w:r>
      <w:r w:rsidR="00E75DA3" w:rsidRPr="00E75DA3">
        <w:rPr>
          <w:b/>
          <w:szCs w:val="24"/>
        </w:rPr>
        <w:t xml:space="preserve"> </w:t>
      </w:r>
      <w:r w:rsidR="00E75DA3">
        <w:rPr>
          <w:b/>
          <w:szCs w:val="24"/>
        </w:rPr>
        <w:t>vykdyti</w:t>
      </w:r>
      <w:r w:rsidR="00E75DA3" w:rsidRPr="00B97EAE">
        <w:rPr>
          <w:b/>
          <w:szCs w:val="24"/>
        </w:rPr>
        <w:t xml:space="preserve"> išankstin</w:t>
      </w:r>
      <w:r w:rsidR="00E75DA3">
        <w:rPr>
          <w:b/>
          <w:szCs w:val="24"/>
        </w:rPr>
        <w:t>į</w:t>
      </w:r>
      <w:r w:rsidR="00E75DA3" w:rsidRPr="00B97EAE">
        <w:rPr>
          <w:b/>
          <w:szCs w:val="24"/>
        </w:rPr>
        <w:t xml:space="preserve"> platinim</w:t>
      </w:r>
      <w:r w:rsidR="00E75DA3">
        <w:rPr>
          <w:b/>
          <w:szCs w:val="24"/>
        </w:rPr>
        <w:t>ą</w:t>
      </w:r>
      <w:r w:rsidRPr="00B97EAE">
        <w:rPr>
          <w:b/>
          <w:szCs w:val="24"/>
        </w:rPr>
        <w:t xml:space="preserve">, </w:t>
      </w:r>
      <w:r>
        <w:rPr>
          <w:b/>
          <w:szCs w:val="24"/>
        </w:rPr>
        <w:t>kuris skirtas tik potencialiems profesionalie</w:t>
      </w:r>
      <w:r w:rsidR="009D0BE7">
        <w:rPr>
          <w:b/>
          <w:szCs w:val="24"/>
        </w:rPr>
        <w:t>sie</w:t>
      </w:r>
      <w:r>
        <w:rPr>
          <w:b/>
          <w:szCs w:val="24"/>
        </w:rPr>
        <w:t>ms investuotojams. Išankstinio platinimo metu negali būti teikiama tokia informacija, kuri:</w:t>
      </w:r>
    </w:p>
    <w:p w:rsidR="00811BFE" w:rsidRPr="00B97EAE" w:rsidRDefault="00811BFE" w:rsidP="00811BFE">
      <w:pPr>
        <w:spacing w:line="360" w:lineRule="atLeast"/>
        <w:ind w:firstLine="720"/>
        <w:jc w:val="both"/>
        <w:rPr>
          <w:b/>
          <w:szCs w:val="24"/>
        </w:rPr>
      </w:pPr>
      <w:r w:rsidRPr="00B97EAE">
        <w:rPr>
          <w:b/>
          <w:szCs w:val="24"/>
        </w:rPr>
        <w:t>1) yra pakankama, kad investuotojai galėtų įsipareigoti įsigyti konkretaus kolektyvinio investavimo subjekto investicini</w:t>
      </w:r>
      <w:r w:rsidR="005B523E">
        <w:rPr>
          <w:b/>
          <w:szCs w:val="24"/>
        </w:rPr>
        <w:t>ų</w:t>
      </w:r>
      <w:r w:rsidRPr="00B97EAE">
        <w:rPr>
          <w:b/>
          <w:szCs w:val="24"/>
        </w:rPr>
        <w:t xml:space="preserve"> vienet</w:t>
      </w:r>
      <w:r w:rsidR="005B523E">
        <w:rPr>
          <w:b/>
          <w:szCs w:val="24"/>
        </w:rPr>
        <w:t>ų</w:t>
      </w:r>
      <w:r w:rsidRPr="00B97EAE">
        <w:rPr>
          <w:b/>
          <w:szCs w:val="24"/>
        </w:rPr>
        <w:t xml:space="preserve"> ar akcij</w:t>
      </w:r>
      <w:r w:rsidR="005B523E">
        <w:rPr>
          <w:b/>
          <w:szCs w:val="24"/>
        </w:rPr>
        <w:t>ų</w:t>
      </w:r>
      <w:r w:rsidRPr="00B97EAE">
        <w:rPr>
          <w:b/>
          <w:szCs w:val="24"/>
        </w:rPr>
        <w:t>;</w:t>
      </w:r>
    </w:p>
    <w:p w:rsidR="00811BFE" w:rsidRPr="00B97EAE" w:rsidRDefault="00811BFE" w:rsidP="00811BFE">
      <w:pPr>
        <w:spacing w:line="360" w:lineRule="atLeast"/>
        <w:ind w:firstLine="720"/>
        <w:jc w:val="both"/>
        <w:rPr>
          <w:b/>
          <w:szCs w:val="24"/>
        </w:rPr>
      </w:pPr>
      <w:r w:rsidRPr="00B97EAE">
        <w:rPr>
          <w:b/>
          <w:szCs w:val="24"/>
        </w:rPr>
        <w:t xml:space="preserve">2) prilygsta </w:t>
      </w:r>
      <w:r>
        <w:rPr>
          <w:b/>
          <w:szCs w:val="24"/>
        </w:rPr>
        <w:t>į</w:t>
      </w:r>
      <w:r w:rsidRPr="005A17EF">
        <w:rPr>
          <w:b/>
          <w:szCs w:val="24"/>
        </w:rPr>
        <w:t>sigijimo paraiška</w:t>
      </w:r>
      <w:r>
        <w:rPr>
          <w:b/>
          <w:szCs w:val="24"/>
        </w:rPr>
        <w:t xml:space="preserve">i, </w:t>
      </w:r>
      <w:r w:rsidRPr="005A17EF">
        <w:rPr>
          <w:b/>
          <w:szCs w:val="24"/>
        </w:rPr>
        <w:t>įsipareigojimo investuoti sutar</w:t>
      </w:r>
      <w:r>
        <w:rPr>
          <w:b/>
          <w:szCs w:val="24"/>
        </w:rPr>
        <w:t>čiai, investavimo sutarčiai ir jų projektams ar panašiems dokumentams</w:t>
      </w:r>
      <w:r w:rsidR="008810AB">
        <w:rPr>
          <w:b/>
          <w:szCs w:val="24"/>
        </w:rPr>
        <w:t>;</w:t>
      </w:r>
      <w:r>
        <w:rPr>
          <w:b/>
          <w:szCs w:val="24"/>
        </w:rPr>
        <w:t xml:space="preserve"> </w:t>
      </w:r>
    </w:p>
    <w:p w:rsidR="002808DB" w:rsidRPr="00B97EAE" w:rsidRDefault="002808DB" w:rsidP="002808DB">
      <w:pPr>
        <w:spacing w:line="360" w:lineRule="atLeast"/>
        <w:ind w:firstLine="720"/>
        <w:jc w:val="both"/>
        <w:rPr>
          <w:b/>
          <w:szCs w:val="24"/>
        </w:rPr>
      </w:pPr>
      <w:r w:rsidRPr="00B97EAE">
        <w:rPr>
          <w:b/>
          <w:szCs w:val="24"/>
        </w:rPr>
        <w:lastRenderedPageBreak/>
        <w:t>3) prilygsta kolektyvinio investavimo subjekto steigi</w:t>
      </w:r>
      <w:r>
        <w:rPr>
          <w:b/>
          <w:szCs w:val="24"/>
        </w:rPr>
        <w:t>mo</w:t>
      </w:r>
      <w:r w:rsidRPr="00B97EAE">
        <w:rPr>
          <w:b/>
          <w:szCs w:val="24"/>
        </w:rPr>
        <w:t xml:space="preserve"> dokumentams, pros</w:t>
      </w:r>
      <w:r>
        <w:rPr>
          <w:b/>
          <w:szCs w:val="24"/>
        </w:rPr>
        <w:t xml:space="preserve">pektui arba </w:t>
      </w:r>
      <w:r w:rsidRPr="005F08FC">
        <w:rPr>
          <w:b/>
          <w:szCs w:val="24"/>
        </w:rPr>
        <w:t>kit</w:t>
      </w:r>
      <w:r>
        <w:rPr>
          <w:b/>
          <w:szCs w:val="24"/>
        </w:rPr>
        <w:t>iems galutiniams dar neįsteigto kolektyvinio investavimo subjekto</w:t>
      </w:r>
      <w:r w:rsidRPr="005F08FC">
        <w:rPr>
          <w:b/>
          <w:szCs w:val="24"/>
        </w:rPr>
        <w:t xml:space="preserve"> </w:t>
      </w:r>
      <w:r>
        <w:rPr>
          <w:b/>
          <w:szCs w:val="24"/>
        </w:rPr>
        <w:t>siūlymo</w:t>
      </w:r>
      <w:r w:rsidRPr="005F08FC">
        <w:rPr>
          <w:b/>
          <w:szCs w:val="24"/>
        </w:rPr>
        <w:t xml:space="preserve"> </w:t>
      </w:r>
      <w:r>
        <w:rPr>
          <w:b/>
          <w:szCs w:val="24"/>
        </w:rPr>
        <w:t>dokumentams</w:t>
      </w:r>
      <w:r w:rsidRPr="00B97EAE">
        <w:rPr>
          <w:b/>
          <w:szCs w:val="24"/>
        </w:rPr>
        <w:t xml:space="preserve">. </w:t>
      </w:r>
    </w:p>
    <w:p w:rsidR="00811BFE" w:rsidRPr="00B97EAE" w:rsidRDefault="00811BFE" w:rsidP="00811BFE">
      <w:pPr>
        <w:spacing w:line="360" w:lineRule="atLeast"/>
        <w:ind w:firstLine="720"/>
        <w:jc w:val="both"/>
        <w:rPr>
          <w:b/>
          <w:szCs w:val="24"/>
        </w:rPr>
      </w:pPr>
      <w:r w:rsidRPr="00B97EAE">
        <w:rPr>
          <w:b/>
          <w:szCs w:val="24"/>
        </w:rPr>
        <w:t>2.</w:t>
      </w:r>
      <w:r w:rsidRPr="00B97EAE">
        <w:rPr>
          <w:b/>
          <w:szCs w:val="24"/>
        </w:rPr>
        <w:tab/>
      </w:r>
      <w:r>
        <w:rPr>
          <w:b/>
          <w:szCs w:val="24"/>
        </w:rPr>
        <w:t xml:space="preserve"> </w:t>
      </w:r>
      <w:r w:rsidR="00E75DA3">
        <w:rPr>
          <w:b/>
          <w:szCs w:val="24"/>
        </w:rPr>
        <w:t>T</w:t>
      </w:r>
      <w:r w:rsidRPr="00B97EAE">
        <w:rPr>
          <w:b/>
          <w:szCs w:val="24"/>
        </w:rPr>
        <w:t>eikiam</w:t>
      </w:r>
      <w:r w:rsidR="00E75DA3">
        <w:rPr>
          <w:b/>
          <w:szCs w:val="24"/>
        </w:rPr>
        <w:t>uose</w:t>
      </w:r>
      <w:r w:rsidRPr="00B97EAE">
        <w:rPr>
          <w:b/>
          <w:szCs w:val="24"/>
        </w:rPr>
        <w:t xml:space="preserve"> prospekto arba </w:t>
      </w:r>
      <w:r>
        <w:rPr>
          <w:b/>
          <w:szCs w:val="24"/>
        </w:rPr>
        <w:t xml:space="preserve">kitų </w:t>
      </w:r>
      <w:r w:rsidR="00E75DA3">
        <w:rPr>
          <w:b/>
          <w:szCs w:val="24"/>
        </w:rPr>
        <w:t>dar neįsteigto kolektyvinio investavimo subjekto</w:t>
      </w:r>
      <w:r w:rsidR="00E75DA3" w:rsidRPr="005F08FC">
        <w:rPr>
          <w:b/>
          <w:szCs w:val="24"/>
        </w:rPr>
        <w:t xml:space="preserve"> </w:t>
      </w:r>
      <w:r w:rsidR="00595A3B">
        <w:rPr>
          <w:b/>
          <w:szCs w:val="24"/>
        </w:rPr>
        <w:t xml:space="preserve">siūlymo </w:t>
      </w:r>
      <w:r>
        <w:rPr>
          <w:b/>
          <w:szCs w:val="24"/>
        </w:rPr>
        <w:t>dokumentų projekt</w:t>
      </w:r>
      <w:r w:rsidR="00E75DA3">
        <w:rPr>
          <w:b/>
          <w:szCs w:val="24"/>
        </w:rPr>
        <w:t>uose</w:t>
      </w:r>
      <w:r w:rsidRPr="00B97EAE">
        <w:rPr>
          <w:b/>
          <w:szCs w:val="24"/>
        </w:rPr>
        <w:t xml:space="preserve"> neturi būti visos informacijos, kurios pakaktų, kad investuotojai galėtų priimti investavimo sprendimus, ir turi būti aiškiai nurodyta, kad:</w:t>
      </w:r>
    </w:p>
    <w:p w:rsidR="00811BFE" w:rsidRPr="00B97EAE" w:rsidRDefault="00811BFE" w:rsidP="00811BFE">
      <w:pPr>
        <w:spacing w:line="360" w:lineRule="atLeast"/>
        <w:ind w:firstLine="720"/>
        <w:jc w:val="both"/>
        <w:rPr>
          <w:b/>
          <w:szCs w:val="24"/>
        </w:rPr>
      </w:pPr>
      <w:r w:rsidRPr="00B97EAE">
        <w:rPr>
          <w:b/>
          <w:szCs w:val="24"/>
        </w:rPr>
        <w:t>1) dokumentai</w:t>
      </w:r>
      <w:r>
        <w:rPr>
          <w:b/>
          <w:szCs w:val="24"/>
        </w:rPr>
        <w:t xml:space="preserve">s nėra siūloma įsigyti </w:t>
      </w:r>
      <w:r w:rsidRPr="00B97EAE">
        <w:rPr>
          <w:b/>
          <w:szCs w:val="24"/>
        </w:rPr>
        <w:t xml:space="preserve">kolektyvinio investavimo subjekto investicinių vienetų ar akcijų </w:t>
      </w:r>
      <w:r>
        <w:rPr>
          <w:b/>
          <w:szCs w:val="24"/>
        </w:rPr>
        <w:t>ir</w:t>
      </w:r>
    </w:p>
    <w:p w:rsidR="00811BFE" w:rsidRPr="00B97EAE" w:rsidRDefault="00811BFE" w:rsidP="00811BFE">
      <w:pPr>
        <w:spacing w:line="360" w:lineRule="atLeast"/>
        <w:ind w:firstLine="720"/>
        <w:jc w:val="both"/>
        <w:rPr>
          <w:b/>
          <w:szCs w:val="24"/>
        </w:rPr>
      </w:pPr>
      <w:r w:rsidRPr="00B97EAE">
        <w:rPr>
          <w:b/>
          <w:szCs w:val="24"/>
        </w:rPr>
        <w:t xml:space="preserve">2) dokumentuose pateikta informacija neturėtų būti </w:t>
      </w:r>
      <w:r>
        <w:rPr>
          <w:b/>
          <w:szCs w:val="24"/>
        </w:rPr>
        <w:t>vadovaujamasi</w:t>
      </w:r>
      <w:r w:rsidRPr="00B97EAE">
        <w:rPr>
          <w:b/>
          <w:szCs w:val="24"/>
        </w:rPr>
        <w:t xml:space="preserve">, nes ji yra neišsami ir gali būti keičiama. </w:t>
      </w:r>
    </w:p>
    <w:p w:rsidR="00811BFE" w:rsidRPr="004C37F4" w:rsidRDefault="00811BFE" w:rsidP="00811BFE">
      <w:pPr>
        <w:tabs>
          <w:tab w:val="left" w:pos="252"/>
        </w:tabs>
        <w:spacing w:line="360" w:lineRule="atLeast"/>
        <w:ind w:firstLine="720"/>
        <w:jc w:val="both"/>
        <w:rPr>
          <w:b/>
          <w:szCs w:val="24"/>
          <w:lang w:eastAsia="lt-LT" w:bidi="he-IL"/>
        </w:rPr>
      </w:pPr>
      <w:r>
        <w:rPr>
          <w:b/>
          <w:szCs w:val="24"/>
          <w:lang w:eastAsia="lt-LT" w:bidi="he-IL"/>
        </w:rPr>
        <w:t>3</w:t>
      </w:r>
      <w:r w:rsidRPr="00B97EAE">
        <w:rPr>
          <w:b/>
          <w:szCs w:val="24"/>
          <w:lang w:eastAsia="lt-LT" w:bidi="he-IL"/>
        </w:rPr>
        <w:t xml:space="preserve">. Valdymo įmonė užtikrina, kad </w:t>
      </w:r>
      <w:r w:rsidR="00595A3B" w:rsidRPr="00B97EAE">
        <w:rPr>
          <w:b/>
          <w:szCs w:val="24"/>
          <w:lang w:eastAsia="lt-LT" w:bidi="he-IL"/>
        </w:rPr>
        <w:t>išankstinio platinimo metu</w:t>
      </w:r>
      <w:r w:rsidR="00595A3B" w:rsidRPr="00B97EAE" w:rsidDel="00BE3AAD">
        <w:rPr>
          <w:b/>
          <w:szCs w:val="24"/>
          <w:lang w:eastAsia="lt-LT" w:bidi="he-IL"/>
        </w:rPr>
        <w:t xml:space="preserve"> </w:t>
      </w:r>
      <w:r w:rsidR="00D02411">
        <w:rPr>
          <w:b/>
          <w:szCs w:val="24"/>
          <w:lang w:eastAsia="lt-LT" w:bidi="he-IL"/>
        </w:rPr>
        <w:t xml:space="preserve">investuotojai </w:t>
      </w:r>
      <w:r w:rsidRPr="00B97EAE">
        <w:rPr>
          <w:b/>
          <w:szCs w:val="24"/>
          <w:lang w:eastAsia="lt-LT" w:bidi="he-IL"/>
        </w:rPr>
        <w:t xml:space="preserve">neįsigytų kolektyvinio investavimo subjekto </w:t>
      </w:r>
      <w:r>
        <w:rPr>
          <w:b/>
          <w:szCs w:val="24"/>
          <w:lang w:eastAsia="lt-LT" w:bidi="he-IL"/>
        </w:rPr>
        <w:t xml:space="preserve">investicinių </w:t>
      </w:r>
      <w:r w:rsidRPr="00B97EAE">
        <w:rPr>
          <w:b/>
          <w:szCs w:val="24"/>
          <w:lang w:eastAsia="lt-LT" w:bidi="he-IL"/>
        </w:rPr>
        <w:t>vienetų ar akcijų</w:t>
      </w:r>
      <w:r w:rsidR="00595A3B">
        <w:rPr>
          <w:b/>
          <w:szCs w:val="24"/>
          <w:lang w:eastAsia="lt-LT" w:bidi="he-IL"/>
        </w:rPr>
        <w:t>. I</w:t>
      </w:r>
      <w:r w:rsidRPr="00B97EAE">
        <w:rPr>
          <w:b/>
          <w:szCs w:val="24"/>
          <w:lang w:eastAsia="lt-LT" w:bidi="he-IL"/>
        </w:rPr>
        <w:t>nvestuotojai, kuri</w:t>
      </w:r>
      <w:r w:rsidR="004D180A">
        <w:rPr>
          <w:b/>
          <w:szCs w:val="24"/>
          <w:lang w:eastAsia="lt-LT" w:bidi="he-IL"/>
        </w:rPr>
        <w:t>em</w:t>
      </w:r>
      <w:r w:rsidRPr="00B97EAE">
        <w:rPr>
          <w:b/>
          <w:szCs w:val="24"/>
          <w:lang w:eastAsia="lt-LT" w:bidi="he-IL"/>
        </w:rPr>
        <w:t xml:space="preserve">s </w:t>
      </w:r>
      <w:r w:rsidR="00595A3B">
        <w:rPr>
          <w:b/>
          <w:szCs w:val="24"/>
          <w:lang w:eastAsia="lt-LT" w:bidi="he-IL"/>
        </w:rPr>
        <w:t xml:space="preserve">buvo </w:t>
      </w:r>
      <w:r w:rsidR="004D180A">
        <w:rPr>
          <w:b/>
          <w:szCs w:val="24"/>
          <w:lang w:eastAsia="lt-LT" w:bidi="he-IL"/>
        </w:rPr>
        <w:t>siūlom</w:t>
      </w:r>
      <w:r w:rsidR="00E75DA3">
        <w:rPr>
          <w:b/>
          <w:szCs w:val="24"/>
          <w:lang w:eastAsia="lt-LT" w:bidi="he-IL"/>
        </w:rPr>
        <w:t>a įsigyti</w:t>
      </w:r>
      <w:r w:rsidR="00595A3B" w:rsidRPr="00B97EAE">
        <w:rPr>
          <w:b/>
          <w:szCs w:val="24"/>
          <w:lang w:eastAsia="lt-LT" w:bidi="he-IL"/>
        </w:rPr>
        <w:t xml:space="preserve"> </w:t>
      </w:r>
      <w:r w:rsidR="004D180A" w:rsidRPr="00B97EAE">
        <w:rPr>
          <w:b/>
          <w:szCs w:val="24"/>
          <w:lang w:eastAsia="lt-LT" w:bidi="he-IL"/>
        </w:rPr>
        <w:t xml:space="preserve">kolektyvinio </w:t>
      </w:r>
      <w:r w:rsidR="004D180A" w:rsidRPr="00ED359B">
        <w:rPr>
          <w:b/>
          <w:szCs w:val="24"/>
          <w:lang w:eastAsia="lt-LT" w:bidi="he-IL"/>
        </w:rPr>
        <w:t xml:space="preserve">investavimo subjekto </w:t>
      </w:r>
      <w:r w:rsidR="004D180A">
        <w:rPr>
          <w:b/>
          <w:szCs w:val="24"/>
          <w:lang w:eastAsia="lt-LT" w:bidi="he-IL"/>
        </w:rPr>
        <w:t>investicini</w:t>
      </w:r>
      <w:r w:rsidR="00E75DA3">
        <w:rPr>
          <w:b/>
          <w:szCs w:val="24"/>
          <w:lang w:eastAsia="lt-LT" w:bidi="he-IL"/>
        </w:rPr>
        <w:t>ų</w:t>
      </w:r>
      <w:r w:rsidR="004D180A">
        <w:rPr>
          <w:b/>
          <w:szCs w:val="24"/>
          <w:lang w:eastAsia="lt-LT" w:bidi="he-IL"/>
        </w:rPr>
        <w:t xml:space="preserve"> </w:t>
      </w:r>
      <w:r w:rsidR="004D180A" w:rsidRPr="00ED359B">
        <w:rPr>
          <w:b/>
          <w:szCs w:val="24"/>
          <w:lang w:eastAsia="lt-LT" w:bidi="he-IL"/>
        </w:rPr>
        <w:t>vienet</w:t>
      </w:r>
      <w:r w:rsidR="00E75DA3">
        <w:rPr>
          <w:b/>
          <w:szCs w:val="24"/>
          <w:lang w:eastAsia="lt-LT" w:bidi="he-IL"/>
        </w:rPr>
        <w:t>ų</w:t>
      </w:r>
      <w:r w:rsidR="004D180A" w:rsidRPr="00ED359B">
        <w:rPr>
          <w:b/>
          <w:szCs w:val="24"/>
          <w:lang w:eastAsia="lt-LT" w:bidi="he-IL"/>
        </w:rPr>
        <w:t xml:space="preserve"> ar akcij</w:t>
      </w:r>
      <w:r w:rsidR="00E75DA3">
        <w:rPr>
          <w:b/>
          <w:szCs w:val="24"/>
          <w:lang w:eastAsia="lt-LT" w:bidi="he-IL"/>
        </w:rPr>
        <w:t>ų</w:t>
      </w:r>
      <w:r w:rsidR="004D180A" w:rsidRPr="00ED359B">
        <w:rPr>
          <w:b/>
          <w:szCs w:val="24"/>
          <w:lang w:eastAsia="lt-LT" w:bidi="he-IL"/>
        </w:rPr>
        <w:t xml:space="preserve"> </w:t>
      </w:r>
      <w:r w:rsidRPr="00B97EAE">
        <w:rPr>
          <w:b/>
          <w:szCs w:val="24"/>
          <w:lang w:eastAsia="lt-LT" w:bidi="he-IL"/>
        </w:rPr>
        <w:t xml:space="preserve">vykdant išankstinį platinimą, </w:t>
      </w:r>
      <w:r w:rsidR="004D180A" w:rsidRPr="00B97EAE">
        <w:rPr>
          <w:b/>
          <w:szCs w:val="24"/>
          <w:lang w:eastAsia="lt-LT" w:bidi="he-IL"/>
        </w:rPr>
        <w:t>gal</w:t>
      </w:r>
      <w:r w:rsidR="004D180A">
        <w:rPr>
          <w:b/>
          <w:szCs w:val="24"/>
          <w:lang w:eastAsia="lt-LT" w:bidi="he-IL"/>
        </w:rPr>
        <w:t>i</w:t>
      </w:r>
      <w:r w:rsidR="004D180A" w:rsidRPr="00B97EAE">
        <w:rPr>
          <w:b/>
          <w:szCs w:val="24"/>
          <w:lang w:eastAsia="lt-LT" w:bidi="he-IL"/>
        </w:rPr>
        <w:t xml:space="preserve"> </w:t>
      </w:r>
      <w:r w:rsidRPr="00B97EAE">
        <w:rPr>
          <w:b/>
          <w:szCs w:val="24"/>
          <w:lang w:eastAsia="lt-LT" w:bidi="he-IL"/>
        </w:rPr>
        <w:t xml:space="preserve">įsigyti to kolektyvinio </w:t>
      </w:r>
      <w:r w:rsidRPr="00ED359B">
        <w:rPr>
          <w:b/>
          <w:szCs w:val="24"/>
          <w:lang w:eastAsia="lt-LT" w:bidi="he-IL"/>
        </w:rPr>
        <w:t xml:space="preserve">investavimo subjekto </w:t>
      </w:r>
      <w:r>
        <w:rPr>
          <w:b/>
          <w:szCs w:val="24"/>
          <w:lang w:eastAsia="lt-LT" w:bidi="he-IL"/>
        </w:rPr>
        <w:t>investicini</w:t>
      </w:r>
      <w:r w:rsidR="003B6093">
        <w:rPr>
          <w:b/>
          <w:szCs w:val="24"/>
          <w:lang w:eastAsia="lt-LT" w:bidi="he-IL"/>
        </w:rPr>
        <w:t>ų</w:t>
      </w:r>
      <w:r>
        <w:rPr>
          <w:b/>
          <w:szCs w:val="24"/>
          <w:lang w:eastAsia="lt-LT" w:bidi="he-IL"/>
        </w:rPr>
        <w:t xml:space="preserve"> </w:t>
      </w:r>
      <w:r w:rsidRPr="00ED359B">
        <w:rPr>
          <w:b/>
          <w:szCs w:val="24"/>
          <w:lang w:eastAsia="lt-LT" w:bidi="he-IL"/>
        </w:rPr>
        <w:t>vienet</w:t>
      </w:r>
      <w:r w:rsidR="003B6093">
        <w:rPr>
          <w:b/>
          <w:szCs w:val="24"/>
          <w:lang w:eastAsia="lt-LT" w:bidi="he-IL"/>
        </w:rPr>
        <w:t>ų</w:t>
      </w:r>
      <w:r w:rsidRPr="00ED359B">
        <w:rPr>
          <w:b/>
          <w:szCs w:val="24"/>
          <w:lang w:eastAsia="lt-LT" w:bidi="he-IL"/>
        </w:rPr>
        <w:t xml:space="preserve"> ar akcij</w:t>
      </w:r>
      <w:r w:rsidR="003B6093">
        <w:rPr>
          <w:b/>
          <w:szCs w:val="24"/>
          <w:lang w:eastAsia="lt-LT" w:bidi="he-IL"/>
        </w:rPr>
        <w:t>ų</w:t>
      </w:r>
      <w:r w:rsidR="004D180A">
        <w:rPr>
          <w:b/>
          <w:szCs w:val="24"/>
          <w:lang w:eastAsia="lt-LT" w:bidi="he-IL"/>
        </w:rPr>
        <w:t xml:space="preserve"> </w:t>
      </w:r>
      <w:r w:rsidRPr="00ED359B">
        <w:rPr>
          <w:b/>
          <w:szCs w:val="24"/>
          <w:lang w:eastAsia="lt-LT" w:bidi="he-IL"/>
        </w:rPr>
        <w:t xml:space="preserve">tik platinimo, leidžiamo pagal </w:t>
      </w:r>
      <w:r>
        <w:rPr>
          <w:b/>
          <w:szCs w:val="24"/>
          <w:lang w:eastAsia="lt-LT" w:bidi="he-IL"/>
        </w:rPr>
        <w:t xml:space="preserve">šio įstatymo </w:t>
      </w:r>
      <w:r w:rsidRPr="00ED359B">
        <w:rPr>
          <w:b/>
          <w:szCs w:val="24"/>
          <w:lang w:eastAsia="lt-LT" w:bidi="he-IL"/>
        </w:rPr>
        <w:t>40, 41 ar 42 straipsn</w:t>
      </w:r>
      <w:r w:rsidR="006F19F4">
        <w:rPr>
          <w:b/>
          <w:szCs w:val="24"/>
          <w:lang w:eastAsia="lt-LT" w:bidi="he-IL"/>
        </w:rPr>
        <w:t>į</w:t>
      </w:r>
      <w:r w:rsidR="000B4A00">
        <w:rPr>
          <w:b/>
          <w:szCs w:val="24"/>
          <w:lang w:eastAsia="lt-LT" w:bidi="he-IL"/>
        </w:rPr>
        <w:t xml:space="preserve"> </w:t>
      </w:r>
      <w:r w:rsidR="00C74AA3">
        <w:rPr>
          <w:b/>
          <w:szCs w:val="24"/>
          <w:lang w:eastAsia="lt-LT" w:bidi="he-IL"/>
        </w:rPr>
        <w:t xml:space="preserve">ar vykdomo gavus </w:t>
      </w:r>
      <w:r w:rsidR="009226CC">
        <w:rPr>
          <w:b/>
          <w:szCs w:val="24"/>
          <w:lang w:eastAsia="lt-LT" w:bidi="he-IL"/>
        </w:rPr>
        <w:t>K</w:t>
      </w:r>
      <w:r w:rsidR="000B4A00">
        <w:rPr>
          <w:b/>
          <w:szCs w:val="24"/>
          <w:lang w:eastAsia="lt-LT" w:bidi="he-IL"/>
        </w:rPr>
        <w:t xml:space="preserve">olektyvinio investavimo subjektų įstatymo </w:t>
      </w:r>
      <w:r w:rsidR="00064F40">
        <w:rPr>
          <w:b/>
          <w:szCs w:val="24"/>
          <w:lang w:eastAsia="lt-LT" w:bidi="he-IL"/>
        </w:rPr>
        <w:t xml:space="preserve">8 </w:t>
      </w:r>
      <w:r w:rsidR="000B4A00">
        <w:rPr>
          <w:b/>
          <w:szCs w:val="24"/>
          <w:lang w:eastAsia="lt-LT" w:bidi="he-IL"/>
        </w:rPr>
        <w:t>straipsn</w:t>
      </w:r>
      <w:r w:rsidR="00820477">
        <w:rPr>
          <w:b/>
          <w:szCs w:val="24"/>
          <w:lang w:eastAsia="lt-LT" w:bidi="he-IL"/>
        </w:rPr>
        <w:t>yje</w:t>
      </w:r>
      <w:r w:rsidR="000B4A00">
        <w:rPr>
          <w:b/>
          <w:szCs w:val="24"/>
          <w:lang w:eastAsia="lt-LT" w:bidi="he-IL"/>
        </w:rPr>
        <w:t xml:space="preserve"> ar </w:t>
      </w:r>
      <w:r w:rsidR="009226CC">
        <w:rPr>
          <w:b/>
          <w:szCs w:val="24"/>
          <w:lang w:eastAsia="lt-LT" w:bidi="he-IL"/>
        </w:rPr>
        <w:t>I</w:t>
      </w:r>
      <w:r w:rsidR="000B4A00">
        <w:rPr>
          <w:b/>
          <w:szCs w:val="24"/>
          <w:lang w:eastAsia="lt-LT" w:bidi="he-IL"/>
        </w:rPr>
        <w:t xml:space="preserve">nformuotiesiems investuotojams skirtų kolektyvinio investavimo subjektų įstatymo </w:t>
      </w:r>
      <w:r w:rsidR="00064F40">
        <w:rPr>
          <w:b/>
          <w:szCs w:val="24"/>
          <w:lang w:eastAsia="lt-LT" w:bidi="he-IL"/>
        </w:rPr>
        <w:t xml:space="preserve">28 </w:t>
      </w:r>
      <w:r w:rsidR="000B4A00">
        <w:rPr>
          <w:b/>
          <w:szCs w:val="24"/>
          <w:lang w:eastAsia="lt-LT" w:bidi="he-IL"/>
        </w:rPr>
        <w:t>straipsni</w:t>
      </w:r>
      <w:r w:rsidR="00064F40">
        <w:rPr>
          <w:b/>
          <w:szCs w:val="24"/>
          <w:lang w:eastAsia="lt-LT" w:bidi="he-IL"/>
        </w:rPr>
        <w:t>o 1 dal</w:t>
      </w:r>
      <w:r w:rsidR="00820477">
        <w:rPr>
          <w:b/>
          <w:szCs w:val="24"/>
          <w:lang w:eastAsia="lt-LT" w:bidi="he-IL"/>
        </w:rPr>
        <w:t>yje</w:t>
      </w:r>
      <w:r w:rsidR="00064F40">
        <w:rPr>
          <w:b/>
          <w:szCs w:val="24"/>
          <w:lang w:eastAsia="lt-LT" w:bidi="he-IL"/>
        </w:rPr>
        <w:t xml:space="preserve"> </w:t>
      </w:r>
      <w:r w:rsidR="002B7D69">
        <w:rPr>
          <w:b/>
          <w:szCs w:val="24"/>
          <w:lang w:eastAsia="lt-LT" w:bidi="he-IL"/>
        </w:rPr>
        <w:t>ar</w:t>
      </w:r>
      <w:r w:rsidR="00064F40">
        <w:rPr>
          <w:b/>
          <w:szCs w:val="24"/>
          <w:lang w:eastAsia="lt-LT" w:bidi="he-IL"/>
        </w:rPr>
        <w:t xml:space="preserve"> 30 straipsnio 1 dal</w:t>
      </w:r>
      <w:r w:rsidR="00820477">
        <w:rPr>
          <w:b/>
          <w:szCs w:val="24"/>
          <w:lang w:eastAsia="lt-LT" w:bidi="he-IL"/>
        </w:rPr>
        <w:t>yje</w:t>
      </w:r>
      <w:r w:rsidR="004C37F4">
        <w:rPr>
          <w:b/>
          <w:szCs w:val="24"/>
          <w:lang w:eastAsia="lt-LT" w:bidi="he-IL"/>
        </w:rPr>
        <w:t xml:space="preserve"> </w:t>
      </w:r>
      <w:r w:rsidR="00C74AA3" w:rsidRPr="004C37F4">
        <w:rPr>
          <w:b/>
          <w:szCs w:val="24"/>
          <w:lang w:eastAsia="lt-LT" w:bidi="he-IL"/>
        </w:rPr>
        <w:t>nurodytą priežiūros institucijos sprendimą</w:t>
      </w:r>
      <w:r w:rsidRPr="004C37F4">
        <w:rPr>
          <w:b/>
          <w:szCs w:val="24"/>
          <w:lang w:eastAsia="lt-LT" w:bidi="he-IL"/>
        </w:rPr>
        <w:t>, metu.</w:t>
      </w:r>
    </w:p>
    <w:p w:rsidR="00161682" w:rsidRDefault="00811BFE" w:rsidP="005C5987">
      <w:pPr>
        <w:tabs>
          <w:tab w:val="left" w:pos="252"/>
        </w:tabs>
        <w:spacing w:line="360" w:lineRule="atLeast"/>
        <w:ind w:firstLine="720"/>
        <w:jc w:val="both"/>
        <w:rPr>
          <w:b/>
          <w:szCs w:val="24"/>
        </w:rPr>
      </w:pPr>
      <w:r w:rsidRPr="004C37F4">
        <w:rPr>
          <w:b/>
          <w:szCs w:val="24"/>
          <w:lang w:eastAsia="lt-LT" w:bidi="he-IL"/>
        </w:rPr>
        <w:t xml:space="preserve">4. </w:t>
      </w:r>
      <w:r w:rsidR="004D180A" w:rsidRPr="004C37F4">
        <w:rPr>
          <w:b/>
          <w:szCs w:val="24"/>
          <w:lang w:eastAsia="lt-LT" w:bidi="he-IL"/>
        </w:rPr>
        <w:t>K</w:t>
      </w:r>
      <w:r w:rsidRPr="004C37F4">
        <w:rPr>
          <w:b/>
          <w:szCs w:val="24"/>
          <w:lang w:eastAsia="lt-LT" w:bidi="he-IL"/>
        </w:rPr>
        <w:t>ai per 18 mėnesių nuo išankstinio platinimo</w:t>
      </w:r>
      <w:r w:rsidRPr="00ED359B">
        <w:rPr>
          <w:b/>
          <w:szCs w:val="24"/>
          <w:lang w:eastAsia="lt-LT" w:bidi="he-IL"/>
        </w:rPr>
        <w:t xml:space="preserve"> pradžios profesional</w:t>
      </w:r>
      <w:r w:rsidR="003B6093">
        <w:rPr>
          <w:b/>
          <w:szCs w:val="24"/>
          <w:lang w:eastAsia="lt-LT" w:bidi="he-IL"/>
        </w:rPr>
        <w:t>ieji</w:t>
      </w:r>
      <w:r w:rsidRPr="00ED359B">
        <w:rPr>
          <w:b/>
          <w:szCs w:val="24"/>
          <w:lang w:eastAsia="lt-LT" w:bidi="he-IL"/>
        </w:rPr>
        <w:t xml:space="preserve"> investuotojai </w:t>
      </w:r>
      <w:r>
        <w:rPr>
          <w:b/>
          <w:szCs w:val="24"/>
          <w:lang w:eastAsia="lt-LT" w:bidi="he-IL"/>
        </w:rPr>
        <w:t>įsigyja</w:t>
      </w:r>
      <w:r w:rsidRPr="00ED359B">
        <w:rPr>
          <w:b/>
          <w:szCs w:val="24"/>
          <w:lang w:eastAsia="lt-LT" w:bidi="he-IL"/>
        </w:rPr>
        <w:t xml:space="preserve"> kolektyvinio investavimo subjekto</w:t>
      </w:r>
      <w:r>
        <w:rPr>
          <w:b/>
          <w:szCs w:val="24"/>
          <w:lang w:eastAsia="lt-LT" w:bidi="he-IL"/>
        </w:rPr>
        <w:t xml:space="preserve"> investicini</w:t>
      </w:r>
      <w:r w:rsidR="003B6093">
        <w:rPr>
          <w:b/>
          <w:szCs w:val="24"/>
          <w:lang w:eastAsia="lt-LT" w:bidi="he-IL"/>
        </w:rPr>
        <w:t>ų</w:t>
      </w:r>
      <w:r>
        <w:rPr>
          <w:b/>
          <w:szCs w:val="24"/>
          <w:lang w:eastAsia="lt-LT" w:bidi="he-IL"/>
        </w:rPr>
        <w:t xml:space="preserve"> vienet</w:t>
      </w:r>
      <w:r w:rsidR="003B6093">
        <w:rPr>
          <w:b/>
          <w:szCs w:val="24"/>
          <w:lang w:eastAsia="lt-LT" w:bidi="he-IL"/>
        </w:rPr>
        <w:t>ų</w:t>
      </w:r>
      <w:r>
        <w:rPr>
          <w:b/>
          <w:szCs w:val="24"/>
          <w:lang w:eastAsia="lt-LT" w:bidi="he-IL"/>
        </w:rPr>
        <w:t xml:space="preserve"> ar akcij</w:t>
      </w:r>
      <w:r w:rsidR="003B6093">
        <w:rPr>
          <w:b/>
          <w:szCs w:val="24"/>
          <w:lang w:eastAsia="lt-LT" w:bidi="he-IL"/>
        </w:rPr>
        <w:t>ų</w:t>
      </w:r>
      <w:r w:rsidRPr="00ED359B">
        <w:rPr>
          <w:b/>
          <w:szCs w:val="24"/>
          <w:lang w:eastAsia="lt-LT" w:bidi="he-IL"/>
        </w:rPr>
        <w:t>, kuri</w:t>
      </w:r>
      <w:r>
        <w:rPr>
          <w:b/>
          <w:szCs w:val="24"/>
          <w:lang w:eastAsia="lt-LT" w:bidi="he-IL"/>
        </w:rPr>
        <w:t>e</w:t>
      </w:r>
      <w:r w:rsidRPr="00ED359B">
        <w:rPr>
          <w:b/>
          <w:szCs w:val="24"/>
          <w:lang w:eastAsia="lt-LT" w:bidi="he-IL"/>
        </w:rPr>
        <w:t xml:space="preserve"> buvo nurodyt</w:t>
      </w:r>
      <w:r>
        <w:rPr>
          <w:b/>
          <w:szCs w:val="24"/>
          <w:lang w:eastAsia="lt-LT" w:bidi="he-IL"/>
        </w:rPr>
        <w:t>i</w:t>
      </w:r>
      <w:r w:rsidRPr="00ED359B">
        <w:rPr>
          <w:b/>
          <w:szCs w:val="24"/>
          <w:lang w:eastAsia="lt-LT" w:bidi="he-IL"/>
        </w:rPr>
        <w:t xml:space="preserve"> išankstin</w:t>
      </w:r>
      <w:r w:rsidR="004D180A">
        <w:rPr>
          <w:b/>
          <w:szCs w:val="24"/>
          <w:lang w:eastAsia="lt-LT" w:bidi="he-IL"/>
        </w:rPr>
        <w:t>io</w:t>
      </w:r>
      <w:r w:rsidRPr="00ED359B">
        <w:rPr>
          <w:b/>
          <w:szCs w:val="24"/>
          <w:lang w:eastAsia="lt-LT" w:bidi="he-IL"/>
        </w:rPr>
        <w:t xml:space="preserve"> platinim</w:t>
      </w:r>
      <w:r w:rsidR="004D180A">
        <w:rPr>
          <w:b/>
          <w:szCs w:val="24"/>
          <w:lang w:eastAsia="lt-LT" w:bidi="he-IL"/>
        </w:rPr>
        <w:t>o metu</w:t>
      </w:r>
      <w:r w:rsidRPr="00ED359B">
        <w:rPr>
          <w:b/>
          <w:szCs w:val="24"/>
          <w:lang w:eastAsia="lt-LT" w:bidi="he-IL"/>
        </w:rPr>
        <w:t xml:space="preserve"> </w:t>
      </w:r>
      <w:r w:rsidR="004D180A">
        <w:rPr>
          <w:b/>
          <w:szCs w:val="24"/>
          <w:lang w:eastAsia="lt-LT" w:bidi="he-IL"/>
        </w:rPr>
        <w:t>pa</w:t>
      </w:r>
      <w:r w:rsidRPr="00ED359B">
        <w:rPr>
          <w:b/>
          <w:szCs w:val="24"/>
          <w:lang w:eastAsia="lt-LT" w:bidi="he-IL"/>
        </w:rPr>
        <w:t xml:space="preserve">teiktoje informacijoje, </w:t>
      </w:r>
      <w:r w:rsidR="004D180A">
        <w:rPr>
          <w:b/>
          <w:szCs w:val="24"/>
          <w:lang w:eastAsia="lt-LT" w:bidi="he-IL"/>
        </w:rPr>
        <w:t xml:space="preserve">tai </w:t>
      </w:r>
      <w:r w:rsidRPr="00ED359B">
        <w:rPr>
          <w:b/>
          <w:szCs w:val="24"/>
          <w:lang w:eastAsia="lt-LT" w:bidi="he-IL"/>
        </w:rPr>
        <w:t>laikom</w:t>
      </w:r>
      <w:r w:rsidR="004D180A">
        <w:rPr>
          <w:b/>
          <w:szCs w:val="24"/>
          <w:lang w:eastAsia="lt-LT" w:bidi="he-IL"/>
        </w:rPr>
        <w:t>a</w:t>
      </w:r>
      <w:r w:rsidRPr="00ED359B">
        <w:rPr>
          <w:b/>
          <w:szCs w:val="24"/>
          <w:lang w:eastAsia="lt-LT" w:bidi="he-IL"/>
        </w:rPr>
        <w:t xml:space="preserve"> </w:t>
      </w:r>
      <w:r w:rsidR="0054368A" w:rsidRPr="001B0CE8">
        <w:rPr>
          <w:b/>
          <w:szCs w:val="24"/>
        </w:rPr>
        <w:t xml:space="preserve">investicinių vienetų ar akcijų </w:t>
      </w:r>
      <w:r w:rsidRPr="00ED359B">
        <w:rPr>
          <w:b/>
          <w:szCs w:val="24"/>
          <w:lang w:eastAsia="lt-LT" w:bidi="he-IL"/>
        </w:rPr>
        <w:t>platinim</w:t>
      </w:r>
      <w:r>
        <w:rPr>
          <w:b/>
          <w:szCs w:val="24"/>
          <w:lang w:eastAsia="lt-LT" w:bidi="he-IL"/>
        </w:rPr>
        <w:t>u</w:t>
      </w:r>
      <w:r w:rsidRPr="00ED359B">
        <w:rPr>
          <w:b/>
          <w:szCs w:val="24"/>
          <w:lang w:eastAsia="lt-LT" w:bidi="he-IL"/>
        </w:rPr>
        <w:t xml:space="preserve"> ir taikom</w:t>
      </w:r>
      <w:r w:rsidR="00D02411">
        <w:rPr>
          <w:b/>
          <w:szCs w:val="24"/>
          <w:lang w:eastAsia="lt-LT" w:bidi="he-IL"/>
        </w:rPr>
        <w:t>i</w:t>
      </w:r>
      <w:r w:rsidRPr="00ED359B">
        <w:rPr>
          <w:b/>
          <w:szCs w:val="24"/>
          <w:lang w:eastAsia="lt-LT" w:bidi="he-IL"/>
        </w:rPr>
        <w:t xml:space="preserve"> </w:t>
      </w:r>
      <w:r>
        <w:rPr>
          <w:b/>
          <w:szCs w:val="24"/>
          <w:lang w:eastAsia="lt-LT" w:bidi="he-IL"/>
        </w:rPr>
        <w:t xml:space="preserve">šio įstatymo </w:t>
      </w:r>
      <w:r w:rsidRPr="00ED359B">
        <w:rPr>
          <w:b/>
          <w:szCs w:val="24"/>
          <w:lang w:eastAsia="lt-LT" w:bidi="he-IL"/>
        </w:rPr>
        <w:t>40, 41 ir 42 straipsniuose</w:t>
      </w:r>
      <w:r w:rsidR="000B7B88">
        <w:rPr>
          <w:b/>
          <w:szCs w:val="24"/>
          <w:lang w:eastAsia="lt-LT" w:bidi="he-IL"/>
        </w:rPr>
        <w:t>,</w:t>
      </w:r>
      <w:r w:rsidRPr="00ED359B">
        <w:rPr>
          <w:b/>
          <w:szCs w:val="24"/>
          <w:lang w:eastAsia="lt-LT" w:bidi="he-IL"/>
        </w:rPr>
        <w:t xml:space="preserve"> </w:t>
      </w:r>
      <w:r w:rsidR="009226CC">
        <w:rPr>
          <w:b/>
          <w:szCs w:val="24"/>
          <w:lang w:eastAsia="lt-LT" w:bidi="he-IL"/>
        </w:rPr>
        <w:t>K</w:t>
      </w:r>
      <w:r w:rsidR="000B7B88">
        <w:rPr>
          <w:b/>
          <w:szCs w:val="24"/>
          <w:lang w:eastAsia="lt-LT" w:bidi="he-IL"/>
        </w:rPr>
        <w:t xml:space="preserve">olektyvinio investavimo subjektų įstatymo 8 straipsnyje ar </w:t>
      </w:r>
      <w:r w:rsidR="009226CC">
        <w:rPr>
          <w:b/>
          <w:szCs w:val="24"/>
          <w:lang w:eastAsia="lt-LT" w:bidi="he-IL"/>
        </w:rPr>
        <w:t>I</w:t>
      </w:r>
      <w:r w:rsidR="000B7B88">
        <w:rPr>
          <w:b/>
          <w:szCs w:val="24"/>
          <w:lang w:eastAsia="lt-LT" w:bidi="he-IL"/>
        </w:rPr>
        <w:t>nformuotiesiems investuotojams skirtų kolektyvinio investavimo subjektų į</w:t>
      </w:r>
      <w:r w:rsidR="002B7D69">
        <w:rPr>
          <w:b/>
          <w:szCs w:val="24"/>
          <w:lang w:eastAsia="lt-LT" w:bidi="he-IL"/>
        </w:rPr>
        <w:t>statymo 28 straipsnio 1 dalyje a</w:t>
      </w:r>
      <w:r w:rsidR="000B7B88">
        <w:rPr>
          <w:b/>
          <w:szCs w:val="24"/>
          <w:lang w:eastAsia="lt-LT" w:bidi="he-IL"/>
        </w:rPr>
        <w:t xml:space="preserve">r 30 straipsnio 1 dalyje </w:t>
      </w:r>
      <w:r w:rsidRPr="00ED359B">
        <w:rPr>
          <w:b/>
          <w:szCs w:val="24"/>
          <w:lang w:eastAsia="lt-LT" w:bidi="he-IL"/>
        </w:rPr>
        <w:t>nurodyt</w:t>
      </w:r>
      <w:r w:rsidR="00D02411">
        <w:rPr>
          <w:b/>
          <w:szCs w:val="24"/>
          <w:lang w:eastAsia="lt-LT" w:bidi="he-IL"/>
        </w:rPr>
        <w:t>i</w:t>
      </w:r>
      <w:r w:rsidRPr="00ED359B">
        <w:rPr>
          <w:b/>
          <w:szCs w:val="24"/>
          <w:lang w:eastAsia="lt-LT" w:bidi="he-IL"/>
        </w:rPr>
        <w:t xml:space="preserve"> </w:t>
      </w:r>
      <w:r w:rsidR="00D02411">
        <w:rPr>
          <w:b/>
          <w:szCs w:val="24"/>
          <w:lang w:eastAsia="lt-LT" w:bidi="he-IL"/>
        </w:rPr>
        <w:t>reikalavimai</w:t>
      </w:r>
      <w:r w:rsidRPr="00ED359B">
        <w:rPr>
          <w:b/>
          <w:szCs w:val="24"/>
          <w:lang w:eastAsia="lt-LT" w:bidi="he-IL"/>
        </w:rPr>
        <w:t xml:space="preserve">. </w:t>
      </w:r>
    </w:p>
    <w:p w:rsidR="00811BFE" w:rsidRPr="00B97EAE" w:rsidRDefault="00811BFE" w:rsidP="00811BFE">
      <w:pPr>
        <w:pStyle w:val="Sraopastraipa"/>
        <w:numPr>
          <w:ilvl w:val="0"/>
          <w:numId w:val="4"/>
        </w:numPr>
        <w:spacing w:line="360" w:lineRule="atLeast"/>
        <w:ind w:left="0" w:firstLine="720"/>
        <w:jc w:val="both"/>
        <w:rPr>
          <w:b/>
          <w:bCs/>
          <w:szCs w:val="24"/>
          <w:lang w:eastAsia="lt-LT" w:bidi="he-IL"/>
        </w:rPr>
      </w:pPr>
      <w:r>
        <w:rPr>
          <w:b/>
          <w:bCs/>
          <w:szCs w:val="24"/>
          <w:lang w:eastAsia="lt-LT" w:bidi="he-IL"/>
        </w:rPr>
        <w:t xml:space="preserve"> </w:t>
      </w:r>
      <w:r w:rsidRPr="00B97EAE">
        <w:rPr>
          <w:b/>
          <w:bCs/>
          <w:szCs w:val="24"/>
          <w:lang w:eastAsia="lt-LT" w:bidi="he-IL"/>
        </w:rPr>
        <w:t>Valdymo įmonė</w:t>
      </w:r>
      <w:r>
        <w:rPr>
          <w:b/>
          <w:bCs/>
          <w:szCs w:val="24"/>
          <w:lang w:eastAsia="lt-LT" w:bidi="he-IL"/>
        </w:rPr>
        <w:t xml:space="preserve"> </w:t>
      </w:r>
      <w:r w:rsidRPr="00B97EAE">
        <w:rPr>
          <w:b/>
          <w:bCs/>
          <w:szCs w:val="24"/>
          <w:lang w:eastAsia="lt-LT" w:bidi="he-IL"/>
        </w:rPr>
        <w:t xml:space="preserve">per dvi savaites nuo išankstinio platinimo </w:t>
      </w:r>
      <w:r w:rsidR="008C1688">
        <w:rPr>
          <w:b/>
          <w:bCs/>
          <w:szCs w:val="24"/>
          <w:lang w:eastAsia="lt-LT" w:bidi="he-IL"/>
        </w:rPr>
        <w:t>kitoje valstybėje narėje</w:t>
      </w:r>
      <w:r w:rsidR="000B7B88">
        <w:rPr>
          <w:b/>
          <w:bCs/>
          <w:szCs w:val="24"/>
          <w:lang w:eastAsia="lt-LT" w:bidi="he-IL"/>
        </w:rPr>
        <w:t xml:space="preserve"> ar Lietuvos Respublikoje </w:t>
      </w:r>
      <w:r w:rsidRPr="00B97EAE">
        <w:rPr>
          <w:b/>
          <w:bCs/>
          <w:szCs w:val="24"/>
          <w:lang w:eastAsia="lt-LT" w:bidi="he-IL"/>
        </w:rPr>
        <w:t xml:space="preserve">pradžios </w:t>
      </w:r>
      <w:r>
        <w:rPr>
          <w:b/>
          <w:bCs/>
          <w:szCs w:val="24"/>
          <w:lang w:eastAsia="lt-LT" w:bidi="he-IL"/>
        </w:rPr>
        <w:t xml:space="preserve">apie tai </w:t>
      </w:r>
      <w:r w:rsidR="008C7348">
        <w:rPr>
          <w:b/>
          <w:bCs/>
          <w:szCs w:val="24"/>
          <w:lang w:eastAsia="lt-LT" w:bidi="he-IL"/>
        </w:rPr>
        <w:t>raštu, įskaitant elektronin</w:t>
      </w:r>
      <w:r w:rsidR="00EF6092">
        <w:rPr>
          <w:b/>
          <w:bCs/>
          <w:szCs w:val="24"/>
          <w:lang w:eastAsia="lt-LT" w:bidi="he-IL"/>
        </w:rPr>
        <w:t>ę formą</w:t>
      </w:r>
      <w:r w:rsidR="00BF468B">
        <w:rPr>
          <w:b/>
          <w:bCs/>
          <w:szCs w:val="24"/>
          <w:lang w:eastAsia="lt-LT" w:bidi="he-IL"/>
        </w:rPr>
        <w:t>,</w:t>
      </w:r>
      <w:r w:rsidR="004309F5">
        <w:rPr>
          <w:b/>
          <w:bCs/>
          <w:szCs w:val="24"/>
          <w:lang w:eastAsia="lt-LT" w:bidi="he-IL"/>
        </w:rPr>
        <w:t xml:space="preserve"> </w:t>
      </w:r>
      <w:r>
        <w:rPr>
          <w:b/>
          <w:bCs/>
          <w:szCs w:val="24"/>
          <w:lang w:eastAsia="lt-LT" w:bidi="he-IL"/>
        </w:rPr>
        <w:t>informuoja</w:t>
      </w:r>
      <w:r w:rsidR="004309F5">
        <w:rPr>
          <w:b/>
          <w:bCs/>
          <w:szCs w:val="24"/>
          <w:lang w:eastAsia="lt-LT" w:bidi="he-IL"/>
        </w:rPr>
        <w:t xml:space="preserve"> </w:t>
      </w:r>
      <w:r w:rsidRPr="00B97EAE">
        <w:rPr>
          <w:b/>
          <w:bCs/>
          <w:szCs w:val="24"/>
          <w:lang w:eastAsia="lt-LT" w:bidi="he-IL"/>
        </w:rPr>
        <w:t>priežiūros institucij</w:t>
      </w:r>
      <w:r>
        <w:rPr>
          <w:b/>
          <w:bCs/>
          <w:szCs w:val="24"/>
          <w:lang w:eastAsia="lt-LT" w:bidi="he-IL"/>
        </w:rPr>
        <w:t>ą</w:t>
      </w:r>
      <w:r w:rsidRPr="00B97EAE">
        <w:rPr>
          <w:b/>
          <w:bCs/>
          <w:szCs w:val="24"/>
          <w:lang w:eastAsia="lt-LT" w:bidi="he-IL"/>
        </w:rPr>
        <w:t xml:space="preserve">. </w:t>
      </w:r>
      <w:r w:rsidR="002958F2">
        <w:rPr>
          <w:b/>
          <w:bCs/>
          <w:szCs w:val="24"/>
          <w:lang w:eastAsia="lt-LT" w:bidi="he-IL"/>
        </w:rPr>
        <w:t>Pateik</w:t>
      </w:r>
      <w:r w:rsidR="00FA278B">
        <w:rPr>
          <w:b/>
          <w:bCs/>
          <w:szCs w:val="24"/>
          <w:lang w:eastAsia="lt-LT" w:bidi="he-IL"/>
        </w:rPr>
        <w:t>iamoje</w:t>
      </w:r>
      <w:r w:rsidR="002958F2">
        <w:rPr>
          <w:b/>
          <w:bCs/>
          <w:szCs w:val="24"/>
          <w:lang w:eastAsia="lt-LT" w:bidi="he-IL"/>
        </w:rPr>
        <w:t xml:space="preserve"> informacijoje</w:t>
      </w:r>
      <w:r w:rsidR="009226CC">
        <w:rPr>
          <w:b/>
          <w:bCs/>
          <w:szCs w:val="24"/>
          <w:lang w:eastAsia="lt-LT" w:bidi="he-IL"/>
        </w:rPr>
        <w:t xml:space="preserve"> </w:t>
      </w:r>
      <w:r w:rsidRPr="00B97EAE">
        <w:rPr>
          <w:b/>
          <w:bCs/>
          <w:szCs w:val="24"/>
          <w:lang w:eastAsia="lt-LT" w:bidi="he-IL"/>
        </w:rPr>
        <w:t xml:space="preserve">nurodoma, kuriose valstybėse narėse ir kuriais laikotarpiais yra </w:t>
      </w:r>
      <w:r w:rsidR="004309F5">
        <w:rPr>
          <w:b/>
          <w:bCs/>
          <w:szCs w:val="24"/>
          <w:lang w:eastAsia="lt-LT" w:bidi="he-IL"/>
        </w:rPr>
        <w:t>(</w:t>
      </w:r>
      <w:r w:rsidRPr="00B97EAE">
        <w:rPr>
          <w:b/>
          <w:bCs/>
          <w:szCs w:val="24"/>
          <w:lang w:eastAsia="lt-LT" w:bidi="he-IL"/>
        </w:rPr>
        <w:t>ar buvo</w:t>
      </w:r>
      <w:r w:rsidR="004309F5">
        <w:rPr>
          <w:b/>
          <w:bCs/>
          <w:szCs w:val="24"/>
          <w:lang w:eastAsia="lt-LT" w:bidi="he-IL"/>
        </w:rPr>
        <w:t>)</w:t>
      </w:r>
      <w:r w:rsidRPr="00B97EAE">
        <w:rPr>
          <w:b/>
          <w:bCs/>
          <w:szCs w:val="24"/>
          <w:lang w:eastAsia="lt-LT" w:bidi="he-IL"/>
        </w:rPr>
        <w:t xml:space="preserve"> vykdomas išankstinis platinimas, taip pat pateikiamas trumpas </w:t>
      </w:r>
      <w:r w:rsidR="004309F5">
        <w:rPr>
          <w:b/>
          <w:bCs/>
          <w:szCs w:val="24"/>
          <w:lang w:eastAsia="lt-LT" w:bidi="he-IL"/>
        </w:rPr>
        <w:t>išankstinio platinimo</w:t>
      </w:r>
      <w:r w:rsidRPr="00B97EAE">
        <w:rPr>
          <w:b/>
          <w:bCs/>
          <w:szCs w:val="24"/>
          <w:lang w:eastAsia="lt-LT" w:bidi="he-IL"/>
        </w:rPr>
        <w:t xml:space="preserve"> aprašymas, be kita ko, informacija apie pristatytas investavimo strategijas ir, kai taikytina, kolek</w:t>
      </w:r>
      <w:r w:rsidR="00F92393">
        <w:rPr>
          <w:b/>
          <w:bCs/>
          <w:szCs w:val="24"/>
          <w:lang w:eastAsia="lt-LT" w:bidi="he-IL"/>
        </w:rPr>
        <w:t>tyvinio investavimo subjektų</w:t>
      </w:r>
      <w:r>
        <w:rPr>
          <w:b/>
          <w:bCs/>
          <w:szCs w:val="24"/>
          <w:lang w:eastAsia="lt-LT" w:bidi="he-IL"/>
        </w:rPr>
        <w:t xml:space="preserve"> ir</w:t>
      </w:r>
      <w:r w:rsidRPr="00B97EAE">
        <w:rPr>
          <w:b/>
          <w:bCs/>
          <w:szCs w:val="24"/>
          <w:lang w:eastAsia="lt-LT" w:bidi="he-IL"/>
        </w:rPr>
        <w:t xml:space="preserve"> kolektyvinio investavimo subjekto </w:t>
      </w:r>
      <w:proofErr w:type="spellStart"/>
      <w:r>
        <w:rPr>
          <w:b/>
          <w:bCs/>
          <w:szCs w:val="24"/>
          <w:lang w:eastAsia="lt-LT" w:bidi="he-IL"/>
        </w:rPr>
        <w:t>subfondų</w:t>
      </w:r>
      <w:proofErr w:type="spellEnd"/>
      <w:r w:rsidRPr="00B97EAE">
        <w:rPr>
          <w:b/>
          <w:bCs/>
          <w:szCs w:val="24"/>
          <w:lang w:eastAsia="lt-LT" w:bidi="he-IL"/>
        </w:rPr>
        <w:t xml:space="preserve">, įtrauktų į išankstinį platinimą, sąrašas. </w:t>
      </w:r>
      <w:r>
        <w:rPr>
          <w:b/>
          <w:bCs/>
          <w:szCs w:val="24"/>
          <w:lang w:eastAsia="lt-LT" w:bidi="he-IL"/>
        </w:rPr>
        <w:t>P</w:t>
      </w:r>
      <w:r w:rsidRPr="00B97EAE">
        <w:rPr>
          <w:b/>
          <w:bCs/>
          <w:szCs w:val="24"/>
          <w:lang w:eastAsia="lt-LT" w:bidi="he-IL"/>
        </w:rPr>
        <w:t>riežiūros institucij</w:t>
      </w:r>
      <w:r>
        <w:rPr>
          <w:b/>
          <w:bCs/>
          <w:szCs w:val="24"/>
          <w:lang w:eastAsia="lt-LT" w:bidi="he-IL"/>
        </w:rPr>
        <w:t>a</w:t>
      </w:r>
      <w:r w:rsidRPr="00B97EAE">
        <w:rPr>
          <w:b/>
          <w:bCs/>
          <w:szCs w:val="24"/>
          <w:lang w:eastAsia="lt-LT" w:bidi="he-IL"/>
        </w:rPr>
        <w:t xml:space="preserve"> nedelsdam</w:t>
      </w:r>
      <w:r>
        <w:rPr>
          <w:b/>
          <w:bCs/>
          <w:szCs w:val="24"/>
          <w:lang w:eastAsia="lt-LT" w:bidi="he-IL"/>
        </w:rPr>
        <w:t>a</w:t>
      </w:r>
      <w:r w:rsidR="000E2258">
        <w:rPr>
          <w:b/>
          <w:bCs/>
          <w:szCs w:val="24"/>
          <w:lang w:eastAsia="lt-LT" w:bidi="he-IL"/>
        </w:rPr>
        <w:t>,</w:t>
      </w:r>
      <w:r w:rsidR="000717AA">
        <w:rPr>
          <w:b/>
          <w:bCs/>
          <w:szCs w:val="24"/>
          <w:lang w:eastAsia="lt-LT" w:bidi="he-IL"/>
        </w:rPr>
        <w:t xml:space="preserve"> ne vėliau kaip </w:t>
      </w:r>
      <w:r w:rsidR="00DE179E">
        <w:rPr>
          <w:b/>
          <w:bCs/>
          <w:szCs w:val="24"/>
          <w:lang w:eastAsia="lt-LT" w:bidi="he-IL"/>
        </w:rPr>
        <w:t xml:space="preserve">per </w:t>
      </w:r>
      <w:r w:rsidR="000717AA">
        <w:rPr>
          <w:b/>
          <w:bCs/>
          <w:szCs w:val="24"/>
          <w:lang w:eastAsia="lt-LT" w:bidi="he-IL"/>
        </w:rPr>
        <w:t>5 darbo dienas</w:t>
      </w:r>
      <w:r w:rsidR="00AB15ED">
        <w:rPr>
          <w:b/>
          <w:bCs/>
          <w:szCs w:val="24"/>
          <w:lang w:eastAsia="lt-LT" w:bidi="he-IL"/>
        </w:rPr>
        <w:t xml:space="preserve"> nuo pateiktos informacijos gavimo</w:t>
      </w:r>
      <w:r w:rsidR="00C33EB7">
        <w:rPr>
          <w:b/>
          <w:bCs/>
          <w:szCs w:val="24"/>
          <w:lang w:eastAsia="lt-LT" w:bidi="he-IL"/>
        </w:rPr>
        <w:t xml:space="preserve"> dienos</w:t>
      </w:r>
      <w:r w:rsidR="000717AA">
        <w:rPr>
          <w:b/>
          <w:bCs/>
          <w:szCs w:val="24"/>
          <w:lang w:eastAsia="lt-LT" w:bidi="he-IL"/>
        </w:rPr>
        <w:t>,</w:t>
      </w:r>
      <w:r w:rsidRPr="00B97EAE">
        <w:rPr>
          <w:b/>
          <w:bCs/>
          <w:szCs w:val="24"/>
          <w:lang w:eastAsia="lt-LT" w:bidi="he-IL"/>
        </w:rPr>
        <w:t xml:space="preserve"> informuoja valstybių narių, kuriose valdymo įmonė vykdo ar vykdė išankstinį platinimą, priežiūros institucijas. </w:t>
      </w:r>
      <w:r>
        <w:rPr>
          <w:b/>
          <w:bCs/>
          <w:szCs w:val="24"/>
          <w:lang w:eastAsia="lt-LT" w:bidi="he-IL"/>
        </w:rPr>
        <w:t>Kai išankstinį platinimą Lietuvos Respublikoje vykdo kitoje valstybėje narėje licenciją gavusi valdymo įmonė, p</w:t>
      </w:r>
      <w:r w:rsidRPr="00B97EAE">
        <w:rPr>
          <w:b/>
          <w:bCs/>
          <w:szCs w:val="24"/>
          <w:lang w:eastAsia="lt-LT" w:bidi="he-IL"/>
        </w:rPr>
        <w:t>riežiūros institucija gali paprašyti valdymo įmonės buveinės valstybės narės priežiūros institucij</w:t>
      </w:r>
      <w:r>
        <w:rPr>
          <w:b/>
          <w:bCs/>
          <w:szCs w:val="24"/>
          <w:lang w:eastAsia="lt-LT" w:bidi="he-IL"/>
        </w:rPr>
        <w:t>os</w:t>
      </w:r>
      <w:r w:rsidRPr="00B97EAE">
        <w:rPr>
          <w:b/>
          <w:bCs/>
          <w:szCs w:val="24"/>
          <w:lang w:eastAsia="lt-LT" w:bidi="he-IL"/>
        </w:rPr>
        <w:t xml:space="preserve"> pateikti išsamesn</w:t>
      </w:r>
      <w:r w:rsidR="009226CC">
        <w:rPr>
          <w:b/>
          <w:bCs/>
          <w:szCs w:val="24"/>
          <w:lang w:eastAsia="lt-LT" w:bidi="he-IL"/>
        </w:rPr>
        <w:t>ę</w:t>
      </w:r>
      <w:r w:rsidRPr="00B97EAE">
        <w:rPr>
          <w:b/>
          <w:bCs/>
          <w:szCs w:val="24"/>
          <w:lang w:eastAsia="lt-LT" w:bidi="he-IL"/>
        </w:rPr>
        <w:t xml:space="preserve"> informacij</w:t>
      </w:r>
      <w:r w:rsidR="009226CC">
        <w:rPr>
          <w:b/>
          <w:bCs/>
          <w:szCs w:val="24"/>
          <w:lang w:eastAsia="lt-LT" w:bidi="he-IL"/>
        </w:rPr>
        <w:t>ą</w:t>
      </w:r>
      <w:r w:rsidRPr="00B97EAE">
        <w:rPr>
          <w:b/>
          <w:bCs/>
          <w:szCs w:val="24"/>
          <w:lang w:eastAsia="lt-LT" w:bidi="he-IL"/>
        </w:rPr>
        <w:t xml:space="preserve"> apie Lietuvos Respublikos teritorijoje vykdomą arba vykdytą išankstinį platinimą.</w:t>
      </w:r>
    </w:p>
    <w:p w:rsidR="00811BFE" w:rsidRPr="00294BD0" w:rsidRDefault="00811BFE" w:rsidP="00811BFE">
      <w:pPr>
        <w:pStyle w:val="Sraopastraipa"/>
        <w:numPr>
          <w:ilvl w:val="0"/>
          <w:numId w:val="4"/>
        </w:numPr>
        <w:spacing w:line="360" w:lineRule="atLeast"/>
        <w:ind w:left="0" w:firstLine="720"/>
        <w:jc w:val="both"/>
        <w:rPr>
          <w:b/>
          <w:szCs w:val="24"/>
        </w:rPr>
      </w:pPr>
      <w:r>
        <w:rPr>
          <w:b/>
          <w:szCs w:val="24"/>
        </w:rPr>
        <w:lastRenderedPageBreak/>
        <w:t xml:space="preserve"> </w:t>
      </w:r>
      <w:r w:rsidRPr="00294BD0">
        <w:rPr>
          <w:b/>
          <w:szCs w:val="24"/>
        </w:rPr>
        <w:t xml:space="preserve">Priežiūros institucija </w:t>
      </w:r>
      <w:r>
        <w:rPr>
          <w:b/>
          <w:szCs w:val="24"/>
        </w:rPr>
        <w:t>nereikalauja</w:t>
      </w:r>
      <w:r w:rsidRPr="00294BD0">
        <w:rPr>
          <w:b/>
          <w:szCs w:val="24"/>
        </w:rPr>
        <w:t>, kad valdymo įmonė nurodytų išankstinio platinimo turin</w:t>
      </w:r>
      <w:r w:rsidR="00E75DA3">
        <w:rPr>
          <w:b/>
          <w:szCs w:val="24"/>
        </w:rPr>
        <w:t>į</w:t>
      </w:r>
      <w:r w:rsidRPr="00294BD0">
        <w:rPr>
          <w:b/>
          <w:szCs w:val="24"/>
        </w:rPr>
        <w:t xml:space="preserve"> ar adresat</w:t>
      </w:r>
      <w:r w:rsidR="00E75DA3">
        <w:rPr>
          <w:b/>
          <w:szCs w:val="24"/>
        </w:rPr>
        <w:t>us</w:t>
      </w:r>
      <w:r w:rsidRPr="00294BD0">
        <w:rPr>
          <w:b/>
          <w:szCs w:val="24"/>
        </w:rPr>
        <w:t xml:space="preserve"> ar</w:t>
      </w:r>
      <w:r w:rsidR="005F48DE">
        <w:rPr>
          <w:b/>
          <w:szCs w:val="24"/>
        </w:rPr>
        <w:t>ba</w:t>
      </w:r>
      <w:r w:rsidRPr="00294BD0">
        <w:rPr>
          <w:b/>
          <w:szCs w:val="24"/>
        </w:rPr>
        <w:t xml:space="preserve"> įvykdyt</w:t>
      </w:r>
      <w:r>
        <w:rPr>
          <w:b/>
          <w:szCs w:val="24"/>
        </w:rPr>
        <w:t>ų</w:t>
      </w:r>
      <w:r w:rsidRPr="00294BD0">
        <w:rPr>
          <w:b/>
          <w:szCs w:val="24"/>
        </w:rPr>
        <w:t xml:space="preserve"> kok</w:t>
      </w:r>
      <w:r>
        <w:rPr>
          <w:b/>
          <w:szCs w:val="24"/>
        </w:rPr>
        <w:t>ias</w:t>
      </w:r>
      <w:r w:rsidRPr="00294BD0">
        <w:rPr>
          <w:b/>
          <w:szCs w:val="24"/>
        </w:rPr>
        <w:t xml:space="preserve"> nors kit</w:t>
      </w:r>
      <w:r>
        <w:rPr>
          <w:b/>
          <w:szCs w:val="24"/>
        </w:rPr>
        <w:t>as</w:t>
      </w:r>
      <w:r w:rsidRPr="00294BD0">
        <w:rPr>
          <w:b/>
          <w:szCs w:val="24"/>
        </w:rPr>
        <w:t xml:space="preserve"> sąlyg</w:t>
      </w:r>
      <w:r>
        <w:rPr>
          <w:b/>
          <w:szCs w:val="24"/>
        </w:rPr>
        <w:t>as</w:t>
      </w:r>
      <w:r w:rsidRPr="00294BD0">
        <w:rPr>
          <w:b/>
          <w:szCs w:val="24"/>
        </w:rPr>
        <w:t xml:space="preserve"> ar reikalavim</w:t>
      </w:r>
      <w:r>
        <w:rPr>
          <w:b/>
          <w:szCs w:val="24"/>
        </w:rPr>
        <w:t>us</w:t>
      </w:r>
      <w:r w:rsidRPr="00294BD0">
        <w:rPr>
          <w:b/>
          <w:szCs w:val="24"/>
        </w:rPr>
        <w:t>, kurie nėra nustatyti šiame straipsnyje, prieš ja</w:t>
      </w:r>
      <w:r>
        <w:rPr>
          <w:b/>
          <w:szCs w:val="24"/>
        </w:rPr>
        <w:t>i</w:t>
      </w:r>
      <w:r w:rsidRPr="00294BD0">
        <w:rPr>
          <w:b/>
          <w:szCs w:val="24"/>
        </w:rPr>
        <w:t xml:space="preserve"> pradedant vykdyti išankstinį platinimą.</w:t>
      </w:r>
    </w:p>
    <w:p w:rsidR="003452B1" w:rsidRDefault="00811BFE" w:rsidP="00811BFE">
      <w:pPr>
        <w:pStyle w:val="Sraopastraipa"/>
        <w:numPr>
          <w:ilvl w:val="0"/>
          <w:numId w:val="4"/>
        </w:numPr>
        <w:spacing w:line="360" w:lineRule="atLeast"/>
        <w:ind w:left="0" w:firstLine="720"/>
        <w:jc w:val="both"/>
        <w:rPr>
          <w:b/>
          <w:szCs w:val="24"/>
        </w:rPr>
      </w:pPr>
      <w:r w:rsidRPr="00621353">
        <w:rPr>
          <w:b/>
          <w:szCs w:val="24"/>
        </w:rPr>
        <w:t xml:space="preserve"> </w:t>
      </w:r>
      <w:r w:rsidR="0002076A">
        <w:rPr>
          <w:b/>
          <w:szCs w:val="24"/>
        </w:rPr>
        <w:t>I</w:t>
      </w:r>
      <w:r w:rsidRPr="00621353">
        <w:rPr>
          <w:b/>
          <w:szCs w:val="24"/>
        </w:rPr>
        <w:t xml:space="preserve">šankstinį platinimą valdymo įmonės vardu </w:t>
      </w:r>
      <w:r w:rsidR="0002076A">
        <w:rPr>
          <w:b/>
          <w:szCs w:val="24"/>
        </w:rPr>
        <w:t>gali vykdyti</w:t>
      </w:r>
      <w:r w:rsidR="001376F5">
        <w:rPr>
          <w:b/>
          <w:szCs w:val="24"/>
        </w:rPr>
        <w:t xml:space="preserve"> </w:t>
      </w:r>
      <w:r w:rsidR="001F0AB5" w:rsidRPr="001F0AB5">
        <w:rPr>
          <w:b/>
          <w:szCs w:val="24"/>
        </w:rPr>
        <w:t xml:space="preserve">finansų maklerio įmonė, kredito įstaiga, </w:t>
      </w:r>
      <w:r w:rsidR="004E03D3">
        <w:rPr>
          <w:b/>
          <w:szCs w:val="24"/>
        </w:rPr>
        <w:t>priklausom</w:t>
      </w:r>
      <w:r w:rsidR="00E92DB7">
        <w:rPr>
          <w:b/>
          <w:szCs w:val="24"/>
        </w:rPr>
        <w:t>as</w:t>
      </w:r>
      <w:r w:rsidR="004E03D3">
        <w:rPr>
          <w:b/>
          <w:szCs w:val="24"/>
        </w:rPr>
        <w:t xml:space="preserve"> tarpininka</w:t>
      </w:r>
      <w:r w:rsidR="00E92DB7">
        <w:rPr>
          <w:b/>
          <w:szCs w:val="24"/>
        </w:rPr>
        <w:t>s</w:t>
      </w:r>
      <w:r w:rsidR="004E03D3">
        <w:rPr>
          <w:b/>
          <w:szCs w:val="24"/>
        </w:rPr>
        <w:t xml:space="preserve">, </w:t>
      </w:r>
      <w:r w:rsidR="001F0AB5" w:rsidRPr="001F0AB5">
        <w:rPr>
          <w:b/>
          <w:szCs w:val="24"/>
        </w:rPr>
        <w:t>valdymo įmonė, turinti valdymo įmonės</w:t>
      </w:r>
      <w:r w:rsidR="004E03D3">
        <w:rPr>
          <w:b/>
          <w:szCs w:val="24"/>
        </w:rPr>
        <w:t xml:space="preserve"> </w:t>
      </w:r>
      <w:r w:rsidR="001F0AB5" w:rsidRPr="001F0AB5">
        <w:rPr>
          <w:b/>
          <w:szCs w:val="24"/>
        </w:rPr>
        <w:t xml:space="preserve">licenciją pagal Kolektyvinio investavimo subjektų įstatymą ir (arba) Lietuvos Respublikos alternatyviųjų kolektyvinio investavimo subjektų </w:t>
      </w:r>
      <w:r w:rsidRPr="00621353">
        <w:rPr>
          <w:b/>
          <w:szCs w:val="24"/>
        </w:rPr>
        <w:t>valdymo įmonės licenciją pagal šį</w:t>
      </w:r>
      <w:r w:rsidR="001F0AB5" w:rsidRPr="001F0AB5">
        <w:rPr>
          <w:b/>
          <w:szCs w:val="24"/>
        </w:rPr>
        <w:t xml:space="preserve"> </w:t>
      </w:r>
      <w:r w:rsidR="004C37F4">
        <w:rPr>
          <w:b/>
          <w:szCs w:val="24"/>
        </w:rPr>
        <w:t>įstatymą</w:t>
      </w:r>
      <w:r w:rsidR="00E75DA3">
        <w:rPr>
          <w:b/>
          <w:szCs w:val="24"/>
        </w:rPr>
        <w:t>,</w:t>
      </w:r>
      <w:r w:rsidRPr="00621353">
        <w:rPr>
          <w:b/>
          <w:szCs w:val="24"/>
        </w:rPr>
        <w:t xml:space="preserve"> arba </w:t>
      </w:r>
      <w:r w:rsidR="004E03D3">
        <w:rPr>
          <w:b/>
          <w:szCs w:val="24"/>
        </w:rPr>
        <w:t>kitose valstybėse narėse įsteigt</w:t>
      </w:r>
      <w:r w:rsidR="00E92DB7">
        <w:rPr>
          <w:b/>
          <w:szCs w:val="24"/>
        </w:rPr>
        <w:t>a</w:t>
      </w:r>
      <w:r w:rsidR="004E03D3">
        <w:rPr>
          <w:b/>
          <w:szCs w:val="24"/>
        </w:rPr>
        <w:t xml:space="preserve"> finansų maklerio įmonė, kredito įstaig</w:t>
      </w:r>
      <w:r w:rsidR="00E92DB7">
        <w:rPr>
          <w:b/>
          <w:szCs w:val="24"/>
        </w:rPr>
        <w:t>a</w:t>
      </w:r>
      <w:r w:rsidR="004E03D3">
        <w:rPr>
          <w:b/>
          <w:szCs w:val="24"/>
        </w:rPr>
        <w:t xml:space="preserve">, </w:t>
      </w:r>
      <w:r w:rsidR="00E92DB7">
        <w:rPr>
          <w:b/>
          <w:szCs w:val="24"/>
        </w:rPr>
        <w:t xml:space="preserve">priklausomas tarpininkas, </w:t>
      </w:r>
      <w:r w:rsidR="004E03D3">
        <w:rPr>
          <w:b/>
          <w:szCs w:val="24"/>
        </w:rPr>
        <w:t>valdymo</w:t>
      </w:r>
      <w:r w:rsidR="00E92DB7">
        <w:rPr>
          <w:b/>
          <w:szCs w:val="24"/>
        </w:rPr>
        <w:t xml:space="preserve"> įmonė</w:t>
      </w:r>
      <w:r w:rsidR="00A83969">
        <w:rPr>
          <w:b/>
          <w:szCs w:val="24"/>
        </w:rPr>
        <w:t>.</w:t>
      </w:r>
    </w:p>
    <w:p w:rsidR="00811BFE" w:rsidRDefault="00AF02B2" w:rsidP="00811BFE">
      <w:pPr>
        <w:pStyle w:val="Sraopastraipa"/>
        <w:numPr>
          <w:ilvl w:val="0"/>
          <w:numId w:val="4"/>
        </w:numPr>
        <w:spacing w:line="360" w:lineRule="atLeast"/>
        <w:ind w:left="0" w:firstLine="720"/>
        <w:jc w:val="both"/>
        <w:rPr>
          <w:b/>
          <w:szCs w:val="24"/>
        </w:rPr>
      </w:pPr>
      <w:r>
        <w:rPr>
          <w:b/>
          <w:szCs w:val="24"/>
        </w:rPr>
        <w:t xml:space="preserve"> </w:t>
      </w:r>
      <w:r w:rsidR="003452B1">
        <w:rPr>
          <w:b/>
          <w:szCs w:val="24"/>
        </w:rPr>
        <w:t>Subjektams</w:t>
      </w:r>
      <w:r>
        <w:rPr>
          <w:b/>
          <w:szCs w:val="24"/>
        </w:rPr>
        <w:t>,</w:t>
      </w:r>
      <w:r w:rsidR="003452B1">
        <w:rPr>
          <w:b/>
          <w:szCs w:val="24"/>
        </w:rPr>
        <w:t xml:space="preserve"> nurodytiems šio straipsnio 7 dalyje</w:t>
      </w:r>
      <w:r>
        <w:rPr>
          <w:b/>
          <w:szCs w:val="24"/>
        </w:rPr>
        <w:t>,</w:t>
      </w:r>
      <w:r w:rsidR="003452B1">
        <w:rPr>
          <w:b/>
          <w:szCs w:val="24"/>
        </w:rPr>
        <w:t xml:space="preserve"> </w:t>
      </w:r>
      <w:r w:rsidR="00811BFE" w:rsidRPr="00621353">
        <w:rPr>
          <w:b/>
          <w:szCs w:val="24"/>
        </w:rPr>
        <w:t>taikomos šiame straipsnyje nustatytos pareigos</w:t>
      </w:r>
      <w:r w:rsidR="00FD0F79">
        <w:rPr>
          <w:b/>
          <w:szCs w:val="24"/>
        </w:rPr>
        <w:t>, kurios taikomos valdymo įmonei dėl išankstinio platinimo</w:t>
      </w:r>
      <w:r w:rsidR="00811BFE" w:rsidRPr="00621353">
        <w:rPr>
          <w:b/>
          <w:szCs w:val="24"/>
        </w:rPr>
        <w:t>.</w:t>
      </w:r>
    </w:p>
    <w:p w:rsidR="00811BFE" w:rsidRPr="00E220E0" w:rsidRDefault="00E75DA3" w:rsidP="00E220E0">
      <w:pPr>
        <w:pStyle w:val="Sraopastraipa"/>
        <w:numPr>
          <w:ilvl w:val="0"/>
          <w:numId w:val="4"/>
        </w:numPr>
        <w:spacing w:line="360" w:lineRule="atLeast"/>
        <w:ind w:left="0" w:firstLine="720"/>
        <w:jc w:val="both"/>
        <w:rPr>
          <w:b/>
          <w:szCs w:val="24"/>
        </w:rPr>
      </w:pPr>
      <w:r>
        <w:rPr>
          <w:b/>
          <w:bCs/>
          <w:szCs w:val="24"/>
          <w:lang w:eastAsia="lt-LT"/>
        </w:rPr>
        <w:t xml:space="preserve"> </w:t>
      </w:r>
      <w:r w:rsidR="00811BFE" w:rsidRPr="00E220E0">
        <w:rPr>
          <w:b/>
          <w:bCs/>
          <w:szCs w:val="24"/>
          <w:lang w:eastAsia="lt-LT"/>
        </w:rPr>
        <w:t xml:space="preserve">Valdymo įmonė užtikrina, kad jos </w:t>
      </w:r>
      <w:r w:rsidR="005D04B7">
        <w:rPr>
          <w:b/>
          <w:bCs/>
          <w:szCs w:val="24"/>
          <w:lang w:eastAsia="lt-LT"/>
        </w:rPr>
        <w:t xml:space="preserve">vykdomas </w:t>
      </w:r>
      <w:r w:rsidR="00811BFE" w:rsidRPr="00E220E0">
        <w:rPr>
          <w:b/>
          <w:bCs/>
          <w:szCs w:val="24"/>
          <w:lang w:eastAsia="lt-LT"/>
        </w:rPr>
        <w:t>išankstini</w:t>
      </w:r>
      <w:r w:rsidR="005D04B7">
        <w:rPr>
          <w:b/>
          <w:bCs/>
          <w:szCs w:val="24"/>
          <w:lang w:eastAsia="lt-LT"/>
        </w:rPr>
        <w:t>s</w:t>
      </w:r>
      <w:r w:rsidR="00811BFE" w:rsidRPr="00E220E0">
        <w:rPr>
          <w:b/>
          <w:bCs/>
          <w:szCs w:val="24"/>
          <w:lang w:eastAsia="lt-LT"/>
        </w:rPr>
        <w:t xml:space="preserve"> platinim</w:t>
      </w:r>
      <w:r w:rsidR="00FD0F79">
        <w:rPr>
          <w:b/>
          <w:bCs/>
          <w:szCs w:val="24"/>
          <w:lang w:eastAsia="lt-LT"/>
        </w:rPr>
        <w:t>as</w:t>
      </w:r>
      <w:r w:rsidR="00811BFE" w:rsidRPr="00E220E0">
        <w:rPr>
          <w:b/>
          <w:bCs/>
          <w:szCs w:val="24"/>
          <w:lang w:eastAsia="lt-LT"/>
        </w:rPr>
        <w:t xml:space="preserve"> būtų  įforminta</w:t>
      </w:r>
      <w:r w:rsidR="00FD0F79">
        <w:rPr>
          <w:b/>
          <w:bCs/>
          <w:szCs w:val="24"/>
          <w:lang w:eastAsia="lt-LT"/>
        </w:rPr>
        <w:t>s</w:t>
      </w:r>
      <w:r w:rsidR="00811BFE" w:rsidRPr="00E220E0">
        <w:rPr>
          <w:b/>
          <w:bCs/>
          <w:szCs w:val="24"/>
          <w:lang w:eastAsia="lt-LT"/>
        </w:rPr>
        <w:t xml:space="preserve"> </w:t>
      </w:r>
      <w:r w:rsidR="00D116D8">
        <w:rPr>
          <w:b/>
          <w:bCs/>
          <w:szCs w:val="24"/>
          <w:lang w:eastAsia="lt-LT"/>
        </w:rPr>
        <w:t xml:space="preserve">rašytiniais </w:t>
      </w:r>
      <w:r w:rsidR="00811BFE" w:rsidRPr="00E220E0">
        <w:rPr>
          <w:b/>
          <w:bCs/>
          <w:szCs w:val="24"/>
          <w:lang w:eastAsia="lt-LT"/>
        </w:rPr>
        <w:t>dokumentais.</w:t>
      </w:r>
      <w:r w:rsidR="00811BFE" w:rsidRPr="00E220E0">
        <w:rPr>
          <w:szCs w:val="24"/>
        </w:rPr>
        <w:t>“</w:t>
      </w:r>
    </w:p>
    <w:p w:rsidR="00811BFE" w:rsidRDefault="00811BFE" w:rsidP="00D4722C">
      <w:pPr>
        <w:spacing w:line="360" w:lineRule="atLeast"/>
        <w:ind w:firstLine="720"/>
        <w:jc w:val="both"/>
        <w:rPr>
          <w:b/>
          <w:bCs/>
          <w:szCs w:val="24"/>
          <w:lang w:eastAsia="lt-LT"/>
        </w:rPr>
      </w:pPr>
    </w:p>
    <w:p w:rsidR="00825C46" w:rsidRPr="00B97EAE" w:rsidRDefault="009A3EC3" w:rsidP="00D4722C">
      <w:pPr>
        <w:spacing w:line="360" w:lineRule="atLeast"/>
        <w:ind w:firstLine="720"/>
        <w:jc w:val="both"/>
        <w:rPr>
          <w:b/>
          <w:bCs/>
          <w:szCs w:val="24"/>
          <w:lang w:eastAsia="lt-LT"/>
        </w:rPr>
      </w:pPr>
      <w:r>
        <w:rPr>
          <w:b/>
          <w:bCs/>
          <w:szCs w:val="24"/>
          <w:lang w:eastAsia="lt-LT"/>
        </w:rPr>
        <w:t>7</w:t>
      </w:r>
      <w:r w:rsidR="009E5CD8" w:rsidRPr="00B97EAE">
        <w:rPr>
          <w:b/>
          <w:bCs/>
          <w:szCs w:val="24"/>
          <w:lang w:eastAsia="lt-LT"/>
        </w:rPr>
        <w:t xml:space="preserve"> straipsnis.</w:t>
      </w:r>
      <w:r w:rsidR="007B3BF0" w:rsidRPr="00B97EAE">
        <w:rPr>
          <w:b/>
          <w:bCs/>
          <w:szCs w:val="24"/>
          <w:lang w:eastAsia="lt-LT"/>
        </w:rPr>
        <w:t xml:space="preserve"> </w:t>
      </w:r>
      <w:r w:rsidR="00825C46" w:rsidRPr="00B97EAE">
        <w:rPr>
          <w:b/>
          <w:bCs/>
          <w:szCs w:val="24"/>
          <w:lang w:eastAsia="lt-LT"/>
        </w:rPr>
        <w:t>41</w:t>
      </w:r>
      <w:r w:rsidR="007B3BF0" w:rsidRPr="00B97EAE">
        <w:rPr>
          <w:b/>
          <w:bCs/>
          <w:szCs w:val="24"/>
        </w:rPr>
        <w:t xml:space="preserve"> </w:t>
      </w:r>
      <w:r w:rsidR="00825C46" w:rsidRPr="00B97EAE">
        <w:rPr>
          <w:b/>
          <w:bCs/>
          <w:szCs w:val="24"/>
          <w:lang w:eastAsia="lt-LT"/>
        </w:rPr>
        <w:t>straipsnio pakeitimas</w:t>
      </w:r>
    </w:p>
    <w:p w:rsidR="00B97EAE" w:rsidRPr="00B97EAE" w:rsidRDefault="00140565" w:rsidP="00D4722C">
      <w:pPr>
        <w:pStyle w:val="Sraopastraipa"/>
        <w:numPr>
          <w:ilvl w:val="0"/>
          <w:numId w:val="6"/>
        </w:numPr>
        <w:spacing w:line="360" w:lineRule="atLeast"/>
        <w:ind w:left="0" w:firstLine="720"/>
        <w:jc w:val="both"/>
        <w:rPr>
          <w:bCs/>
          <w:szCs w:val="24"/>
          <w:lang w:eastAsia="lt-LT"/>
        </w:rPr>
      </w:pPr>
      <w:r>
        <w:rPr>
          <w:bCs/>
          <w:szCs w:val="24"/>
          <w:lang w:eastAsia="lt-LT"/>
        </w:rPr>
        <w:t xml:space="preserve"> </w:t>
      </w:r>
      <w:r w:rsidR="00B97EAE" w:rsidRPr="00B97EAE">
        <w:rPr>
          <w:bCs/>
          <w:szCs w:val="24"/>
          <w:lang w:eastAsia="lt-LT"/>
        </w:rPr>
        <w:t>Pa</w:t>
      </w:r>
      <w:r w:rsidR="00992754">
        <w:rPr>
          <w:bCs/>
          <w:szCs w:val="24"/>
          <w:lang w:eastAsia="lt-LT"/>
        </w:rPr>
        <w:t>keisti</w:t>
      </w:r>
      <w:r w:rsidR="00B97EAE" w:rsidRPr="00B97EAE">
        <w:rPr>
          <w:bCs/>
          <w:szCs w:val="24"/>
          <w:lang w:eastAsia="lt-LT"/>
        </w:rPr>
        <w:t xml:space="preserve"> 41 straipsnio 2 dalį ir ją išdėstyti taip:</w:t>
      </w:r>
    </w:p>
    <w:p w:rsidR="00B97EAE" w:rsidRPr="008F164F" w:rsidRDefault="00B97EAE" w:rsidP="00D4722C">
      <w:pPr>
        <w:pStyle w:val="Sraopastraipa"/>
        <w:spacing w:line="360" w:lineRule="atLeast"/>
        <w:ind w:left="0" w:firstLine="720"/>
        <w:jc w:val="both"/>
        <w:rPr>
          <w:bCs/>
          <w:szCs w:val="24"/>
          <w:lang w:eastAsia="lt-LT"/>
        </w:rPr>
      </w:pPr>
      <w:r w:rsidRPr="00B97EAE">
        <w:rPr>
          <w:bCs/>
          <w:szCs w:val="24"/>
          <w:lang w:eastAsia="lt-LT"/>
        </w:rPr>
        <w:t>„2. Prieš pradėdama platinti Lietuvos Respublikoje įsteigto kolektyvinio investavimo subjekto investicinius vienetus ar akcijas, Lietuvos Respublikoje licenciją gavusi valdymo įmonė priežiūros institucijai kartu su šio straipsnio 1 dalies 1 punkte nurodytu pranešimu turi nurodyti, kurioje valstybėje narėje ketina platinti kolektyvinio investavimo subjekto investicinius vienetus ar akci</w:t>
      </w:r>
      <w:r w:rsidRPr="008F164F">
        <w:rPr>
          <w:bCs/>
          <w:szCs w:val="24"/>
          <w:lang w:eastAsia="lt-LT"/>
        </w:rPr>
        <w:t xml:space="preserve">jas profesionaliesiems investuotojams, taip pat </w:t>
      </w:r>
      <w:r w:rsidR="007D0B10" w:rsidRPr="008F164F">
        <w:rPr>
          <w:bCs/>
          <w:szCs w:val="24"/>
          <w:lang w:eastAsia="lt-LT"/>
        </w:rPr>
        <w:t>nurodyti</w:t>
      </w:r>
      <w:r w:rsidRPr="008F164F">
        <w:rPr>
          <w:bCs/>
          <w:szCs w:val="24"/>
          <w:lang w:eastAsia="lt-LT"/>
        </w:rPr>
        <w:t>:</w:t>
      </w:r>
    </w:p>
    <w:p w:rsidR="00B97EAE" w:rsidRPr="008F164F" w:rsidRDefault="008F164F" w:rsidP="008F164F">
      <w:pPr>
        <w:pStyle w:val="Sraopastraipa"/>
        <w:spacing w:line="360" w:lineRule="atLeast"/>
        <w:jc w:val="both"/>
        <w:rPr>
          <w:bCs/>
          <w:szCs w:val="24"/>
          <w:lang w:eastAsia="lt-LT"/>
        </w:rPr>
      </w:pPr>
      <w:r w:rsidRPr="008F164F">
        <w:rPr>
          <w:b/>
          <w:bCs/>
          <w:szCs w:val="24"/>
          <w:lang w:eastAsia="lt-LT"/>
        </w:rPr>
        <w:t>1)</w:t>
      </w:r>
      <w:r w:rsidR="00140565" w:rsidRPr="008F164F">
        <w:rPr>
          <w:bCs/>
          <w:szCs w:val="24"/>
          <w:lang w:eastAsia="lt-LT"/>
        </w:rPr>
        <w:t xml:space="preserve"> </w:t>
      </w:r>
      <w:r w:rsidR="00B97EAE" w:rsidRPr="008F164F">
        <w:rPr>
          <w:bCs/>
          <w:szCs w:val="24"/>
          <w:lang w:eastAsia="lt-LT"/>
        </w:rPr>
        <w:t>kolektyvinio investavimo subjekto investicinių vienetų ar akcijų platinimo tvarką;</w:t>
      </w:r>
    </w:p>
    <w:p w:rsidR="00B97EAE" w:rsidRPr="00B97EAE" w:rsidRDefault="00B97EAE" w:rsidP="004C37F4">
      <w:pPr>
        <w:spacing w:line="360" w:lineRule="atLeast"/>
        <w:ind w:firstLine="720"/>
        <w:jc w:val="both"/>
        <w:rPr>
          <w:b/>
          <w:bCs/>
          <w:szCs w:val="24"/>
          <w:lang w:eastAsia="lt-LT"/>
        </w:rPr>
      </w:pPr>
      <w:r w:rsidRPr="008F164F">
        <w:rPr>
          <w:b/>
          <w:szCs w:val="24"/>
        </w:rPr>
        <w:t>2) būtiną</w:t>
      </w:r>
      <w:r w:rsidRPr="00B97EAE">
        <w:rPr>
          <w:b/>
          <w:szCs w:val="24"/>
        </w:rPr>
        <w:t xml:space="preserve"> kontaktinę informaciją, įskaitant </w:t>
      </w:r>
      <w:r w:rsidR="000E6F75" w:rsidRPr="000E6F75">
        <w:rPr>
          <w:b/>
          <w:bCs/>
          <w:szCs w:val="24"/>
        </w:rPr>
        <w:t>buveinę (adresą) Lietuvos Respublikoje</w:t>
      </w:r>
      <w:r w:rsidR="00816C95">
        <w:rPr>
          <w:b/>
          <w:bCs/>
          <w:szCs w:val="24"/>
        </w:rPr>
        <w:t>,</w:t>
      </w:r>
      <w:r w:rsidRPr="00B97EAE">
        <w:rPr>
          <w:b/>
          <w:szCs w:val="24"/>
        </w:rPr>
        <w:t xml:space="preserve"> sąskaitai faktūrai išrašyti arba </w:t>
      </w:r>
      <w:r w:rsidR="00F1197C">
        <w:rPr>
          <w:b/>
          <w:szCs w:val="24"/>
        </w:rPr>
        <w:t xml:space="preserve">norint </w:t>
      </w:r>
      <w:r w:rsidR="005F48DE">
        <w:rPr>
          <w:b/>
          <w:szCs w:val="24"/>
        </w:rPr>
        <w:t>pranešti</w:t>
      </w:r>
      <w:r w:rsidR="005F48DE" w:rsidRPr="00B97EAE">
        <w:rPr>
          <w:b/>
          <w:szCs w:val="24"/>
        </w:rPr>
        <w:t xml:space="preserve"> </w:t>
      </w:r>
      <w:r w:rsidRPr="00B97EAE">
        <w:rPr>
          <w:b/>
          <w:szCs w:val="24"/>
        </w:rPr>
        <w:t xml:space="preserve">apie bet kokius priimančiosios valstybės narės </w:t>
      </w:r>
      <w:r w:rsidR="00A83969">
        <w:rPr>
          <w:b/>
          <w:szCs w:val="24"/>
        </w:rPr>
        <w:t xml:space="preserve">teisės aktuose </w:t>
      </w:r>
      <w:r w:rsidR="0029273B">
        <w:rPr>
          <w:b/>
          <w:szCs w:val="24"/>
        </w:rPr>
        <w:t xml:space="preserve">nustatytus </w:t>
      </w:r>
      <w:r w:rsidRPr="00B97EAE">
        <w:rPr>
          <w:b/>
          <w:szCs w:val="24"/>
        </w:rPr>
        <w:t>priežiūros institucijos taikomus mokesčius ar rinkliavas</w:t>
      </w:r>
      <w:r w:rsidR="0053742A">
        <w:rPr>
          <w:b/>
          <w:szCs w:val="24"/>
        </w:rPr>
        <w:t>.</w:t>
      </w:r>
      <w:r w:rsidRPr="00B97EAE">
        <w:rPr>
          <w:szCs w:val="24"/>
        </w:rPr>
        <w:t>“</w:t>
      </w:r>
    </w:p>
    <w:p w:rsidR="00825C46" w:rsidRPr="00B97EAE" w:rsidRDefault="00453894" w:rsidP="00D4722C">
      <w:pPr>
        <w:pStyle w:val="Sraopastraipa"/>
        <w:numPr>
          <w:ilvl w:val="0"/>
          <w:numId w:val="6"/>
        </w:numPr>
        <w:spacing w:line="360" w:lineRule="atLeast"/>
        <w:ind w:left="0" w:firstLine="720"/>
        <w:jc w:val="both"/>
        <w:rPr>
          <w:bCs/>
          <w:szCs w:val="24"/>
          <w:lang w:eastAsia="lt-LT"/>
        </w:rPr>
      </w:pPr>
      <w:r>
        <w:rPr>
          <w:bCs/>
          <w:szCs w:val="24"/>
          <w:lang w:eastAsia="lt-LT"/>
        </w:rPr>
        <w:t xml:space="preserve"> </w:t>
      </w:r>
      <w:r w:rsidR="00825C46" w:rsidRPr="00B97EAE">
        <w:rPr>
          <w:bCs/>
          <w:szCs w:val="24"/>
          <w:lang w:eastAsia="lt-LT"/>
        </w:rPr>
        <w:t>Pakeisti 41 straipsnio 7 dalį ir ją išdėstyti taip:</w:t>
      </w:r>
    </w:p>
    <w:p w:rsidR="00825C46" w:rsidRPr="00B97EAE" w:rsidRDefault="00825C46" w:rsidP="00D4722C">
      <w:pPr>
        <w:spacing w:line="360" w:lineRule="atLeast"/>
        <w:ind w:firstLine="720"/>
        <w:jc w:val="both"/>
        <w:rPr>
          <w:color w:val="000000"/>
          <w:szCs w:val="24"/>
          <w:lang w:eastAsia="lt-LT"/>
        </w:rPr>
      </w:pPr>
      <w:r w:rsidRPr="00B97EAE">
        <w:rPr>
          <w:color w:val="000000"/>
          <w:szCs w:val="24"/>
          <w:lang w:eastAsia="lt-LT"/>
        </w:rPr>
        <w:t xml:space="preserve">„7. </w:t>
      </w:r>
      <w:r w:rsidRPr="00B97EAE">
        <w:rPr>
          <w:szCs w:val="24"/>
        </w:rPr>
        <w:t xml:space="preserve">Apie visus pagal šio straipsnio 1 ir 2 dalis pateiktos informacijos planuojamus esminius pakeitimus priežiūros institucijai turi būti pranešama iš anksto, tačiau ne vėliau kaip prieš mėnesį iki planuojamų pakeitimų įgyvendinimo dienos. Priežiūros institucija, pastebėjusi, kad po atlikto pakeitimo Lietuvos Respublikoje įsteigtos valdymo įmonės atliekamas Lietuvos Respublikoje įsteigto kolektyvinio investavimo subjekto valdymas nebeatitiks šio įstatymo keliamų reikalavimų, </w:t>
      </w:r>
      <w:r w:rsidRPr="00B97EAE">
        <w:rPr>
          <w:strike/>
          <w:szCs w:val="24"/>
        </w:rPr>
        <w:t xml:space="preserve">nedelsdama </w:t>
      </w:r>
      <w:r w:rsidR="00BE73B6" w:rsidRPr="00BE73B6">
        <w:rPr>
          <w:b/>
          <w:szCs w:val="24"/>
        </w:rPr>
        <w:t>per 15 darbo dienų nuo šioje dalyje nurodytos informacijos gavimo dienos</w:t>
      </w:r>
      <w:r w:rsidR="005F48DE">
        <w:rPr>
          <w:b/>
          <w:szCs w:val="24"/>
        </w:rPr>
        <w:t xml:space="preserve"> </w:t>
      </w:r>
      <w:r w:rsidRPr="00BE73B6">
        <w:rPr>
          <w:szCs w:val="24"/>
        </w:rPr>
        <w:t>informuoja Lietuvos Respublikoje įsteigtą valdymo įmonę, kad ji negali įgyvendinti planuoto pakeitimo</w:t>
      </w:r>
      <w:r w:rsidRPr="00B97EAE">
        <w:rPr>
          <w:b/>
          <w:color w:val="000000"/>
          <w:szCs w:val="24"/>
          <w:lang w:eastAsia="lt-LT"/>
        </w:rPr>
        <w:t>.</w:t>
      </w:r>
      <w:r w:rsidR="001376F5">
        <w:rPr>
          <w:b/>
          <w:color w:val="000000"/>
          <w:szCs w:val="24"/>
          <w:lang w:eastAsia="lt-LT"/>
        </w:rPr>
        <w:t xml:space="preserve"> </w:t>
      </w:r>
      <w:r w:rsidR="000619ED">
        <w:rPr>
          <w:b/>
          <w:color w:val="000000"/>
          <w:szCs w:val="24"/>
          <w:lang w:eastAsia="lt-LT"/>
        </w:rPr>
        <w:t>P</w:t>
      </w:r>
      <w:r w:rsidRPr="00B97EAE">
        <w:rPr>
          <w:b/>
          <w:color w:val="000000"/>
          <w:szCs w:val="24"/>
          <w:lang w:eastAsia="lt-LT"/>
        </w:rPr>
        <w:t>riežiūros institucija nedelsdama</w:t>
      </w:r>
      <w:r w:rsidR="00927A81">
        <w:rPr>
          <w:b/>
          <w:color w:val="000000"/>
          <w:szCs w:val="24"/>
          <w:lang w:eastAsia="lt-LT"/>
        </w:rPr>
        <w:t>, ne vėliau kaip per 5 darbo dienas</w:t>
      </w:r>
      <w:r w:rsidR="00024E53">
        <w:rPr>
          <w:b/>
          <w:color w:val="000000"/>
          <w:szCs w:val="24"/>
          <w:lang w:eastAsia="lt-LT"/>
        </w:rPr>
        <w:t xml:space="preserve"> nuo valdymo įmonės informavimo</w:t>
      </w:r>
      <w:r w:rsidR="00C33EB7">
        <w:rPr>
          <w:b/>
          <w:color w:val="000000"/>
          <w:szCs w:val="24"/>
          <w:lang w:eastAsia="lt-LT"/>
        </w:rPr>
        <w:t xml:space="preserve"> dienos</w:t>
      </w:r>
      <w:r w:rsidR="00927A81">
        <w:rPr>
          <w:b/>
          <w:color w:val="000000"/>
          <w:szCs w:val="24"/>
          <w:lang w:eastAsia="lt-LT"/>
        </w:rPr>
        <w:t xml:space="preserve">, </w:t>
      </w:r>
      <w:r w:rsidRPr="00B97EAE">
        <w:rPr>
          <w:b/>
          <w:color w:val="000000"/>
          <w:szCs w:val="24"/>
          <w:lang w:eastAsia="lt-LT"/>
        </w:rPr>
        <w:t>informuoja valdymo įmon</w:t>
      </w:r>
      <w:r w:rsidR="005E7FB7">
        <w:rPr>
          <w:b/>
          <w:color w:val="000000"/>
          <w:szCs w:val="24"/>
          <w:lang w:eastAsia="lt-LT"/>
        </w:rPr>
        <w:t>ės</w:t>
      </w:r>
      <w:r w:rsidRPr="00B97EAE">
        <w:rPr>
          <w:b/>
          <w:color w:val="000000"/>
          <w:szCs w:val="24"/>
          <w:lang w:eastAsia="lt-LT"/>
        </w:rPr>
        <w:t xml:space="preserve"> priimančios</w:t>
      </w:r>
      <w:r w:rsidR="005E7FB7">
        <w:rPr>
          <w:b/>
          <w:color w:val="000000"/>
          <w:szCs w:val="24"/>
          <w:lang w:eastAsia="lt-LT"/>
        </w:rPr>
        <w:t>ios</w:t>
      </w:r>
      <w:r w:rsidRPr="00B97EAE">
        <w:rPr>
          <w:b/>
          <w:color w:val="000000"/>
          <w:szCs w:val="24"/>
          <w:lang w:eastAsia="lt-LT"/>
        </w:rPr>
        <w:t xml:space="preserve"> valstybės narės priežiūros instituciją</w:t>
      </w:r>
      <w:r w:rsidR="005A2BD8">
        <w:rPr>
          <w:b/>
          <w:color w:val="000000"/>
          <w:szCs w:val="24"/>
          <w:lang w:eastAsia="lt-LT"/>
        </w:rPr>
        <w:t xml:space="preserve"> apie tai, kad </w:t>
      </w:r>
      <w:r w:rsidR="00820477" w:rsidRPr="0002072A">
        <w:rPr>
          <w:b/>
          <w:color w:val="000000"/>
          <w:szCs w:val="24"/>
          <w:lang w:eastAsia="lt-LT"/>
        </w:rPr>
        <w:t>vald</w:t>
      </w:r>
      <w:r w:rsidR="005A2BD8" w:rsidRPr="0002072A">
        <w:rPr>
          <w:b/>
          <w:color w:val="000000"/>
          <w:szCs w:val="24"/>
          <w:lang w:eastAsia="lt-LT"/>
        </w:rPr>
        <w:t>ymo</w:t>
      </w:r>
      <w:r w:rsidR="005A2BD8">
        <w:rPr>
          <w:b/>
          <w:color w:val="000000"/>
          <w:szCs w:val="24"/>
          <w:lang w:eastAsia="lt-LT"/>
        </w:rPr>
        <w:t xml:space="preserve"> įmonė negali įgyvendinti planuoto pakeitimo</w:t>
      </w:r>
      <w:r w:rsidRPr="00B97EAE">
        <w:rPr>
          <w:color w:val="000000"/>
          <w:szCs w:val="24"/>
          <w:lang w:eastAsia="lt-LT"/>
        </w:rPr>
        <w:t>.</w:t>
      </w:r>
      <w:r w:rsidR="00BE73B6">
        <w:rPr>
          <w:color w:val="000000"/>
          <w:szCs w:val="24"/>
          <w:lang w:eastAsia="lt-LT"/>
        </w:rPr>
        <w:t>“</w:t>
      </w:r>
    </w:p>
    <w:p w:rsidR="009463EB" w:rsidRPr="00B97EAE" w:rsidRDefault="001B48AF" w:rsidP="00D4722C">
      <w:pPr>
        <w:pStyle w:val="Sraopastraipa"/>
        <w:numPr>
          <w:ilvl w:val="0"/>
          <w:numId w:val="6"/>
        </w:numPr>
        <w:spacing w:line="360" w:lineRule="atLeast"/>
        <w:ind w:left="0" w:firstLine="720"/>
        <w:jc w:val="both"/>
        <w:rPr>
          <w:color w:val="000000"/>
          <w:szCs w:val="24"/>
          <w:lang w:eastAsia="lt-LT"/>
        </w:rPr>
      </w:pPr>
      <w:r w:rsidRPr="00B97EAE">
        <w:rPr>
          <w:color w:val="000000"/>
          <w:szCs w:val="24"/>
          <w:lang w:eastAsia="lt-LT"/>
        </w:rPr>
        <w:t xml:space="preserve"> </w:t>
      </w:r>
      <w:r w:rsidR="009463EB" w:rsidRPr="00B97EAE">
        <w:rPr>
          <w:color w:val="000000"/>
          <w:szCs w:val="24"/>
          <w:lang w:eastAsia="lt-LT"/>
        </w:rPr>
        <w:t>Pakeisti 41 straipsnio 8 dalį ir ją išdėstyti taip:</w:t>
      </w:r>
    </w:p>
    <w:p w:rsidR="009463EB" w:rsidRPr="00B97EAE" w:rsidRDefault="009463EB" w:rsidP="00D4722C">
      <w:pPr>
        <w:spacing w:line="360" w:lineRule="atLeast"/>
        <w:ind w:firstLine="720"/>
        <w:jc w:val="both"/>
        <w:rPr>
          <w:b/>
          <w:bCs/>
          <w:color w:val="000000"/>
          <w:szCs w:val="24"/>
          <w:lang w:eastAsia="lt-LT"/>
        </w:rPr>
      </w:pPr>
      <w:r w:rsidRPr="00B97EAE">
        <w:rPr>
          <w:szCs w:val="24"/>
        </w:rPr>
        <w:t xml:space="preserve">„8. </w:t>
      </w:r>
      <w:r w:rsidRPr="00091DC5">
        <w:rPr>
          <w:szCs w:val="24"/>
        </w:rPr>
        <w:t>Apie neplanuoto pagal šio straipsnio 1 ir 2 dalis pateiktos informacijos esminio pakeitimo faktą Lietuvos Respublikoje įsteigta valdymo įmonė privalo</w:t>
      </w:r>
      <w:r w:rsidR="00091DC5">
        <w:rPr>
          <w:szCs w:val="24"/>
        </w:rPr>
        <w:t xml:space="preserve"> nedelsdama</w:t>
      </w:r>
      <w:r w:rsidR="000E2258">
        <w:rPr>
          <w:szCs w:val="24"/>
        </w:rPr>
        <w:t>,</w:t>
      </w:r>
      <w:r w:rsidR="00472B83">
        <w:rPr>
          <w:b/>
          <w:szCs w:val="24"/>
        </w:rPr>
        <w:t xml:space="preserve"> ne vėliau </w:t>
      </w:r>
      <w:r w:rsidR="00472B83">
        <w:rPr>
          <w:b/>
          <w:szCs w:val="24"/>
        </w:rPr>
        <w:lastRenderedPageBreak/>
        <w:t xml:space="preserve">kaip per </w:t>
      </w:r>
      <w:r w:rsidR="008574F7">
        <w:rPr>
          <w:b/>
          <w:szCs w:val="24"/>
        </w:rPr>
        <w:t>5</w:t>
      </w:r>
      <w:r w:rsidR="00472B83">
        <w:rPr>
          <w:b/>
          <w:szCs w:val="24"/>
        </w:rPr>
        <w:t xml:space="preserve"> darbo dienas</w:t>
      </w:r>
      <w:r w:rsidR="00795DF9">
        <w:rPr>
          <w:b/>
          <w:szCs w:val="24"/>
        </w:rPr>
        <w:t xml:space="preserve"> nuo informacijos esminio pakeitimo</w:t>
      </w:r>
      <w:r w:rsidR="00C33EB7">
        <w:rPr>
          <w:b/>
          <w:szCs w:val="24"/>
        </w:rPr>
        <w:t xml:space="preserve"> dienos</w:t>
      </w:r>
      <w:r w:rsidR="00472B83">
        <w:rPr>
          <w:b/>
          <w:szCs w:val="24"/>
        </w:rPr>
        <w:t>,</w:t>
      </w:r>
      <w:r w:rsidR="00091DC5">
        <w:rPr>
          <w:szCs w:val="24"/>
        </w:rPr>
        <w:t xml:space="preserve"> pranešti priežiūros</w:t>
      </w:r>
      <w:r w:rsidR="008E0B47">
        <w:rPr>
          <w:szCs w:val="24"/>
        </w:rPr>
        <w:t xml:space="preserve"> institucijai</w:t>
      </w:r>
      <w:r w:rsidR="00091DC5">
        <w:rPr>
          <w:szCs w:val="24"/>
        </w:rPr>
        <w:t xml:space="preserve">. </w:t>
      </w:r>
      <w:r w:rsidRPr="00091DC5">
        <w:rPr>
          <w:szCs w:val="24"/>
        </w:rPr>
        <w:t>Jeigu</w:t>
      </w:r>
      <w:r w:rsidRPr="00B97EAE">
        <w:rPr>
          <w:szCs w:val="24"/>
        </w:rPr>
        <w:t xml:space="preserve"> po atlikto pakeitimo valdymo įmonės atliekamas</w:t>
      </w:r>
      <w:r w:rsidRPr="00B97EAE">
        <w:rPr>
          <w:b/>
          <w:szCs w:val="24"/>
        </w:rPr>
        <w:t xml:space="preserve"> </w:t>
      </w:r>
      <w:r w:rsidRPr="00B97EAE">
        <w:rPr>
          <w:szCs w:val="24"/>
        </w:rPr>
        <w:t xml:space="preserve">kolektyvinio investavimo subjekto valdymas nebeatitinka šio įstatymo ar jo įgyvendinamųjų teisės aktų reikalavimų, priežiūros institucija </w:t>
      </w:r>
      <w:r w:rsidRPr="00972184">
        <w:rPr>
          <w:szCs w:val="24"/>
        </w:rPr>
        <w:t>reikalauja nutraukti bet kokią veiklą, kuri pažeidžia šių teisės aktų nuostatas,</w:t>
      </w:r>
      <w:r w:rsidR="007D0B10" w:rsidRPr="007D0B10">
        <w:rPr>
          <w:szCs w:val="24"/>
        </w:rPr>
        <w:t xml:space="preserve"> </w:t>
      </w:r>
      <w:r w:rsidRPr="00091DC5">
        <w:rPr>
          <w:szCs w:val="24"/>
        </w:rPr>
        <w:t>ir prireikus imasi ir kitų šio įstatymo 58 straipsnyje nustatytų veiksmų</w:t>
      </w:r>
      <w:r w:rsidR="00972184" w:rsidRPr="00091DC5">
        <w:rPr>
          <w:szCs w:val="24"/>
        </w:rPr>
        <w:t>.</w:t>
      </w:r>
      <w:r w:rsidR="001376F5">
        <w:rPr>
          <w:szCs w:val="24"/>
        </w:rPr>
        <w:t xml:space="preserve"> </w:t>
      </w:r>
      <w:r w:rsidR="00DF1B86" w:rsidRPr="00DF1B86">
        <w:rPr>
          <w:b/>
          <w:szCs w:val="24"/>
        </w:rPr>
        <w:t>Apie veiksmus, kurių ėmėsi,</w:t>
      </w:r>
      <w:r w:rsidR="00DF1B86">
        <w:rPr>
          <w:szCs w:val="24"/>
        </w:rPr>
        <w:t xml:space="preserve"> </w:t>
      </w:r>
      <w:r w:rsidR="00DF1B86" w:rsidRPr="00DF1B86">
        <w:rPr>
          <w:b/>
          <w:szCs w:val="24"/>
        </w:rPr>
        <w:t>p</w:t>
      </w:r>
      <w:r w:rsidRPr="00B97EAE">
        <w:rPr>
          <w:b/>
          <w:bCs/>
          <w:color w:val="000000"/>
          <w:szCs w:val="24"/>
          <w:lang w:eastAsia="lt-LT"/>
        </w:rPr>
        <w:t>riežiūros institucija nepagrįstai nedelsdama</w:t>
      </w:r>
      <w:r w:rsidR="00DF1B86">
        <w:rPr>
          <w:b/>
          <w:bCs/>
          <w:color w:val="000000"/>
          <w:szCs w:val="24"/>
          <w:lang w:eastAsia="lt-LT"/>
        </w:rPr>
        <w:t>, ne vėliau kaip per 5 darbo dienas</w:t>
      </w:r>
      <w:r w:rsidR="00133130">
        <w:rPr>
          <w:b/>
          <w:bCs/>
          <w:color w:val="000000"/>
          <w:szCs w:val="24"/>
          <w:lang w:eastAsia="lt-LT"/>
        </w:rPr>
        <w:t xml:space="preserve"> nuo sprendimo imtis veiksmų</w:t>
      </w:r>
      <w:r w:rsidR="00C33EB7">
        <w:rPr>
          <w:b/>
          <w:bCs/>
          <w:color w:val="000000"/>
          <w:szCs w:val="24"/>
          <w:lang w:eastAsia="lt-LT"/>
        </w:rPr>
        <w:t xml:space="preserve"> priėmimo dienos</w:t>
      </w:r>
      <w:r w:rsidR="00DF1B86">
        <w:rPr>
          <w:b/>
          <w:bCs/>
          <w:color w:val="000000"/>
          <w:szCs w:val="24"/>
          <w:lang w:eastAsia="lt-LT"/>
        </w:rPr>
        <w:t>,</w:t>
      </w:r>
      <w:r w:rsidRPr="00B97EAE">
        <w:rPr>
          <w:b/>
          <w:bCs/>
          <w:color w:val="000000"/>
          <w:szCs w:val="24"/>
          <w:lang w:eastAsia="lt-LT"/>
        </w:rPr>
        <w:t xml:space="preserve"> informuoja valdymo įmon</w:t>
      </w:r>
      <w:r w:rsidR="005E7FB7">
        <w:rPr>
          <w:b/>
          <w:bCs/>
          <w:color w:val="000000"/>
          <w:szCs w:val="24"/>
          <w:lang w:eastAsia="lt-LT"/>
        </w:rPr>
        <w:t>ės</w:t>
      </w:r>
      <w:r w:rsidRPr="00B97EAE">
        <w:rPr>
          <w:b/>
          <w:bCs/>
          <w:color w:val="000000"/>
          <w:szCs w:val="24"/>
          <w:lang w:eastAsia="lt-LT"/>
        </w:rPr>
        <w:t xml:space="preserve"> priimančios</w:t>
      </w:r>
      <w:r w:rsidR="005E7FB7">
        <w:rPr>
          <w:b/>
          <w:bCs/>
          <w:color w:val="000000"/>
          <w:szCs w:val="24"/>
          <w:lang w:eastAsia="lt-LT"/>
        </w:rPr>
        <w:t>ios</w:t>
      </w:r>
      <w:r w:rsidRPr="00B97EAE">
        <w:rPr>
          <w:b/>
          <w:bCs/>
          <w:color w:val="000000"/>
          <w:szCs w:val="24"/>
          <w:lang w:eastAsia="lt-LT"/>
        </w:rPr>
        <w:t xml:space="preserve"> valstybės narės priežiūros institucijas</w:t>
      </w:r>
      <w:r w:rsidR="00AB44BD">
        <w:rPr>
          <w:b/>
          <w:bCs/>
          <w:color w:val="000000"/>
          <w:szCs w:val="24"/>
          <w:lang w:eastAsia="lt-LT"/>
        </w:rPr>
        <w:t>.</w:t>
      </w:r>
      <w:r w:rsidRPr="00B97EAE">
        <w:rPr>
          <w:bCs/>
          <w:color w:val="000000"/>
          <w:szCs w:val="24"/>
          <w:lang w:eastAsia="lt-LT"/>
        </w:rPr>
        <w:t>“</w:t>
      </w:r>
      <w:r w:rsidRPr="00B97EAE">
        <w:rPr>
          <w:b/>
          <w:bCs/>
          <w:color w:val="000000"/>
          <w:szCs w:val="24"/>
          <w:lang w:eastAsia="lt-LT"/>
        </w:rPr>
        <w:t xml:space="preserve"> </w:t>
      </w:r>
    </w:p>
    <w:p w:rsidR="009463EB" w:rsidRPr="00B97EAE" w:rsidRDefault="005E0462" w:rsidP="00D4722C">
      <w:pPr>
        <w:spacing w:line="360" w:lineRule="atLeast"/>
        <w:ind w:firstLine="720"/>
        <w:jc w:val="both"/>
        <w:rPr>
          <w:strike/>
          <w:szCs w:val="24"/>
        </w:rPr>
      </w:pPr>
      <w:r w:rsidRPr="00035DEE">
        <w:rPr>
          <w:szCs w:val="24"/>
        </w:rPr>
        <w:t>4</w:t>
      </w:r>
      <w:r w:rsidR="009463EB" w:rsidRPr="00035DEE">
        <w:rPr>
          <w:szCs w:val="24"/>
        </w:rPr>
        <w:t xml:space="preserve">. Pakeisti </w:t>
      </w:r>
      <w:r w:rsidR="001B48AF" w:rsidRPr="00035DEE">
        <w:rPr>
          <w:szCs w:val="24"/>
        </w:rPr>
        <w:t>41 straipsnio 9 dalį ir ją išdėstyti taip:</w:t>
      </w:r>
    </w:p>
    <w:p w:rsidR="007B3BF0" w:rsidRPr="00B97EAE" w:rsidRDefault="001B48AF" w:rsidP="00D4722C">
      <w:pPr>
        <w:spacing w:line="360" w:lineRule="atLeast"/>
        <w:ind w:firstLine="720"/>
        <w:jc w:val="both"/>
        <w:rPr>
          <w:b/>
          <w:bCs/>
          <w:color w:val="000000"/>
          <w:szCs w:val="24"/>
        </w:rPr>
      </w:pPr>
      <w:r w:rsidRPr="005F48DE">
        <w:rPr>
          <w:bCs/>
          <w:color w:val="000000"/>
          <w:szCs w:val="24"/>
          <w:lang w:eastAsia="lt-LT"/>
        </w:rPr>
        <w:t>„</w:t>
      </w:r>
      <w:r w:rsidRPr="00B97EAE">
        <w:rPr>
          <w:bCs/>
          <w:color w:val="000000"/>
          <w:szCs w:val="24"/>
          <w:lang w:eastAsia="lt-LT"/>
        </w:rPr>
        <w:t>9</w:t>
      </w:r>
      <w:r w:rsidR="00825C46" w:rsidRPr="00B97EAE">
        <w:rPr>
          <w:bCs/>
          <w:color w:val="000000"/>
          <w:szCs w:val="24"/>
          <w:lang w:eastAsia="lt-LT"/>
        </w:rPr>
        <w:t>.</w:t>
      </w:r>
      <w:r w:rsidR="00825C46" w:rsidRPr="00B97EAE">
        <w:rPr>
          <w:b/>
          <w:bCs/>
          <w:color w:val="000000"/>
          <w:szCs w:val="24"/>
          <w:lang w:eastAsia="lt-LT"/>
        </w:rPr>
        <w:t xml:space="preserve"> </w:t>
      </w:r>
      <w:r w:rsidR="00825C46" w:rsidRPr="00B97EAE">
        <w:rPr>
          <w:bCs/>
          <w:color w:val="000000"/>
          <w:szCs w:val="24"/>
          <w:lang w:eastAsia="lt-LT"/>
        </w:rPr>
        <w:t xml:space="preserve">Jeigu siūlyti ar įvykdyti pakeitimai yra priežiūros institucijai priimtini ir nedaro įtakos Lietuvos Respublikoje licenciją gavusios valdymo įmonės vykdomam valstybėje narėje įsteigto alternatyviojo kolektyvinio investavimo subjekto valdymui arba Lietuvos Respublikoje licenciją gavusi valdymo įmonė atitinka šiame įstatyme nustatytus reikalavimus, priežiūros institucija </w:t>
      </w:r>
      <w:r w:rsidRPr="00B97EAE">
        <w:rPr>
          <w:bCs/>
          <w:strike/>
          <w:color w:val="000000"/>
          <w:szCs w:val="24"/>
          <w:lang w:eastAsia="lt-LT"/>
        </w:rPr>
        <w:t>nedelsdama</w:t>
      </w:r>
      <w:r w:rsidRPr="00B97EAE">
        <w:rPr>
          <w:bCs/>
          <w:color w:val="000000"/>
          <w:szCs w:val="24"/>
          <w:lang w:eastAsia="lt-LT"/>
        </w:rPr>
        <w:t xml:space="preserve"> </w:t>
      </w:r>
      <w:r w:rsidR="00825C46" w:rsidRPr="00B97EAE">
        <w:rPr>
          <w:bCs/>
          <w:color w:val="000000"/>
          <w:szCs w:val="24"/>
          <w:lang w:eastAsia="lt-LT"/>
        </w:rPr>
        <w:t>apie tokius pakeitimus</w:t>
      </w:r>
      <w:r w:rsidR="00825C46" w:rsidRPr="00B97EAE">
        <w:rPr>
          <w:b/>
          <w:bCs/>
          <w:color w:val="000000"/>
          <w:szCs w:val="24"/>
          <w:lang w:eastAsia="lt-LT"/>
        </w:rPr>
        <w:t xml:space="preserve"> per vieną mėnesį </w:t>
      </w:r>
      <w:r w:rsidR="00A83969">
        <w:rPr>
          <w:b/>
          <w:bCs/>
          <w:color w:val="000000"/>
          <w:szCs w:val="24"/>
          <w:lang w:eastAsia="lt-LT"/>
        </w:rPr>
        <w:t xml:space="preserve">nuo informacijos gavimo dienos </w:t>
      </w:r>
      <w:r w:rsidR="00825C46" w:rsidRPr="00B97EAE">
        <w:rPr>
          <w:bCs/>
          <w:color w:val="000000"/>
          <w:szCs w:val="24"/>
          <w:lang w:eastAsia="lt-LT"/>
        </w:rPr>
        <w:t>praneša valdymo įmonės priimančiosios valstybės narės priežiūros institucijoms</w:t>
      </w:r>
      <w:r w:rsidR="00825C46" w:rsidRPr="00416097">
        <w:rPr>
          <w:color w:val="000000"/>
        </w:rPr>
        <w:t>.</w:t>
      </w:r>
      <w:r w:rsidRPr="00B97EAE">
        <w:rPr>
          <w:bCs/>
          <w:color w:val="000000"/>
          <w:szCs w:val="24"/>
        </w:rPr>
        <w:t>“</w:t>
      </w:r>
    </w:p>
    <w:p w:rsidR="001B0CE8" w:rsidRDefault="001B0CE8" w:rsidP="00D4722C">
      <w:pPr>
        <w:pStyle w:val="Sraopastraipa"/>
        <w:spacing w:line="360" w:lineRule="atLeast"/>
        <w:ind w:left="0" w:firstLine="720"/>
        <w:jc w:val="both"/>
        <w:rPr>
          <w:b/>
          <w:bCs/>
          <w:szCs w:val="24"/>
        </w:rPr>
      </w:pPr>
    </w:p>
    <w:p w:rsidR="00811BFE" w:rsidRPr="001B0CE8" w:rsidRDefault="009A3EC3" w:rsidP="00811BFE">
      <w:pPr>
        <w:pStyle w:val="Sraopastraipa"/>
        <w:spacing w:line="360" w:lineRule="atLeast"/>
        <w:ind w:left="0" w:firstLine="720"/>
        <w:jc w:val="both"/>
        <w:rPr>
          <w:b/>
          <w:szCs w:val="24"/>
        </w:rPr>
      </w:pPr>
      <w:r>
        <w:rPr>
          <w:b/>
          <w:szCs w:val="24"/>
        </w:rPr>
        <w:t>8</w:t>
      </w:r>
      <w:r w:rsidR="00811BFE" w:rsidRPr="001B0CE8">
        <w:rPr>
          <w:b/>
          <w:szCs w:val="24"/>
        </w:rPr>
        <w:t xml:space="preserve"> straipsnis. Įstatymo papildymas 4</w:t>
      </w:r>
      <w:r w:rsidR="00811BFE">
        <w:rPr>
          <w:b/>
          <w:szCs w:val="24"/>
        </w:rPr>
        <w:t>1</w:t>
      </w:r>
      <w:r w:rsidR="00811BFE" w:rsidRPr="00CE7442">
        <w:rPr>
          <w:b/>
          <w:szCs w:val="24"/>
          <w:vertAlign w:val="superscript"/>
        </w:rPr>
        <w:t>1</w:t>
      </w:r>
      <w:r w:rsidR="00811BFE" w:rsidRPr="001B0CE8">
        <w:rPr>
          <w:b/>
          <w:szCs w:val="24"/>
        </w:rPr>
        <w:t xml:space="preserve"> straipsniu</w:t>
      </w:r>
    </w:p>
    <w:p w:rsidR="00811BFE" w:rsidRPr="001B0CE8" w:rsidRDefault="00811BFE" w:rsidP="00811BFE">
      <w:pPr>
        <w:pStyle w:val="Sraopastraipa"/>
        <w:spacing w:line="360" w:lineRule="atLeast"/>
        <w:ind w:left="0" w:firstLine="720"/>
        <w:jc w:val="both"/>
        <w:rPr>
          <w:szCs w:val="24"/>
        </w:rPr>
      </w:pPr>
      <w:r w:rsidRPr="001B0CE8">
        <w:rPr>
          <w:szCs w:val="24"/>
        </w:rPr>
        <w:t>Papildyti Įstatymą 4</w:t>
      </w:r>
      <w:r>
        <w:rPr>
          <w:szCs w:val="24"/>
        </w:rPr>
        <w:t>1</w:t>
      </w:r>
      <w:r w:rsidRPr="00CE7442">
        <w:rPr>
          <w:szCs w:val="24"/>
          <w:vertAlign w:val="superscript"/>
        </w:rPr>
        <w:t>1</w:t>
      </w:r>
      <w:r w:rsidRPr="001B0CE8">
        <w:rPr>
          <w:szCs w:val="24"/>
        </w:rPr>
        <w:t xml:space="preserve"> straipsniu</w:t>
      </w:r>
      <w:r>
        <w:rPr>
          <w:szCs w:val="24"/>
        </w:rPr>
        <w:t>:</w:t>
      </w:r>
    </w:p>
    <w:p w:rsidR="00811BFE" w:rsidRPr="001B0CE8" w:rsidRDefault="00811BFE" w:rsidP="00811BFE">
      <w:pPr>
        <w:pStyle w:val="Sraopastraipa"/>
        <w:spacing w:line="360" w:lineRule="atLeast"/>
        <w:ind w:left="0" w:firstLine="720"/>
        <w:jc w:val="both"/>
        <w:rPr>
          <w:b/>
          <w:szCs w:val="24"/>
        </w:rPr>
      </w:pPr>
      <w:r w:rsidRPr="001B0CE8">
        <w:rPr>
          <w:b/>
          <w:szCs w:val="24"/>
        </w:rPr>
        <w:tab/>
      </w:r>
      <w:r w:rsidRPr="008C2922">
        <w:rPr>
          <w:szCs w:val="24"/>
        </w:rPr>
        <w:t>„</w:t>
      </w:r>
      <w:r w:rsidRPr="001B0CE8">
        <w:rPr>
          <w:b/>
          <w:szCs w:val="24"/>
        </w:rPr>
        <w:t>4</w:t>
      </w:r>
      <w:r>
        <w:rPr>
          <w:b/>
          <w:szCs w:val="24"/>
        </w:rPr>
        <w:t>1</w:t>
      </w:r>
      <w:r w:rsidRPr="00CE7442">
        <w:rPr>
          <w:b/>
          <w:szCs w:val="24"/>
          <w:vertAlign w:val="superscript"/>
        </w:rPr>
        <w:t>1</w:t>
      </w:r>
      <w:r w:rsidRPr="001B0CE8">
        <w:rPr>
          <w:b/>
          <w:szCs w:val="24"/>
        </w:rPr>
        <w:t xml:space="preserve"> straipsnis. </w:t>
      </w:r>
      <w:r>
        <w:rPr>
          <w:b/>
          <w:szCs w:val="24"/>
        </w:rPr>
        <w:t>V</w:t>
      </w:r>
      <w:r w:rsidRPr="001B0CE8">
        <w:rPr>
          <w:b/>
          <w:szCs w:val="24"/>
        </w:rPr>
        <w:t>aldymo įmonės valdomų kolektyvinio investavimo subjektų investicinių vienetų ar akcijų platinim</w:t>
      </w:r>
      <w:r>
        <w:rPr>
          <w:b/>
          <w:szCs w:val="24"/>
        </w:rPr>
        <w:t>o</w:t>
      </w:r>
      <w:r w:rsidRPr="001B0CE8">
        <w:rPr>
          <w:b/>
          <w:szCs w:val="24"/>
        </w:rPr>
        <w:t xml:space="preserve"> kitose valstybėse narėse </w:t>
      </w:r>
      <w:r>
        <w:rPr>
          <w:b/>
          <w:szCs w:val="24"/>
        </w:rPr>
        <w:t>nutraukimo tvarka</w:t>
      </w:r>
    </w:p>
    <w:p w:rsidR="00811BFE" w:rsidRPr="001B0CE8" w:rsidRDefault="00811BFE" w:rsidP="00811BFE">
      <w:pPr>
        <w:pStyle w:val="Sraopastraipa"/>
        <w:spacing w:line="360" w:lineRule="atLeast"/>
        <w:ind w:left="0" w:firstLine="720"/>
        <w:jc w:val="both"/>
        <w:rPr>
          <w:b/>
          <w:szCs w:val="24"/>
        </w:rPr>
      </w:pPr>
      <w:r w:rsidRPr="001B0CE8">
        <w:rPr>
          <w:b/>
          <w:szCs w:val="24"/>
        </w:rPr>
        <w:t>1.</w:t>
      </w:r>
      <w:r w:rsidRPr="001B0CE8">
        <w:rPr>
          <w:b/>
          <w:szCs w:val="24"/>
        </w:rPr>
        <w:tab/>
        <w:t xml:space="preserve"> Valdymo įmonė gali </w:t>
      </w:r>
      <w:r>
        <w:rPr>
          <w:b/>
          <w:szCs w:val="24"/>
        </w:rPr>
        <w:t>nutraukti</w:t>
      </w:r>
      <w:r w:rsidRPr="001B0CE8">
        <w:rPr>
          <w:b/>
          <w:szCs w:val="24"/>
        </w:rPr>
        <w:t xml:space="preserve"> kai kurių arba visų savo valdomų kolektyvinio investavimo subjektų </w:t>
      </w:r>
      <w:r w:rsidR="00001013">
        <w:rPr>
          <w:b/>
          <w:szCs w:val="24"/>
        </w:rPr>
        <w:t xml:space="preserve">kitoje </w:t>
      </w:r>
      <w:r w:rsidR="00001013" w:rsidRPr="001B0CE8">
        <w:rPr>
          <w:b/>
          <w:szCs w:val="24"/>
        </w:rPr>
        <w:t xml:space="preserve">valstybėje narėje </w:t>
      </w:r>
      <w:r w:rsidR="00001013">
        <w:rPr>
          <w:b/>
          <w:szCs w:val="24"/>
        </w:rPr>
        <w:t xml:space="preserve">vykdomą </w:t>
      </w:r>
      <w:r w:rsidRPr="001B0CE8">
        <w:rPr>
          <w:b/>
          <w:szCs w:val="24"/>
        </w:rPr>
        <w:t>investicinių vienetų ar akcijų platinim</w:t>
      </w:r>
      <w:r>
        <w:rPr>
          <w:b/>
          <w:szCs w:val="24"/>
        </w:rPr>
        <w:t>ą</w:t>
      </w:r>
      <w:r w:rsidRPr="001B0CE8">
        <w:rPr>
          <w:b/>
          <w:szCs w:val="24"/>
        </w:rPr>
        <w:t>, apie kur</w:t>
      </w:r>
      <w:r w:rsidR="000157DF">
        <w:rPr>
          <w:b/>
          <w:szCs w:val="24"/>
        </w:rPr>
        <w:t>į</w:t>
      </w:r>
      <w:r w:rsidRPr="001B0CE8">
        <w:rPr>
          <w:b/>
          <w:szCs w:val="24"/>
        </w:rPr>
        <w:t xml:space="preserve"> ji </w:t>
      </w:r>
      <w:r w:rsidR="000157DF" w:rsidRPr="001B0CE8">
        <w:rPr>
          <w:b/>
          <w:szCs w:val="24"/>
        </w:rPr>
        <w:t>praneš</w:t>
      </w:r>
      <w:r w:rsidR="000157DF">
        <w:rPr>
          <w:b/>
          <w:szCs w:val="24"/>
        </w:rPr>
        <w:t>ė</w:t>
      </w:r>
      <w:r w:rsidR="000157DF" w:rsidRPr="001B0CE8">
        <w:rPr>
          <w:b/>
          <w:szCs w:val="24"/>
        </w:rPr>
        <w:t xml:space="preserve"> </w:t>
      </w:r>
      <w:r w:rsidRPr="001B0CE8">
        <w:rPr>
          <w:b/>
          <w:szCs w:val="24"/>
        </w:rPr>
        <w:t xml:space="preserve">pagal </w:t>
      </w:r>
      <w:r w:rsidR="007D0B10">
        <w:rPr>
          <w:b/>
          <w:szCs w:val="24"/>
        </w:rPr>
        <w:t xml:space="preserve">šio įstatymo </w:t>
      </w:r>
      <w:r w:rsidRPr="001B0CE8">
        <w:rPr>
          <w:b/>
          <w:szCs w:val="24"/>
        </w:rPr>
        <w:t>41 straipsn</w:t>
      </w:r>
      <w:r w:rsidR="007D0B10">
        <w:rPr>
          <w:b/>
          <w:szCs w:val="24"/>
        </w:rPr>
        <w:t>io</w:t>
      </w:r>
      <w:r>
        <w:rPr>
          <w:b/>
          <w:szCs w:val="24"/>
        </w:rPr>
        <w:t xml:space="preserve"> 1 dalies 1 punktą</w:t>
      </w:r>
      <w:r w:rsidRPr="001B0CE8">
        <w:rPr>
          <w:b/>
          <w:szCs w:val="24"/>
        </w:rPr>
        <w:t>, kai įvykdomos visos šios sąlygos:</w:t>
      </w:r>
    </w:p>
    <w:p w:rsidR="00811BFE" w:rsidRPr="000B032A" w:rsidRDefault="00811BFE" w:rsidP="00811BFE">
      <w:pPr>
        <w:pStyle w:val="Sraopastraipa"/>
        <w:spacing w:line="360" w:lineRule="atLeast"/>
        <w:ind w:left="0" w:firstLine="720"/>
        <w:jc w:val="both"/>
        <w:rPr>
          <w:b/>
          <w:szCs w:val="24"/>
        </w:rPr>
      </w:pPr>
      <w:r w:rsidRPr="001B0CE8">
        <w:rPr>
          <w:b/>
          <w:szCs w:val="24"/>
        </w:rPr>
        <w:t xml:space="preserve">1) </w:t>
      </w:r>
      <w:r w:rsidR="00D033F9">
        <w:rPr>
          <w:b/>
          <w:szCs w:val="24"/>
        </w:rPr>
        <w:t>pa</w:t>
      </w:r>
      <w:r w:rsidRPr="001B0CE8">
        <w:rPr>
          <w:b/>
          <w:szCs w:val="24"/>
        </w:rPr>
        <w:t xml:space="preserve">teikiamas </w:t>
      </w:r>
      <w:r w:rsidRPr="001F6656">
        <w:rPr>
          <w:b/>
          <w:szCs w:val="24"/>
        </w:rPr>
        <w:t>išsamus pasiūlymas,</w:t>
      </w:r>
      <w:r w:rsidRPr="001B0CE8">
        <w:rPr>
          <w:b/>
          <w:szCs w:val="24"/>
        </w:rPr>
        <w:t xml:space="preserve"> netaikant jokių mokesčių ar atskaitymų</w:t>
      </w:r>
      <w:r>
        <w:rPr>
          <w:b/>
          <w:szCs w:val="24"/>
        </w:rPr>
        <w:t>,</w:t>
      </w:r>
      <w:r w:rsidRPr="001B0CE8">
        <w:rPr>
          <w:b/>
          <w:szCs w:val="24"/>
        </w:rPr>
        <w:t xml:space="preserve"> išpirkti visus </w:t>
      </w:r>
      <w:r w:rsidR="000157DF">
        <w:rPr>
          <w:b/>
          <w:szCs w:val="24"/>
        </w:rPr>
        <w:t xml:space="preserve">tokius </w:t>
      </w:r>
      <w:r w:rsidRPr="001B0CE8">
        <w:rPr>
          <w:b/>
          <w:szCs w:val="24"/>
        </w:rPr>
        <w:t>investicinius vienetus</w:t>
      </w:r>
      <w:r>
        <w:rPr>
          <w:b/>
          <w:szCs w:val="24"/>
        </w:rPr>
        <w:t xml:space="preserve"> ar akcijas</w:t>
      </w:r>
      <w:r w:rsidRPr="001B0CE8">
        <w:rPr>
          <w:b/>
          <w:szCs w:val="24"/>
        </w:rPr>
        <w:t>, kuriuos turi investuotojai kitoje valstybėje narėje</w:t>
      </w:r>
      <w:r w:rsidR="00616BAC">
        <w:rPr>
          <w:b/>
          <w:szCs w:val="24"/>
        </w:rPr>
        <w:t>,</w:t>
      </w:r>
      <w:r w:rsidR="00616BAC" w:rsidRPr="00616BAC">
        <w:rPr>
          <w:b/>
          <w:szCs w:val="24"/>
        </w:rPr>
        <w:t xml:space="preserve"> </w:t>
      </w:r>
      <w:r w:rsidR="00616BAC" w:rsidRPr="001B0CE8">
        <w:rPr>
          <w:b/>
          <w:szCs w:val="24"/>
        </w:rPr>
        <w:t xml:space="preserve">išskyrus </w:t>
      </w:r>
      <w:r w:rsidR="00616BAC">
        <w:rPr>
          <w:b/>
          <w:szCs w:val="24"/>
        </w:rPr>
        <w:t xml:space="preserve">atvejus dėl </w:t>
      </w:r>
      <w:r w:rsidR="00616BAC" w:rsidRPr="001B0CE8">
        <w:rPr>
          <w:b/>
          <w:szCs w:val="24"/>
        </w:rPr>
        <w:t>uždaro</w:t>
      </w:r>
      <w:r w:rsidR="00035DEE">
        <w:rPr>
          <w:b/>
          <w:szCs w:val="24"/>
        </w:rPr>
        <w:t>jo</w:t>
      </w:r>
      <w:r w:rsidR="00616BAC" w:rsidRPr="001B0CE8">
        <w:rPr>
          <w:b/>
          <w:szCs w:val="24"/>
        </w:rPr>
        <w:t xml:space="preserve"> tipo kolektyvinio investavimo subjektų ir </w:t>
      </w:r>
      <w:r w:rsidR="00616BAC">
        <w:rPr>
          <w:b/>
          <w:szCs w:val="24"/>
        </w:rPr>
        <w:t xml:space="preserve">investicinių </w:t>
      </w:r>
      <w:r w:rsidR="00616BAC" w:rsidRPr="001B0CE8">
        <w:rPr>
          <w:b/>
          <w:szCs w:val="24"/>
        </w:rPr>
        <w:t>fondų, reglamentuojamų</w:t>
      </w:r>
      <w:r w:rsidR="00616BAC">
        <w:rPr>
          <w:b/>
          <w:szCs w:val="24"/>
        </w:rPr>
        <w:t xml:space="preserve"> </w:t>
      </w:r>
      <w:r w:rsidR="001703FF">
        <w:rPr>
          <w:b/>
          <w:szCs w:val="24"/>
        </w:rPr>
        <w:t xml:space="preserve">2015 m. balandžio 29 d. Europos Parlamento ir Tarybos reglamentu (ES) </w:t>
      </w:r>
      <w:r w:rsidR="001703FF">
        <w:rPr>
          <w:b/>
          <w:szCs w:val="24"/>
          <w:lang w:val="en-US"/>
        </w:rPr>
        <w:t xml:space="preserve">2015/760 </w:t>
      </w:r>
      <w:proofErr w:type="spellStart"/>
      <w:r w:rsidR="001703FF">
        <w:rPr>
          <w:b/>
          <w:szCs w:val="24"/>
          <w:lang w:val="en-US"/>
        </w:rPr>
        <w:t>dėl</w:t>
      </w:r>
      <w:proofErr w:type="spellEnd"/>
      <w:r w:rsidR="001703FF">
        <w:rPr>
          <w:b/>
          <w:szCs w:val="24"/>
          <w:lang w:val="en-US"/>
        </w:rPr>
        <w:t xml:space="preserve"> </w:t>
      </w:r>
      <w:proofErr w:type="spellStart"/>
      <w:r w:rsidR="001703FF">
        <w:rPr>
          <w:b/>
          <w:szCs w:val="24"/>
          <w:lang w:val="en-US"/>
        </w:rPr>
        <w:t>Europos</w:t>
      </w:r>
      <w:proofErr w:type="spellEnd"/>
      <w:r w:rsidR="001703FF">
        <w:rPr>
          <w:b/>
          <w:szCs w:val="24"/>
          <w:lang w:val="en-US"/>
        </w:rPr>
        <w:t xml:space="preserve"> </w:t>
      </w:r>
      <w:proofErr w:type="spellStart"/>
      <w:r w:rsidR="001703FF">
        <w:rPr>
          <w:b/>
          <w:szCs w:val="24"/>
          <w:lang w:val="en-US"/>
        </w:rPr>
        <w:t>ilgalaikių</w:t>
      </w:r>
      <w:proofErr w:type="spellEnd"/>
      <w:r w:rsidR="001703FF">
        <w:rPr>
          <w:b/>
          <w:szCs w:val="24"/>
          <w:lang w:val="en-US"/>
        </w:rPr>
        <w:t xml:space="preserve"> </w:t>
      </w:r>
      <w:proofErr w:type="spellStart"/>
      <w:r w:rsidR="001703FF">
        <w:rPr>
          <w:b/>
          <w:szCs w:val="24"/>
          <w:lang w:val="en-US"/>
        </w:rPr>
        <w:t>investicijų</w:t>
      </w:r>
      <w:proofErr w:type="spellEnd"/>
      <w:r w:rsidR="001703FF">
        <w:rPr>
          <w:b/>
          <w:szCs w:val="24"/>
          <w:lang w:val="en-US"/>
        </w:rPr>
        <w:t xml:space="preserve"> </w:t>
      </w:r>
      <w:proofErr w:type="spellStart"/>
      <w:r w:rsidR="001703FF">
        <w:rPr>
          <w:b/>
          <w:szCs w:val="24"/>
          <w:lang w:val="en-US"/>
        </w:rPr>
        <w:t>fondų</w:t>
      </w:r>
      <w:proofErr w:type="spellEnd"/>
      <w:r>
        <w:rPr>
          <w:b/>
          <w:szCs w:val="24"/>
        </w:rPr>
        <w:t>. Šis pasiūlymas turi būti</w:t>
      </w:r>
      <w:r w:rsidRPr="001B0CE8">
        <w:rPr>
          <w:b/>
          <w:szCs w:val="24"/>
        </w:rPr>
        <w:t xml:space="preserve"> viešai skelbiamas </w:t>
      </w:r>
      <w:r w:rsidR="004E3C35">
        <w:rPr>
          <w:b/>
          <w:szCs w:val="24"/>
        </w:rPr>
        <w:t>investuotojui</w:t>
      </w:r>
      <w:r w:rsidR="004E3C35" w:rsidRPr="00996266">
        <w:rPr>
          <w:b/>
          <w:szCs w:val="24"/>
        </w:rPr>
        <w:t xml:space="preserve"> </w:t>
      </w:r>
      <w:r w:rsidR="004E3C35">
        <w:rPr>
          <w:b/>
          <w:szCs w:val="24"/>
        </w:rPr>
        <w:t>pateiktuose</w:t>
      </w:r>
      <w:r w:rsidR="004E3C35" w:rsidRPr="00996266">
        <w:rPr>
          <w:b/>
          <w:szCs w:val="24"/>
        </w:rPr>
        <w:t xml:space="preserve"> </w:t>
      </w:r>
      <w:r w:rsidR="00996266" w:rsidRPr="00996266">
        <w:rPr>
          <w:b/>
          <w:szCs w:val="24"/>
        </w:rPr>
        <w:t>kolektyvinio investavimo subjekto dokumentuose</w:t>
      </w:r>
      <w:r w:rsidR="002C460D">
        <w:rPr>
          <w:b/>
          <w:szCs w:val="24"/>
        </w:rPr>
        <w:t xml:space="preserve"> </w:t>
      </w:r>
      <w:r w:rsidR="00996266" w:rsidRPr="00996266">
        <w:rPr>
          <w:b/>
          <w:szCs w:val="24"/>
        </w:rPr>
        <w:t xml:space="preserve">nurodytoje </w:t>
      </w:r>
      <w:r>
        <w:rPr>
          <w:b/>
          <w:szCs w:val="24"/>
        </w:rPr>
        <w:t xml:space="preserve">interneto svetainėje </w:t>
      </w:r>
      <w:r w:rsidRPr="001B0CE8">
        <w:rPr>
          <w:b/>
          <w:szCs w:val="24"/>
        </w:rPr>
        <w:t>bent 30 darbo dienų</w:t>
      </w:r>
      <w:r w:rsidR="000157DF">
        <w:rPr>
          <w:b/>
          <w:szCs w:val="24"/>
        </w:rPr>
        <w:t xml:space="preserve"> </w:t>
      </w:r>
      <w:r w:rsidR="00CF2B4B">
        <w:rPr>
          <w:b/>
          <w:szCs w:val="24"/>
        </w:rPr>
        <w:t>iki platinimo nutraukimo</w:t>
      </w:r>
      <w:r w:rsidR="00BD1895">
        <w:rPr>
          <w:b/>
          <w:szCs w:val="24"/>
        </w:rPr>
        <w:t xml:space="preserve"> dienos</w:t>
      </w:r>
      <w:r w:rsidR="00035DEE">
        <w:rPr>
          <w:b/>
          <w:szCs w:val="24"/>
        </w:rPr>
        <w:t>,</w:t>
      </w:r>
      <w:r w:rsidR="00CF2B4B">
        <w:rPr>
          <w:b/>
          <w:szCs w:val="24"/>
        </w:rPr>
        <w:t xml:space="preserve"> </w:t>
      </w:r>
      <w:r w:rsidR="000157DF">
        <w:rPr>
          <w:b/>
          <w:szCs w:val="24"/>
        </w:rPr>
        <w:t>taip pat</w:t>
      </w:r>
      <w:r w:rsidRPr="001B0CE8">
        <w:rPr>
          <w:b/>
          <w:szCs w:val="24"/>
        </w:rPr>
        <w:t xml:space="preserve"> </w:t>
      </w:r>
      <w:r>
        <w:rPr>
          <w:b/>
          <w:szCs w:val="24"/>
        </w:rPr>
        <w:t xml:space="preserve">pateikiamas </w:t>
      </w:r>
      <w:r w:rsidRPr="001B0CE8">
        <w:rPr>
          <w:b/>
          <w:szCs w:val="24"/>
        </w:rPr>
        <w:t xml:space="preserve">tiesiogiai arba per finansinius tarpininkus individualiai kiekvienam investuotojui, kurio tapatybė yra žinoma, </w:t>
      </w:r>
      <w:r w:rsidR="000157DF">
        <w:rPr>
          <w:b/>
          <w:szCs w:val="24"/>
        </w:rPr>
        <w:t>toje</w:t>
      </w:r>
      <w:r w:rsidR="000157DF" w:rsidRPr="001B0CE8">
        <w:rPr>
          <w:b/>
          <w:szCs w:val="24"/>
        </w:rPr>
        <w:t xml:space="preserve"> </w:t>
      </w:r>
      <w:r w:rsidRPr="001B0CE8">
        <w:rPr>
          <w:b/>
          <w:szCs w:val="24"/>
        </w:rPr>
        <w:t>valstybėje narėje;</w:t>
      </w:r>
    </w:p>
    <w:p w:rsidR="00811BFE" w:rsidRPr="001B0CE8" w:rsidRDefault="00811BFE" w:rsidP="00811BFE">
      <w:pPr>
        <w:pStyle w:val="Sraopastraipa"/>
        <w:spacing w:line="360" w:lineRule="atLeast"/>
        <w:ind w:left="0" w:firstLine="720"/>
        <w:jc w:val="both"/>
        <w:rPr>
          <w:b/>
          <w:szCs w:val="24"/>
        </w:rPr>
      </w:pPr>
      <w:r w:rsidRPr="001B0CE8">
        <w:rPr>
          <w:b/>
          <w:szCs w:val="24"/>
        </w:rPr>
        <w:t xml:space="preserve">2) ketinimas </w:t>
      </w:r>
      <w:r>
        <w:rPr>
          <w:b/>
          <w:szCs w:val="24"/>
        </w:rPr>
        <w:t>nutraukti</w:t>
      </w:r>
      <w:r w:rsidRPr="001B0CE8">
        <w:rPr>
          <w:b/>
          <w:szCs w:val="24"/>
        </w:rPr>
        <w:t xml:space="preserve"> investicinių vienetų </w:t>
      </w:r>
      <w:r>
        <w:rPr>
          <w:b/>
          <w:szCs w:val="24"/>
        </w:rPr>
        <w:t xml:space="preserve">ar akcijų </w:t>
      </w:r>
      <w:r w:rsidRPr="001B0CE8">
        <w:rPr>
          <w:b/>
          <w:szCs w:val="24"/>
        </w:rPr>
        <w:t>platinim</w:t>
      </w:r>
      <w:r>
        <w:rPr>
          <w:b/>
          <w:szCs w:val="24"/>
        </w:rPr>
        <w:t>ą</w:t>
      </w:r>
      <w:r w:rsidRPr="001B0CE8">
        <w:rPr>
          <w:b/>
          <w:szCs w:val="24"/>
        </w:rPr>
        <w:t xml:space="preserve"> </w:t>
      </w:r>
      <w:r w:rsidR="00401D5F">
        <w:rPr>
          <w:b/>
          <w:szCs w:val="24"/>
        </w:rPr>
        <w:t>toje</w:t>
      </w:r>
      <w:r w:rsidR="00401D5F" w:rsidRPr="001B0CE8">
        <w:rPr>
          <w:b/>
          <w:szCs w:val="24"/>
        </w:rPr>
        <w:t xml:space="preserve"> </w:t>
      </w:r>
      <w:r w:rsidRPr="001B0CE8">
        <w:rPr>
          <w:b/>
          <w:szCs w:val="24"/>
        </w:rPr>
        <w:t xml:space="preserve">valstybėje narėje paskelbiamas </w:t>
      </w:r>
      <w:r w:rsidRPr="00B837E3">
        <w:rPr>
          <w:b/>
        </w:rPr>
        <w:t xml:space="preserve">viešai </w:t>
      </w:r>
      <w:r w:rsidR="004E3C35">
        <w:rPr>
          <w:b/>
        </w:rPr>
        <w:t xml:space="preserve">investuotojui pateiktuose </w:t>
      </w:r>
      <w:r w:rsidR="00996266">
        <w:rPr>
          <w:b/>
        </w:rPr>
        <w:t xml:space="preserve">kolektyvinio investavimo subjekto </w:t>
      </w:r>
      <w:r w:rsidR="00D902EC">
        <w:rPr>
          <w:b/>
        </w:rPr>
        <w:t>dokumentuose</w:t>
      </w:r>
      <w:r w:rsidR="002C460D">
        <w:rPr>
          <w:b/>
        </w:rPr>
        <w:t xml:space="preserve"> </w:t>
      </w:r>
      <w:r w:rsidR="00D902EC">
        <w:rPr>
          <w:b/>
        </w:rPr>
        <w:t xml:space="preserve">nurodytoje </w:t>
      </w:r>
      <w:r w:rsidRPr="00EB7D48">
        <w:rPr>
          <w:b/>
        </w:rPr>
        <w:t xml:space="preserve">interneto svetainėje </w:t>
      </w:r>
      <w:r w:rsidR="006F2D56" w:rsidRPr="006F2D56">
        <w:rPr>
          <w:rFonts w:eastAsiaTheme="minorHAnsi"/>
          <w:b/>
          <w:color w:val="000000"/>
          <w:szCs w:val="24"/>
        </w:rPr>
        <w:t xml:space="preserve">arba </w:t>
      </w:r>
      <w:r w:rsidR="006F2D56" w:rsidRPr="00961F9B">
        <w:rPr>
          <w:rFonts w:eastAsiaTheme="minorHAnsi"/>
          <w:b/>
          <w:szCs w:val="24"/>
        </w:rPr>
        <w:t>raštu</w:t>
      </w:r>
      <w:r w:rsidR="006F2D56" w:rsidRPr="006F2D56">
        <w:rPr>
          <w:rFonts w:eastAsiaTheme="minorHAnsi"/>
          <w:b/>
          <w:color w:val="000000"/>
          <w:szCs w:val="24"/>
        </w:rPr>
        <w:t xml:space="preserve"> pranešama kiekvienam kolektyvinio investavimo subjekto investicinių vienetų ar akcijų turinčiam investuotojui</w:t>
      </w:r>
      <w:r w:rsidRPr="00EB7D48">
        <w:rPr>
          <w:b/>
        </w:rPr>
        <w:t>;</w:t>
      </w:r>
      <w:r w:rsidRPr="001B0CE8">
        <w:rPr>
          <w:b/>
          <w:szCs w:val="24"/>
        </w:rPr>
        <w:t xml:space="preserve"> </w:t>
      </w:r>
    </w:p>
    <w:p w:rsidR="00811BFE" w:rsidRPr="001B0CE8" w:rsidRDefault="00811BFE" w:rsidP="00811BFE">
      <w:pPr>
        <w:pStyle w:val="Sraopastraipa"/>
        <w:spacing w:line="360" w:lineRule="atLeast"/>
        <w:ind w:left="0" w:firstLine="720"/>
        <w:jc w:val="both"/>
        <w:rPr>
          <w:b/>
          <w:szCs w:val="24"/>
        </w:rPr>
      </w:pPr>
      <w:r w:rsidRPr="001B0CE8">
        <w:rPr>
          <w:b/>
          <w:szCs w:val="24"/>
        </w:rPr>
        <w:t xml:space="preserve">3) visi susitarimai su finansų tarpininkais ar įgaliotais asmenimis pakeičiami arba nutraukiami nuo </w:t>
      </w:r>
      <w:r w:rsidR="007D0B10" w:rsidRPr="001B0CE8">
        <w:rPr>
          <w:b/>
          <w:szCs w:val="24"/>
        </w:rPr>
        <w:t xml:space="preserve">investicinių vienetų ar akcijų </w:t>
      </w:r>
      <w:r>
        <w:rPr>
          <w:b/>
          <w:szCs w:val="24"/>
        </w:rPr>
        <w:t xml:space="preserve">platinimo </w:t>
      </w:r>
      <w:r w:rsidR="00BA5E50">
        <w:rPr>
          <w:b/>
          <w:szCs w:val="24"/>
        </w:rPr>
        <w:t xml:space="preserve">toje valstybėje narėje </w:t>
      </w:r>
      <w:r>
        <w:rPr>
          <w:b/>
          <w:szCs w:val="24"/>
        </w:rPr>
        <w:t>nutraukimo</w:t>
      </w:r>
      <w:r w:rsidRPr="001B0CE8">
        <w:rPr>
          <w:b/>
          <w:szCs w:val="24"/>
        </w:rPr>
        <w:t xml:space="preserve"> dienos, siekiant užtikrinti, kad nebūtų naujų ar tolesnių tiesioginių ar netiesioginių </w:t>
      </w:r>
      <w:r w:rsidRPr="001B0CE8">
        <w:rPr>
          <w:b/>
          <w:szCs w:val="24"/>
        </w:rPr>
        <w:lastRenderedPageBreak/>
        <w:t>investicinių vienetų ar akcijų, nurodyt</w:t>
      </w:r>
      <w:r w:rsidR="007D0B10">
        <w:rPr>
          <w:b/>
          <w:szCs w:val="24"/>
        </w:rPr>
        <w:t>ų</w:t>
      </w:r>
      <w:r w:rsidRPr="001B0CE8">
        <w:rPr>
          <w:b/>
          <w:szCs w:val="24"/>
        </w:rPr>
        <w:t xml:space="preserve"> </w:t>
      </w:r>
      <w:r>
        <w:rPr>
          <w:b/>
          <w:szCs w:val="24"/>
        </w:rPr>
        <w:t>šio straipsnio 2</w:t>
      </w:r>
      <w:r w:rsidRPr="001B0CE8">
        <w:rPr>
          <w:b/>
          <w:szCs w:val="24"/>
        </w:rPr>
        <w:t xml:space="preserve"> dalyj</w:t>
      </w:r>
      <w:r>
        <w:rPr>
          <w:b/>
          <w:szCs w:val="24"/>
        </w:rPr>
        <w:t>e nurodytame pranešime, siūlymų</w:t>
      </w:r>
      <w:r w:rsidRPr="001B0CE8">
        <w:rPr>
          <w:b/>
          <w:szCs w:val="24"/>
        </w:rPr>
        <w:t xml:space="preserve">. </w:t>
      </w:r>
    </w:p>
    <w:p w:rsidR="00811BFE" w:rsidRPr="00C5551E" w:rsidRDefault="00811BFE" w:rsidP="00811BFE">
      <w:pPr>
        <w:pStyle w:val="Sraopastraipa"/>
        <w:spacing w:line="360" w:lineRule="atLeast"/>
        <w:ind w:left="0" w:firstLine="720"/>
        <w:jc w:val="both"/>
        <w:rPr>
          <w:b/>
          <w:szCs w:val="24"/>
        </w:rPr>
      </w:pPr>
      <w:r>
        <w:rPr>
          <w:b/>
          <w:szCs w:val="24"/>
        </w:rPr>
        <w:t>2.</w:t>
      </w:r>
      <w:r w:rsidRPr="001B0CE8">
        <w:rPr>
          <w:b/>
          <w:szCs w:val="24"/>
        </w:rPr>
        <w:tab/>
      </w:r>
      <w:r>
        <w:rPr>
          <w:b/>
          <w:szCs w:val="24"/>
        </w:rPr>
        <w:t xml:space="preserve"> </w:t>
      </w:r>
      <w:r w:rsidRPr="001B0CE8">
        <w:rPr>
          <w:b/>
          <w:szCs w:val="24"/>
        </w:rPr>
        <w:t xml:space="preserve">Valdymo įmonė </w:t>
      </w:r>
      <w:r w:rsidRPr="00C5551E">
        <w:rPr>
          <w:b/>
        </w:rPr>
        <w:t xml:space="preserve">ne vėliau kaip prieš </w:t>
      </w:r>
      <w:r w:rsidR="004303AE" w:rsidRPr="00AB44BD">
        <w:rPr>
          <w:b/>
        </w:rPr>
        <w:t>1</w:t>
      </w:r>
      <w:r w:rsidRPr="00AB44BD">
        <w:rPr>
          <w:b/>
        </w:rPr>
        <w:t xml:space="preserve"> mėnes</w:t>
      </w:r>
      <w:r w:rsidR="004303AE" w:rsidRPr="00AB44BD">
        <w:rPr>
          <w:b/>
        </w:rPr>
        <w:t>į</w:t>
      </w:r>
      <w:r w:rsidRPr="00AB44BD">
        <w:rPr>
          <w:b/>
        </w:rPr>
        <w:t xml:space="preserve"> iki</w:t>
      </w:r>
      <w:r w:rsidRPr="00C5551E">
        <w:rPr>
          <w:b/>
        </w:rPr>
        <w:t xml:space="preserve"> numatomo </w:t>
      </w:r>
      <w:r w:rsidR="007D0B10" w:rsidRPr="001B0CE8">
        <w:rPr>
          <w:b/>
          <w:szCs w:val="24"/>
        </w:rPr>
        <w:t xml:space="preserve">investicinių vienetų ar akcijų </w:t>
      </w:r>
      <w:r w:rsidRPr="00C5551E">
        <w:rPr>
          <w:b/>
        </w:rPr>
        <w:t>platinimo nutraukimo</w:t>
      </w:r>
      <w:r>
        <w:rPr>
          <w:b/>
        </w:rPr>
        <w:t xml:space="preserve"> dienos</w:t>
      </w:r>
      <w:r w:rsidRPr="001B0CE8">
        <w:rPr>
          <w:b/>
          <w:szCs w:val="24"/>
        </w:rPr>
        <w:t xml:space="preserve"> priežiūros institucijai pateikia pranešimą, kuriame pateikiama </w:t>
      </w:r>
      <w:r>
        <w:rPr>
          <w:b/>
          <w:szCs w:val="24"/>
        </w:rPr>
        <w:t xml:space="preserve">šio straipsnio </w:t>
      </w:r>
      <w:r w:rsidRPr="001B0CE8">
        <w:rPr>
          <w:b/>
          <w:szCs w:val="24"/>
        </w:rPr>
        <w:t xml:space="preserve">1 </w:t>
      </w:r>
      <w:r>
        <w:rPr>
          <w:b/>
          <w:szCs w:val="24"/>
        </w:rPr>
        <w:t>dalyje</w:t>
      </w:r>
      <w:r w:rsidRPr="001B0CE8">
        <w:rPr>
          <w:b/>
          <w:szCs w:val="24"/>
        </w:rPr>
        <w:t xml:space="preserve"> nurodyta </w:t>
      </w:r>
      <w:r w:rsidRPr="00C5551E">
        <w:rPr>
          <w:b/>
          <w:szCs w:val="24"/>
        </w:rPr>
        <w:t>informacija.</w:t>
      </w:r>
    </w:p>
    <w:p w:rsidR="00811BFE" w:rsidRDefault="00811BFE" w:rsidP="00811BFE">
      <w:pPr>
        <w:pStyle w:val="Sraopastraipa"/>
        <w:spacing w:line="360" w:lineRule="atLeast"/>
        <w:ind w:left="0" w:firstLine="720"/>
        <w:jc w:val="both"/>
        <w:rPr>
          <w:b/>
          <w:szCs w:val="24"/>
        </w:rPr>
      </w:pPr>
      <w:r>
        <w:rPr>
          <w:b/>
          <w:szCs w:val="24"/>
        </w:rPr>
        <w:t xml:space="preserve">3. Nuo </w:t>
      </w:r>
      <w:r w:rsidR="00B01C06">
        <w:rPr>
          <w:b/>
          <w:szCs w:val="24"/>
        </w:rPr>
        <w:t xml:space="preserve">kolektyvinio investavimo subjekto </w:t>
      </w:r>
      <w:r w:rsidR="007D0B10" w:rsidRPr="001B0CE8">
        <w:rPr>
          <w:b/>
          <w:szCs w:val="24"/>
        </w:rPr>
        <w:t xml:space="preserve">investicinių vienetų ar akcijų </w:t>
      </w:r>
      <w:r>
        <w:rPr>
          <w:b/>
          <w:szCs w:val="24"/>
        </w:rPr>
        <w:t>platinimo nutraukimo dienos</w:t>
      </w:r>
      <w:r w:rsidRPr="001B0CE8">
        <w:rPr>
          <w:b/>
          <w:szCs w:val="24"/>
        </w:rPr>
        <w:t xml:space="preserve"> valdymo įmonė neteikia jokių naujų </w:t>
      </w:r>
      <w:r>
        <w:rPr>
          <w:b/>
          <w:szCs w:val="24"/>
        </w:rPr>
        <w:t xml:space="preserve">ar </w:t>
      </w:r>
      <w:r w:rsidRPr="001B0CE8">
        <w:rPr>
          <w:b/>
          <w:szCs w:val="24"/>
        </w:rPr>
        <w:t xml:space="preserve">tolesnių tiesioginių ar netiesioginių </w:t>
      </w:r>
      <w:r w:rsidR="00BA5E50">
        <w:rPr>
          <w:b/>
          <w:szCs w:val="24"/>
        </w:rPr>
        <w:t>to</w:t>
      </w:r>
      <w:r w:rsidRPr="001B0CE8">
        <w:rPr>
          <w:b/>
          <w:szCs w:val="24"/>
        </w:rPr>
        <w:t xml:space="preserve"> kolektyvinio investavimo subjekto investicinių vienetų ar akcijų siūlymų </w:t>
      </w:r>
      <w:r w:rsidR="00BA5E50">
        <w:rPr>
          <w:b/>
          <w:szCs w:val="24"/>
        </w:rPr>
        <w:t xml:space="preserve">toje </w:t>
      </w:r>
      <w:r w:rsidRPr="001B0CE8">
        <w:rPr>
          <w:b/>
          <w:szCs w:val="24"/>
        </w:rPr>
        <w:t xml:space="preserve">valstybėje narėje, </w:t>
      </w:r>
      <w:r w:rsidR="00BA5E50">
        <w:rPr>
          <w:b/>
          <w:szCs w:val="24"/>
        </w:rPr>
        <w:t>kurioje</w:t>
      </w:r>
      <w:r>
        <w:rPr>
          <w:b/>
          <w:szCs w:val="24"/>
        </w:rPr>
        <w:t xml:space="preserve"> ji pateikė pranešimą </w:t>
      </w:r>
      <w:r w:rsidR="00BA5E50">
        <w:rPr>
          <w:b/>
          <w:szCs w:val="24"/>
        </w:rPr>
        <w:t xml:space="preserve">nutraukti kolektyvinio investavimo subjekto </w:t>
      </w:r>
      <w:r w:rsidR="00D97C83">
        <w:rPr>
          <w:b/>
          <w:szCs w:val="24"/>
        </w:rPr>
        <w:t xml:space="preserve">investicinių </w:t>
      </w:r>
      <w:r w:rsidR="00BA5E50">
        <w:rPr>
          <w:b/>
          <w:szCs w:val="24"/>
        </w:rPr>
        <w:t xml:space="preserve">vienetų ar akcijų platinimą </w:t>
      </w:r>
      <w:r>
        <w:rPr>
          <w:b/>
          <w:szCs w:val="24"/>
        </w:rPr>
        <w:t>pagal šio straipsnio 2</w:t>
      </w:r>
      <w:r w:rsidRPr="001B0CE8">
        <w:rPr>
          <w:b/>
          <w:szCs w:val="24"/>
        </w:rPr>
        <w:t xml:space="preserve"> dalį. </w:t>
      </w:r>
    </w:p>
    <w:p w:rsidR="00811BFE" w:rsidRPr="001B0CE8" w:rsidRDefault="00811BFE" w:rsidP="00811BFE">
      <w:pPr>
        <w:pStyle w:val="Sraopastraipa"/>
        <w:spacing w:line="360" w:lineRule="atLeast"/>
        <w:ind w:left="0" w:firstLine="720"/>
        <w:jc w:val="both"/>
        <w:rPr>
          <w:b/>
          <w:szCs w:val="24"/>
        </w:rPr>
      </w:pPr>
      <w:r w:rsidRPr="001B0CE8">
        <w:rPr>
          <w:b/>
          <w:szCs w:val="24"/>
        </w:rPr>
        <w:t xml:space="preserve">4. Priežiūros institucija patikrina, ar pagal </w:t>
      </w:r>
      <w:r>
        <w:rPr>
          <w:b/>
          <w:szCs w:val="24"/>
        </w:rPr>
        <w:t>šio straipsnio 2</w:t>
      </w:r>
      <w:r w:rsidRPr="001B0CE8">
        <w:rPr>
          <w:b/>
          <w:szCs w:val="24"/>
        </w:rPr>
        <w:t xml:space="preserve"> dalį valdymo įmon</w:t>
      </w:r>
      <w:r>
        <w:rPr>
          <w:b/>
          <w:szCs w:val="24"/>
        </w:rPr>
        <w:t>ės</w:t>
      </w:r>
      <w:r w:rsidRPr="001B0CE8">
        <w:rPr>
          <w:b/>
          <w:szCs w:val="24"/>
        </w:rPr>
        <w:t xml:space="preserve"> pateikta</w:t>
      </w:r>
      <w:r w:rsidR="00975D65">
        <w:rPr>
          <w:b/>
          <w:szCs w:val="24"/>
        </w:rPr>
        <w:t>me</w:t>
      </w:r>
      <w:r>
        <w:rPr>
          <w:b/>
          <w:szCs w:val="24"/>
        </w:rPr>
        <w:t xml:space="preserve"> pranešim</w:t>
      </w:r>
      <w:r w:rsidR="00975D65">
        <w:rPr>
          <w:b/>
          <w:szCs w:val="24"/>
        </w:rPr>
        <w:t>e</w:t>
      </w:r>
      <w:r>
        <w:rPr>
          <w:b/>
          <w:szCs w:val="24"/>
        </w:rPr>
        <w:t xml:space="preserve"> yra </w:t>
      </w:r>
      <w:r w:rsidR="00975D65">
        <w:rPr>
          <w:b/>
          <w:szCs w:val="24"/>
        </w:rPr>
        <w:t>pateikta šio straipsnio 1 dalyje nurodyta informacija</w:t>
      </w:r>
      <w:r w:rsidR="00A33A98">
        <w:rPr>
          <w:b/>
          <w:szCs w:val="24"/>
        </w:rPr>
        <w:t>,</w:t>
      </w:r>
      <w:r w:rsidR="00975D65">
        <w:rPr>
          <w:b/>
          <w:szCs w:val="24"/>
        </w:rPr>
        <w:t xml:space="preserve"> ir </w:t>
      </w:r>
      <w:r w:rsidRPr="001B0CE8">
        <w:rPr>
          <w:b/>
          <w:szCs w:val="24"/>
        </w:rPr>
        <w:t>ne vėliau kaip per 15 darbo dienų nuo išsamaus pranešimo gavimo dienos perduoda tą pranešimą</w:t>
      </w:r>
      <w:r w:rsidR="00546D7C">
        <w:rPr>
          <w:b/>
          <w:szCs w:val="24"/>
        </w:rPr>
        <w:t xml:space="preserve"> tų</w:t>
      </w:r>
      <w:r w:rsidRPr="001B0CE8">
        <w:rPr>
          <w:b/>
          <w:szCs w:val="24"/>
        </w:rPr>
        <w:t xml:space="preserve"> valstyb</w:t>
      </w:r>
      <w:r w:rsidR="00546D7C">
        <w:rPr>
          <w:b/>
          <w:szCs w:val="24"/>
        </w:rPr>
        <w:t>ių</w:t>
      </w:r>
      <w:r w:rsidRPr="001B0CE8">
        <w:rPr>
          <w:b/>
          <w:szCs w:val="24"/>
        </w:rPr>
        <w:t xml:space="preserve"> nar</w:t>
      </w:r>
      <w:r w:rsidR="00546D7C">
        <w:rPr>
          <w:b/>
          <w:szCs w:val="24"/>
        </w:rPr>
        <w:t xml:space="preserve">ių, kuriose nutraukiamas kolektyvinio investavimo subjekto </w:t>
      </w:r>
      <w:r w:rsidR="00D97C83">
        <w:rPr>
          <w:b/>
          <w:szCs w:val="24"/>
        </w:rPr>
        <w:t xml:space="preserve">investicinių </w:t>
      </w:r>
      <w:r w:rsidR="00913064">
        <w:rPr>
          <w:b/>
          <w:szCs w:val="24"/>
        </w:rPr>
        <w:t>vienetų ar akcijų platinimas</w:t>
      </w:r>
      <w:r w:rsidR="00035DEE">
        <w:rPr>
          <w:b/>
          <w:szCs w:val="24"/>
        </w:rPr>
        <w:t>,</w:t>
      </w:r>
      <w:r w:rsidR="00546D7C">
        <w:rPr>
          <w:b/>
          <w:szCs w:val="24"/>
        </w:rPr>
        <w:t xml:space="preserve"> priežiūros institucijoms </w:t>
      </w:r>
      <w:r w:rsidRPr="001B0CE8">
        <w:rPr>
          <w:b/>
          <w:szCs w:val="24"/>
        </w:rPr>
        <w:t>ir Europos vertybinių popierių ir rinkų institucijai.</w:t>
      </w:r>
      <w:r>
        <w:rPr>
          <w:b/>
          <w:szCs w:val="24"/>
        </w:rPr>
        <w:t xml:space="preserve"> </w:t>
      </w:r>
      <w:r w:rsidRPr="001B0CE8">
        <w:rPr>
          <w:b/>
          <w:szCs w:val="24"/>
        </w:rPr>
        <w:t>Perdavusi pranešimą</w:t>
      </w:r>
      <w:r>
        <w:rPr>
          <w:b/>
          <w:szCs w:val="24"/>
        </w:rPr>
        <w:t>,</w:t>
      </w:r>
      <w:r w:rsidRPr="001B0CE8">
        <w:rPr>
          <w:b/>
          <w:szCs w:val="24"/>
        </w:rPr>
        <w:t xml:space="preserve"> priežiūros institucija apie </w:t>
      </w:r>
      <w:r w:rsidR="005644D3">
        <w:rPr>
          <w:b/>
          <w:szCs w:val="24"/>
        </w:rPr>
        <w:t>tai</w:t>
      </w:r>
      <w:r w:rsidRPr="001B0CE8">
        <w:rPr>
          <w:b/>
          <w:szCs w:val="24"/>
        </w:rPr>
        <w:t xml:space="preserve"> nedelsdam</w:t>
      </w:r>
      <w:r>
        <w:rPr>
          <w:b/>
          <w:szCs w:val="24"/>
        </w:rPr>
        <w:t>a</w:t>
      </w:r>
      <w:r w:rsidR="000E2258">
        <w:rPr>
          <w:b/>
          <w:szCs w:val="24"/>
        </w:rPr>
        <w:t xml:space="preserve">, </w:t>
      </w:r>
      <w:r w:rsidR="008574F7">
        <w:rPr>
          <w:b/>
          <w:szCs w:val="24"/>
        </w:rPr>
        <w:t>ne vėliau kaip per 5 darbo die</w:t>
      </w:r>
      <w:r w:rsidR="00913064">
        <w:rPr>
          <w:b/>
          <w:szCs w:val="24"/>
        </w:rPr>
        <w:t>nas,</w:t>
      </w:r>
      <w:r w:rsidRPr="001B0CE8">
        <w:rPr>
          <w:b/>
          <w:szCs w:val="24"/>
        </w:rPr>
        <w:t xml:space="preserve"> praneša valdymo įmonei.</w:t>
      </w:r>
    </w:p>
    <w:p w:rsidR="00913064" w:rsidRDefault="00811BFE" w:rsidP="00811BFE">
      <w:pPr>
        <w:pStyle w:val="Sraopastraipa"/>
        <w:spacing w:line="360" w:lineRule="atLeast"/>
        <w:ind w:left="0" w:firstLine="720"/>
        <w:jc w:val="both"/>
        <w:rPr>
          <w:b/>
          <w:szCs w:val="24"/>
        </w:rPr>
      </w:pPr>
      <w:r>
        <w:rPr>
          <w:b/>
          <w:szCs w:val="24"/>
        </w:rPr>
        <w:t>5</w:t>
      </w:r>
      <w:r w:rsidRPr="001B0CE8">
        <w:rPr>
          <w:b/>
          <w:szCs w:val="24"/>
        </w:rPr>
        <w:t xml:space="preserve">. </w:t>
      </w:r>
      <w:r w:rsidR="00770D10" w:rsidRPr="00E060E2">
        <w:rPr>
          <w:b/>
        </w:rPr>
        <w:t xml:space="preserve">Valdymo įmonė 36 mėnesius nuo investicinių vienetų ar akcijų platinimo nutraukimo dienos valstybėje narėje, nurodytoje šio straipsnio 2 dalyje nurodytame pranešime, negali vykdyti </w:t>
      </w:r>
      <w:r w:rsidR="00211E00">
        <w:rPr>
          <w:b/>
        </w:rPr>
        <w:t>su</w:t>
      </w:r>
      <w:r w:rsidR="00211E00" w:rsidRPr="00E060E2">
        <w:rPr>
          <w:b/>
        </w:rPr>
        <w:t xml:space="preserve"> </w:t>
      </w:r>
      <w:r w:rsidR="00770D10" w:rsidRPr="00E060E2">
        <w:rPr>
          <w:b/>
        </w:rPr>
        <w:t>kolektyvinio investavimo subjekto investicini</w:t>
      </w:r>
      <w:r w:rsidR="004A7957">
        <w:rPr>
          <w:b/>
        </w:rPr>
        <w:t>ais</w:t>
      </w:r>
      <w:r w:rsidR="00770D10" w:rsidRPr="00E060E2">
        <w:rPr>
          <w:b/>
        </w:rPr>
        <w:t xml:space="preserve"> vienet</w:t>
      </w:r>
      <w:r w:rsidR="00211E00">
        <w:rPr>
          <w:b/>
        </w:rPr>
        <w:t>ais</w:t>
      </w:r>
      <w:r w:rsidR="00770D10" w:rsidRPr="00E060E2">
        <w:rPr>
          <w:b/>
        </w:rPr>
        <w:t xml:space="preserve"> ar akcij</w:t>
      </w:r>
      <w:r w:rsidR="00211E00">
        <w:rPr>
          <w:b/>
        </w:rPr>
        <w:t>omis</w:t>
      </w:r>
      <w:r w:rsidR="00770D10" w:rsidRPr="00E060E2">
        <w:rPr>
          <w:b/>
        </w:rPr>
        <w:t>, nurodyt</w:t>
      </w:r>
      <w:r w:rsidR="00211E00">
        <w:rPr>
          <w:b/>
        </w:rPr>
        <w:t>ais</w:t>
      </w:r>
      <w:r w:rsidR="00770D10" w:rsidRPr="00E060E2">
        <w:rPr>
          <w:b/>
        </w:rPr>
        <w:t xml:space="preserve"> pranešime arba susijusi</w:t>
      </w:r>
      <w:r w:rsidR="00211E00">
        <w:rPr>
          <w:b/>
        </w:rPr>
        <w:t>ais</w:t>
      </w:r>
      <w:r w:rsidR="00770D10" w:rsidRPr="00E060E2">
        <w:rPr>
          <w:b/>
        </w:rPr>
        <w:t xml:space="preserve"> su panašiomis investavimo strategijomis ar idėjomis, </w:t>
      </w:r>
      <w:r w:rsidR="008148FA">
        <w:rPr>
          <w:b/>
        </w:rPr>
        <w:t xml:space="preserve">susijusio </w:t>
      </w:r>
      <w:r w:rsidR="00770D10" w:rsidRPr="00E060E2">
        <w:rPr>
          <w:b/>
        </w:rPr>
        <w:t>išankstinio platinimo.</w:t>
      </w:r>
      <w:r w:rsidR="00770D10" w:rsidRPr="001B0CE8" w:rsidDel="00770D10">
        <w:rPr>
          <w:b/>
          <w:szCs w:val="24"/>
        </w:rPr>
        <w:t xml:space="preserve"> </w:t>
      </w:r>
    </w:p>
    <w:p w:rsidR="00811BFE" w:rsidRPr="001B0CE8" w:rsidRDefault="00811BFE" w:rsidP="00811BFE">
      <w:pPr>
        <w:pStyle w:val="Sraopastraipa"/>
        <w:spacing w:line="360" w:lineRule="atLeast"/>
        <w:ind w:left="0" w:firstLine="720"/>
        <w:jc w:val="both"/>
        <w:rPr>
          <w:b/>
          <w:szCs w:val="24"/>
        </w:rPr>
      </w:pPr>
      <w:r>
        <w:rPr>
          <w:b/>
          <w:szCs w:val="24"/>
        </w:rPr>
        <w:t>6</w:t>
      </w:r>
      <w:r w:rsidRPr="001B0CE8">
        <w:rPr>
          <w:b/>
          <w:szCs w:val="24"/>
        </w:rPr>
        <w:t xml:space="preserve">. Valdymo įmonė </w:t>
      </w:r>
      <w:r>
        <w:rPr>
          <w:b/>
          <w:szCs w:val="24"/>
        </w:rPr>
        <w:t>privalo teikti</w:t>
      </w:r>
      <w:r w:rsidRPr="001B0CE8">
        <w:rPr>
          <w:b/>
          <w:szCs w:val="24"/>
        </w:rPr>
        <w:t xml:space="preserve"> </w:t>
      </w:r>
      <w:r w:rsidR="00F441A7">
        <w:rPr>
          <w:b/>
          <w:szCs w:val="24"/>
        </w:rPr>
        <w:t xml:space="preserve">ir skelbti </w:t>
      </w:r>
      <w:r w:rsidRPr="001B0CE8">
        <w:rPr>
          <w:b/>
          <w:szCs w:val="24"/>
        </w:rPr>
        <w:t xml:space="preserve">investuotojams, </w:t>
      </w:r>
      <w:r>
        <w:rPr>
          <w:b/>
          <w:szCs w:val="24"/>
        </w:rPr>
        <w:t>kurie nepasinaudojo galimybe pareikalauti išpirkti jų turimus investicinius vienetus ar akcijas</w:t>
      </w:r>
      <w:r w:rsidRPr="001B0CE8">
        <w:rPr>
          <w:b/>
          <w:szCs w:val="24"/>
        </w:rPr>
        <w:t xml:space="preserve">, ir </w:t>
      </w:r>
      <w:r w:rsidR="00F441A7">
        <w:rPr>
          <w:b/>
          <w:szCs w:val="24"/>
        </w:rPr>
        <w:t xml:space="preserve">teikti </w:t>
      </w:r>
      <w:r w:rsidRPr="001B0CE8">
        <w:rPr>
          <w:b/>
          <w:szCs w:val="24"/>
        </w:rPr>
        <w:t xml:space="preserve">priežiūros institucijai informaciją, kurios reikalaujama pagal </w:t>
      </w:r>
      <w:r>
        <w:rPr>
          <w:b/>
          <w:szCs w:val="24"/>
        </w:rPr>
        <w:t xml:space="preserve">šio įstatymo </w:t>
      </w:r>
      <w:r w:rsidRPr="001B0CE8">
        <w:rPr>
          <w:b/>
          <w:szCs w:val="24"/>
        </w:rPr>
        <w:t>18, 19, 20 ir 22 straipsnius</w:t>
      </w:r>
      <w:r w:rsidR="00CB54E7">
        <w:rPr>
          <w:b/>
          <w:szCs w:val="24"/>
        </w:rPr>
        <w:t>,</w:t>
      </w:r>
      <w:r w:rsidR="00CB54E7" w:rsidRPr="00CB54E7">
        <w:t xml:space="preserve"> </w:t>
      </w:r>
      <w:r w:rsidR="00CB54E7" w:rsidRPr="00CB54E7">
        <w:rPr>
          <w:b/>
          <w:szCs w:val="24"/>
        </w:rPr>
        <w:t>Kolektyvinio investavimo subjektų įstatymo 8 straipsnį ar Informuotiesiems investuotojams skirtų kolektyvinio investavimo subjektų įstatymo 28 straipsnio 1 dalį ar 30 straipsnio 1 dalį</w:t>
      </w:r>
      <w:r w:rsidRPr="001B0CE8">
        <w:rPr>
          <w:b/>
          <w:szCs w:val="24"/>
        </w:rPr>
        <w:t>.</w:t>
      </w:r>
      <w:r>
        <w:rPr>
          <w:b/>
          <w:szCs w:val="24"/>
        </w:rPr>
        <w:t xml:space="preserve"> </w:t>
      </w:r>
      <w:r w:rsidR="00A257A3">
        <w:rPr>
          <w:b/>
          <w:szCs w:val="24"/>
        </w:rPr>
        <w:t>Valdymo įmonė š</w:t>
      </w:r>
      <w:r>
        <w:rPr>
          <w:b/>
          <w:szCs w:val="24"/>
        </w:rPr>
        <w:t>i</w:t>
      </w:r>
      <w:r w:rsidR="005644D3">
        <w:rPr>
          <w:b/>
          <w:szCs w:val="24"/>
        </w:rPr>
        <w:t>ai</w:t>
      </w:r>
      <w:r>
        <w:rPr>
          <w:b/>
          <w:szCs w:val="24"/>
        </w:rPr>
        <w:t xml:space="preserve"> informacij</w:t>
      </w:r>
      <w:r w:rsidR="005644D3">
        <w:rPr>
          <w:b/>
          <w:szCs w:val="24"/>
        </w:rPr>
        <w:t>ai</w:t>
      </w:r>
      <w:r>
        <w:rPr>
          <w:b/>
          <w:szCs w:val="24"/>
        </w:rPr>
        <w:t xml:space="preserve"> </w:t>
      </w:r>
      <w:r w:rsidR="00A257A3">
        <w:rPr>
          <w:b/>
          <w:szCs w:val="24"/>
        </w:rPr>
        <w:t>pa</w:t>
      </w:r>
      <w:r>
        <w:rPr>
          <w:b/>
          <w:szCs w:val="24"/>
        </w:rPr>
        <w:t>teik</w:t>
      </w:r>
      <w:r w:rsidR="005644D3">
        <w:rPr>
          <w:b/>
          <w:szCs w:val="24"/>
        </w:rPr>
        <w:t>ti</w:t>
      </w:r>
      <w:r>
        <w:rPr>
          <w:b/>
          <w:szCs w:val="24"/>
        </w:rPr>
        <w:t xml:space="preserve"> gali naudoti visas elektronines ar kitas nuotolinio ryšio priemones.</w:t>
      </w:r>
    </w:p>
    <w:p w:rsidR="00811BFE" w:rsidRPr="001B0CE8" w:rsidRDefault="00811BFE" w:rsidP="00811BFE">
      <w:pPr>
        <w:pStyle w:val="Sraopastraipa"/>
        <w:spacing w:line="360" w:lineRule="atLeast"/>
        <w:ind w:left="0" w:firstLine="720"/>
        <w:jc w:val="both"/>
        <w:rPr>
          <w:b/>
          <w:szCs w:val="24"/>
        </w:rPr>
      </w:pPr>
      <w:r w:rsidRPr="00ED6AAF">
        <w:rPr>
          <w:b/>
          <w:szCs w:val="24"/>
        </w:rPr>
        <w:t>7.</w:t>
      </w:r>
      <w:r w:rsidRPr="00ED6AAF">
        <w:rPr>
          <w:b/>
          <w:szCs w:val="24"/>
        </w:rPr>
        <w:tab/>
        <w:t xml:space="preserve"> Priežiūros institucija kitos valstybės narės, </w:t>
      </w:r>
      <w:r w:rsidR="0049549A" w:rsidRPr="0049549A">
        <w:rPr>
          <w:b/>
          <w:szCs w:val="24"/>
        </w:rPr>
        <w:t>kurio</w:t>
      </w:r>
      <w:r w:rsidR="0049549A">
        <w:rPr>
          <w:b/>
          <w:szCs w:val="24"/>
        </w:rPr>
        <w:t>j</w:t>
      </w:r>
      <w:r w:rsidR="0049549A" w:rsidRPr="0049549A">
        <w:rPr>
          <w:b/>
          <w:szCs w:val="24"/>
        </w:rPr>
        <w:t>e nutrauk</w:t>
      </w:r>
      <w:r w:rsidR="0049549A">
        <w:rPr>
          <w:b/>
          <w:szCs w:val="24"/>
        </w:rPr>
        <w:t>iamas</w:t>
      </w:r>
      <w:r w:rsidR="0049549A" w:rsidRPr="0049549A">
        <w:rPr>
          <w:b/>
          <w:szCs w:val="24"/>
        </w:rPr>
        <w:t xml:space="preserve"> kolektyvinio investavimo subjekto </w:t>
      </w:r>
      <w:r w:rsidR="00B94282">
        <w:rPr>
          <w:b/>
          <w:szCs w:val="24"/>
        </w:rPr>
        <w:t xml:space="preserve">investicinių </w:t>
      </w:r>
      <w:r w:rsidR="0049549A" w:rsidRPr="0049549A">
        <w:rPr>
          <w:b/>
          <w:szCs w:val="24"/>
        </w:rPr>
        <w:t>vienetų ar akcijų platinim</w:t>
      </w:r>
      <w:r w:rsidR="0049549A">
        <w:rPr>
          <w:b/>
          <w:szCs w:val="24"/>
        </w:rPr>
        <w:t>as</w:t>
      </w:r>
      <w:r w:rsidR="0049549A" w:rsidRPr="0049549A">
        <w:rPr>
          <w:b/>
          <w:szCs w:val="24"/>
        </w:rPr>
        <w:t xml:space="preserve"> pagal šio straipsnio </w:t>
      </w:r>
      <w:r w:rsidR="0049549A">
        <w:rPr>
          <w:b/>
          <w:szCs w:val="24"/>
        </w:rPr>
        <w:t>1</w:t>
      </w:r>
      <w:r w:rsidR="0049549A" w:rsidRPr="0049549A">
        <w:rPr>
          <w:b/>
          <w:szCs w:val="24"/>
        </w:rPr>
        <w:t xml:space="preserve"> dalį</w:t>
      </w:r>
      <w:r w:rsidRPr="00ED6AAF">
        <w:rPr>
          <w:b/>
          <w:szCs w:val="24"/>
        </w:rPr>
        <w:t xml:space="preserve">, priežiūros institucijoms perduoda informaciją apie visus </w:t>
      </w:r>
      <w:r w:rsidR="005644D3">
        <w:rPr>
          <w:b/>
          <w:szCs w:val="24"/>
        </w:rPr>
        <w:t xml:space="preserve">šio įstatymo </w:t>
      </w:r>
      <w:r w:rsidRPr="00ED6AAF">
        <w:rPr>
          <w:b/>
          <w:szCs w:val="24"/>
        </w:rPr>
        <w:t>40 straipsnio 2, 3 ir (ar) 4 dalyse nurodytų dokumentų ir informacijos pakeitimus.</w:t>
      </w:r>
      <w:r w:rsidRPr="00ED6AAF">
        <w:rPr>
          <w:szCs w:val="24"/>
        </w:rPr>
        <w:t>“</w:t>
      </w:r>
    </w:p>
    <w:p w:rsidR="002454CB" w:rsidRDefault="002454CB" w:rsidP="00D4722C">
      <w:pPr>
        <w:pStyle w:val="Sraopastraipa"/>
        <w:spacing w:line="360" w:lineRule="atLeast"/>
        <w:ind w:left="0" w:firstLine="720"/>
        <w:jc w:val="both"/>
        <w:rPr>
          <w:b/>
          <w:bCs/>
          <w:szCs w:val="24"/>
        </w:rPr>
      </w:pPr>
    </w:p>
    <w:p w:rsidR="00D95B3D" w:rsidRPr="00DF57AF" w:rsidRDefault="009A3EC3" w:rsidP="00D4722C">
      <w:pPr>
        <w:pStyle w:val="Sraopastraipa"/>
        <w:spacing w:line="360" w:lineRule="atLeast"/>
        <w:ind w:left="0" w:firstLine="720"/>
        <w:jc w:val="both"/>
        <w:rPr>
          <w:bCs/>
          <w:szCs w:val="24"/>
        </w:rPr>
      </w:pPr>
      <w:r>
        <w:rPr>
          <w:b/>
          <w:bCs/>
          <w:szCs w:val="24"/>
        </w:rPr>
        <w:t>9</w:t>
      </w:r>
      <w:r w:rsidR="000D7C00" w:rsidRPr="00B97EAE">
        <w:rPr>
          <w:b/>
          <w:bCs/>
          <w:szCs w:val="24"/>
        </w:rPr>
        <w:t xml:space="preserve"> straipsnis. </w:t>
      </w:r>
      <w:r w:rsidR="00D95B3D">
        <w:rPr>
          <w:b/>
          <w:bCs/>
          <w:szCs w:val="24"/>
        </w:rPr>
        <w:t>43 straipsni</w:t>
      </w:r>
      <w:r w:rsidR="00445597">
        <w:rPr>
          <w:b/>
          <w:bCs/>
          <w:szCs w:val="24"/>
        </w:rPr>
        <w:t>o pakeitimas</w:t>
      </w:r>
    </w:p>
    <w:p w:rsidR="00DF57AF" w:rsidRPr="00DF57AF" w:rsidRDefault="00926E0E" w:rsidP="00D4722C">
      <w:pPr>
        <w:pStyle w:val="Sraopastraipa"/>
        <w:numPr>
          <w:ilvl w:val="0"/>
          <w:numId w:val="14"/>
        </w:numPr>
        <w:spacing w:line="360" w:lineRule="atLeast"/>
        <w:ind w:left="0" w:firstLine="720"/>
        <w:jc w:val="both"/>
        <w:rPr>
          <w:bCs/>
          <w:szCs w:val="24"/>
        </w:rPr>
      </w:pPr>
      <w:r>
        <w:rPr>
          <w:bCs/>
          <w:szCs w:val="24"/>
        </w:rPr>
        <w:t xml:space="preserve"> </w:t>
      </w:r>
      <w:r w:rsidR="00DF57AF" w:rsidRPr="00DF57AF">
        <w:rPr>
          <w:bCs/>
          <w:szCs w:val="24"/>
        </w:rPr>
        <w:t>Pakeisti 43 straipsnio 3 dalies 2 punktą ir jį išdėstyti taip:</w:t>
      </w:r>
    </w:p>
    <w:p w:rsidR="00B22555" w:rsidRPr="00B97EAE" w:rsidRDefault="00DF57AF" w:rsidP="00B22555">
      <w:pPr>
        <w:spacing w:line="360" w:lineRule="atLeast"/>
        <w:ind w:firstLine="720"/>
        <w:jc w:val="both"/>
        <w:rPr>
          <w:b/>
          <w:bCs/>
          <w:szCs w:val="24"/>
          <w:lang w:eastAsia="lt-LT"/>
        </w:rPr>
      </w:pPr>
      <w:r w:rsidRPr="002B116B">
        <w:rPr>
          <w:bCs/>
          <w:szCs w:val="24"/>
        </w:rPr>
        <w:t>„</w:t>
      </w:r>
      <w:r>
        <w:rPr>
          <w:bCs/>
          <w:szCs w:val="24"/>
        </w:rPr>
        <w:t xml:space="preserve">2) šio straipsnio 2 dalies 2 punkte nurodytu atveju – šio įstatymo 40 straipsnio 2 dalies 1–5 punktuose ir 3 dalyje nurodytus dokumentus ir informaciją, pagrindinės informacijos investuotojams dokumentą, jeigu toks dokumentas rengiamas, arba pagrindinės informacijos dokumentą, informaciją apie kolektyvinio investavimo subjekto investicinių vienetų ar akcijų </w:t>
      </w:r>
      <w:r>
        <w:rPr>
          <w:bCs/>
          <w:szCs w:val="24"/>
        </w:rPr>
        <w:lastRenderedPageBreak/>
        <w:t xml:space="preserve">platinimo tvarką Lietuvos Respublikoje; informaciją apie valdymo įmonės atstovą Lietuvos Respublikoje – </w:t>
      </w:r>
      <w:r w:rsidRPr="00E019E6">
        <w:rPr>
          <w:bCs/>
          <w:szCs w:val="24"/>
        </w:rPr>
        <w:t>jo buveinę (adresą) Lietuvos Respublikoje,</w:t>
      </w:r>
      <w:r w:rsidR="00E019E6">
        <w:rPr>
          <w:bCs/>
          <w:szCs w:val="24"/>
        </w:rPr>
        <w:t xml:space="preserve"> </w:t>
      </w:r>
      <w:r w:rsidR="00E019E6">
        <w:rPr>
          <w:b/>
          <w:bCs/>
          <w:szCs w:val="24"/>
        </w:rPr>
        <w:t>jei</w:t>
      </w:r>
      <w:r w:rsidR="004E3C35">
        <w:rPr>
          <w:b/>
          <w:bCs/>
          <w:szCs w:val="24"/>
        </w:rPr>
        <w:t>gu</w:t>
      </w:r>
      <w:r w:rsidR="00E019E6">
        <w:rPr>
          <w:b/>
          <w:bCs/>
          <w:szCs w:val="24"/>
        </w:rPr>
        <w:t xml:space="preserve"> tok</w:t>
      </w:r>
      <w:r w:rsidR="00C95EB0">
        <w:rPr>
          <w:b/>
          <w:bCs/>
          <w:szCs w:val="24"/>
        </w:rPr>
        <w:t>ią turi</w:t>
      </w:r>
      <w:r w:rsidR="00EC0849">
        <w:rPr>
          <w:b/>
          <w:bCs/>
          <w:szCs w:val="24"/>
        </w:rPr>
        <w:t>,</w:t>
      </w:r>
      <w:r>
        <w:rPr>
          <w:bCs/>
          <w:szCs w:val="24"/>
        </w:rPr>
        <w:t xml:space="preserve"> telefono numerį, elektroninio pašto adresą, interneto svetainės, kurioje skelbiama informacija apie kolektyvinio investavimo subjektą, adresą, paaiškinimus, kokiu būdu bus užtikrinamas investuotojų teisės gauti informaciją ir jos pakeitimus, gauti mokėjimus, kai išperkami investiciniai vienetai ar akcijos ir atliekami kiti mokėjimai, įgyvendinimas, sprendžiami ginčai su investuotojais</w:t>
      </w:r>
      <w:r w:rsidR="00A83D71">
        <w:rPr>
          <w:bCs/>
          <w:szCs w:val="24"/>
        </w:rPr>
        <w:t>.</w:t>
      </w:r>
      <w:r w:rsidR="00B22555" w:rsidRPr="00B97EAE">
        <w:rPr>
          <w:szCs w:val="24"/>
        </w:rPr>
        <w:t>“</w:t>
      </w:r>
    </w:p>
    <w:p w:rsidR="00474D65" w:rsidRDefault="006823C7" w:rsidP="00D4722C">
      <w:pPr>
        <w:pStyle w:val="Sraopastraipa"/>
        <w:numPr>
          <w:ilvl w:val="0"/>
          <w:numId w:val="14"/>
        </w:numPr>
        <w:spacing w:line="360" w:lineRule="atLeast"/>
        <w:ind w:left="0" w:firstLine="720"/>
        <w:jc w:val="both"/>
        <w:rPr>
          <w:bCs/>
          <w:szCs w:val="24"/>
        </w:rPr>
      </w:pPr>
      <w:r>
        <w:rPr>
          <w:bCs/>
          <w:szCs w:val="24"/>
        </w:rPr>
        <w:t xml:space="preserve"> </w:t>
      </w:r>
      <w:r w:rsidR="00474D65">
        <w:rPr>
          <w:bCs/>
          <w:szCs w:val="24"/>
        </w:rPr>
        <w:t xml:space="preserve">Papildyti 43 straipsnio </w:t>
      </w:r>
      <w:r w:rsidR="00716839">
        <w:rPr>
          <w:bCs/>
          <w:szCs w:val="24"/>
        </w:rPr>
        <w:t>3</w:t>
      </w:r>
      <w:r w:rsidR="00474D65">
        <w:rPr>
          <w:bCs/>
          <w:szCs w:val="24"/>
        </w:rPr>
        <w:t xml:space="preserve"> dalį 3 punktu:</w:t>
      </w:r>
    </w:p>
    <w:p w:rsidR="00474D65" w:rsidRDefault="00474D65" w:rsidP="00D4722C">
      <w:pPr>
        <w:pStyle w:val="Sraopastraipa"/>
        <w:spacing w:line="360" w:lineRule="atLeast"/>
        <w:ind w:left="0" w:firstLine="720"/>
        <w:jc w:val="both"/>
        <w:rPr>
          <w:b/>
          <w:bCs/>
          <w:szCs w:val="24"/>
        </w:rPr>
      </w:pPr>
      <w:r>
        <w:rPr>
          <w:bCs/>
          <w:szCs w:val="24"/>
        </w:rPr>
        <w:t>„</w:t>
      </w:r>
      <w:r w:rsidRPr="00474D65">
        <w:rPr>
          <w:b/>
          <w:bCs/>
          <w:szCs w:val="24"/>
        </w:rPr>
        <w:t xml:space="preserve">3) </w:t>
      </w:r>
      <w:r>
        <w:rPr>
          <w:b/>
          <w:bCs/>
          <w:szCs w:val="24"/>
        </w:rPr>
        <w:t xml:space="preserve">informaciją apie priemones ir procedūras, kurios </w:t>
      </w:r>
      <w:r w:rsidR="000E6F75">
        <w:rPr>
          <w:b/>
          <w:bCs/>
          <w:szCs w:val="24"/>
        </w:rPr>
        <w:t xml:space="preserve">bus </w:t>
      </w:r>
      <w:r>
        <w:rPr>
          <w:b/>
          <w:bCs/>
          <w:szCs w:val="24"/>
        </w:rPr>
        <w:t xml:space="preserve">taikomos </w:t>
      </w:r>
      <w:r w:rsidR="00C33EB7">
        <w:rPr>
          <w:b/>
          <w:bCs/>
          <w:szCs w:val="24"/>
        </w:rPr>
        <w:t>užtikrinant</w:t>
      </w:r>
      <w:r w:rsidR="00197C4E">
        <w:rPr>
          <w:b/>
          <w:bCs/>
          <w:szCs w:val="24"/>
        </w:rPr>
        <w:t xml:space="preserve"> </w:t>
      </w:r>
      <w:r w:rsidR="00580488">
        <w:rPr>
          <w:b/>
          <w:bCs/>
          <w:szCs w:val="24"/>
        </w:rPr>
        <w:t>šio</w:t>
      </w:r>
      <w:r>
        <w:rPr>
          <w:b/>
          <w:bCs/>
          <w:szCs w:val="24"/>
        </w:rPr>
        <w:t xml:space="preserve"> straipsnio 1</w:t>
      </w:r>
      <w:r w:rsidR="00A67009">
        <w:rPr>
          <w:b/>
          <w:bCs/>
          <w:szCs w:val="24"/>
        </w:rPr>
        <w:t>0</w:t>
      </w:r>
      <w:r>
        <w:rPr>
          <w:b/>
          <w:bCs/>
          <w:szCs w:val="24"/>
        </w:rPr>
        <w:t xml:space="preserve"> dalyje </w:t>
      </w:r>
      <w:r w:rsidR="005644D3">
        <w:rPr>
          <w:b/>
          <w:bCs/>
          <w:szCs w:val="24"/>
        </w:rPr>
        <w:t xml:space="preserve">nurodytas </w:t>
      </w:r>
      <w:r w:rsidR="00C33EB7">
        <w:rPr>
          <w:b/>
          <w:bCs/>
          <w:szCs w:val="24"/>
        </w:rPr>
        <w:t>galimybes</w:t>
      </w:r>
      <w:r>
        <w:rPr>
          <w:b/>
          <w:bCs/>
          <w:szCs w:val="24"/>
        </w:rPr>
        <w:t>.</w:t>
      </w:r>
      <w:r>
        <w:rPr>
          <w:bCs/>
          <w:szCs w:val="24"/>
        </w:rPr>
        <w:t>“</w:t>
      </w:r>
      <w:r>
        <w:rPr>
          <w:b/>
          <w:bCs/>
          <w:szCs w:val="24"/>
        </w:rPr>
        <w:t xml:space="preserve"> </w:t>
      </w:r>
    </w:p>
    <w:p w:rsidR="006823C7" w:rsidRPr="009F309E" w:rsidRDefault="009F309E" w:rsidP="00A60757">
      <w:pPr>
        <w:pStyle w:val="Sraopastraipa"/>
        <w:spacing w:line="360" w:lineRule="atLeast"/>
        <w:ind w:left="0" w:firstLine="720"/>
        <w:jc w:val="both"/>
        <w:rPr>
          <w:bCs/>
          <w:szCs w:val="24"/>
        </w:rPr>
      </w:pPr>
      <w:r>
        <w:rPr>
          <w:bCs/>
          <w:szCs w:val="24"/>
        </w:rPr>
        <w:t>3</w:t>
      </w:r>
      <w:r w:rsidR="006823C7" w:rsidRPr="009F309E">
        <w:rPr>
          <w:bCs/>
          <w:szCs w:val="24"/>
        </w:rPr>
        <w:t xml:space="preserve">. </w:t>
      </w:r>
      <w:r w:rsidR="008B548B">
        <w:rPr>
          <w:bCs/>
          <w:szCs w:val="24"/>
        </w:rPr>
        <w:t>Pripažinti neteku</w:t>
      </w:r>
      <w:r w:rsidR="00774A37">
        <w:rPr>
          <w:bCs/>
          <w:szCs w:val="24"/>
        </w:rPr>
        <w:t>sia galios</w:t>
      </w:r>
      <w:r w:rsidR="006823C7" w:rsidRPr="009F309E">
        <w:rPr>
          <w:bCs/>
          <w:szCs w:val="24"/>
        </w:rPr>
        <w:t xml:space="preserve"> 43 straipsnio 4 dalį</w:t>
      </w:r>
      <w:r w:rsidR="00774A37">
        <w:rPr>
          <w:bCs/>
          <w:szCs w:val="24"/>
        </w:rPr>
        <w:t>.</w:t>
      </w:r>
    </w:p>
    <w:p w:rsidR="009F309E" w:rsidRPr="008176BB" w:rsidRDefault="006823C7" w:rsidP="00A60757">
      <w:pPr>
        <w:spacing w:line="360" w:lineRule="atLeast"/>
        <w:ind w:firstLine="720"/>
        <w:jc w:val="both"/>
        <w:rPr>
          <w:strike/>
        </w:rPr>
      </w:pPr>
      <w:r w:rsidRPr="006823C7">
        <w:rPr>
          <w:bCs/>
          <w:strike/>
          <w:szCs w:val="24"/>
          <w:lang w:eastAsia="lt-LT"/>
        </w:rPr>
        <w:t>4. Šio straipsnio 3 dalies 2 punkte nurodytu valdymo įmonės,</w:t>
      </w:r>
      <w:r w:rsidRPr="006823C7">
        <w:rPr>
          <w:strike/>
          <w:szCs w:val="24"/>
          <w:lang w:eastAsia="lt-LT"/>
        </w:rPr>
        <w:t xml:space="preserve"> </w:t>
      </w:r>
      <w:r w:rsidRPr="006823C7">
        <w:rPr>
          <w:bCs/>
          <w:strike/>
          <w:szCs w:val="24"/>
          <w:lang w:eastAsia="lt-LT"/>
        </w:rPr>
        <w:t>kitoje valstybėje narėje licenciją valdyti kolektyvinio investavimo subjektus gavusios valdymo įmonės atstovu gali būti tik Lietuvos Respublikoje įsteigtas juridinis asmuo, turintis teisę teikti investicines paslaugas, taip pat valstybėje narėje įsteigto juridinio asmens filialas, turintis teisę teikti investicines paslaugas Lietuvos Respublikoje.</w:t>
      </w:r>
    </w:p>
    <w:p w:rsidR="009266FE" w:rsidRDefault="00F3043B" w:rsidP="00F3043B">
      <w:pPr>
        <w:pStyle w:val="Sraopastraipa"/>
        <w:numPr>
          <w:ilvl w:val="0"/>
          <w:numId w:val="6"/>
        </w:numPr>
        <w:spacing w:line="360" w:lineRule="atLeast"/>
        <w:ind w:left="0" w:firstLine="720"/>
        <w:jc w:val="both"/>
        <w:rPr>
          <w:bCs/>
          <w:szCs w:val="24"/>
        </w:rPr>
      </w:pPr>
      <w:r>
        <w:rPr>
          <w:bCs/>
          <w:szCs w:val="24"/>
        </w:rPr>
        <w:t xml:space="preserve"> </w:t>
      </w:r>
      <w:r w:rsidR="003B317F" w:rsidRPr="00FC70A5">
        <w:rPr>
          <w:bCs/>
          <w:szCs w:val="24"/>
        </w:rPr>
        <w:t>Papildyti 43 straipsnį nauj</w:t>
      </w:r>
      <w:r w:rsidR="00FC70A5" w:rsidRPr="00FC70A5">
        <w:rPr>
          <w:bCs/>
          <w:szCs w:val="24"/>
        </w:rPr>
        <w:t>a</w:t>
      </w:r>
      <w:r w:rsidR="003B317F" w:rsidRPr="00FC70A5">
        <w:rPr>
          <w:bCs/>
          <w:szCs w:val="24"/>
        </w:rPr>
        <w:t xml:space="preserve"> </w:t>
      </w:r>
      <w:r w:rsidR="00881A75" w:rsidRPr="00FC70A5">
        <w:rPr>
          <w:bCs/>
          <w:szCs w:val="24"/>
        </w:rPr>
        <w:t xml:space="preserve">10 </w:t>
      </w:r>
      <w:r w:rsidR="003B317F" w:rsidRPr="00FC70A5">
        <w:rPr>
          <w:bCs/>
          <w:szCs w:val="24"/>
        </w:rPr>
        <w:t>dalimi</w:t>
      </w:r>
      <w:r w:rsidR="00774A37">
        <w:rPr>
          <w:bCs/>
          <w:szCs w:val="24"/>
        </w:rPr>
        <w:t>:</w:t>
      </w:r>
    </w:p>
    <w:p w:rsidR="004225B5" w:rsidRPr="009266FE" w:rsidRDefault="00FC70A5" w:rsidP="009266FE">
      <w:pPr>
        <w:spacing w:line="360" w:lineRule="atLeast"/>
        <w:ind w:firstLine="720"/>
        <w:jc w:val="both"/>
        <w:rPr>
          <w:b/>
          <w:bCs/>
          <w:szCs w:val="24"/>
        </w:rPr>
      </w:pPr>
      <w:r w:rsidRPr="00221DFC">
        <w:rPr>
          <w:bCs/>
          <w:szCs w:val="24"/>
        </w:rPr>
        <w:t>„</w:t>
      </w:r>
      <w:r w:rsidR="00AA0D5C" w:rsidRPr="009266FE">
        <w:rPr>
          <w:b/>
          <w:bCs/>
          <w:szCs w:val="24"/>
        </w:rPr>
        <w:t>1</w:t>
      </w:r>
      <w:r w:rsidR="00881A75" w:rsidRPr="009266FE">
        <w:rPr>
          <w:b/>
          <w:bCs/>
          <w:szCs w:val="24"/>
        </w:rPr>
        <w:t>0</w:t>
      </w:r>
      <w:r w:rsidR="0098653F" w:rsidRPr="009266FE">
        <w:rPr>
          <w:b/>
          <w:bCs/>
          <w:szCs w:val="24"/>
        </w:rPr>
        <w:t xml:space="preserve">. </w:t>
      </w:r>
      <w:r w:rsidR="009B739D">
        <w:rPr>
          <w:b/>
          <w:bCs/>
          <w:szCs w:val="24"/>
        </w:rPr>
        <w:t>K</w:t>
      </w:r>
      <w:r w:rsidR="00CC50E8" w:rsidRPr="009266FE">
        <w:rPr>
          <w:b/>
          <w:bCs/>
          <w:szCs w:val="24"/>
        </w:rPr>
        <w:t>itoje valstybėje narėje licenciją valdyti kolektyvinio investavimo subjektus gavusi valdymo įmonė</w:t>
      </w:r>
      <w:r w:rsidR="0098653F" w:rsidRPr="009266FE">
        <w:rPr>
          <w:b/>
          <w:bCs/>
          <w:szCs w:val="24"/>
        </w:rPr>
        <w:t xml:space="preserve">, kuri </w:t>
      </w:r>
      <w:r w:rsidR="002951C6" w:rsidRPr="009266FE">
        <w:rPr>
          <w:b/>
          <w:bCs/>
          <w:szCs w:val="24"/>
        </w:rPr>
        <w:t>gavo leidimą</w:t>
      </w:r>
      <w:r w:rsidR="0098653F" w:rsidRPr="009266FE">
        <w:rPr>
          <w:b/>
          <w:bCs/>
          <w:szCs w:val="24"/>
        </w:rPr>
        <w:t xml:space="preserve"> platinti kolektyvinio investavimo subjekto investicinius vienetus ar akcijas neprofesionalie</w:t>
      </w:r>
      <w:r w:rsidR="00A45626">
        <w:rPr>
          <w:b/>
          <w:bCs/>
          <w:szCs w:val="24"/>
        </w:rPr>
        <w:t>sie</w:t>
      </w:r>
      <w:r w:rsidR="0098653F" w:rsidRPr="009266FE">
        <w:rPr>
          <w:b/>
          <w:bCs/>
          <w:szCs w:val="24"/>
        </w:rPr>
        <w:t>ms invest</w:t>
      </w:r>
      <w:r w:rsidR="0096312A" w:rsidRPr="009266FE">
        <w:rPr>
          <w:b/>
          <w:bCs/>
          <w:szCs w:val="24"/>
        </w:rPr>
        <w:t>uotojams Lietuvos Respublikoje</w:t>
      </w:r>
      <w:r w:rsidR="004E3C35">
        <w:rPr>
          <w:b/>
          <w:bCs/>
          <w:szCs w:val="24"/>
        </w:rPr>
        <w:t>,</w:t>
      </w:r>
      <w:r w:rsidR="004303AE">
        <w:rPr>
          <w:b/>
          <w:bCs/>
          <w:szCs w:val="24"/>
        </w:rPr>
        <w:t xml:space="preserve"> </w:t>
      </w:r>
      <w:r w:rsidR="002951C6" w:rsidRPr="009266FE">
        <w:rPr>
          <w:b/>
          <w:bCs/>
          <w:szCs w:val="24"/>
        </w:rPr>
        <w:t xml:space="preserve">privalo </w:t>
      </w:r>
      <w:r w:rsidR="00973B7A">
        <w:rPr>
          <w:b/>
          <w:bCs/>
          <w:szCs w:val="24"/>
        </w:rPr>
        <w:t xml:space="preserve">užtikrinti, kad </w:t>
      </w:r>
      <w:r w:rsidR="0076668E">
        <w:rPr>
          <w:b/>
          <w:bCs/>
          <w:szCs w:val="24"/>
        </w:rPr>
        <w:t xml:space="preserve">platinant </w:t>
      </w:r>
      <w:r w:rsidR="00593C74">
        <w:rPr>
          <w:b/>
          <w:bCs/>
          <w:szCs w:val="24"/>
        </w:rPr>
        <w:t xml:space="preserve">investicinius </w:t>
      </w:r>
      <w:r w:rsidR="0076668E">
        <w:rPr>
          <w:b/>
          <w:bCs/>
          <w:szCs w:val="24"/>
        </w:rPr>
        <w:t xml:space="preserve">vienetus ar akcijas kiekvienoje valstybėje narėje </w:t>
      </w:r>
      <w:r w:rsidR="00973B7A">
        <w:rPr>
          <w:b/>
          <w:bCs/>
          <w:szCs w:val="24"/>
        </w:rPr>
        <w:t xml:space="preserve">būtų </w:t>
      </w:r>
      <w:r w:rsidR="00CD4259">
        <w:rPr>
          <w:b/>
          <w:bCs/>
          <w:szCs w:val="24"/>
        </w:rPr>
        <w:t xml:space="preserve">sudarytos </w:t>
      </w:r>
      <w:r w:rsidR="00973B7A">
        <w:rPr>
          <w:b/>
          <w:bCs/>
          <w:szCs w:val="24"/>
        </w:rPr>
        <w:t xml:space="preserve">šios </w:t>
      </w:r>
      <w:r w:rsidR="009A42BA">
        <w:rPr>
          <w:b/>
          <w:bCs/>
          <w:szCs w:val="24"/>
        </w:rPr>
        <w:t>galimybės</w:t>
      </w:r>
      <w:r w:rsidR="0098653F" w:rsidRPr="009266FE">
        <w:rPr>
          <w:b/>
          <w:bCs/>
          <w:szCs w:val="24"/>
        </w:rPr>
        <w:t>:</w:t>
      </w:r>
    </w:p>
    <w:p w:rsidR="002F7C42" w:rsidRPr="00B97EAE" w:rsidRDefault="0098653F" w:rsidP="00D4722C">
      <w:pPr>
        <w:pStyle w:val="Sraopastraipa"/>
        <w:spacing w:line="360" w:lineRule="atLeast"/>
        <w:ind w:left="0" w:firstLine="720"/>
        <w:jc w:val="both"/>
        <w:rPr>
          <w:b/>
          <w:bCs/>
          <w:szCs w:val="24"/>
        </w:rPr>
      </w:pPr>
      <w:r w:rsidRPr="00B97EAE">
        <w:rPr>
          <w:b/>
          <w:bCs/>
          <w:szCs w:val="24"/>
        </w:rPr>
        <w:t xml:space="preserve">1) </w:t>
      </w:r>
      <w:r w:rsidR="00F549D1" w:rsidRPr="00D13C7F">
        <w:rPr>
          <w:b/>
          <w:szCs w:val="24"/>
        </w:rPr>
        <w:t>paraišk</w:t>
      </w:r>
      <w:r w:rsidR="00CD4259">
        <w:rPr>
          <w:b/>
          <w:szCs w:val="24"/>
        </w:rPr>
        <w:t>a</w:t>
      </w:r>
      <w:r w:rsidR="00F549D1" w:rsidRPr="00D13C7F">
        <w:rPr>
          <w:b/>
          <w:szCs w:val="24"/>
        </w:rPr>
        <w:t xml:space="preserve">s </w:t>
      </w:r>
      <w:r w:rsidR="00A36914" w:rsidRPr="00D13C7F">
        <w:rPr>
          <w:b/>
          <w:szCs w:val="24"/>
        </w:rPr>
        <w:t>įsigyti arba išpirkti investicinius vienetus ar akcijas</w:t>
      </w:r>
      <w:r w:rsidR="00F549D1">
        <w:rPr>
          <w:b/>
          <w:szCs w:val="24"/>
        </w:rPr>
        <w:t>, mokėjimo ar išpirkimo pavedim</w:t>
      </w:r>
      <w:r w:rsidR="00CD4259">
        <w:rPr>
          <w:b/>
          <w:szCs w:val="24"/>
        </w:rPr>
        <w:t>us</w:t>
      </w:r>
      <w:r w:rsidR="00F549D1">
        <w:rPr>
          <w:b/>
          <w:szCs w:val="24"/>
        </w:rPr>
        <w:t xml:space="preserve"> dėl kolektyvinio investavimo subjekto </w:t>
      </w:r>
      <w:r w:rsidR="00B94282">
        <w:rPr>
          <w:b/>
          <w:bCs/>
          <w:szCs w:val="24"/>
        </w:rPr>
        <w:t xml:space="preserve">investicinių </w:t>
      </w:r>
      <w:r w:rsidR="00F549D1">
        <w:rPr>
          <w:b/>
          <w:szCs w:val="24"/>
        </w:rPr>
        <w:t>vienetų ar akcijų</w:t>
      </w:r>
      <w:r w:rsidRPr="00B97EAE">
        <w:rPr>
          <w:b/>
          <w:bCs/>
          <w:szCs w:val="24"/>
        </w:rPr>
        <w:t xml:space="preserve"> </w:t>
      </w:r>
      <w:r w:rsidR="00F549D1">
        <w:rPr>
          <w:b/>
          <w:bCs/>
          <w:szCs w:val="24"/>
        </w:rPr>
        <w:t>tvark</w:t>
      </w:r>
      <w:r w:rsidR="00CD4259">
        <w:rPr>
          <w:b/>
          <w:bCs/>
          <w:szCs w:val="24"/>
        </w:rPr>
        <w:t>yti</w:t>
      </w:r>
      <w:r w:rsidR="00F549D1">
        <w:rPr>
          <w:b/>
          <w:bCs/>
          <w:szCs w:val="24"/>
        </w:rPr>
        <w:t xml:space="preserve"> </w:t>
      </w:r>
      <w:r w:rsidRPr="00B97EAE">
        <w:rPr>
          <w:b/>
          <w:bCs/>
          <w:szCs w:val="24"/>
        </w:rPr>
        <w:t xml:space="preserve">pagal kolektyvinio investavimo subjekto </w:t>
      </w:r>
      <w:r w:rsidR="00B81338">
        <w:rPr>
          <w:b/>
          <w:bCs/>
          <w:szCs w:val="24"/>
        </w:rPr>
        <w:t xml:space="preserve">steigimo </w:t>
      </w:r>
      <w:r w:rsidRPr="00B97EAE">
        <w:rPr>
          <w:b/>
          <w:bCs/>
          <w:szCs w:val="24"/>
        </w:rPr>
        <w:t xml:space="preserve">dokumentuose nustatytas sąlygas; </w:t>
      </w:r>
    </w:p>
    <w:p w:rsidR="0098653F" w:rsidRPr="00B97EAE" w:rsidRDefault="0098653F" w:rsidP="00D4722C">
      <w:pPr>
        <w:pStyle w:val="Sraopastraipa"/>
        <w:spacing w:line="360" w:lineRule="atLeast"/>
        <w:ind w:left="0" w:firstLine="720"/>
        <w:jc w:val="both"/>
        <w:rPr>
          <w:b/>
          <w:bCs/>
          <w:szCs w:val="24"/>
        </w:rPr>
      </w:pPr>
      <w:r w:rsidRPr="00B97EAE">
        <w:rPr>
          <w:b/>
          <w:bCs/>
          <w:szCs w:val="24"/>
        </w:rPr>
        <w:t xml:space="preserve">2) investuotojams </w:t>
      </w:r>
      <w:r w:rsidR="00670BB8">
        <w:rPr>
          <w:b/>
          <w:bCs/>
          <w:szCs w:val="24"/>
        </w:rPr>
        <w:t>pa</w:t>
      </w:r>
      <w:r w:rsidR="00670BB8" w:rsidRPr="00B97EAE">
        <w:rPr>
          <w:b/>
          <w:bCs/>
          <w:szCs w:val="24"/>
        </w:rPr>
        <w:t>teik</w:t>
      </w:r>
      <w:r w:rsidR="009A42BA">
        <w:rPr>
          <w:b/>
          <w:bCs/>
          <w:szCs w:val="24"/>
        </w:rPr>
        <w:t>t</w:t>
      </w:r>
      <w:r w:rsidR="00CD4259">
        <w:rPr>
          <w:b/>
          <w:bCs/>
          <w:szCs w:val="24"/>
        </w:rPr>
        <w:t>i</w:t>
      </w:r>
      <w:r w:rsidR="00670BB8" w:rsidRPr="00B97EAE">
        <w:rPr>
          <w:b/>
          <w:bCs/>
          <w:szCs w:val="24"/>
        </w:rPr>
        <w:t xml:space="preserve"> informacij</w:t>
      </w:r>
      <w:r w:rsidR="00CD4259">
        <w:rPr>
          <w:b/>
          <w:bCs/>
          <w:szCs w:val="24"/>
        </w:rPr>
        <w:t>ą</w:t>
      </w:r>
      <w:r w:rsidRPr="00B97EAE">
        <w:rPr>
          <w:b/>
          <w:bCs/>
          <w:szCs w:val="24"/>
        </w:rPr>
        <w:t xml:space="preserve">, kaip </w:t>
      </w:r>
      <w:r w:rsidR="001E1D37">
        <w:rPr>
          <w:b/>
          <w:bCs/>
          <w:szCs w:val="24"/>
        </w:rPr>
        <w:t xml:space="preserve">šios dalies </w:t>
      </w:r>
      <w:r w:rsidRPr="00B97EAE">
        <w:rPr>
          <w:b/>
          <w:bCs/>
          <w:szCs w:val="24"/>
        </w:rPr>
        <w:t>1 punkte nurodyt</w:t>
      </w:r>
      <w:r w:rsidR="0004231E">
        <w:rPr>
          <w:b/>
          <w:bCs/>
          <w:szCs w:val="24"/>
        </w:rPr>
        <w:t>o</w:t>
      </w:r>
      <w:r w:rsidRPr="00B97EAE">
        <w:rPr>
          <w:b/>
          <w:bCs/>
          <w:szCs w:val="24"/>
        </w:rPr>
        <w:t>s pa</w:t>
      </w:r>
      <w:r w:rsidR="00F11F02">
        <w:rPr>
          <w:b/>
          <w:bCs/>
          <w:szCs w:val="24"/>
        </w:rPr>
        <w:t>raišk</w:t>
      </w:r>
      <w:r w:rsidR="0004231E">
        <w:rPr>
          <w:b/>
          <w:bCs/>
          <w:szCs w:val="24"/>
        </w:rPr>
        <w:t>o</w:t>
      </w:r>
      <w:r w:rsidR="00F11F02">
        <w:rPr>
          <w:b/>
          <w:bCs/>
          <w:szCs w:val="24"/>
        </w:rPr>
        <w:t>s</w:t>
      </w:r>
      <w:r w:rsidRPr="00B97EAE">
        <w:rPr>
          <w:b/>
          <w:bCs/>
          <w:szCs w:val="24"/>
        </w:rPr>
        <w:t xml:space="preserve"> </w:t>
      </w:r>
      <w:r w:rsidR="0004231E">
        <w:rPr>
          <w:b/>
          <w:bCs/>
          <w:szCs w:val="24"/>
        </w:rPr>
        <w:t xml:space="preserve">gali būti tvarkomos </w:t>
      </w:r>
      <w:r w:rsidRPr="00B97EAE">
        <w:rPr>
          <w:b/>
          <w:bCs/>
          <w:szCs w:val="24"/>
        </w:rPr>
        <w:t xml:space="preserve">ir kaip išmokamos </w:t>
      </w:r>
      <w:r w:rsidR="0018650C">
        <w:rPr>
          <w:b/>
          <w:bCs/>
          <w:szCs w:val="24"/>
        </w:rPr>
        <w:t>lėšos</w:t>
      </w:r>
      <w:r w:rsidR="0004231E">
        <w:rPr>
          <w:b/>
          <w:bCs/>
          <w:szCs w:val="24"/>
        </w:rPr>
        <w:t xml:space="preserve"> už išperkamus </w:t>
      </w:r>
      <w:r w:rsidR="00BA29CA">
        <w:rPr>
          <w:b/>
          <w:bCs/>
          <w:szCs w:val="24"/>
        </w:rPr>
        <w:t xml:space="preserve">investicinius </w:t>
      </w:r>
      <w:r w:rsidR="0004231E">
        <w:rPr>
          <w:b/>
          <w:bCs/>
          <w:szCs w:val="24"/>
        </w:rPr>
        <w:t>vienetus ar akcija</w:t>
      </w:r>
      <w:r w:rsidR="00061E82">
        <w:rPr>
          <w:b/>
          <w:bCs/>
          <w:szCs w:val="24"/>
        </w:rPr>
        <w:t>s</w:t>
      </w:r>
      <w:r w:rsidRPr="00B97EAE">
        <w:rPr>
          <w:b/>
          <w:bCs/>
          <w:szCs w:val="24"/>
        </w:rPr>
        <w:t xml:space="preserve">; </w:t>
      </w:r>
    </w:p>
    <w:p w:rsidR="00E163D9" w:rsidRPr="00B97EAE" w:rsidRDefault="0098653F" w:rsidP="00D4722C">
      <w:pPr>
        <w:pStyle w:val="Sraopastraipa"/>
        <w:spacing w:line="360" w:lineRule="atLeast"/>
        <w:ind w:left="0" w:firstLine="720"/>
        <w:jc w:val="both"/>
        <w:rPr>
          <w:b/>
          <w:bCs/>
          <w:szCs w:val="24"/>
        </w:rPr>
      </w:pPr>
      <w:r w:rsidRPr="00B97EAE">
        <w:rPr>
          <w:b/>
          <w:bCs/>
          <w:szCs w:val="24"/>
        </w:rPr>
        <w:t xml:space="preserve">3) </w:t>
      </w:r>
      <w:r w:rsidR="00670BB8">
        <w:rPr>
          <w:b/>
          <w:bCs/>
          <w:szCs w:val="24"/>
        </w:rPr>
        <w:t>taik</w:t>
      </w:r>
      <w:r w:rsidR="00CD4259">
        <w:rPr>
          <w:b/>
          <w:bCs/>
          <w:szCs w:val="24"/>
        </w:rPr>
        <w:t>yti</w:t>
      </w:r>
      <w:r w:rsidR="00670BB8">
        <w:rPr>
          <w:b/>
          <w:bCs/>
          <w:szCs w:val="24"/>
        </w:rPr>
        <w:t xml:space="preserve"> </w:t>
      </w:r>
      <w:r w:rsidR="00670BB8" w:rsidRPr="002D1A2E">
        <w:rPr>
          <w:b/>
          <w:bCs/>
          <w:szCs w:val="24"/>
        </w:rPr>
        <w:t>procedūr</w:t>
      </w:r>
      <w:r w:rsidR="00CD4259">
        <w:rPr>
          <w:b/>
          <w:bCs/>
          <w:szCs w:val="24"/>
        </w:rPr>
        <w:t>a</w:t>
      </w:r>
      <w:r w:rsidR="00670BB8" w:rsidRPr="002D1A2E">
        <w:rPr>
          <w:b/>
          <w:bCs/>
          <w:szCs w:val="24"/>
        </w:rPr>
        <w:t xml:space="preserve">s </w:t>
      </w:r>
      <w:r w:rsidR="002D1A2E" w:rsidRPr="002D1A2E">
        <w:rPr>
          <w:b/>
          <w:bCs/>
          <w:szCs w:val="24"/>
        </w:rPr>
        <w:t>i</w:t>
      </w:r>
      <w:r w:rsidR="00D033F9">
        <w:rPr>
          <w:b/>
          <w:bCs/>
          <w:szCs w:val="24"/>
        </w:rPr>
        <w:t>r</w:t>
      </w:r>
      <w:r w:rsidR="002D1A2E" w:rsidRPr="002D1A2E">
        <w:rPr>
          <w:b/>
          <w:bCs/>
          <w:szCs w:val="24"/>
        </w:rPr>
        <w:t xml:space="preserve"> </w:t>
      </w:r>
      <w:r w:rsidR="00670BB8" w:rsidRPr="002D1A2E">
        <w:rPr>
          <w:b/>
          <w:bCs/>
          <w:szCs w:val="24"/>
        </w:rPr>
        <w:t>priemon</w:t>
      </w:r>
      <w:r w:rsidR="00CD4259">
        <w:rPr>
          <w:b/>
          <w:bCs/>
          <w:szCs w:val="24"/>
        </w:rPr>
        <w:t>e</w:t>
      </w:r>
      <w:r w:rsidR="00670BB8" w:rsidRPr="002D1A2E">
        <w:rPr>
          <w:b/>
          <w:bCs/>
          <w:szCs w:val="24"/>
        </w:rPr>
        <w:t>s</w:t>
      </w:r>
      <w:r w:rsidR="004D1C95">
        <w:rPr>
          <w:b/>
          <w:bCs/>
          <w:szCs w:val="24"/>
        </w:rPr>
        <w:t>,</w:t>
      </w:r>
      <w:r w:rsidR="00670BB8">
        <w:rPr>
          <w:b/>
          <w:bCs/>
          <w:szCs w:val="24"/>
        </w:rPr>
        <w:t xml:space="preserve"> </w:t>
      </w:r>
      <w:r w:rsidR="0035300E">
        <w:rPr>
          <w:b/>
          <w:bCs/>
          <w:szCs w:val="24"/>
        </w:rPr>
        <w:t>palengvinanči</w:t>
      </w:r>
      <w:r w:rsidR="00CD4259">
        <w:rPr>
          <w:b/>
          <w:bCs/>
          <w:szCs w:val="24"/>
        </w:rPr>
        <w:t>a</w:t>
      </w:r>
      <w:r w:rsidR="0035300E">
        <w:rPr>
          <w:b/>
          <w:bCs/>
          <w:szCs w:val="24"/>
        </w:rPr>
        <w:t>s su investuotojo teisėmis</w:t>
      </w:r>
      <w:r w:rsidR="002D1A2E" w:rsidRPr="002D1A2E">
        <w:rPr>
          <w:b/>
          <w:bCs/>
          <w:szCs w:val="24"/>
        </w:rPr>
        <w:t>,</w:t>
      </w:r>
      <w:r w:rsidR="0035300E">
        <w:rPr>
          <w:b/>
          <w:bCs/>
          <w:szCs w:val="24"/>
        </w:rPr>
        <w:t xml:space="preserve"> </w:t>
      </w:r>
      <w:r w:rsidR="002D1A2E" w:rsidRPr="002D1A2E">
        <w:rPr>
          <w:b/>
          <w:bCs/>
          <w:szCs w:val="24"/>
        </w:rPr>
        <w:t>atsirandančiomis</w:t>
      </w:r>
      <w:r w:rsidR="004D1C95">
        <w:rPr>
          <w:b/>
          <w:bCs/>
          <w:szCs w:val="24"/>
        </w:rPr>
        <w:t>,</w:t>
      </w:r>
      <w:r w:rsidR="002D1A2E" w:rsidRPr="002D1A2E">
        <w:rPr>
          <w:b/>
          <w:bCs/>
          <w:szCs w:val="24"/>
        </w:rPr>
        <w:t xml:space="preserve"> </w:t>
      </w:r>
      <w:r w:rsidR="0035300E">
        <w:rPr>
          <w:b/>
          <w:bCs/>
          <w:szCs w:val="24"/>
        </w:rPr>
        <w:t xml:space="preserve">kai investuotojas įsigyja </w:t>
      </w:r>
      <w:r w:rsidR="002D1A2E" w:rsidRPr="002D1A2E">
        <w:rPr>
          <w:b/>
          <w:bCs/>
          <w:szCs w:val="24"/>
        </w:rPr>
        <w:t>kolektyvinio investavimo subjekto investicinių vienetų ar akcijų</w:t>
      </w:r>
      <w:r w:rsidR="00593C74">
        <w:rPr>
          <w:b/>
          <w:bCs/>
          <w:szCs w:val="24"/>
        </w:rPr>
        <w:t xml:space="preserve">, </w:t>
      </w:r>
      <w:r w:rsidR="004D1C95">
        <w:rPr>
          <w:b/>
          <w:bCs/>
          <w:szCs w:val="24"/>
        </w:rPr>
        <w:t xml:space="preserve">susijusios </w:t>
      </w:r>
      <w:r w:rsidR="004D1C95" w:rsidRPr="002D1A2E">
        <w:rPr>
          <w:b/>
          <w:bCs/>
          <w:szCs w:val="24"/>
        </w:rPr>
        <w:t>informacij</w:t>
      </w:r>
      <w:r w:rsidR="004D1C95">
        <w:rPr>
          <w:b/>
          <w:bCs/>
          <w:szCs w:val="24"/>
        </w:rPr>
        <w:t xml:space="preserve">os </w:t>
      </w:r>
      <w:r w:rsidR="004303AE">
        <w:rPr>
          <w:b/>
          <w:bCs/>
          <w:szCs w:val="24"/>
        </w:rPr>
        <w:t>tvarkymą</w:t>
      </w:r>
      <w:r w:rsidR="002D1A2E" w:rsidRPr="002D1A2E">
        <w:rPr>
          <w:b/>
          <w:bCs/>
          <w:szCs w:val="24"/>
        </w:rPr>
        <w:t>;</w:t>
      </w:r>
    </w:p>
    <w:p w:rsidR="0098653F" w:rsidRPr="00B97EAE" w:rsidRDefault="0098653F" w:rsidP="00D4722C">
      <w:pPr>
        <w:pStyle w:val="Sraopastraipa"/>
        <w:spacing w:line="360" w:lineRule="atLeast"/>
        <w:ind w:left="0" w:firstLine="720"/>
        <w:jc w:val="both"/>
        <w:rPr>
          <w:b/>
          <w:bCs/>
          <w:szCs w:val="24"/>
        </w:rPr>
      </w:pPr>
      <w:r w:rsidRPr="00B97EAE">
        <w:rPr>
          <w:b/>
          <w:bCs/>
          <w:szCs w:val="24"/>
        </w:rPr>
        <w:t xml:space="preserve">4) investuotojams </w:t>
      </w:r>
      <w:r w:rsidR="00F11F02">
        <w:rPr>
          <w:b/>
          <w:bCs/>
          <w:szCs w:val="24"/>
        </w:rPr>
        <w:t>susipažinti su</w:t>
      </w:r>
      <w:r w:rsidRPr="00B97EAE">
        <w:rPr>
          <w:b/>
          <w:bCs/>
          <w:szCs w:val="24"/>
        </w:rPr>
        <w:t xml:space="preserve"> informacij</w:t>
      </w:r>
      <w:r w:rsidR="00F11F02">
        <w:rPr>
          <w:b/>
          <w:bCs/>
          <w:szCs w:val="24"/>
        </w:rPr>
        <w:t>a</w:t>
      </w:r>
      <w:r w:rsidRPr="00B97EAE">
        <w:rPr>
          <w:b/>
          <w:bCs/>
          <w:szCs w:val="24"/>
        </w:rPr>
        <w:t xml:space="preserve"> ir dokument</w:t>
      </w:r>
      <w:r w:rsidR="00F11F02">
        <w:rPr>
          <w:b/>
          <w:bCs/>
          <w:szCs w:val="24"/>
        </w:rPr>
        <w:t>ais</w:t>
      </w:r>
      <w:r w:rsidRPr="00B97EAE">
        <w:rPr>
          <w:b/>
          <w:bCs/>
          <w:szCs w:val="24"/>
        </w:rPr>
        <w:t>, reikalaujam</w:t>
      </w:r>
      <w:r w:rsidR="00F11F02">
        <w:rPr>
          <w:b/>
          <w:bCs/>
          <w:szCs w:val="24"/>
        </w:rPr>
        <w:t>ais</w:t>
      </w:r>
      <w:r w:rsidRPr="00B97EAE">
        <w:rPr>
          <w:b/>
          <w:bCs/>
          <w:szCs w:val="24"/>
        </w:rPr>
        <w:t xml:space="preserve"> pagal </w:t>
      </w:r>
      <w:r w:rsidR="002F7C42">
        <w:rPr>
          <w:b/>
          <w:bCs/>
          <w:szCs w:val="24"/>
        </w:rPr>
        <w:t xml:space="preserve">šio įstatymo </w:t>
      </w:r>
      <w:r w:rsidRPr="007E6822">
        <w:rPr>
          <w:b/>
          <w:bCs/>
          <w:szCs w:val="24"/>
        </w:rPr>
        <w:t>18, 19, 20 ir 22</w:t>
      </w:r>
      <w:r w:rsidRPr="00B97EAE">
        <w:rPr>
          <w:b/>
          <w:bCs/>
          <w:szCs w:val="24"/>
        </w:rPr>
        <w:t xml:space="preserve"> straipsnius</w:t>
      </w:r>
      <w:r w:rsidR="00427F96" w:rsidRPr="00427F96">
        <w:rPr>
          <w:b/>
          <w:bCs/>
          <w:szCs w:val="24"/>
        </w:rPr>
        <w:t xml:space="preserve">, </w:t>
      </w:r>
      <w:r w:rsidR="004D1C95">
        <w:rPr>
          <w:b/>
          <w:bCs/>
          <w:szCs w:val="24"/>
        </w:rPr>
        <w:t>K</w:t>
      </w:r>
      <w:r w:rsidR="00427F96" w:rsidRPr="00427F96">
        <w:rPr>
          <w:b/>
          <w:bCs/>
          <w:szCs w:val="24"/>
        </w:rPr>
        <w:t xml:space="preserve">olektyvinio investavimo subjektų įstatymo </w:t>
      </w:r>
      <w:r w:rsidR="005D62C2">
        <w:rPr>
          <w:b/>
          <w:bCs/>
          <w:szCs w:val="24"/>
        </w:rPr>
        <w:t xml:space="preserve">8 </w:t>
      </w:r>
      <w:r w:rsidR="00427F96" w:rsidRPr="00427F96">
        <w:rPr>
          <w:b/>
          <w:bCs/>
          <w:szCs w:val="24"/>
        </w:rPr>
        <w:t xml:space="preserve">straipsnį ar </w:t>
      </w:r>
      <w:r w:rsidR="004D1C95">
        <w:rPr>
          <w:b/>
          <w:bCs/>
          <w:szCs w:val="24"/>
        </w:rPr>
        <w:t>I</w:t>
      </w:r>
      <w:r w:rsidR="00427F96" w:rsidRPr="00427F96">
        <w:rPr>
          <w:b/>
          <w:bCs/>
          <w:szCs w:val="24"/>
        </w:rPr>
        <w:t xml:space="preserve">nformuotiesiems investuotojams skirtų kolektyvinio investavimo subjektų įstatymo </w:t>
      </w:r>
      <w:r w:rsidR="005D62C2">
        <w:rPr>
          <w:b/>
          <w:szCs w:val="24"/>
          <w:lang w:eastAsia="lt-LT" w:bidi="he-IL"/>
        </w:rPr>
        <w:t>28 straipsnio 1 dalį</w:t>
      </w:r>
      <w:r w:rsidR="002B7D69">
        <w:rPr>
          <w:b/>
          <w:szCs w:val="24"/>
          <w:lang w:eastAsia="lt-LT" w:bidi="he-IL"/>
        </w:rPr>
        <w:t xml:space="preserve"> a</w:t>
      </w:r>
      <w:r w:rsidR="005D62C2">
        <w:rPr>
          <w:b/>
          <w:szCs w:val="24"/>
          <w:lang w:eastAsia="lt-LT" w:bidi="he-IL"/>
        </w:rPr>
        <w:t>r 30 straipsnio 1 dalį</w:t>
      </w:r>
      <w:r w:rsidRPr="00B97EAE">
        <w:rPr>
          <w:b/>
          <w:bCs/>
          <w:szCs w:val="24"/>
        </w:rPr>
        <w:t xml:space="preserve">, </w:t>
      </w:r>
      <w:r w:rsidR="00F11F02" w:rsidRPr="00F11F02">
        <w:rPr>
          <w:b/>
          <w:bCs/>
          <w:szCs w:val="24"/>
        </w:rPr>
        <w:t xml:space="preserve">ir gauti </w:t>
      </w:r>
      <w:r w:rsidR="004D1C95">
        <w:rPr>
          <w:b/>
          <w:bCs/>
          <w:szCs w:val="24"/>
        </w:rPr>
        <w:t>ši</w:t>
      </w:r>
      <w:r w:rsidR="00F11F02" w:rsidRPr="00F11F02">
        <w:rPr>
          <w:b/>
          <w:bCs/>
          <w:szCs w:val="24"/>
        </w:rPr>
        <w:t>os informacijos ir dokumentų kopijas;</w:t>
      </w:r>
    </w:p>
    <w:p w:rsidR="0098653F" w:rsidRPr="00B97EAE" w:rsidRDefault="0098653F" w:rsidP="00D4722C">
      <w:pPr>
        <w:pStyle w:val="Sraopastraipa"/>
        <w:spacing w:line="360" w:lineRule="atLeast"/>
        <w:ind w:left="0" w:firstLine="720"/>
        <w:jc w:val="both"/>
        <w:rPr>
          <w:b/>
          <w:bCs/>
          <w:szCs w:val="24"/>
        </w:rPr>
      </w:pPr>
      <w:r w:rsidRPr="00B97EAE">
        <w:rPr>
          <w:b/>
          <w:bCs/>
          <w:szCs w:val="24"/>
        </w:rPr>
        <w:t>5) teikti investuotojams informaciją</w:t>
      </w:r>
      <w:r w:rsidR="009A0722">
        <w:rPr>
          <w:b/>
          <w:bCs/>
          <w:szCs w:val="24"/>
        </w:rPr>
        <w:t xml:space="preserve">, </w:t>
      </w:r>
      <w:r w:rsidR="00F11F02" w:rsidRPr="00F11F02">
        <w:rPr>
          <w:b/>
          <w:bCs/>
          <w:szCs w:val="24"/>
        </w:rPr>
        <w:t>susijusią su ši</w:t>
      </w:r>
      <w:r w:rsidR="00F11F02">
        <w:rPr>
          <w:b/>
          <w:bCs/>
          <w:szCs w:val="24"/>
        </w:rPr>
        <w:t>oje dalyje</w:t>
      </w:r>
      <w:r w:rsidR="00F11F02" w:rsidRPr="00F11F02">
        <w:rPr>
          <w:b/>
          <w:bCs/>
          <w:szCs w:val="24"/>
        </w:rPr>
        <w:t xml:space="preserve"> </w:t>
      </w:r>
      <w:r w:rsidR="002B3FD7">
        <w:rPr>
          <w:b/>
          <w:bCs/>
          <w:szCs w:val="24"/>
        </w:rPr>
        <w:t>nuro</w:t>
      </w:r>
      <w:r w:rsidR="00F11F02" w:rsidRPr="00F11F02">
        <w:rPr>
          <w:b/>
          <w:bCs/>
          <w:szCs w:val="24"/>
        </w:rPr>
        <w:t>d</w:t>
      </w:r>
      <w:r w:rsidR="00A45626">
        <w:rPr>
          <w:b/>
          <w:bCs/>
          <w:szCs w:val="24"/>
        </w:rPr>
        <w:t>y</w:t>
      </w:r>
      <w:r w:rsidR="00F11F02" w:rsidRPr="00F11F02">
        <w:rPr>
          <w:b/>
          <w:bCs/>
          <w:szCs w:val="24"/>
        </w:rPr>
        <w:t>tomis</w:t>
      </w:r>
      <w:r w:rsidR="002B3FD7">
        <w:rPr>
          <w:b/>
          <w:bCs/>
          <w:szCs w:val="24"/>
        </w:rPr>
        <w:t xml:space="preserve"> galimybėmis</w:t>
      </w:r>
      <w:r w:rsidR="009A0722">
        <w:rPr>
          <w:b/>
          <w:bCs/>
          <w:szCs w:val="24"/>
        </w:rPr>
        <w:t>,</w:t>
      </w:r>
      <w:r w:rsidRPr="00B97EAE">
        <w:rPr>
          <w:b/>
          <w:bCs/>
          <w:szCs w:val="24"/>
        </w:rPr>
        <w:t xml:space="preserve"> patvariojoje laikmenoje</w:t>
      </w:r>
      <w:r w:rsidR="0054368A">
        <w:rPr>
          <w:b/>
          <w:bCs/>
          <w:szCs w:val="24"/>
        </w:rPr>
        <w:t>;</w:t>
      </w:r>
      <w:r w:rsidRPr="00B97EAE">
        <w:rPr>
          <w:b/>
          <w:bCs/>
          <w:szCs w:val="24"/>
        </w:rPr>
        <w:t xml:space="preserve"> </w:t>
      </w:r>
    </w:p>
    <w:p w:rsidR="00074106" w:rsidRPr="009266FE" w:rsidRDefault="0098653F" w:rsidP="00D4722C">
      <w:pPr>
        <w:pStyle w:val="Sraopastraipa"/>
        <w:spacing w:line="360" w:lineRule="atLeast"/>
        <w:ind w:left="0" w:firstLine="720"/>
        <w:jc w:val="both"/>
        <w:rPr>
          <w:bCs/>
          <w:szCs w:val="24"/>
        </w:rPr>
      </w:pPr>
      <w:r w:rsidRPr="00B97EAE">
        <w:rPr>
          <w:b/>
          <w:bCs/>
          <w:szCs w:val="24"/>
        </w:rPr>
        <w:t xml:space="preserve">6) veikti </w:t>
      </w:r>
      <w:r w:rsidR="00F11F02" w:rsidRPr="00F11F02">
        <w:rPr>
          <w:b/>
          <w:bCs/>
          <w:szCs w:val="24"/>
        </w:rPr>
        <w:t xml:space="preserve">kaip </w:t>
      </w:r>
      <w:r w:rsidR="009F4191">
        <w:rPr>
          <w:b/>
          <w:bCs/>
          <w:szCs w:val="24"/>
        </w:rPr>
        <w:t>kontaktini</w:t>
      </w:r>
      <w:r w:rsidR="00CD4259">
        <w:rPr>
          <w:b/>
          <w:bCs/>
          <w:szCs w:val="24"/>
        </w:rPr>
        <w:t>am</w:t>
      </w:r>
      <w:r w:rsidR="009F4191">
        <w:rPr>
          <w:b/>
          <w:bCs/>
          <w:szCs w:val="24"/>
        </w:rPr>
        <w:t xml:space="preserve"> asm</w:t>
      </w:r>
      <w:r w:rsidR="00CD4259">
        <w:rPr>
          <w:b/>
          <w:bCs/>
          <w:szCs w:val="24"/>
        </w:rPr>
        <w:t>eniui</w:t>
      </w:r>
      <w:r w:rsidR="00F11F02" w:rsidRPr="00F11F02">
        <w:rPr>
          <w:b/>
          <w:bCs/>
          <w:szCs w:val="24"/>
        </w:rPr>
        <w:t xml:space="preserve"> </w:t>
      </w:r>
      <w:r w:rsidR="009F4191">
        <w:rPr>
          <w:b/>
          <w:bCs/>
          <w:szCs w:val="24"/>
        </w:rPr>
        <w:t xml:space="preserve">bendraujant su </w:t>
      </w:r>
      <w:r w:rsidR="00F11F02" w:rsidRPr="00F11F02">
        <w:rPr>
          <w:b/>
          <w:bCs/>
          <w:szCs w:val="24"/>
        </w:rPr>
        <w:t>priežiūros institucij</w:t>
      </w:r>
      <w:r w:rsidR="009F4191">
        <w:rPr>
          <w:b/>
          <w:bCs/>
          <w:szCs w:val="24"/>
        </w:rPr>
        <w:t>omis</w:t>
      </w:r>
      <w:r w:rsidR="00F11F02" w:rsidRPr="00F11F02">
        <w:rPr>
          <w:b/>
          <w:bCs/>
          <w:szCs w:val="24"/>
        </w:rPr>
        <w:t>.</w:t>
      </w:r>
      <w:r w:rsidR="009266FE">
        <w:rPr>
          <w:bCs/>
          <w:szCs w:val="24"/>
        </w:rPr>
        <w:t>“</w:t>
      </w:r>
    </w:p>
    <w:p w:rsidR="00FC70A5" w:rsidRDefault="00FC70A5" w:rsidP="00D4722C">
      <w:pPr>
        <w:pStyle w:val="Sraopastraipa"/>
        <w:spacing w:line="360" w:lineRule="atLeast"/>
        <w:ind w:left="0" w:firstLine="720"/>
        <w:jc w:val="both"/>
        <w:rPr>
          <w:bCs/>
          <w:szCs w:val="24"/>
        </w:rPr>
      </w:pPr>
      <w:r>
        <w:rPr>
          <w:bCs/>
          <w:szCs w:val="24"/>
        </w:rPr>
        <w:t>5</w:t>
      </w:r>
      <w:r w:rsidRPr="00FC70A5">
        <w:rPr>
          <w:bCs/>
          <w:szCs w:val="24"/>
        </w:rPr>
        <w:t>. Papildyti 43 straipsnį nauja 1</w:t>
      </w:r>
      <w:r>
        <w:rPr>
          <w:bCs/>
          <w:szCs w:val="24"/>
        </w:rPr>
        <w:t>1</w:t>
      </w:r>
      <w:r w:rsidRPr="00FC70A5">
        <w:rPr>
          <w:bCs/>
          <w:szCs w:val="24"/>
        </w:rPr>
        <w:t xml:space="preserve"> dalimi</w:t>
      </w:r>
      <w:r w:rsidR="00774A37">
        <w:rPr>
          <w:bCs/>
          <w:szCs w:val="24"/>
        </w:rPr>
        <w:t>:</w:t>
      </w:r>
    </w:p>
    <w:p w:rsidR="00D5489A" w:rsidRPr="00B97EAE" w:rsidRDefault="00FC70A5" w:rsidP="00D4722C">
      <w:pPr>
        <w:pStyle w:val="Sraopastraipa"/>
        <w:spacing w:line="360" w:lineRule="atLeast"/>
        <w:ind w:left="0" w:firstLine="720"/>
        <w:jc w:val="both"/>
        <w:rPr>
          <w:b/>
          <w:bCs/>
          <w:szCs w:val="24"/>
        </w:rPr>
      </w:pPr>
      <w:r w:rsidRPr="00FC70A5">
        <w:rPr>
          <w:bCs/>
          <w:szCs w:val="24"/>
        </w:rPr>
        <w:lastRenderedPageBreak/>
        <w:t>„</w:t>
      </w:r>
      <w:r w:rsidR="00881A75">
        <w:rPr>
          <w:b/>
          <w:bCs/>
          <w:szCs w:val="24"/>
        </w:rPr>
        <w:t>11</w:t>
      </w:r>
      <w:r w:rsidR="009C76E6">
        <w:rPr>
          <w:b/>
          <w:bCs/>
          <w:szCs w:val="24"/>
        </w:rPr>
        <w:t xml:space="preserve">. </w:t>
      </w:r>
      <w:r w:rsidR="00740980">
        <w:rPr>
          <w:b/>
          <w:bCs/>
          <w:szCs w:val="24"/>
        </w:rPr>
        <w:t>Kitoje valstybėje narėje licenciją valdyti kolektyvinio investavimo subjektus gavusi v</w:t>
      </w:r>
      <w:r w:rsidR="00D5489A" w:rsidRPr="00B97EAE">
        <w:rPr>
          <w:b/>
          <w:szCs w:val="24"/>
          <w:lang w:eastAsia="lt-LT"/>
        </w:rPr>
        <w:t>aldymo įmonė</w:t>
      </w:r>
      <w:r w:rsidR="00314186">
        <w:rPr>
          <w:b/>
          <w:szCs w:val="24"/>
          <w:lang w:eastAsia="lt-LT"/>
        </w:rPr>
        <w:t>,</w:t>
      </w:r>
      <w:r w:rsidR="009C76E6">
        <w:rPr>
          <w:b/>
          <w:szCs w:val="24"/>
          <w:lang w:eastAsia="lt-LT"/>
        </w:rPr>
        <w:t xml:space="preserve"> </w:t>
      </w:r>
      <w:r w:rsidR="00CE6D83">
        <w:rPr>
          <w:b/>
          <w:szCs w:val="24"/>
          <w:lang w:eastAsia="lt-LT"/>
        </w:rPr>
        <w:t xml:space="preserve">platinanti savo valdomų </w:t>
      </w:r>
      <w:r w:rsidR="00CE6D83" w:rsidRPr="00314186">
        <w:rPr>
          <w:b/>
          <w:szCs w:val="24"/>
          <w:lang w:eastAsia="lt-LT"/>
        </w:rPr>
        <w:t>kolektyvinio investavimo subjektų investicinius vienetus ar akcijas</w:t>
      </w:r>
      <w:r w:rsidR="00CE6D83">
        <w:rPr>
          <w:b/>
          <w:szCs w:val="24"/>
          <w:lang w:eastAsia="lt-LT"/>
        </w:rPr>
        <w:t xml:space="preserve"> Lietuvos Respublikoje, </w:t>
      </w:r>
      <w:r w:rsidR="009C76E6">
        <w:rPr>
          <w:b/>
          <w:szCs w:val="24"/>
          <w:lang w:eastAsia="lt-LT"/>
        </w:rPr>
        <w:t xml:space="preserve">gali </w:t>
      </w:r>
      <w:r w:rsidR="009A0722">
        <w:rPr>
          <w:b/>
          <w:szCs w:val="24"/>
          <w:lang w:eastAsia="lt-LT"/>
        </w:rPr>
        <w:t xml:space="preserve">neturėti fizinio atstovo </w:t>
      </w:r>
      <w:r w:rsidR="00D5489A" w:rsidRPr="00B97EAE">
        <w:rPr>
          <w:b/>
          <w:szCs w:val="24"/>
          <w:lang w:eastAsia="lt-LT"/>
        </w:rPr>
        <w:t>Lietuvos Re</w:t>
      </w:r>
      <w:r w:rsidR="000467A6">
        <w:rPr>
          <w:b/>
          <w:szCs w:val="24"/>
          <w:lang w:eastAsia="lt-LT"/>
        </w:rPr>
        <w:t>s</w:t>
      </w:r>
      <w:r w:rsidR="00D5489A" w:rsidRPr="00B97EAE">
        <w:rPr>
          <w:b/>
          <w:szCs w:val="24"/>
          <w:lang w:eastAsia="lt-LT"/>
        </w:rPr>
        <w:t>publiko</w:t>
      </w:r>
      <w:r w:rsidR="0064266C">
        <w:rPr>
          <w:b/>
          <w:szCs w:val="24"/>
          <w:lang w:eastAsia="lt-LT"/>
        </w:rPr>
        <w:t>s teritorijoje</w:t>
      </w:r>
      <w:r w:rsidR="00D5489A" w:rsidRPr="00B97EAE">
        <w:rPr>
          <w:b/>
          <w:szCs w:val="24"/>
          <w:lang w:eastAsia="lt-LT"/>
        </w:rPr>
        <w:t xml:space="preserve"> </w:t>
      </w:r>
      <w:r w:rsidR="00074106">
        <w:rPr>
          <w:b/>
          <w:szCs w:val="24"/>
          <w:lang w:eastAsia="lt-LT"/>
        </w:rPr>
        <w:t>ir</w:t>
      </w:r>
      <w:r w:rsidR="00074106" w:rsidRPr="00B97EAE">
        <w:rPr>
          <w:b/>
          <w:szCs w:val="24"/>
          <w:lang w:eastAsia="lt-LT"/>
        </w:rPr>
        <w:t xml:space="preserve"> </w:t>
      </w:r>
      <w:r w:rsidR="009C76E6">
        <w:rPr>
          <w:b/>
          <w:szCs w:val="24"/>
          <w:lang w:eastAsia="lt-LT"/>
        </w:rPr>
        <w:t xml:space="preserve">neprivalo </w:t>
      </w:r>
      <w:r w:rsidR="00D5489A" w:rsidRPr="00B97EAE">
        <w:rPr>
          <w:b/>
          <w:szCs w:val="24"/>
          <w:lang w:eastAsia="lt-LT"/>
        </w:rPr>
        <w:t xml:space="preserve">paskirti </w:t>
      </w:r>
      <w:r w:rsidR="009C76E6" w:rsidRPr="008729CE">
        <w:rPr>
          <w:b/>
          <w:szCs w:val="24"/>
          <w:lang w:eastAsia="lt-LT"/>
        </w:rPr>
        <w:t xml:space="preserve">kitos </w:t>
      </w:r>
      <w:r w:rsidR="00DD1DC4" w:rsidRPr="008729CE">
        <w:rPr>
          <w:b/>
          <w:szCs w:val="24"/>
          <w:lang w:eastAsia="lt-LT"/>
        </w:rPr>
        <w:t>trečiosios</w:t>
      </w:r>
      <w:r w:rsidR="00DD1DC4" w:rsidRPr="00B97EAE">
        <w:rPr>
          <w:b/>
          <w:szCs w:val="24"/>
          <w:lang w:eastAsia="lt-LT"/>
        </w:rPr>
        <w:t xml:space="preserve"> </w:t>
      </w:r>
      <w:r w:rsidR="005B4AD6">
        <w:rPr>
          <w:b/>
          <w:szCs w:val="24"/>
          <w:lang w:eastAsia="lt-LT"/>
        </w:rPr>
        <w:t xml:space="preserve">šalies </w:t>
      </w:r>
      <w:r w:rsidR="001E1D37">
        <w:rPr>
          <w:b/>
          <w:szCs w:val="24"/>
          <w:lang w:eastAsia="lt-LT"/>
        </w:rPr>
        <w:t>šio straipsnio 10</w:t>
      </w:r>
      <w:r w:rsidR="00D5489A" w:rsidRPr="00B97EAE">
        <w:rPr>
          <w:b/>
          <w:szCs w:val="24"/>
          <w:lang w:eastAsia="lt-LT"/>
        </w:rPr>
        <w:t xml:space="preserve"> </w:t>
      </w:r>
      <w:r w:rsidR="00C96FBD">
        <w:rPr>
          <w:b/>
          <w:szCs w:val="24"/>
          <w:lang w:eastAsia="lt-LT"/>
        </w:rPr>
        <w:t xml:space="preserve">dalyje nurodytoms </w:t>
      </w:r>
      <w:r w:rsidR="001703B4">
        <w:rPr>
          <w:b/>
          <w:szCs w:val="24"/>
          <w:lang w:eastAsia="lt-LT"/>
        </w:rPr>
        <w:t>galimybėms</w:t>
      </w:r>
      <w:r w:rsidR="00C33EB7">
        <w:rPr>
          <w:b/>
          <w:szCs w:val="24"/>
          <w:lang w:eastAsia="lt-LT"/>
        </w:rPr>
        <w:t xml:space="preserve"> užtikrinti</w:t>
      </w:r>
      <w:r w:rsidR="00D5489A" w:rsidRPr="00B97EAE">
        <w:rPr>
          <w:b/>
          <w:szCs w:val="24"/>
          <w:lang w:eastAsia="lt-LT"/>
        </w:rPr>
        <w:t>.</w:t>
      </w:r>
      <w:r w:rsidRPr="00FC70A5">
        <w:rPr>
          <w:szCs w:val="24"/>
          <w:lang w:eastAsia="lt-LT"/>
        </w:rPr>
        <w:t>“</w:t>
      </w:r>
    </w:p>
    <w:p w:rsidR="00FC70A5" w:rsidRDefault="00FC70A5" w:rsidP="00D4722C">
      <w:pPr>
        <w:pStyle w:val="Sraopastraipa"/>
        <w:spacing w:line="360" w:lineRule="atLeast"/>
        <w:ind w:left="0" w:firstLine="720"/>
        <w:jc w:val="both"/>
        <w:rPr>
          <w:bCs/>
          <w:szCs w:val="24"/>
        </w:rPr>
      </w:pPr>
      <w:r>
        <w:rPr>
          <w:bCs/>
          <w:szCs w:val="24"/>
        </w:rPr>
        <w:t>6</w:t>
      </w:r>
      <w:r w:rsidRPr="00FC70A5">
        <w:rPr>
          <w:bCs/>
          <w:szCs w:val="24"/>
        </w:rPr>
        <w:t>. Papildyti 43 straipsnį nauja 1</w:t>
      </w:r>
      <w:r>
        <w:rPr>
          <w:bCs/>
          <w:szCs w:val="24"/>
        </w:rPr>
        <w:t>2</w:t>
      </w:r>
      <w:r w:rsidRPr="00FC70A5">
        <w:rPr>
          <w:bCs/>
          <w:szCs w:val="24"/>
        </w:rPr>
        <w:t xml:space="preserve"> dalimi</w:t>
      </w:r>
      <w:r w:rsidR="00774A37">
        <w:rPr>
          <w:bCs/>
          <w:szCs w:val="24"/>
        </w:rPr>
        <w:t>:</w:t>
      </w:r>
    </w:p>
    <w:p w:rsidR="00D5489A" w:rsidRPr="00B97EAE" w:rsidRDefault="00FC70A5" w:rsidP="00D4722C">
      <w:pPr>
        <w:pStyle w:val="Sraopastraipa"/>
        <w:spacing w:line="360" w:lineRule="atLeast"/>
        <w:ind w:left="0" w:firstLine="720"/>
        <w:jc w:val="both"/>
        <w:rPr>
          <w:b/>
          <w:bCs/>
          <w:szCs w:val="24"/>
        </w:rPr>
      </w:pPr>
      <w:r>
        <w:rPr>
          <w:bCs/>
          <w:szCs w:val="24"/>
        </w:rPr>
        <w:t>„</w:t>
      </w:r>
      <w:r w:rsidR="00881A75">
        <w:rPr>
          <w:b/>
          <w:bCs/>
          <w:szCs w:val="24"/>
        </w:rPr>
        <w:t>12</w:t>
      </w:r>
      <w:r w:rsidR="007A20C1">
        <w:rPr>
          <w:b/>
          <w:bCs/>
          <w:szCs w:val="24"/>
        </w:rPr>
        <w:t>.</w:t>
      </w:r>
      <w:r w:rsidR="00D5489A" w:rsidRPr="00B97EAE">
        <w:rPr>
          <w:b/>
          <w:bCs/>
          <w:szCs w:val="24"/>
        </w:rPr>
        <w:t xml:space="preserve"> </w:t>
      </w:r>
      <w:r w:rsidR="009400E9">
        <w:rPr>
          <w:b/>
          <w:bCs/>
          <w:szCs w:val="24"/>
        </w:rPr>
        <w:t>V</w:t>
      </w:r>
      <w:r w:rsidR="00740980">
        <w:rPr>
          <w:b/>
          <w:bCs/>
          <w:szCs w:val="24"/>
        </w:rPr>
        <w:t>aldymo įmonė</w:t>
      </w:r>
      <w:r w:rsidR="00D5489A" w:rsidRPr="00B97EAE">
        <w:rPr>
          <w:b/>
          <w:bCs/>
          <w:szCs w:val="24"/>
        </w:rPr>
        <w:t xml:space="preserve"> užtikrina, kad </w:t>
      </w:r>
      <w:r w:rsidR="007A2AA1">
        <w:rPr>
          <w:b/>
          <w:bCs/>
          <w:szCs w:val="24"/>
        </w:rPr>
        <w:t xml:space="preserve">šio straipsnio </w:t>
      </w:r>
      <w:r w:rsidR="00D5489A" w:rsidRPr="00B97EAE">
        <w:rPr>
          <w:b/>
          <w:bCs/>
          <w:szCs w:val="24"/>
        </w:rPr>
        <w:t>1</w:t>
      </w:r>
      <w:r w:rsidR="007A2AA1">
        <w:rPr>
          <w:b/>
          <w:bCs/>
          <w:szCs w:val="24"/>
        </w:rPr>
        <w:t>0</w:t>
      </w:r>
      <w:r w:rsidR="00D5489A" w:rsidRPr="00B97EAE">
        <w:rPr>
          <w:b/>
          <w:bCs/>
          <w:szCs w:val="24"/>
        </w:rPr>
        <w:t xml:space="preserve"> dalyje nurodytoms </w:t>
      </w:r>
      <w:r w:rsidR="00AE7569">
        <w:rPr>
          <w:b/>
          <w:bCs/>
          <w:szCs w:val="24"/>
        </w:rPr>
        <w:t>galimybėms</w:t>
      </w:r>
      <w:r w:rsidR="00AE7569" w:rsidRPr="00B97EAE">
        <w:rPr>
          <w:b/>
          <w:bCs/>
          <w:szCs w:val="24"/>
        </w:rPr>
        <w:t xml:space="preserve"> </w:t>
      </w:r>
      <w:r w:rsidR="00C33EB7">
        <w:rPr>
          <w:b/>
          <w:bCs/>
          <w:szCs w:val="24"/>
        </w:rPr>
        <w:t>sudaryti</w:t>
      </w:r>
      <w:r w:rsidR="00D5489A" w:rsidRPr="00B97EAE">
        <w:rPr>
          <w:b/>
          <w:bCs/>
          <w:szCs w:val="24"/>
        </w:rPr>
        <w:t xml:space="preserve"> skirtos </w:t>
      </w:r>
      <w:r w:rsidR="00AE7569">
        <w:rPr>
          <w:b/>
          <w:bCs/>
          <w:szCs w:val="24"/>
        </w:rPr>
        <w:t>procedūros</w:t>
      </w:r>
      <w:r w:rsidR="00D5489A" w:rsidRPr="00B97EAE">
        <w:rPr>
          <w:b/>
          <w:bCs/>
          <w:szCs w:val="24"/>
        </w:rPr>
        <w:t>, įskaitant elektronin</w:t>
      </w:r>
      <w:r w:rsidR="0018650C">
        <w:rPr>
          <w:b/>
          <w:bCs/>
          <w:szCs w:val="24"/>
        </w:rPr>
        <w:t>es</w:t>
      </w:r>
      <w:r w:rsidR="00D5489A" w:rsidRPr="00B97EAE">
        <w:rPr>
          <w:b/>
          <w:bCs/>
          <w:szCs w:val="24"/>
        </w:rPr>
        <w:t>, būtų:</w:t>
      </w:r>
    </w:p>
    <w:p w:rsidR="00D5489A" w:rsidRPr="00B97EAE" w:rsidRDefault="00D5489A" w:rsidP="00D4722C">
      <w:pPr>
        <w:pStyle w:val="Sraopastraipa"/>
        <w:spacing w:line="360" w:lineRule="atLeast"/>
        <w:ind w:left="0" w:firstLine="720"/>
        <w:jc w:val="both"/>
        <w:rPr>
          <w:b/>
          <w:bCs/>
          <w:szCs w:val="24"/>
        </w:rPr>
      </w:pPr>
      <w:r w:rsidRPr="00B97EAE">
        <w:rPr>
          <w:b/>
          <w:bCs/>
          <w:szCs w:val="24"/>
        </w:rPr>
        <w:t xml:space="preserve">1) </w:t>
      </w:r>
      <w:r w:rsidR="00A45626">
        <w:rPr>
          <w:b/>
          <w:bCs/>
          <w:szCs w:val="24"/>
        </w:rPr>
        <w:t xml:space="preserve">prieinamos </w:t>
      </w:r>
      <w:r w:rsidR="00B82D00">
        <w:rPr>
          <w:b/>
          <w:bCs/>
          <w:szCs w:val="24"/>
        </w:rPr>
        <w:t xml:space="preserve">šio </w:t>
      </w:r>
      <w:r w:rsidR="00593C74">
        <w:rPr>
          <w:b/>
          <w:bCs/>
          <w:szCs w:val="24"/>
        </w:rPr>
        <w:t>į</w:t>
      </w:r>
      <w:r w:rsidR="00B82D00">
        <w:rPr>
          <w:b/>
          <w:bCs/>
          <w:szCs w:val="24"/>
        </w:rPr>
        <w:t>sta</w:t>
      </w:r>
      <w:r w:rsidR="005D62C2">
        <w:rPr>
          <w:b/>
          <w:bCs/>
          <w:szCs w:val="24"/>
        </w:rPr>
        <w:t>tymo 43 straipsnio 6 dalyje nuro</w:t>
      </w:r>
      <w:r w:rsidR="00B82D00">
        <w:rPr>
          <w:b/>
          <w:bCs/>
          <w:szCs w:val="24"/>
        </w:rPr>
        <w:t xml:space="preserve">dyta </w:t>
      </w:r>
      <w:r w:rsidRPr="00B97EAE">
        <w:rPr>
          <w:b/>
          <w:bCs/>
          <w:szCs w:val="24"/>
        </w:rPr>
        <w:t xml:space="preserve">kalba; </w:t>
      </w:r>
    </w:p>
    <w:p w:rsidR="00496503" w:rsidRPr="00B97EAE" w:rsidRDefault="00D5489A" w:rsidP="00D4722C">
      <w:pPr>
        <w:pStyle w:val="Sraopastraipa"/>
        <w:spacing w:line="360" w:lineRule="atLeast"/>
        <w:ind w:left="0" w:firstLine="720"/>
        <w:jc w:val="both"/>
        <w:rPr>
          <w:b/>
          <w:bCs/>
          <w:szCs w:val="24"/>
        </w:rPr>
      </w:pPr>
      <w:r w:rsidRPr="00B97EAE">
        <w:rPr>
          <w:b/>
          <w:bCs/>
          <w:szCs w:val="24"/>
        </w:rPr>
        <w:t>2) taikomos pa</w:t>
      </w:r>
      <w:r w:rsidR="00A40F23">
        <w:rPr>
          <w:b/>
          <w:bCs/>
          <w:szCs w:val="24"/>
        </w:rPr>
        <w:t>čios</w:t>
      </w:r>
      <w:r w:rsidRPr="00B97EAE">
        <w:rPr>
          <w:b/>
          <w:bCs/>
          <w:szCs w:val="24"/>
        </w:rPr>
        <w:t xml:space="preserve"> valdymo įmonės, </w:t>
      </w:r>
      <w:r w:rsidR="0018650C">
        <w:rPr>
          <w:b/>
          <w:bCs/>
          <w:szCs w:val="24"/>
        </w:rPr>
        <w:t xml:space="preserve">kitos </w:t>
      </w:r>
      <w:r w:rsidR="00C75DB0">
        <w:rPr>
          <w:b/>
          <w:bCs/>
          <w:szCs w:val="24"/>
        </w:rPr>
        <w:t>trečiosios šalies</w:t>
      </w:r>
      <w:r w:rsidRPr="00B97EAE">
        <w:rPr>
          <w:b/>
          <w:bCs/>
          <w:szCs w:val="24"/>
        </w:rPr>
        <w:t xml:space="preserve">, kuriai </w:t>
      </w:r>
      <w:r w:rsidR="00496503">
        <w:rPr>
          <w:b/>
          <w:bCs/>
          <w:szCs w:val="24"/>
        </w:rPr>
        <w:t xml:space="preserve">taikomos šio įstatymo ir </w:t>
      </w:r>
      <w:r w:rsidR="001312BF">
        <w:rPr>
          <w:b/>
          <w:bCs/>
          <w:szCs w:val="24"/>
        </w:rPr>
        <w:t>j</w:t>
      </w:r>
      <w:r w:rsidR="00A45626">
        <w:rPr>
          <w:b/>
          <w:bCs/>
          <w:szCs w:val="24"/>
        </w:rPr>
        <w:t>o</w:t>
      </w:r>
      <w:r w:rsidR="001312BF">
        <w:rPr>
          <w:b/>
          <w:bCs/>
          <w:szCs w:val="24"/>
        </w:rPr>
        <w:t xml:space="preserve"> įgyvendina</w:t>
      </w:r>
      <w:r w:rsidR="00A45626">
        <w:rPr>
          <w:b/>
          <w:bCs/>
          <w:szCs w:val="24"/>
        </w:rPr>
        <w:t>mųjų</w:t>
      </w:r>
      <w:r w:rsidR="001312BF">
        <w:rPr>
          <w:b/>
          <w:bCs/>
          <w:szCs w:val="24"/>
        </w:rPr>
        <w:t xml:space="preserve"> </w:t>
      </w:r>
      <w:r w:rsidR="00496503">
        <w:rPr>
          <w:b/>
          <w:bCs/>
          <w:szCs w:val="24"/>
        </w:rPr>
        <w:t>teisės aktų</w:t>
      </w:r>
      <w:r w:rsidRPr="00B97EAE">
        <w:rPr>
          <w:b/>
          <w:bCs/>
          <w:szCs w:val="24"/>
        </w:rPr>
        <w:t>, reglamentuojanči</w:t>
      </w:r>
      <w:r w:rsidR="00496503">
        <w:rPr>
          <w:b/>
          <w:bCs/>
          <w:szCs w:val="24"/>
        </w:rPr>
        <w:t>ų</w:t>
      </w:r>
      <w:r w:rsidRPr="00B97EAE">
        <w:rPr>
          <w:b/>
          <w:bCs/>
          <w:szCs w:val="24"/>
        </w:rPr>
        <w:t xml:space="preserve"> </w:t>
      </w:r>
      <w:r w:rsidR="007A2AA1">
        <w:rPr>
          <w:b/>
          <w:bCs/>
          <w:szCs w:val="24"/>
        </w:rPr>
        <w:t xml:space="preserve">šio straipsnio </w:t>
      </w:r>
      <w:r w:rsidR="009A0722">
        <w:rPr>
          <w:b/>
          <w:bCs/>
          <w:szCs w:val="24"/>
        </w:rPr>
        <w:t>1</w:t>
      </w:r>
      <w:r w:rsidR="007A2AA1">
        <w:rPr>
          <w:b/>
          <w:bCs/>
          <w:szCs w:val="24"/>
        </w:rPr>
        <w:t>0</w:t>
      </w:r>
      <w:r w:rsidR="00385618">
        <w:rPr>
          <w:b/>
          <w:bCs/>
          <w:szCs w:val="24"/>
        </w:rPr>
        <w:t xml:space="preserve"> dalyje nurodytų </w:t>
      </w:r>
      <w:r w:rsidR="00AE7569">
        <w:rPr>
          <w:b/>
          <w:bCs/>
          <w:szCs w:val="24"/>
        </w:rPr>
        <w:t xml:space="preserve">galimybių </w:t>
      </w:r>
      <w:r w:rsidR="00C33EB7">
        <w:rPr>
          <w:b/>
          <w:bCs/>
          <w:szCs w:val="24"/>
        </w:rPr>
        <w:t>užtikrinimą</w:t>
      </w:r>
      <w:r w:rsidRPr="00B97EAE">
        <w:rPr>
          <w:b/>
          <w:bCs/>
          <w:szCs w:val="24"/>
        </w:rPr>
        <w:t xml:space="preserve">, </w:t>
      </w:r>
      <w:r w:rsidR="00F22008">
        <w:rPr>
          <w:b/>
          <w:bCs/>
          <w:szCs w:val="24"/>
        </w:rPr>
        <w:t xml:space="preserve">nuostatos, </w:t>
      </w:r>
      <w:r w:rsidRPr="00B97EAE">
        <w:rPr>
          <w:b/>
          <w:bCs/>
          <w:szCs w:val="24"/>
        </w:rPr>
        <w:t xml:space="preserve">arba </w:t>
      </w:r>
      <w:r w:rsidR="00502ACB">
        <w:rPr>
          <w:b/>
          <w:bCs/>
          <w:szCs w:val="24"/>
        </w:rPr>
        <w:t>tiek pačios valdymo įmonės, tiek trečiosios šalies</w:t>
      </w:r>
      <w:r w:rsidRPr="00B97EAE">
        <w:rPr>
          <w:b/>
          <w:bCs/>
          <w:szCs w:val="24"/>
        </w:rPr>
        <w:t>.</w:t>
      </w:r>
      <w:r w:rsidR="00FC70A5" w:rsidRPr="00FC70A5">
        <w:rPr>
          <w:bCs/>
          <w:szCs w:val="24"/>
        </w:rPr>
        <w:t>“</w:t>
      </w:r>
      <w:r w:rsidRPr="00B97EAE">
        <w:rPr>
          <w:b/>
          <w:bCs/>
          <w:szCs w:val="24"/>
        </w:rPr>
        <w:t xml:space="preserve"> </w:t>
      </w:r>
    </w:p>
    <w:p w:rsidR="00FC70A5" w:rsidRDefault="00FC70A5" w:rsidP="00D4722C">
      <w:pPr>
        <w:pStyle w:val="Sraopastraipa"/>
        <w:spacing w:line="360" w:lineRule="atLeast"/>
        <w:ind w:left="0" w:firstLine="720"/>
        <w:jc w:val="both"/>
        <w:rPr>
          <w:bCs/>
          <w:szCs w:val="24"/>
        </w:rPr>
      </w:pPr>
      <w:r>
        <w:rPr>
          <w:bCs/>
          <w:szCs w:val="24"/>
        </w:rPr>
        <w:t>7</w:t>
      </w:r>
      <w:r w:rsidRPr="00FC70A5">
        <w:rPr>
          <w:bCs/>
          <w:szCs w:val="24"/>
        </w:rPr>
        <w:t>. Papildyti 43 straipsnį nauja 1</w:t>
      </w:r>
      <w:r>
        <w:rPr>
          <w:bCs/>
          <w:szCs w:val="24"/>
        </w:rPr>
        <w:t>3</w:t>
      </w:r>
      <w:r w:rsidRPr="00FC70A5">
        <w:rPr>
          <w:bCs/>
          <w:szCs w:val="24"/>
        </w:rPr>
        <w:t xml:space="preserve"> dalimi</w:t>
      </w:r>
      <w:r w:rsidR="00774A37">
        <w:rPr>
          <w:bCs/>
          <w:szCs w:val="24"/>
        </w:rPr>
        <w:t>:</w:t>
      </w:r>
    </w:p>
    <w:p w:rsidR="00D7492D" w:rsidRDefault="00FC70A5" w:rsidP="00D4722C">
      <w:pPr>
        <w:pStyle w:val="Sraopastraipa"/>
        <w:spacing w:line="360" w:lineRule="atLeast"/>
        <w:ind w:left="0" w:firstLine="720"/>
        <w:jc w:val="both"/>
        <w:rPr>
          <w:b/>
          <w:bCs/>
          <w:szCs w:val="24"/>
        </w:rPr>
      </w:pPr>
      <w:r>
        <w:rPr>
          <w:bCs/>
          <w:szCs w:val="24"/>
        </w:rPr>
        <w:t>„</w:t>
      </w:r>
      <w:r w:rsidR="00881A75">
        <w:rPr>
          <w:b/>
          <w:bCs/>
          <w:szCs w:val="24"/>
        </w:rPr>
        <w:t>13</w:t>
      </w:r>
      <w:r w:rsidR="00D5489A" w:rsidRPr="00B97EAE">
        <w:rPr>
          <w:b/>
          <w:bCs/>
          <w:szCs w:val="24"/>
        </w:rPr>
        <w:t xml:space="preserve">. </w:t>
      </w:r>
      <w:r w:rsidR="00D964A2">
        <w:rPr>
          <w:b/>
          <w:bCs/>
          <w:szCs w:val="24"/>
        </w:rPr>
        <w:t>J</w:t>
      </w:r>
      <w:r w:rsidR="00D964A2" w:rsidRPr="00B97EAE">
        <w:rPr>
          <w:b/>
          <w:bCs/>
          <w:szCs w:val="24"/>
        </w:rPr>
        <w:t xml:space="preserve">eigu </w:t>
      </w:r>
      <w:r w:rsidR="00D964A2">
        <w:rPr>
          <w:b/>
          <w:bCs/>
          <w:szCs w:val="24"/>
        </w:rPr>
        <w:t>t</w:t>
      </w:r>
      <w:r w:rsidR="00D5489A" w:rsidRPr="00B97EAE">
        <w:rPr>
          <w:b/>
          <w:bCs/>
          <w:szCs w:val="24"/>
        </w:rPr>
        <w:t>aikant</w:t>
      </w:r>
      <w:r w:rsidR="00D4722C">
        <w:rPr>
          <w:b/>
          <w:bCs/>
          <w:szCs w:val="24"/>
        </w:rPr>
        <w:t xml:space="preserve"> </w:t>
      </w:r>
      <w:r w:rsidR="007A20C1">
        <w:rPr>
          <w:b/>
          <w:bCs/>
          <w:szCs w:val="24"/>
        </w:rPr>
        <w:t>šio straipsnio 12</w:t>
      </w:r>
      <w:r w:rsidR="00D5489A" w:rsidRPr="00B97EAE">
        <w:rPr>
          <w:b/>
          <w:bCs/>
          <w:szCs w:val="24"/>
        </w:rPr>
        <w:t xml:space="preserve"> dalies 2 punktą </w:t>
      </w:r>
      <w:r w:rsidR="00C33EB7">
        <w:rPr>
          <w:b/>
          <w:bCs/>
          <w:szCs w:val="24"/>
        </w:rPr>
        <w:t xml:space="preserve">užtikrinti </w:t>
      </w:r>
      <w:r w:rsidR="00AE7569">
        <w:rPr>
          <w:b/>
          <w:bCs/>
          <w:szCs w:val="24"/>
        </w:rPr>
        <w:t>galimyb</w:t>
      </w:r>
      <w:r w:rsidR="00C33EB7">
        <w:rPr>
          <w:b/>
          <w:bCs/>
          <w:szCs w:val="24"/>
        </w:rPr>
        <w:t>es</w:t>
      </w:r>
      <w:r w:rsidR="00AE7569">
        <w:rPr>
          <w:b/>
          <w:bCs/>
          <w:szCs w:val="24"/>
        </w:rPr>
        <w:t xml:space="preserve"> </w:t>
      </w:r>
      <w:r w:rsidR="00B40EEE">
        <w:rPr>
          <w:b/>
          <w:bCs/>
          <w:szCs w:val="24"/>
        </w:rPr>
        <w:t>pavedam</w:t>
      </w:r>
      <w:r w:rsidR="00C33EB7">
        <w:rPr>
          <w:b/>
          <w:bCs/>
          <w:szCs w:val="24"/>
        </w:rPr>
        <w:t>a</w:t>
      </w:r>
      <w:r w:rsidR="00B40EEE">
        <w:rPr>
          <w:b/>
          <w:bCs/>
          <w:szCs w:val="24"/>
        </w:rPr>
        <w:t xml:space="preserve"> </w:t>
      </w:r>
      <w:r w:rsidR="00F1197C">
        <w:rPr>
          <w:b/>
          <w:bCs/>
          <w:szCs w:val="24"/>
        </w:rPr>
        <w:t xml:space="preserve">kitai </w:t>
      </w:r>
      <w:r w:rsidR="00610D8A">
        <w:rPr>
          <w:b/>
          <w:bCs/>
          <w:szCs w:val="24"/>
        </w:rPr>
        <w:t>trečiajai šaliai</w:t>
      </w:r>
      <w:r w:rsidR="009345C8" w:rsidRPr="009345C8">
        <w:rPr>
          <w:b/>
          <w:szCs w:val="24"/>
        </w:rPr>
        <w:t>,</w:t>
      </w:r>
      <w:r w:rsidR="00D5489A" w:rsidRPr="00B97EAE">
        <w:rPr>
          <w:b/>
          <w:bCs/>
          <w:szCs w:val="24"/>
        </w:rPr>
        <w:t xml:space="preserve"> </w:t>
      </w:r>
      <w:r w:rsidR="00A24E0A">
        <w:rPr>
          <w:b/>
          <w:bCs/>
          <w:szCs w:val="24"/>
        </w:rPr>
        <w:t>toks pavedimas</w:t>
      </w:r>
      <w:r w:rsidR="00D5489A" w:rsidRPr="00B97EAE">
        <w:rPr>
          <w:b/>
          <w:bCs/>
          <w:szCs w:val="24"/>
        </w:rPr>
        <w:t xml:space="preserve"> patvirtinamas rašytine sutartimi, kurioje nurodoma, kurių </w:t>
      </w:r>
      <w:r w:rsidR="007A20C1">
        <w:rPr>
          <w:b/>
          <w:bCs/>
          <w:szCs w:val="24"/>
        </w:rPr>
        <w:t xml:space="preserve">šio straipsnio </w:t>
      </w:r>
      <w:r w:rsidR="00D5489A" w:rsidRPr="00B97EAE">
        <w:rPr>
          <w:b/>
          <w:bCs/>
          <w:szCs w:val="24"/>
        </w:rPr>
        <w:t>1</w:t>
      </w:r>
      <w:r w:rsidR="007A20C1">
        <w:rPr>
          <w:b/>
          <w:bCs/>
          <w:szCs w:val="24"/>
        </w:rPr>
        <w:t>0</w:t>
      </w:r>
      <w:r w:rsidR="00D5489A" w:rsidRPr="00B97EAE">
        <w:rPr>
          <w:b/>
          <w:bCs/>
          <w:szCs w:val="24"/>
        </w:rPr>
        <w:t xml:space="preserve"> dalyje nurodytų </w:t>
      </w:r>
      <w:r w:rsidR="00AE7569">
        <w:rPr>
          <w:b/>
          <w:bCs/>
          <w:szCs w:val="24"/>
        </w:rPr>
        <w:t xml:space="preserve">galimybių </w:t>
      </w:r>
      <w:r w:rsidR="00D5489A" w:rsidRPr="00B97EAE">
        <w:rPr>
          <w:b/>
          <w:bCs/>
          <w:szCs w:val="24"/>
        </w:rPr>
        <w:t>valdymo įmonė n</w:t>
      </w:r>
      <w:r w:rsidR="00C33EB7">
        <w:rPr>
          <w:b/>
          <w:bCs/>
          <w:szCs w:val="24"/>
        </w:rPr>
        <w:t>eužtikrina</w:t>
      </w:r>
      <w:r w:rsidR="0069368A">
        <w:rPr>
          <w:b/>
          <w:bCs/>
          <w:szCs w:val="24"/>
        </w:rPr>
        <w:t xml:space="preserve"> pati</w:t>
      </w:r>
      <w:r w:rsidR="00D5489A" w:rsidRPr="00B97EAE">
        <w:rPr>
          <w:b/>
          <w:bCs/>
          <w:szCs w:val="24"/>
        </w:rPr>
        <w:t xml:space="preserve">, ir tai, kad </w:t>
      </w:r>
      <w:r w:rsidR="00B40EEE">
        <w:rPr>
          <w:b/>
          <w:bCs/>
          <w:szCs w:val="24"/>
        </w:rPr>
        <w:t xml:space="preserve">kita </w:t>
      </w:r>
      <w:r w:rsidR="0069368A">
        <w:rPr>
          <w:b/>
          <w:bCs/>
          <w:szCs w:val="24"/>
        </w:rPr>
        <w:t>trečioji šalis</w:t>
      </w:r>
      <w:r w:rsidR="009345C8" w:rsidRPr="009345C8">
        <w:rPr>
          <w:b/>
          <w:szCs w:val="24"/>
        </w:rPr>
        <w:t>, kuriai pavestos tam tikros valdymo įmonės funkcijos</w:t>
      </w:r>
      <w:r w:rsidR="0096312A">
        <w:rPr>
          <w:b/>
          <w:szCs w:val="24"/>
        </w:rPr>
        <w:t>,</w:t>
      </w:r>
      <w:r w:rsidR="00D5489A" w:rsidRPr="00B97EAE">
        <w:rPr>
          <w:b/>
          <w:bCs/>
          <w:szCs w:val="24"/>
        </w:rPr>
        <w:t xml:space="preserve"> iš valdymo įmonės gauna visą </w:t>
      </w:r>
      <w:r w:rsidR="00F22008">
        <w:rPr>
          <w:b/>
          <w:bCs/>
          <w:szCs w:val="24"/>
        </w:rPr>
        <w:t>reikiamą</w:t>
      </w:r>
      <w:r w:rsidR="00F22008" w:rsidRPr="00B97EAE">
        <w:rPr>
          <w:b/>
          <w:bCs/>
          <w:szCs w:val="24"/>
        </w:rPr>
        <w:t xml:space="preserve"> </w:t>
      </w:r>
      <w:r w:rsidR="00D5489A" w:rsidRPr="00B97EAE">
        <w:rPr>
          <w:b/>
          <w:bCs/>
          <w:szCs w:val="24"/>
        </w:rPr>
        <w:t>informaciją ir dokumentus.</w:t>
      </w:r>
      <w:r w:rsidR="00D4722C" w:rsidRPr="00D4722C">
        <w:rPr>
          <w:bCs/>
          <w:szCs w:val="24"/>
        </w:rPr>
        <w:t>“</w:t>
      </w:r>
    </w:p>
    <w:p w:rsidR="008268C8" w:rsidRDefault="00FC70A5" w:rsidP="00D4722C">
      <w:pPr>
        <w:pStyle w:val="Sraopastraipa"/>
        <w:spacing w:line="360" w:lineRule="atLeast"/>
        <w:ind w:left="0" w:firstLine="720"/>
        <w:jc w:val="both"/>
        <w:rPr>
          <w:szCs w:val="24"/>
        </w:rPr>
      </w:pPr>
      <w:r w:rsidRPr="00DE2E7C">
        <w:rPr>
          <w:szCs w:val="24"/>
        </w:rPr>
        <w:t>8</w:t>
      </w:r>
      <w:r w:rsidR="003B317F" w:rsidRPr="00DE2E7C">
        <w:rPr>
          <w:szCs w:val="24"/>
        </w:rPr>
        <w:t xml:space="preserve">. Buvusias 43 straipsnio </w:t>
      </w:r>
      <w:r w:rsidR="00774A37">
        <w:rPr>
          <w:szCs w:val="24"/>
        </w:rPr>
        <w:t>10</w:t>
      </w:r>
      <w:r w:rsidR="00A45626">
        <w:rPr>
          <w:szCs w:val="24"/>
        </w:rPr>
        <w:t>‒</w:t>
      </w:r>
      <w:r w:rsidR="00774A37">
        <w:rPr>
          <w:szCs w:val="24"/>
        </w:rPr>
        <w:t>13</w:t>
      </w:r>
      <w:r w:rsidR="003B317F" w:rsidRPr="00DE2E7C">
        <w:rPr>
          <w:szCs w:val="24"/>
        </w:rPr>
        <w:t xml:space="preserve"> dalis laikyti </w:t>
      </w:r>
      <w:r w:rsidR="001312BF">
        <w:rPr>
          <w:szCs w:val="24"/>
        </w:rPr>
        <w:t xml:space="preserve">atitinkamai </w:t>
      </w:r>
      <w:r w:rsidR="00774A37">
        <w:rPr>
          <w:szCs w:val="24"/>
        </w:rPr>
        <w:t>1</w:t>
      </w:r>
      <w:r w:rsidR="003B317F" w:rsidRPr="00DE2E7C">
        <w:rPr>
          <w:szCs w:val="24"/>
        </w:rPr>
        <w:t>4</w:t>
      </w:r>
      <w:r w:rsidR="00A45626">
        <w:rPr>
          <w:szCs w:val="24"/>
        </w:rPr>
        <w:t>‒</w:t>
      </w:r>
      <w:r w:rsidR="00774A37">
        <w:rPr>
          <w:szCs w:val="24"/>
        </w:rPr>
        <w:t>17</w:t>
      </w:r>
      <w:r w:rsidR="003B317F" w:rsidRPr="00DE2E7C">
        <w:rPr>
          <w:szCs w:val="24"/>
        </w:rPr>
        <w:t xml:space="preserve"> dalimis.</w:t>
      </w:r>
      <w:r w:rsidR="003B317F" w:rsidRPr="00DE2E7C">
        <w:rPr>
          <w:szCs w:val="24"/>
        </w:rPr>
        <w:tab/>
      </w:r>
    </w:p>
    <w:p w:rsidR="00881A75" w:rsidRDefault="00881A75" w:rsidP="00D4722C">
      <w:pPr>
        <w:pStyle w:val="Sraopastraipa"/>
        <w:spacing w:line="360" w:lineRule="atLeast"/>
        <w:ind w:left="0" w:firstLine="720"/>
        <w:jc w:val="both"/>
        <w:rPr>
          <w:b/>
          <w:szCs w:val="24"/>
        </w:rPr>
      </w:pPr>
    </w:p>
    <w:p w:rsidR="0052390A" w:rsidRPr="001B0CE8" w:rsidRDefault="009A3EC3" w:rsidP="00D4722C">
      <w:pPr>
        <w:pStyle w:val="Sraopastraipa"/>
        <w:spacing w:line="360" w:lineRule="atLeast"/>
        <w:ind w:left="0" w:firstLine="720"/>
        <w:jc w:val="both"/>
        <w:rPr>
          <w:b/>
          <w:szCs w:val="24"/>
        </w:rPr>
      </w:pPr>
      <w:r>
        <w:rPr>
          <w:b/>
          <w:szCs w:val="24"/>
        </w:rPr>
        <w:t>10</w:t>
      </w:r>
      <w:r w:rsidR="0052390A" w:rsidRPr="001B0CE8">
        <w:rPr>
          <w:b/>
          <w:szCs w:val="24"/>
        </w:rPr>
        <w:t xml:space="preserve"> straipsnis. Įstatymo papildymas 4</w:t>
      </w:r>
      <w:r w:rsidR="00250453">
        <w:rPr>
          <w:b/>
          <w:szCs w:val="24"/>
        </w:rPr>
        <w:t>3</w:t>
      </w:r>
      <w:r w:rsidR="00A3494D" w:rsidRPr="00A3494D">
        <w:rPr>
          <w:b/>
          <w:szCs w:val="24"/>
          <w:vertAlign w:val="superscript"/>
        </w:rPr>
        <w:t>1</w:t>
      </w:r>
      <w:r w:rsidR="0052390A" w:rsidRPr="001B0CE8">
        <w:rPr>
          <w:b/>
          <w:szCs w:val="24"/>
        </w:rPr>
        <w:t xml:space="preserve"> straipsniu</w:t>
      </w:r>
    </w:p>
    <w:p w:rsidR="0052390A" w:rsidRPr="001B0CE8" w:rsidRDefault="0052390A" w:rsidP="00D4722C">
      <w:pPr>
        <w:pStyle w:val="Sraopastraipa"/>
        <w:spacing w:line="360" w:lineRule="atLeast"/>
        <w:ind w:left="0" w:firstLine="720"/>
        <w:jc w:val="both"/>
        <w:rPr>
          <w:szCs w:val="24"/>
        </w:rPr>
      </w:pPr>
      <w:r w:rsidRPr="001B0CE8">
        <w:rPr>
          <w:szCs w:val="24"/>
        </w:rPr>
        <w:t>Papildyti Įstatymą 4</w:t>
      </w:r>
      <w:r w:rsidR="00250453">
        <w:rPr>
          <w:szCs w:val="24"/>
        </w:rPr>
        <w:t>3</w:t>
      </w:r>
      <w:r w:rsidR="00A3494D" w:rsidRPr="00A3494D">
        <w:rPr>
          <w:szCs w:val="24"/>
          <w:vertAlign w:val="superscript"/>
        </w:rPr>
        <w:t>1</w:t>
      </w:r>
      <w:r w:rsidRPr="001B0CE8">
        <w:rPr>
          <w:szCs w:val="24"/>
        </w:rPr>
        <w:t xml:space="preserve"> straipsniu</w:t>
      </w:r>
      <w:r w:rsidR="00B95819">
        <w:rPr>
          <w:szCs w:val="24"/>
        </w:rPr>
        <w:t>:</w:t>
      </w:r>
    </w:p>
    <w:p w:rsidR="00303D17" w:rsidRDefault="0052390A" w:rsidP="00D4722C">
      <w:pPr>
        <w:pStyle w:val="Sraopastraipa"/>
        <w:spacing w:line="360" w:lineRule="atLeast"/>
        <w:ind w:left="0" w:firstLine="720"/>
        <w:jc w:val="both"/>
        <w:rPr>
          <w:b/>
          <w:bCs/>
          <w:szCs w:val="24"/>
        </w:rPr>
      </w:pPr>
      <w:r w:rsidRPr="00032F0B">
        <w:rPr>
          <w:szCs w:val="24"/>
        </w:rPr>
        <w:t>„</w:t>
      </w:r>
      <w:r w:rsidRPr="001B0CE8">
        <w:rPr>
          <w:b/>
          <w:szCs w:val="24"/>
        </w:rPr>
        <w:t>4</w:t>
      </w:r>
      <w:r w:rsidR="00250453">
        <w:rPr>
          <w:b/>
          <w:szCs w:val="24"/>
        </w:rPr>
        <w:t>3</w:t>
      </w:r>
      <w:r w:rsidR="00A3494D" w:rsidRPr="00A3494D">
        <w:rPr>
          <w:b/>
          <w:szCs w:val="24"/>
          <w:vertAlign w:val="superscript"/>
        </w:rPr>
        <w:t>1</w:t>
      </w:r>
      <w:r w:rsidRPr="001B0CE8">
        <w:rPr>
          <w:b/>
          <w:szCs w:val="24"/>
        </w:rPr>
        <w:t xml:space="preserve"> straipsnis. </w:t>
      </w:r>
      <w:r w:rsidR="00303D17">
        <w:rPr>
          <w:b/>
          <w:bCs/>
          <w:szCs w:val="24"/>
        </w:rPr>
        <w:t xml:space="preserve">Kitoje valstybėje narėje licenciją gavusios valdymo įmonės valdomų kolektyvinio investavimo subjektų investicinių vienetų ar akcijų platinimo Lietuvos Respublikoje nutraukimo tvarka </w:t>
      </w:r>
    </w:p>
    <w:p w:rsidR="00263C98" w:rsidRPr="001B0CE8" w:rsidRDefault="00263C98" w:rsidP="00263C98">
      <w:pPr>
        <w:pStyle w:val="Sraopastraipa"/>
        <w:spacing w:line="360" w:lineRule="atLeast"/>
        <w:ind w:left="0" w:firstLine="720"/>
        <w:jc w:val="both"/>
        <w:rPr>
          <w:b/>
          <w:szCs w:val="24"/>
        </w:rPr>
      </w:pPr>
      <w:r w:rsidRPr="001B0CE8">
        <w:rPr>
          <w:b/>
          <w:szCs w:val="24"/>
        </w:rPr>
        <w:t>1.</w:t>
      </w:r>
      <w:r w:rsidRPr="001B0CE8">
        <w:rPr>
          <w:b/>
          <w:szCs w:val="24"/>
        </w:rPr>
        <w:tab/>
        <w:t xml:space="preserve"> </w:t>
      </w:r>
      <w:r>
        <w:rPr>
          <w:b/>
          <w:szCs w:val="24"/>
        </w:rPr>
        <w:t xml:space="preserve">Kitoje valstybėje </w:t>
      </w:r>
      <w:r w:rsidR="00233903">
        <w:rPr>
          <w:b/>
          <w:szCs w:val="24"/>
        </w:rPr>
        <w:t xml:space="preserve">narėje </w:t>
      </w:r>
      <w:r>
        <w:rPr>
          <w:b/>
          <w:szCs w:val="24"/>
        </w:rPr>
        <w:t>licenciją gavusi v</w:t>
      </w:r>
      <w:r w:rsidRPr="001B0CE8">
        <w:rPr>
          <w:b/>
          <w:szCs w:val="24"/>
        </w:rPr>
        <w:t xml:space="preserve">aldymo įmonė gali </w:t>
      </w:r>
      <w:r>
        <w:rPr>
          <w:b/>
          <w:szCs w:val="24"/>
        </w:rPr>
        <w:t>nutraukti</w:t>
      </w:r>
      <w:r w:rsidRPr="001B0CE8">
        <w:rPr>
          <w:b/>
          <w:szCs w:val="24"/>
        </w:rPr>
        <w:t xml:space="preserve"> kai kurių arba visų savo valdomų kolektyvinio investavimo subjektų investicinių vienetų ar akcijų platinim</w:t>
      </w:r>
      <w:r>
        <w:rPr>
          <w:b/>
          <w:szCs w:val="24"/>
        </w:rPr>
        <w:t>ą</w:t>
      </w:r>
      <w:r w:rsidRPr="001B0CE8">
        <w:rPr>
          <w:b/>
          <w:szCs w:val="24"/>
        </w:rPr>
        <w:t xml:space="preserve"> </w:t>
      </w:r>
      <w:r>
        <w:rPr>
          <w:b/>
          <w:szCs w:val="24"/>
        </w:rPr>
        <w:t>Lietuvos Respublikoje</w:t>
      </w:r>
      <w:r w:rsidRPr="001B0CE8">
        <w:rPr>
          <w:b/>
          <w:szCs w:val="24"/>
        </w:rPr>
        <w:t xml:space="preserve"> </w:t>
      </w:r>
      <w:r w:rsidR="00084CAF" w:rsidRPr="003C7975">
        <w:rPr>
          <w:b/>
        </w:rPr>
        <w:t xml:space="preserve">tik </w:t>
      </w:r>
      <w:r w:rsidR="00246CF3">
        <w:rPr>
          <w:b/>
          <w:spacing w:val="-2"/>
        </w:rPr>
        <w:t>valdymo įmonės</w:t>
      </w:r>
      <w:r w:rsidR="00084CAF" w:rsidRPr="003C7975">
        <w:rPr>
          <w:b/>
          <w:spacing w:val="-2"/>
        </w:rPr>
        <w:t xml:space="preserve"> buveinės valstybės narės prie</w:t>
      </w:r>
      <w:r w:rsidR="00246CF3">
        <w:rPr>
          <w:b/>
          <w:spacing w:val="-2"/>
        </w:rPr>
        <w:t>žiūros institucijai pranešus jai</w:t>
      </w:r>
      <w:r w:rsidR="00084CAF" w:rsidRPr="003C7975">
        <w:rPr>
          <w:b/>
          <w:spacing w:val="-2"/>
        </w:rPr>
        <w:t xml:space="preserve"> apie </w:t>
      </w:r>
      <w:r w:rsidR="00246CF3">
        <w:rPr>
          <w:b/>
          <w:spacing w:val="-2"/>
        </w:rPr>
        <w:t>jos</w:t>
      </w:r>
      <w:r w:rsidR="00084CAF" w:rsidRPr="003C7975">
        <w:rPr>
          <w:b/>
          <w:spacing w:val="-2"/>
        </w:rPr>
        <w:t xml:space="preserve"> pranešimo dėl atitinkamo </w:t>
      </w:r>
      <w:r w:rsidR="00246CF3">
        <w:rPr>
          <w:b/>
          <w:spacing w:val="-2"/>
        </w:rPr>
        <w:t xml:space="preserve">kolektyvinio investavimo </w:t>
      </w:r>
      <w:r w:rsidR="00084CAF" w:rsidRPr="003C7975">
        <w:rPr>
          <w:b/>
          <w:spacing w:val="-2"/>
        </w:rPr>
        <w:t>subjekto investicinių vienetų ar akcijų</w:t>
      </w:r>
      <w:r w:rsidR="00084CAF" w:rsidRPr="009A7A26">
        <w:rPr>
          <w:b/>
          <w:szCs w:val="24"/>
        </w:rPr>
        <w:t xml:space="preserve"> </w:t>
      </w:r>
      <w:r w:rsidR="00246CF3" w:rsidRPr="003C7975">
        <w:rPr>
          <w:b/>
          <w:spacing w:val="-2"/>
        </w:rPr>
        <w:t xml:space="preserve">platinimo </w:t>
      </w:r>
      <w:r w:rsidR="00084CAF" w:rsidRPr="003C7975">
        <w:rPr>
          <w:b/>
          <w:spacing w:val="-2"/>
        </w:rPr>
        <w:t>nutraukim</w:t>
      </w:r>
      <w:r w:rsidR="00084CAF">
        <w:rPr>
          <w:b/>
          <w:spacing w:val="-2"/>
        </w:rPr>
        <w:t>o</w:t>
      </w:r>
      <w:r w:rsidR="00084CAF" w:rsidRPr="003C7975">
        <w:rPr>
          <w:b/>
          <w:spacing w:val="-2"/>
        </w:rPr>
        <w:t xml:space="preserve"> Lietuvos Respublikoje bei kitų būtinų pateikti dokumentų perdavimą priežiūros institucijai</w:t>
      </w:r>
      <w:r w:rsidR="00084CAF" w:rsidRPr="00D45F46">
        <w:t xml:space="preserve"> </w:t>
      </w:r>
      <w:r w:rsidR="00233903" w:rsidRPr="00F22008">
        <w:rPr>
          <w:b/>
        </w:rPr>
        <w:t>ir</w:t>
      </w:r>
      <w:r w:rsidR="00233903">
        <w:t xml:space="preserve"> </w:t>
      </w:r>
      <w:r w:rsidRPr="001B0CE8">
        <w:rPr>
          <w:b/>
          <w:szCs w:val="24"/>
        </w:rPr>
        <w:t>kai įvykdomos visos šios sąlygos:</w:t>
      </w:r>
    </w:p>
    <w:p w:rsidR="005E1E4B" w:rsidRPr="005E1E4B" w:rsidRDefault="00BD4271" w:rsidP="005E1E4B">
      <w:pPr>
        <w:pStyle w:val="Sraopastraipa"/>
        <w:spacing w:line="360" w:lineRule="atLeast"/>
        <w:ind w:left="0" w:firstLine="720"/>
        <w:jc w:val="both"/>
        <w:rPr>
          <w:b/>
          <w:szCs w:val="24"/>
        </w:rPr>
      </w:pPr>
      <w:r>
        <w:rPr>
          <w:b/>
          <w:szCs w:val="24"/>
        </w:rPr>
        <w:t>1)</w:t>
      </w:r>
      <w:r w:rsidR="00263C98" w:rsidRPr="001B0CE8">
        <w:rPr>
          <w:b/>
          <w:szCs w:val="24"/>
        </w:rPr>
        <w:t xml:space="preserve"> </w:t>
      </w:r>
      <w:r w:rsidR="001703FF">
        <w:rPr>
          <w:b/>
          <w:szCs w:val="24"/>
        </w:rPr>
        <w:t>pa</w:t>
      </w:r>
      <w:r w:rsidR="00263C98" w:rsidRPr="001B0CE8">
        <w:rPr>
          <w:b/>
          <w:szCs w:val="24"/>
        </w:rPr>
        <w:t xml:space="preserve">teikiamas </w:t>
      </w:r>
      <w:r w:rsidR="00263C98">
        <w:rPr>
          <w:b/>
          <w:szCs w:val="24"/>
        </w:rPr>
        <w:t xml:space="preserve">išsamus </w:t>
      </w:r>
      <w:r w:rsidR="00263C98" w:rsidRPr="001B0CE8">
        <w:rPr>
          <w:b/>
          <w:szCs w:val="24"/>
        </w:rPr>
        <w:t>pasiūlymas</w:t>
      </w:r>
      <w:r w:rsidR="00263C98">
        <w:rPr>
          <w:b/>
          <w:szCs w:val="24"/>
        </w:rPr>
        <w:t>,</w:t>
      </w:r>
      <w:r w:rsidR="00263C98" w:rsidRPr="001B0CE8">
        <w:rPr>
          <w:b/>
          <w:szCs w:val="24"/>
        </w:rPr>
        <w:t xml:space="preserve"> netaikant jokių mokesčių ar atskaitymų</w:t>
      </w:r>
      <w:r w:rsidR="00263C98">
        <w:rPr>
          <w:b/>
          <w:szCs w:val="24"/>
        </w:rPr>
        <w:t>,</w:t>
      </w:r>
      <w:r w:rsidR="00263C98" w:rsidRPr="001B0CE8">
        <w:rPr>
          <w:b/>
          <w:szCs w:val="24"/>
        </w:rPr>
        <w:t xml:space="preserve"> išpirkti</w:t>
      </w:r>
      <w:r w:rsidR="00304F4A">
        <w:rPr>
          <w:b/>
          <w:szCs w:val="24"/>
        </w:rPr>
        <w:t xml:space="preserve"> </w:t>
      </w:r>
      <w:r w:rsidR="00263C98" w:rsidRPr="001B0CE8">
        <w:rPr>
          <w:b/>
          <w:szCs w:val="24"/>
        </w:rPr>
        <w:t>visus</w:t>
      </w:r>
      <w:r w:rsidR="005E1E4B">
        <w:rPr>
          <w:b/>
          <w:szCs w:val="24"/>
        </w:rPr>
        <w:t xml:space="preserve"> tokius</w:t>
      </w:r>
      <w:r w:rsidR="00263C98" w:rsidRPr="001B0CE8">
        <w:rPr>
          <w:b/>
          <w:szCs w:val="24"/>
        </w:rPr>
        <w:t xml:space="preserve"> investicinius vienetus</w:t>
      </w:r>
      <w:r w:rsidR="00263C98">
        <w:rPr>
          <w:b/>
          <w:szCs w:val="24"/>
        </w:rPr>
        <w:t xml:space="preserve"> ar akcijas</w:t>
      </w:r>
      <w:r w:rsidR="00263C98" w:rsidRPr="001B0CE8">
        <w:rPr>
          <w:b/>
          <w:szCs w:val="24"/>
        </w:rPr>
        <w:t xml:space="preserve">, kuriuos turi investuotojai </w:t>
      </w:r>
      <w:r w:rsidR="00657B8F">
        <w:rPr>
          <w:b/>
          <w:szCs w:val="24"/>
        </w:rPr>
        <w:t>Lietuvos Respublikoje</w:t>
      </w:r>
      <w:r w:rsidR="001703FF">
        <w:rPr>
          <w:b/>
          <w:szCs w:val="24"/>
        </w:rPr>
        <w:t xml:space="preserve">, </w:t>
      </w:r>
      <w:r w:rsidR="001703FF" w:rsidRPr="001B0CE8">
        <w:rPr>
          <w:b/>
          <w:szCs w:val="24"/>
        </w:rPr>
        <w:t xml:space="preserve">išskyrus </w:t>
      </w:r>
      <w:r w:rsidR="001703FF">
        <w:rPr>
          <w:b/>
          <w:szCs w:val="24"/>
        </w:rPr>
        <w:t xml:space="preserve">atvejus dėl </w:t>
      </w:r>
      <w:r w:rsidR="001703FF" w:rsidRPr="001B0CE8">
        <w:rPr>
          <w:b/>
          <w:szCs w:val="24"/>
        </w:rPr>
        <w:t>uždaro</w:t>
      </w:r>
      <w:r w:rsidR="009D5639">
        <w:rPr>
          <w:b/>
          <w:szCs w:val="24"/>
        </w:rPr>
        <w:t>jo</w:t>
      </w:r>
      <w:r w:rsidR="001703FF" w:rsidRPr="001B0CE8">
        <w:rPr>
          <w:b/>
          <w:szCs w:val="24"/>
        </w:rPr>
        <w:t xml:space="preserve"> tipo kolektyvinio investavimo subjektų ir </w:t>
      </w:r>
      <w:r w:rsidR="001703FF">
        <w:rPr>
          <w:b/>
          <w:szCs w:val="24"/>
        </w:rPr>
        <w:t xml:space="preserve">investicinių </w:t>
      </w:r>
      <w:r w:rsidR="001703FF" w:rsidRPr="001B0CE8">
        <w:rPr>
          <w:b/>
          <w:szCs w:val="24"/>
        </w:rPr>
        <w:t>fondų, reglamentuojamų</w:t>
      </w:r>
      <w:r w:rsidR="001703FF">
        <w:rPr>
          <w:b/>
          <w:szCs w:val="24"/>
        </w:rPr>
        <w:t xml:space="preserve"> Reglamentu (ES) </w:t>
      </w:r>
      <w:r w:rsidR="001703FF">
        <w:rPr>
          <w:b/>
          <w:szCs w:val="24"/>
          <w:lang w:val="en-US"/>
        </w:rPr>
        <w:t>2015/760</w:t>
      </w:r>
      <w:r w:rsidR="00263C98">
        <w:rPr>
          <w:b/>
          <w:szCs w:val="24"/>
        </w:rPr>
        <w:t>. Šis pasiūlymas turi būti</w:t>
      </w:r>
      <w:r w:rsidR="00263C98" w:rsidRPr="001B0CE8">
        <w:rPr>
          <w:b/>
          <w:szCs w:val="24"/>
        </w:rPr>
        <w:t xml:space="preserve"> viešai skelbiamas </w:t>
      </w:r>
      <w:r w:rsidR="009D5639">
        <w:rPr>
          <w:b/>
          <w:szCs w:val="24"/>
        </w:rPr>
        <w:t xml:space="preserve">investuotojams pateiktuose </w:t>
      </w:r>
      <w:r w:rsidR="005E1E4B">
        <w:rPr>
          <w:b/>
          <w:szCs w:val="24"/>
        </w:rPr>
        <w:t>kolektyvinio investavimo subjekto dokumentuose</w:t>
      </w:r>
      <w:r w:rsidR="00335EB4">
        <w:rPr>
          <w:b/>
          <w:szCs w:val="24"/>
        </w:rPr>
        <w:t xml:space="preserve"> </w:t>
      </w:r>
      <w:r w:rsidR="005E1E4B">
        <w:rPr>
          <w:b/>
          <w:szCs w:val="24"/>
        </w:rPr>
        <w:t>nurodytoje</w:t>
      </w:r>
      <w:r w:rsidR="00263C98">
        <w:rPr>
          <w:b/>
          <w:szCs w:val="24"/>
        </w:rPr>
        <w:t xml:space="preserve"> interneto svetainėje </w:t>
      </w:r>
      <w:r w:rsidR="00263C98" w:rsidRPr="001B0CE8">
        <w:rPr>
          <w:b/>
          <w:szCs w:val="24"/>
        </w:rPr>
        <w:t xml:space="preserve">bent 30 darbo dienų </w:t>
      </w:r>
      <w:r w:rsidR="005E1E4B">
        <w:rPr>
          <w:b/>
          <w:szCs w:val="24"/>
        </w:rPr>
        <w:t xml:space="preserve">iki platinimo nutraukimo </w:t>
      </w:r>
      <w:r w:rsidR="00BD1895">
        <w:rPr>
          <w:b/>
          <w:szCs w:val="24"/>
        </w:rPr>
        <w:t xml:space="preserve">dienos </w:t>
      </w:r>
      <w:r w:rsidR="00263C98" w:rsidRPr="001B0CE8">
        <w:rPr>
          <w:b/>
          <w:szCs w:val="24"/>
        </w:rPr>
        <w:t xml:space="preserve">ir </w:t>
      </w:r>
      <w:r w:rsidR="00263C98">
        <w:rPr>
          <w:b/>
          <w:szCs w:val="24"/>
        </w:rPr>
        <w:t xml:space="preserve">pateikiamas </w:t>
      </w:r>
      <w:r w:rsidR="00263C98" w:rsidRPr="001B0CE8">
        <w:rPr>
          <w:b/>
          <w:szCs w:val="24"/>
        </w:rPr>
        <w:t xml:space="preserve">tiesiogiai arba per finansinius tarpininkus individualiai kiekvienam investuotojui, kurio tapatybė yra žinoma, </w:t>
      </w:r>
      <w:r w:rsidR="00657B8F">
        <w:rPr>
          <w:b/>
          <w:szCs w:val="24"/>
        </w:rPr>
        <w:t>Lietuvos Respublikoje</w:t>
      </w:r>
      <w:r w:rsidR="00263C98" w:rsidRPr="001B0CE8">
        <w:rPr>
          <w:b/>
          <w:szCs w:val="24"/>
        </w:rPr>
        <w:t>;</w:t>
      </w:r>
    </w:p>
    <w:p w:rsidR="005E1E4B" w:rsidRPr="00037009" w:rsidRDefault="00263C98" w:rsidP="00037009">
      <w:pPr>
        <w:pStyle w:val="Sraopastraipa"/>
        <w:spacing w:line="360" w:lineRule="atLeast"/>
        <w:ind w:left="0" w:firstLine="720"/>
        <w:jc w:val="both"/>
        <w:rPr>
          <w:b/>
          <w:szCs w:val="24"/>
        </w:rPr>
      </w:pPr>
      <w:r w:rsidRPr="001B0CE8">
        <w:rPr>
          <w:b/>
          <w:szCs w:val="24"/>
        </w:rPr>
        <w:lastRenderedPageBreak/>
        <w:t xml:space="preserve">2) ketinimas </w:t>
      </w:r>
      <w:r>
        <w:rPr>
          <w:b/>
          <w:szCs w:val="24"/>
        </w:rPr>
        <w:t>nutraukti</w:t>
      </w:r>
      <w:r w:rsidRPr="001B0CE8">
        <w:rPr>
          <w:b/>
          <w:szCs w:val="24"/>
        </w:rPr>
        <w:t xml:space="preserve"> </w:t>
      </w:r>
      <w:r>
        <w:rPr>
          <w:b/>
          <w:szCs w:val="24"/>
        </w:rPr>
        <w:t>tokių</w:t>
      </w:r>
      <w:r w:rsidRPr="001B0CE8">
        <w:rPr>
          <w:b/>
          <w:szCs w:val="24"/>
        </w:rPr>
        <w:t xml:space="preserve"> investicinių vienetų </w:t>
      </w:r>
      <w:r>
        <w:rPr>
          <w:b/>
          <w:szCs w:val="24"/>
        </w:rPr>
        <w:t xml:space="preserve">ar akcijų </w:t>
      </w:r>
      <w:r w:rsidRPr="001B0CE8">
        <w:rPr>
          <w:b/>
          <w:szCs w:val="24"/>
        </w:rPr>
        <w:t>platinim</w:t>
      </w:r>
      <w:r>
        <w:rPr>
          <w:b/>
          <w:szCs w:val="24"/>
        </w:rPr>
        <w:t>ą</w:t>
      </w:r>
      <w:r w:rsidRPr="001B0CE8">
        <w:rPr>
          <w:b/>
          <w:szCs w:val="24"/>
        </w:rPr>
        <w:t xml:space="preserve"> </w:t>
      </w:r>
      <w:r>
        <w:rPr>
          <w:b/>
          <w:szCs w:val="24"/>
        </w:rPr>
        <w:t>Lietuvos Respublikoje</w:t>
      </w:r>
      <w:r w:rsidRPr="001B0CE8">
        <w:rPr>
          <w:b/>
          <w:szCs w:val="24"/>
        </w:rPr>
        <w:t xml:space="preserve"> paskelbiamas </w:t>
      </w:r>
      <w:r>
        <w:rPr>
          <w:b/>
        </w:rPr>
        <w:t>viešai</w:t>
      </w:r>
      <w:r w:rsidRPr="00EB7D48">
        <w:rPr>
          <w:b/>
        </w:rPr>
        <w:t xml:space="preserve"> </w:t>
      </w:r>
      <w:r w:rsidR="009D5639">
        <w:rPr>
          <w:b/>
        </w:rPr>
        <w:t xml:space="preserve">investuotojams pateiktuose </w:t>
      </w:r>
      <w:r w:rsidR="005E1E4B">
        <w:rPr>
          <w:b/>
        </w:rPr>
        <w:t>kolektyvinio investavimo subjekto dokumentuose</w:t>
      </w:r>
      <w:r w:rsidR="00335EB4">
        <w:rPr>
          <w:b/>
        </w:rPr>
        <w:t xml:space="preserve"> </w:t>
      </w:r>
      <w:r w:rsidR="005E1E4B">
        <w:rPr>
          <w:b/>
        </w:rPr>
        <w:t xml:space="preserve">nurodytoje </w:t>
      </w:r>
      <w:r w:rsidRPr="00EB7D48">
        <w:rPr>
          <w:b/>
        </w:rPr>
        <w:t xml:space="preserve">interneto </w:t>
      </w:r>
      <w:r w:rsidRPr="00DE6E4E">
        <w:rPr>
          <w:b/>
        </w:rPr>
        <w:t xml:space="preserve">svetainėje </w:t>
      </w:r>
      <w:r w:rsidR="006F2D56" w:rsidRPr="006F2D56">
        <w:rPr>
          <w:rFonts w:eastAsiaTheme="minorHAnsi"/>
          <w:b/>
          <w:color w:val="000000"/>
          <w:szCs w:val="24"/>
        </w:rPr>
        <w:t xml:space="preserve">arba </w:t>
      </w:r>
      <w:bookmarkStart w:id="0" w:name="_GoBack"/>
      <w:r w:rsidR="006F2D56" w:rsidRPr="000C38C1">
        <w:rPr>
          <w:rFonts w:eastAsiaTheme="minorHAnsi"/>
          <w:b/>
          <w:szCs w:val="24"/>
        </w:rPr>
        <w:t>raštu</w:t>
      </w:r>
      <w:bookmarkEnd w:id="0"/>
      <w:r w:rsidR="006F2D56" w:rsidRPr="006F2D56">
        <w:rPr>
          <w:rFonts w:eastAsiaTheme="minorHAnsi"/>
          <w:b/>
          <w:color w:val="000000"/>
          <w:szCs w:val="24"/>
        </w:rPr>
        <w:t xml:space="preserve"> pranešama kiekvienam kolektyvinio investavimo subjekto investicinių vienetų ar akcijų turinčiam Lie</w:t>
      </w:r>
      <w:r w:rsidR="006F2D56">
        <w:rPr>
          <w:rFonts w:eastAsiaTheme="minorHAnsi"/>
          <w:b/>
          <w:color w:val="000000"/>
          <w:szCs w:val="24"/>
        </w:rPr>
        <w:t>tuvos Respublikos investuotojui</w:t>
      </w:r>
      <w:r w:rsidRPr="00EB7D48">
        <w:rPr>
          <w:b/>
        </w:rPr>
        <w:t>;</w:t>
      </w:r>
      <w:r w:rsidRPr="001B0CE8">
        <w:rPr>
          <w:b/>
          <w:szCs w:val="24"/>
        </w:rPr>
        <w:t xml:space="preserve"> </w:t>
      </w:r>
    </w:p>
    <w:p w:rsidR="005E1E4B" w:rsidRPr="001B0CE8" w:rsidRDefault="00263C98" w:rsidP="00263C98">
      <w:pPr>
        <w:pStyle w:val="Sraopastraipa"/>
        <w:spacing w:line="360" w:lineRule="atLeast"/>
        <w:ind w:left="0" w:firstLine="720"/>
        <w:jc w:val="both"/>
        <w:rPr>
          <w:b/>
          <w:szCs w:val="24"/>
        </w:rPr>
      </w:pPr>
      <w:r w:rsidRPr="001B0CE8">
        <w:rPr>
          <w:b/>
          <w:szCs w:val="24"/>
        </w:rPr>
        <w:t xml:space="preserve">3) visi susitarimai su finansų tarpininkais ar įgaliotais asmenimis pakeičiami arba nutraukiami nuo </w:t>
      </w:r>
      <w:r w:rsidR="007020BB" w:rsidRPr="001B0CE8">
        <w:rPr>
          <w:b/>
          <w:szCs w:val="24"/>
        </w:rPr>
        <w:t xml:space="preserve">investicinių vienetų </w:t>
      </w:r>
      <w:r w:rsidR="007020BB">
        <w:rPr>
          <w:b/>
          <w:szCs w:val="24"/>
        </w:rPr>
        <w:t xml:space="preserve">ar akcijų </w:t>
      </w:r>
      <w:r>
        <w:rPr>
          <w:b/>
          <w:szCs w:val="24"/>
        </w:rPr>
        <w:t xml:space="preserve">platinimo </w:t>
      </w:r>
      <w:r w:rsidR="00F35117">
        <w:rPr>
          <w:b/>
          <w:szCs w:val="24"/>
        </w:rPr>
        <w:t xml:space="preserve">Lietuvos Respublikoje </w:t>
      </w:r>
      <w:r>
        <w:rPr>
          <w:b/>
          <w:szCs w:val="24"/>
        </w:rPr>
        <w:t>nutraukimo</w:t>
      </w:r>
      <w:r w:rsidRPr="001B0CE8">
        <w:rPr>
          <w:b/>
          <w:szCs w:val="24"/>
        </w:rPr>
        <w:t xml:space="preserve"> dienos, siekiant užtikrinti, kad nebūtų naujų ar tolesnių tiesioginių ar netiesioginių investicinių vienetų ar akcijų, nurodyt</w:t>
      </w:r>
      <w:r w:rsidR="0054368A">
        <w:rPr>
          <w:b/>
          <w:szCs w:val="24"/>
        </w:rPr>
        <w:t>ų</w:t>
      </w:r>
      <w:r w:rsidRPr="001B0CE8">
        <w:rPr>
          <w:b/>
          <w:szCs w:val="24"/>
        </w:rPr>
        <w:t xml:space="preserve"> </w:t>
      </w:r>
      <w:r w:rsidR="005826EB">
        <w:rPr>
          <w:b/>
          <w:szCs w:val="24"/>
        </w:rPr>
        <w:t>šioje</w:t>
      </w:r>
      <w:r w:rsidRPr="001B0CE8">
        <w:rPr>
          <w:b/>
          <w:szCs w:val="24"/>
        </w:rPr>
        <w:t xml:space="preserve"> dalyj</w:t>
      </w:r>
      <w:r>
        <w:rPr>
          <w:b/>
          <w:szCs w:val="24"/>
        </w:rPr>
        <w:t>e nurodytame pranešime, siūlymų</w:t>
      </w:r>
      <w:r w:rsidRPr="001B0CE8">
        <w:rPr>
          <w:b/>
          <w:szCs w:val="24"/>
        </w:rPr>
        <w:t xml:space="preserve">. </w:t>
      </w:r>
    </w:p>
    <w:p w:rsidR="00281785" w:rsidRPr="00281785" w:rsidRDefault="00D336FF" w:rsidP="00281785">
      <w:pPr>
        <w:pStyle w:val="Sraopastraipa"/>
        <w:spacing w:line="360" w:lineRule="atLeast"/>
        <w:ind w:left="0" w:firstLine="720"/>
        <w:jc w:val="both"/>
        <w:rPr>
          <w:b/>
          <w:szCs w:val="24"/>
        </w:rPr>
      </w:pPr>
      <w:r>
        <w:rPr>
          <w:b/>
          <w:szCs w:val="24"/>
        </w:rPr>
        <w:t>2</w:t>
      </w:r>
      <w:r w:rsidR="008E7BBA">
        <w:rPr>
          <w:b/>
          <w:szCs w:val="24"/>
        </w:rPr>
        <w:t xml:space="preserve">. </w:t>
      </w:r>
      <w:r w:rsidR="00263C98">
        <w:rPr>
          <w:b/>
          <w:szCs w:val="24"/>
        </w:rPr>
        <w:t>Nuo</w:t>
      </w:r>
      <w:r w:rsidR="0054368A" w:rsidRPr="0054368A">
        <w:rPr>
          <w:b/>
          <w:szCs w:val="24"/>
        </w:rPr>
        <w:t xml:space="preserve"> </w:t>
      </w:r>
      <w:r w:rsidR="00281785">
        <w:rPr>
          <w:b/>
          <w:szCs w:val="24"/>
        </w:rPr>
        <w:t xml:space="preserve">kolektyvinio investavimo subjekto </w:t>
      </w:r>
      <w:r w:rsidR="0054368A" w:rsidRPr="001B0CE8">
        <w:rPr>
          <w:b/>
          <w:szCs w:val="24"/>
        </w:rPr>
        <w:t>investicinių vienetų ar akcijų</w:t>
      </w:r>
      <w:r w:rsidR="00263C98">
        <w:rPr>
          <w:b/>
          <w:szCs w:val="24"/>
        </w:rPr>
        <w:t xml:space="preserve"> </w:t>
      </w:r>
      <w:r w:rsidR="00DB76C1">
        <w:rPr>
          <w:b/>
          <w:szCs w:val="24"/>
        </w:rPr>
        <w:t>platinimo nutraukimo</w:t>
      </w:r>
      <w:r w:rsidR="00263C98" w:rsidRPr="001B0CE8">
        <w:rPr>
          <w:b/>
          <w:szCs w:val="24"/>
        </w:rPr>
        <w:t xml:space="preserve"> d</w:t>
      </w:r>
      <w:r w:rsidR="00D83805">
        <w:rPr>
          <w:b/>
          <w:szCs w:val="24"/>
        </w:rPr>
        <w:t>ienos</w:t>
      </w:r>
      <w:r w:rsidR="00263C98" w:rsidRPr="001B0CE8">
        <w:rPr>
          <w:b/>
          <w:szCs w:val="24"/>
        </w:rPr>
        <w:t xml:space="preserve"> valdymo įmonė neteikia jokių naujų </w:t>
      </w:r>
      <w:r w:rsidR="00263C98">
        <w:rPr>
          <w:b/>
          <w:szCs w:val="24"/>
        </w:rPr>
        <w:t xml:space="preserve">ar </w:t>
      </w:r>
      <w:r w:rsidR="00263C98" w:rsidRPr="001B0CE8">
        <w:rPr>
          <w:b/>
          <w:szCs w:val="24"/>
        </w:rPr>
        <w:t xml:space="preserve">tolesnių tiesioginių ar netiesioginių </w:t>
      </w:r>
      <w:r w:rsidR="00281785">
        <w:rPr>
          <w:b/>
          <w:szCs w:val="24"/>
        </w:rPr>
        <w:t>to</w:t>
      </w:r>
      <w:r w:rsidR="00281785" w:rsidRPr="001B0CE8">
        <w:rPr>
          <w:b/>
          <w:szCs w:val="24"/>
        </w:rPr>
        <w:t xml:space="preserve"> </w:t>
      </w:r>
      <w:r w:rsidR="00263C98" w:rsidRPr="001B0CE8">
        <w:rPr>
          <w:b/>
          <w:szCs w:val="24"/>
        </w:rPr>
        <w:t>valdomo kolektyvinio investavimo subjekto investicinių vienetų ar akcijų</w:t>
      </w:r>
      <w:r w:rsidR="005826EB">
        <w:rPr>
          <w:b/>
          <w:szCs w:val="24"/>
        </w:rPr>
        <w:t>, kurių platinimas nutrauktas,</w:t>
      </w:r>
      <w:r w:rsidR="00263C98" w:rsidRPr="001B0CE8">
        <w:rPr>
          <w:b/>
          <w:szCs w:val="24"/>
        </w:rPr>
        <w:t xml:space="preserve"> siūlymų </w:t>
      </w:r>
      <w:r w:rsidR="0022769B">
        <w:rPr>
          <w:b/>
          <w:szCs w:val="24"/>
        </w:rPr>
        <w:t>Lietuvos Respublikoje</w:t>
      </w:r>
      <w:r w:rsidR="00465F96">
        <w:rPr>
          <w:b/>
          <w:szCs w:val="24"/>
        </w:rPr>
        <w:t>.</w:t>
      </w:r>
    </w:p>
    <w:p w:rsidR="005E1E4B" w:rsidRPr="003B1539" w:rsidRDefault="00D336FF" w:rsidP="003B1539">
      <w:pPr>
        <w:pStyle w:val="Sraopastraipa"/>
        <w:spacing w:line="360" w:lineRule="atLeast"/>
        <w:ind w:left="0" w:firstLine="720"/>
        <w:jc w:val="both"/>
        <w:rPr>
          <w:b/>
          <w:szCs w:val="24"/>
        </w:rPr>
      </w:pPr>
      <w:r>
        <w:rPr>
          <w:b/>
          <w:szCs w:val="24"/>
        </w:rPr>
        <w:t>3</w:t>
      </w:r>
      <w:r w:rsidR="00263C98" w:rsidRPr="001B0CE8">
        <w:rPr>
          <w:b/>
          <w:szCs w:val="24"/>
        </w:rPr>
        <w:t xml:space="preserve">. </w:t>
      </w:r>
      <w:r w:rsidR="007020BB">
        <w:rPr>
          <w:b/>
          <w:szCs w:val="24"/>
        </w:rPr>
        <w:t>V</w:t>
      </w:r>
      <w:r w:rsidR="007020BB" w:rsidRPr="001B0CE8">
        <w:rPr>
          <w:b/>
          <w:szCs w:val="24"/>
        </w:rPr>
        <w:t xml:space="preserve">aldymo įmonė </w:t>
      </w:r>
      <w:r w:rsidR="00263C98" w:rsidRPr="001B0CE8">
        <w:rPr>
          <w:b/>
          <w:szCs w:val="24"/>
        </w:rPr>
        <w:t>36 mėnesi</w:t>
      </w:r>
      <w:r w:rsidR="00263C98">
        <w:rPr>
          <w:b/>
          <w:szCs w:val="24"/>
        </w:rPr>
        <w:t>us</w:t>
      </w:r>
      <w:r w:rsidR="00263C98" w:rsidRPr="001B0CE8">
        <w:rPr>
          <w:b/>
          <w:szCs w:val="24"/>
        </w:rPr>
        <w:t xml:space="preserve"> nuo </w:t>
      </w:r>
      <w:r w:rsidR="00281785">
        <w:rPr>
          <w:b/>
          <w:szCs w:val="24"/>
        </w:rPr>
        <w:t xml:space="preserve">kolektyvinio investavimo subjekto </w:t>
      </w:r>
      <w:r w:rsidR="0054368A" w:rsidRPr="001B0CE8">
        <w:rPr>
          <w:b/>
          <w:szCs w:val="24"/>
        </w:rPr>
        <w:t xml:space="preserve">investicinių vienetų ar akcijų </w:t>
      </w:r>
      <w:r w:rsidR="00E015BE">
        <w:rPr>
          <w:b/>
          <w:szCs w:val="24"/>
        </w:rPr>
        <w:t>platinimo nutraukimo</w:t>
      </w:r>
      <w:r w:rsidR="00263C98" w:rsidRPr="001B0CE8">
        <w:rPr>
          <w:b/>
          <w:szCs w:val="24"/>
        </w:rPr>
        <w:t xml:space="preserve"> </w:t>
      </w:r>
      <w:r w:rsidR="002D5EEA">
        <w:rPr>
          <w:b/>
          <w:szCs w:val="24"/>
        </w:rPr>
        <w:t>dienos</w:t>
      </w:r>
      <w:r w:rsidR="00263C98" w:rsidRPr="001B0CE8">
        <w:rPr>
          <w:b/>
          <w:szCs w:val="24"/>
        </w:rPr>
        <w:t xml:space="preserve"> </w:t>
      </w:r>
      <w:r w:rsidR="006C2D5C">
        <w:rPr>
          <w:b/>
          <w:szCs w:val="24"/>
        </w:rPr>
        <w:t>Lietuvos Respublikoje</w:t>
      </w:r>
      <w:r w:rsidR="00263C98" w:rsidRPr="001B0CE8">
        <w:rPr>
          <w:b/>
          <w:szCs w:val="24"/>
        </w:rPr>
        <w:t xml:space="preserve"> </w:t>
      </w:r>
      <w:r w:rsidR="000779E2">
        <w:rPr>
          <w:b/>
          <w:szCs w:val="24"/>
        </w:rPr>
        <w:t>negali vykdyti</w:t>
      </w:r>
      <w:r w:rsidR="00281785">
        <w:rPr>
          <w:b/>
          <w:szCs w:val="24"/>
        </w:rPr>
        <w:t xml:space="preserve"> </w:t>
      </w:r>
      <w:r w:rsidR="00211E00">
        <w:rPr>
          <w:b/>
          <w:szCs w:val="24"/>
        </w:rPr>
        <w:t xml:space="preserve">su </w:t>
      </w:r>
      <w:r w:rsidR="00281785">
        <w:rPr>
          <w:b/>
          <w:szCs w:val="24"/>
        </w:rPr>
        <w:t>to</w:t>
      </w:r>
      <w:r w:rsidR="00263C98" w:rsidRPr="001B0CE8">
        <w:rPr>
          <w:b/>
          <w:szCs w:val="24"/>
        </w:rPr>
        <w:t xml:space="preserve"> kolektyvinio investavimo subjekto </w:t>
      </w:r>
      <w:r w:rsidR="00281785">
        <w:rPr>
          <w:b/>
          <w:szCs w:val="24"/>
        </w:rPr>
        <w:t xml:space="preserve">ar </w:t>
      </w:r>
      <w:r w:rsidR="00AD6191" w:rsidRPr="001B0CE8">
        <w:rPr>
          <w:b/>
          <w:szCs w:val="24"/>
        </w:rPr>
        <w:t>investavimo strategijomis ar idėjomis</w:t>
      </w:r>
      <w:r w:rsidR="00AD6191">
        <w:rPr>
          <w:b/>
          <w:szCs w:val="24"/>
        </w:rPr>
        <w:t xml:space="preserve"> </w:t>
      </w:r>
      <w:r w:rsidR="00281785">
        <w:rPr>
          <w:b/>
          <w:szCs w:val="24"/>
        </w:rPr>
        <w:t xml:space="preserve">panašaus kolektyvinio investavimo subjekto </w:t>
      </w:r>
      <w:r w:rsidR="003B1539">
        <w:rPr>
          <w:b/>
          <w:szCs w:val="24"/>
        </w:rPr>
        <w:t>investicini</w:t>
      </w:r>
      <w:r w:rsidR="00211E00">
        <w:rPr>
          <w:b/>
          <w:szCs w:val="24"/>
        </w:rPr>
        <w:t>ais</w:t>
      </w:r>
      <w:r w:rsidR="003B1539">
        <w:rPr>
          <w:b/>
          <w:szCs w:val="24"/>
        </w:rPr>
        <w:t xml:space="preserve"> vienet</w:t>
      </w:r>
      <w:r w:rsidR="00211E00">
        <w:rPr>
          <w:b/>
          <w:szCs w:val="24"/>
        </w:rPr>
        <w:t>ais</w:t>
      </w:r>
      <w:r w:rsidR="003B1539">
        <w:rPr>
          <w:b/>
          <w:szCs w:val="24"/>
        </w:rPr>
        <w:t xml:space="preserve"> ar akcij</w:t>
      </w:r>
      <w:r w:rsidR="00211E00">
        <w:rPr>
          <w:b/>
          <w:szCs w:val="24"/>
        </w:rPr>
        <w:t>omis</w:t>
      </w:r>
      <w:r w:rsidR="003B1539">
        <w:rPr>
          <w:b/>
          <w:szCs w:val="24"/>
        </w:rPr>
        <w:t xml:space="preserve"> </w:t>
      </w:r>
      <w:r w:rsidR="00211E00">
        <w:rPr>
          <w:b/>
          <w:szCs w:val="24"/>
        </w:rPr>
        <w:t xml:space="preserve">susijusio </w:t>
      </w:r>
      <w:r w:rsidR="00263C98" w:rsidRPr="001B0CE8">
        <w:rPr>
          <w:b/>
          <w:szCs w:val="24"/>
        </w:rPr>
        <w:t>išankstinio platinimo.</w:t>
      </w:r>
    </w:p>
    <w:p w:rsidR="0066405C" w:rsidRPr="001B0CE8" w:rsidRDefault="00D336FF" w:rsidP="0066405C">
      <w:pPr>
        <w:pStyle w:val="Sraopastraipa"/>
        <w:spacing w:line="360" w:lineRule="atLeast"/>
        <w:ind w:left="0" w:firstLine="720"/>
        <w:jc w:val="both"/>
        <w:rPr>
          <w:b/>
          <w:szCs w:val="24"/>
        </w:rPr>
      </w:pPr>
      <w:r>
        <w:rPr>
          <w:b/>
          <w:szCs w:val="24"/>
        </w:rPr>
        <w:t>4</w:t>
      </w:r>
      <w:r w:rsidR="00263C98" w:rsidRPr="001B0CE8">
        <w:rPr>
          <w:b/>
          <w:szCs w:val="24"/>
        </w:rPr>
        <w:t xml:space="preserve">. </w:t>
      </w:r>
      <w:r w:rsidR="00F6473D">
        <w:rPr>
          <w:b/>
          <w:szCs w:val="24"/>
        </w:rPr>
        <w:t>Kitoje valstybėje narėje licenciją gavusi v</w:t>
      </w:r>
      <w:r w:rsidR="00263C98" w:rsidRPr="001B0CE8">
        <w:rPr>
          <w:b/>
          <w:szCs w:val="24"/>
        </w:rPr>
        <w:t xml:space="preserve">aldymo įmonė </w:t>
      </w:r>
      <w:r w:rsidR="00EB0AFE">
        <w:rPr>
          <w:b/>
          <w:szCs w:val="24"/>
        </w:rPr>
        <w:t xml:space="preserve">privalo </w:t>
      </w:r>
      <w:r w:rsidR="00F6473D">
        <w:rPr>
          <w:b/>
          <w:szCs w:val="24"/>
        </w:rPr>
        <w:t>vykdyti šio įstatymo 18</w:t>
      </w:r>
      <w:r w:rsidR="00F6473D" w:rsidRPr="001B0CE8">
        <w:rPr>
          <w:b/>
          <w:szCs w:val="24"/>
        </w:rPr>
        <w:t>, 19, 20 ir 22 straipsniu</w:t>
      </w:r>
      <w:r w:rsidR="00F6473D">
        <w:rPr>
          <w:b/>
          <w:szCs w:val="24"/>
        </w:rPr>
        <w:t>o</w:t>
      </w:r>
      <w:r w:rsidR="00F6473D" w:rsidRPr="001B0CE8">
        <w:rPr>
          <w:b/>
          <w:szCs w:val="24"/>
        </w:rPr>
        <w:t>s</w:t>
      </w:r>
      <w:r w:rsidR="00F6473D">
        <w:rPr>
          <w:b/>
          <w:szCs w:val="24"/>
        </w:rPr>
        <w:t xml:space="preserve">e </w:t>
      </w:r>
      <w:r w:rsidR="00F757CE">
        <w:rPr>
          <w:b/>
          <w:szCs w:val="24"/>
        </w:rPr>
        <w:t xml:space="preserve">ir </w:t>
      </w:r>
      <w:r w:rsidR="00E32A55">
        <w:rPr>
          <w:b/>
          <w:szCs w:val="24"/>
        </w:rPr>
        <w:t>K</w:t>
      </w:r>
      <w:r w:rsidR="00F757CE">
        <w:rPr>
          <w:b/>
          <w:szCs w:val="24"/>
        </w:rPr>
        <w:t>olektyvinio investavimo subjektų įstatymo</w:t>
      </w:r>
      <w:r w:rsidR="0066405C">
        <w:rPr>
          <w:b/>
          <w:szCs w:val="24"/>
        </w:rPr>
        <w:t xml:space="preserve"> II skyri</w:t>
      </w:r>
      <w:r w:rsidR="0085585B">
        <w:rPr>
          <w:b/>
          <w:szCs w:val="24"/>
        </w:rPr>
        <w:t>aus</w:t>
      </w:r>
      <w:r w:rsidR="0066405C">
        <w:rPr>
          <w:b/>
          <w:szCs w:val="24"/>
        </w:rPr>
        <w:t xml:space="preserve"> </w:t>
      </w:r>
      <w:r w:rsidR="0085585B">
        <w:rPr>
          <w:b/>
          <w:szCs w:val="24"/>
        </w:rPr>
        <w:t>antrajame</w:t>
      </w:r>
      <w:r w:rsidR="00142C32">
        <w:rPr>
          <w:b/>
          <w:szCs w:val="24"/>
        </w:rPr>
        <w:t xml:space="preserve"> </w:t>
      </w:r>
      <w:r w:rsidR="0066405C">
        <w:rPr>
          <w:b/>
          <w:szCs w:val="24"/>
        </w:rPr>
        <w:t>skirsnyje</w:t>
      </w:r>
      <w:r w:rsidR="00C3420A" w:rsidRPr="00C3420A">
        <w:rPr>
          <w:b/>
          <w:szCs w:val="24"/>
        </w:rPr>
        <w:t xml:space="preserve"> ar </w:t>
      </w:r>
      <w:r w:rsidR="0085585B">
        <w:rPr>
          <w:b/>
          <w:szCs w:val="24"/>
        </w:rPr>
        <w:t>I</w:t>
      </w:r>
      <w:r w:rsidR="00C3420A" w:rsidRPr="00C3420A">
        <w:rPr>
          <w:b/>
          <w:szCs w:val="24"/>
        </w:rPr>
        <w:t xml:space="preserve">nformuotiesiems investuotojams skirtų kolektyvinio investavimo subjektų įstatymo </w:t>
      </w:r>
      <w:r w:rsidR="0066405C">
        <w:rPr>
          <w:b/>
          <w:szCs w:val="24"/>
        </w:rPr>
        <w:t>III skyriuje</w:t>
      </w:r>
      <w:r w:rsidR="00F757CE">
        <w:rPr>
          <w:b/>
          <w:szCs w:val="24"/>
        </w:rPr>
        <w:t xml:space="preserve"> </w:t>
      </w:r>
      <w:r w:rsidR="00F6473D">
        <w:rPr>
          <w:b/>
          <w:szCs w:val="24"/>
        </w:rPr>
        <w:t>nustatytą pareigą skelbti ir teikti informaciją apie kolektyvinio investavimo subjekto veiklą</w:t>
      </w:r>
      <w:r w:rsidR="00263C98" w:rsidRPr="001B0CE8">
        <w:rPr>
          <w:b/>
          <w:szCs w:val="24"/>
        </w:rPr>
        <w:t xml:space="preserve"> investuotojams</w:t>
      </w:r>
      <w:r w:rsidR="00F6473D">
        <w:rPr>
          <w:b/>
          <w:szCs w:val="24"/>
        </w:rPr>
        <w:t xml:space="preserve"> Lietuvos Respublikoje</w:t>
      </w:r>
      <w:r w:rsidR="00263C98" w:rsidRPr="001B0CE8">
        <w:rPr>
          <w:b/>
          <w:szCs w:val="24"/>
        </w:rPr>
        <w:t xml:space="preserve">, </w:t>
      </w:r>
      <w:r w:rsidR="00654C90">
        <w:rPr>
          <w:b/>
          <w:szCs w:val="24"/>
        </w:rPr>
        <w:t>kurie nepasinaudojo galimybe pareikalauti išpirkti jų turimus investicinius vienetus ar akcijas</w:t>
      </w:r>
      <w:r w:rsidR="00F6473D">
        <w:rPr>
          <w:b/>
          <w:szCs w:val="24"/>
        </w:rPr>
        <w:t>.</w:t>
      </w:r>
      <w:r w:rsidR="00263C98">
        <w:rPr>
          <w:b/>
          <w:szCs w:val="24"/>
        </w:rPr>
        <w:t xml:space="preserve"> </w:t>
      </w:r>
      <w:r w:rsidR="00A257A3">
        <w:rPr>
          <w:b/>
          <w:szCs w:val="24"/>
        </w:rPr>
        <w:t>Valdymo įmonė š</w:t>
      </w:r>
      <w:r w:rsidR="00EB0AFE">
        <w:rPr>
          <w:b/>
          <w:szCs w:val="24"/>
        </w:rPr>
        <w:t>i</w:t>
      </w:r>
      <w:r w:rsidR="007020BB">
        <w:rPr>
          <w:b/>
          <w:szCs w:val="24"/>
        </w:rPr>
        <w:t>ai</w:t>
      </w:r>
      <w:r w:rsidR="00EB0AFE">
        <w:rPr>
          <w:b/>
          <w:szCs w:val="24"/>
        </w:rPr>
        <w:t xml:space="preserve"> informacij</w:t>
      </w:r>
      <w:r w:rsidR="007020BB">
        <w:rPr>
          <w:b/>
          <w:szCs w:val="24"/>
        </w:rPr>
        <w:t>ai</w:t>
      </w:r>
      <w:r w:rsidR="00EB0AFE">
        <w:rPr>
          <w:b/>
          <w:szCs w:val="24"/>
        </w:rPr>
        <w:t xml:space="preserve"> </w:t>
      </w:r>
      <w:r w:rsidR="00A257A3">
        <w:rPr>
          <w:b/>
          <w:szCs w:val="24"/>
        </w:rPr>
        <w:t>pa</w:t>
      </w:r>
      <w:r w:rsidR="00EB0AFE">
        <w:rPr>
          <w:b/>
          <w:szCs w:val="24"/>
        </w:rPr>
        <w:t>teik</w:t>
      </w:r>
      <w:r w:rsidR="007020BB">
        <w:rPr>
          <w:b/>
          <w:szCs w:val="24"/>
        </w:rPr>
        <w:t>ti</w:t>
      </w:r>
      <w:r w:rsidR="00EB0AFE">
        <w:rPr>
          <w:b/>
          <w:szCs w:val="24"/>
        </w:rPr>
        <w:t xml:space="preserve"> gali naudoti</w:t>
      </w:r>
      <w:r w:rsidR="00263C98">
        <w:rPr>
          <w:b/>
          <w:szCs w:val="24"/>
        </w:rPr>
        <w:t xml:space="preserve"> visas elektronines ar kitas nuotolinio ryšio priemones.</w:t>
      </w:r>
      <w:r w:rsidR="0066405C" w:rsidRPr="001B0CE8">
        <w:rPr>
          <w:b/>
          <w:szCs w:val="24"/>
        </w:rPr>
        <w:t xml:space="preserve"> </w:t>
      </w:r>
    </w:p>
    <w:p w:rsidR="009442DF" w:rsidRPr="008D67D3" w:rsidDel="00EE4AFA" w:rsidRDefault="00D336FF" w:rsidP="00D4722C">
      <w:pPr>
        <w:spacing w:line="360" w:lineRule="atLeast"/>
        <w:ind w:firstLine="720"/>
        <w:jc w:val="both"/>
        <w:rPr>
          <w:b/>
          <w:szCs w:val="24"/>
        </w:rPr>
      </w:pPr>
      <w:r w:rsidDel="00EE4AFA">
        <w:rPr>
          <w:b/>
          <w:color w:val="000000"/>
          <w:szCs w:val="24"/>
        </w:rPr>
        <w:t>5</w:t>
      </w:r>
      <w:r w:rsidR="00303D17" w:rsidRPr="008D67D3" w:rsidDel="00EE4AFA">
        <w:rPr>
          <w:b/>
          <w:color w:val="000000"/>
          <w:szCs w:val="24"/>
        </w:rPr>
        <w:t>.</w:t>
      </w:r>
      <w:r w:rsidR="008D67D3" w:rsidRPr="008D67D3" w:rsidDel="00EE4AFA">
        <w:rPr>
          <w:b/>
          <w:color w:val="000000"/>
          <w:szCs w:val="24"/>
        </w:rPr>
        <w:t xml:space="preserve"> </w:t>
      </w:r>
      <w:r w:rsidR="004E1AA1" w:rsidDel="00EE4AFA">
        <w:rPr>
          <w:b/>
        </w:rPr>
        <w:t>N</w:t>
      </w:r>
      <w:r w:rsidR="004E1AA1" w:rsidRPr="00A0621D" w:rsidDel="00EE4AFA">
        <w:rPr>
          <w:b/>
        </w:rPr>
        <w:t>uo informacijos</w:t>
      </w:r>
      <w:r w:rsidR="004E1AA1" w:rsidDel="00EE4AFA">
        <w:rPr>
          <w:b/>
        </w:rPr>
        <w:t>, nurodytos šio straipsnio 1 dalyje, gavimo iš valdymo įmonės</w:t>
      </w:r>
      <w:r w:rsidR="004E1AA1" w:rsidRPr="003C7975" w:rsidDel="00EE4AFA">
        <w:rPr>
          <w:b/>
          <w:spacing w:val="-2"/>
        </w:rPr>
        <w:t xml:space="preserve"> buveinės valstybės narės priežiūros institucij</w:t>
      </w:r>
      <w:r w:rsidR="004E1AA1" w:rsidDel="00EE4AFA">
        <w:rPr>
          <w:b/>
          <w:spacing w:val="-2"/>
        </w:rPr>
        <w:t>os</w:t>
      </w:r>
      <w:r w:rsidR="004E1AA1" w:rsidDel="00EE4AFA">
        <w:rPr>
          <w:b/>
        </w:rPr>
        <w:t xml:space="preserve"> dienos </w:t>
      </w:r>
      <w:r w:rsidR="004E1AA1" w:rsidDel="00EE4AFA">
        <w:rPr>
          <w:b/>
          <w:color w:val="000000"/>
          <w:szCs w:val="24"/>
        </w:rPr>
        <w:t>p</w:t>
      </w:r>
      <w:r w:rsidR="009442DF" w:rsidRPr="008D67D3" w:rsidDel="00EE4AFA">
        <w:rPr>
          <w:b/>
          <w:szCs w:val="24"/>
        </w:rPr>
        <w:t xml:space="preserve">riežiūros institucija nereikalauja, kad </w:t>
      </w:r>
      <w:r w:rsidR="008D67D3" w:rsidRPr="008D67D3" w:rsidDel="00EE4AFA">
        <w:rPr>
          <w:b/>
          <w:szCs w:val="24"/>
        </w:rPr>
        <w:t>kitoje valstybėje narėje licenciją gavusi</w:t>
      </w:r>
      <w:r w:rsidR="009442DF" w:rsidRPr="008D67D3" w:rsidDel="00EE4AFA">
        <w:rPr>
          <w:b/>
          <w:szCs w:val="24"/>
        </w:rPr>
        <w:t xml:space="preserve"> valdymo įmonė įrodytų, </w:t>
      </w:r>
      <w:r w:rsidR="00D82E04">
        <w:rPr>
          <w:b/>
          <w:szCs w:val="24"/>
        </w:rPr>
        <w:t>kad</w:t>
      </w:r>
      <w:r w:rsidR="009442DF" w:rsidRPr="008D67D3" w:rsidDel="00EE4AFA">
        <w:rPr>
          <w:b/>
          <w:szCs w:val="24"/>
        </w:rPr>
        <w:t xml:space="preserve"> laikosi </w:t>
      </w:r>
      <w:r w:rsidR="00743D4F" w:rsidRPr="00743D4F">
        <w:rPr>
          <w:b/>
          <w:szCs w:val="24"/>
        </w:rPr>
        <w:t xml:space="preserve">Lietuvos Respublikos teisės aktų </w:t>
      </w:r>
      <w:r w:rsidR="009442DF" w:rsidRPr="00743D4F" w:rsidDel="00EE4AFA">
        <w:rPr>
          <w:b/>
          <w:szCs w:val="24"/>
        </w:rPr>
        <w:t>nuostatų,</w:t>
      </w:r>
      <w:r w:rsidR="009442DF" w:rsidRPr="008D67D3" w:rsidDel="00EE4AFA">
        <w:rPr>
          <w:b/>
          <w:szCs w:val="24"/>
        </w:rPr>
        <w:t xml:space="preserve"> kuriais reglamentuojami </w:t>
      </w:r>
      <w:r w:rsidR="006023BC" w:rsidDel="00EE4AFA">
        <w:rPr>
          <w:b/>
          <w:szCs w:val="24"/>
        </w:rPr>
        <w:t xml:space="preserve">investicinių vienetų ar akcijų </w:t>
      </w:r>
      <w:r w:rsidR="009442DF" w:rsidRPr="008D67D3" w:rsidDel="00EE4AFA">
        <w:rPr>
          <w:b/>
          <w:szCs w:val="24"/>
        </w:rPr>
        <w:t xml:space="preserve">platinimo reikalavimai, kaip nurodyta </w:t>
      </w:r>
      <w:r w:rsidR="00F05C05" w:rsidDel="00EE4AFA">
        <w:rPr>
          <w:b/>
          <w:szCs w:val="24"/>
        </w:rPr>
        <w:t>R</w:t>
      </w:r>
      <w:r w:rsidR="009442DF" w:rsidRPr="008D67D3" w:rsidDel="00EE4AFA">
        <w:rPr>
          <w:b/>
          <w:szCs w:val="24"/>
        </w:rPr>
        <w:t>eglament</w:t>
      </w:r>
      <w:r w:rsidR="004E1AA1" w:rsidDel="00EE4AFA">
        <w:rPr>
          <w:b/>
          <w:szCs w:val="24"/>
        </w:rPr>
        <w:t>o</w:t>
      </w:r>
      <w:r w:rsidR="009442DF" w:rsidRPr="008D67D3" w:rsidDel="00EE4AFA">
        <w:rPr>
          <w:b/>
          <w:szCs w:val="24"/>
        </w:rPr>
        <w:t xml:space="preserve"> (ES) 2019/1156</w:t>
      </w:r>
      <w:r w:rsidR="004E1AA1" w:rsidDel="00EE4AFA">
        <w:rPr>
          <w:b/>
          <w:szCs w:val="24"/>
        </w:rPr>
        <w:t xml:space="preserve"> 5 straipsnyje</w:t>
      </w:r>
      <w:r w:rsidR="009442DF" w:rsidRPr="008D67D3" w:rsidDel="00EE4AFA">
        <w:rPr>
          <w:b/>
          <w:szCs w:val="24"/>
        </w:rPr>
        <w:t>.</w:t>
      </w:r>
      <w:r w:rsidR="000667BE" w:rsidRPr="000667BE" w:rsidDel="00EE4AFA">
        <w:rPr>
          <w:szCs w:val="24"/>
        </w:rPr>
        <w:t>“</w:t>
      </w:r>
    </w:p>
    <w:p w:rsidR="00996266" w:rsidRDefault="00996266" w:rsidP="00996266">
      <w:pPr>
        <w:spacing w:line="360" w:lineRule="auto"/>
        <w:ind w:firstLine="720"/>
        <w:jc w:val="both"/>
        <w:rPr>
          <w:b/>
          <w:bCs/>
          <w:szCs w:val="24"/>
          <w:lang w:eastAsia="lt-LT"/>
        </w:rPr>
      </w:pPr>
    </w:p>
    <w:p w:rsidR="00345B66" w:rsidRDefault="0065026F" w:rsidP="00345B66">
      <w:pPr>
        <w:spacing w:line="360" w:lineRule="auto"/>
        <w:ind w:firstLine="720"/>
        <w:jc w:val="both"/>
        <w:rPr>
          <w:b/>
          <w:bCs/>
          <w:szCs w:val="24"/>
        </w:rPr>
      </w:pPr>
      <w:r>
        <w:rPr>
          <w:b/>
          <w:bCs/>
          <w:szCs w:val="24"/>
          <w:lang w:eastAsia="lt-LT"/>
        </w:rPr>
        <w:t>1</w:t>
      </w:r>
      <w:r w:rsidR="00996266">
        <w:rPr>
          <w:b/>
          <w:bCs/>
          <w:szCs w:val="24"/>
          <w:lang w:eastAsia="lt-LT"/>
        </w:rPr>
        <w:t>1</w:t>
      </w:r>
      <w:r w:rsidR="00345B66">
        <w:rPr>
          <w:b/>
          <w:bCs/>
          <w:szCs w:val="24"/>
          <w:lang w:eastAsia="lt-LT"/>
        </w:rPr>
        <w:t xml:space="preserve"> straipsnis. </w:t>
      </w:r>
      <w:r w:rsidR="00345B66">
        <w:rPr>
          <w:b/>
          <w:bCs/>
          <w:szCs w:val="24"/>
        </w:rPr>
        <w:t>55 straipsnio pakeitimas</w:t>
      </w:r>
    </w:p>
    <w:p w:rsidR="00345B66" w:rsidRDefault="000650F6" w:rsidP="00345B66">
      <w:pPr>
        <w:spacing w:line="360" w:lineRule="auto"/>
        <w:ind w:firstLine="720"/>
        <w:jc w:val="both"/>
        <w:rPr>
          <w:bCs/>
          <w:szCs w:val="24"/>
          <w:lang w:eastAsia="lt-LT"/>
        </w:rPr>
      </w:pPr>
      <w:r>
        <w:rPr>
          <w:bCs/>
          <w:szCs w:val="24"/>
          <w:lang w:eastAsia="lt-LT"/>
        </w:rPr>
        <w:t xml:space="preserve">1. </w:t>
      </w:r>
      <w:r w:rsidR="00345B66" w:rsidRPr="00062D98">
        <w:rPr>
          <w:bCs/>
          <w:szCs w:val="24"/>
          <w:lang w:eastAsia="lt-LT"/>
        </w:rPr>
        <w:t>Pakeisti</w:t>
      </w:r>
      <w:r w:rsidR="00345B66">
        <w:rPr>
          <w:bCs/>
          <w:szCs w:val="24"/>
          <w:lang w:eastAsia="lt-LT"/>
        </w:rPr>
        <w:t xml:space="preserve"> 55</w:t>
      </w:r>
      <w:r w:rsidR="00345B66" w:rsidRPr="00062D98">
        <w:rPr>
          <w:bCs/>
          <w:szCs w:val="24"/>
          <w:lang w:eastAsia="lt-LT"/>
        </w:rPr>
        <w:t xml:space="preserve"> straipsnio </w:t>
      </w:r>
      <w:r w:rsidR="00345B66">
        <w:rPr>
          <w:bCs/>
          <w:szCs w:val="24"/>
          <w:lang w:eastAsia="lt-LT"/>
        </w:rPr>
        <w:t>12</w:t>
      </w:r>
      <w:r w:rsidR="00345B66" w:rsidRPr="00062D98">
        <w:rPr>
          <w:bCs/>
          <w:szCs w:val="24"/>
          <w:lang w:eastAsia="lt-LT"/>
        </w:rPr>
        <w:t xml:space="preserve"> dal</w:t>
      </w:r>
      <w:r w:rsidR="00345B66">
        <w:rPr>
          <w:bCs/>
          <w:szCs w:val="24"/>
          <w:lang w:eastAsia="lt-LT"/>
        </w:rPr>
        <w:t>į</w:t>
      </w:r>
      <w:r w:rsidR="00345B66" w:rsidRPr="00062D98">
        <w:rPr>
          <w:bCs/>
          <w:szCs w:val="24"/>
          <w:lang w:eastAsia="lt-LT"/>
        </w:rPr>
        <w:t xml:space="preserve"> ir j</w:t>
      </w:r>
      <w:r w:rsidR="00345B66">
        <w:rPr>
          <w:bCs/>
          <w:szCs w:val="24"/>
          <w:lang w:eastAsia="lt-LT"/>
        </w:rPr>
        <w:t>ą</w:t>
      </w:r>
      <w:r w:rsidR="00345B66" w:rsidRPr="00062D98">
        <w:rPr>
          <w:bCs/>
          <w:szCs w:val="24"/>
          <w:lang w:eastAsia="lt-LT"/>
        </w:rPr>
        <w:t xml:space="preserve"> išdėstyti taip</w:t>
      </w:r>
      <w:r w:rsidR="00345B66">
        <w:rPr>
          <w:bCs/>
          <w:szCs w:val="24"/>
          <w:lang w:eastAsia="lt-LT"/>
        </w:rPr>
        <w:t>:</w:t>
      </w:r>
    </w:p>
    <w:p w:rsidR="00345B66" w:rsidRDefault="00345B66" w:rsidP="00345B66">
      <w:pPr>
        <w:spacing w:line="360" w:lineRule="auto"/>
        <w:ind w:firstLine="720"/>
        <w:jc w:val="both"/>
        <w:rPr>
          <w:szCs w:val="24"/>
        </w:rPr>
      </w:pPr>
      <w:r>
        <w:rPr>
          <w:szCs w:val="24"/>
        </w:rPr>
        <w:t xml:space="preserve">„12. Priežiūros institucija priežiūros funkcijas atlieka vadovaudamasi šiuo įstatymu, Finansinių priemonių rinkų įstatymu, Lietuvos Respublikos Lietuvos banko įstatymu ir turi šiame ir kituose Lietuvos Respublikos įstatymuose, taip pat Reglamente (ES) Nr. 345/2013, </w:t>
      </w:r>
      <w:r>
        <w:rPr>
          <w:szCs w:val="24"/>
        </w:rPr>
        <w:lastRenderedPageBreak/>
        <w:t>Reglamente (ES) Nr. 346/2013</w:t>
      </w:r>
      <w:r w:rsidRPr="004E1056">
        <w:rPr>
          <w:szCs w:val="24"/>
        </w:rPr>
        <w:t>,</w:t>
      </w:r>
      <w:r>
        <w:rPr>
          <w:szCs w:val="24"/>
        </w:rPr>
        <w:t xml:space="preserve"> Reglamente (ES) Nr. 2017/1131</w:t>
      </w:r>
      <w:r w:rsidRPr="004E1056">
        <w:rPr>
          <w:b/>
          <w:szCs w:val="24"/>
        </w:rPr>
        <w:t>,</w:t>
      </w:r>
      <w:r>
        <w:rPr>
          <w:szCs w:val="24"/>
        </w:rPr>
        <w:t xml:space="preserve"> </w:t>
      </w:r>
      <w:r w:rsidRPr="004E1056">
        <w:rPr>
          <w:strike/>
          <w:szCs w:val="24"/>
        </w:rPr>
        <w:t>ir</w:t>
      </w:r>
      <w:r>
        <w:rPr>
          <w:szCs w:val="24"/>
        </w:rPr>
        <w:t xml:space="preserve"> </w:t>
      </w:r>
      <w:r w:rsidRPr="004E1056">
        <w:rPr>
          <w:szCs w:val="24"/>
        </w:rPr>
        <w:t>Reglamente</w:t>
      </w:r>
      <w:r>
        <w:rPr>
          <w:szCs w:val="24"/>
        </w:rPr>
        <w:t xml:space="preserve"> (ES) 2019/1156</w:t>
      </w:r>
      <w:r w:rsidR="000650F6">
        <w:rPr>
          <w:b/>
          <w:szCs w:val="24"/>
        </w:rPr>
        <w:t xml:space="preserve"> ir</w:t>
      </w:r>
      <w:r w:rsidRPr="00B11AD0">
        <w:rPr>
          <w:b/>
          <w:szCs w:val="24"/>
        </w:rPr>
        <w:t xml:space="preserve"> Reglamente (ES) 20</w:t>
      </w:r>
      <w:r>
        <w:rPr>
          <w:b/>
          <w:szCs w:val="24"/>
        </w:rPr>
        <w:t>19</w:t>
      </w:r>
      <w:r w:rsidRPr="00B11AD0">
        <w:rPr>
          <w:b/>
          <w:szCs w:val="24"/>
        </w:rPr>
        <w:t>/</w:t>
      </w:r>
      <w:r>
        <w:rPr>
          <w:b/>
          <w:szCs w:val="24"/>
        </w:rPr>
        <w:t>2088</w:t>
      </w:r>
      <w:r>
        <w:rPr>
          <w:szCs w:val="24"/>
        </w:rPr>
        <w:t xml:space="preserve"> kompetentingai institucijai nustatytas teises ir pareigas.“</w:t>
      </w:r>
    </w:p>
    <w:p w:rsidR="000650F6" w:rsidRPr="00EC0849" w:rsidRDefault="000650F6" w:rsidP="00EC0849">
      <w:pPr>
        <w:spacing w:line="360" w:lineRule="auto"/>
        <w:ind w:firstLine="709"/>
        <w:jc w:val="both"/>
        <w:rPr>
          <w:szCs w:val="24"/>
        </w:rPr>
      </w:pPr>
      <w:r w:rsidRPr="00EC0849">
        <w:rPr>
          <w:szCs w:val="24"/>
        </w:rPr>
        <w:t>2.</w:t>
      </w:r>
      <w:r w:rsidR="00EC0849">
        <w:rPr>
          <w:szCs w:val="24"/>
        </w:rPr>
        <w:t xml:space="preserve"> </w:t>
      </w:r>
      <w:r w:rsidRPr="00EC0849">
        <w:rPr>
          <w:szCs w:val="24"/>
        </w:rPr>
        <w:t>Pakeisti 55 straipsnio 12 dalį ir ją išdėstyti taip:</w:t>
      </w:r>
    </w:p>
    <w:p w:rsidR="000650F6" w:rsidRDefault="000650F6" w:rsidP="00EC0849">
      <w:pPr>
        <w:spacing w:line="360" w:lineRule="auto"/>
        <w:ind w:firstLine="709"/>
        <w:jc w:val="both"/>
        <w:rPr>
          <w:szCs w:val="24"/>
        </w:rPr>
      </w:pPr>
      <w:r>
        <w:rPr>
          <w:szCs w:val="24"/>
        </w:rPr>
        <w:t>„12. Priežiūros institucija priežiūros funkcijas atlieka vadovaudamasi šiuo įstatymu, Finansinių priemonių rinkų įstatymu, Lietuvos Respublikos Lietuvos banko įstatymu ir turi šiame ir kituose Lietuvos Respublikos įstatymuose, taip pat Reglamente (ES) Nr. 345/2013, Reglamente (ES) Nr. 346/2013</w:t>
      </w:r>
      <w:r w:rsidRPr="004E1056">
        <w:rPr>
          <w:szCs w:val="24"/>
        </w:rPr>
        <w:t>,</w:t>
      </w:r>
      <w:r>
        <w:rPr>
          <w:szCs w:val="24"/>
        </w:rPr>
        <w:t xml:space="preserve"> Reglamente (ES) Nr. 2017/1131</w:t>
      </w:r>
      <w:r w:rsidRPr="004E1056">
        <w:rPr>
          <w:b/>
          <w:szCs w:val="24"/>
        </w:rPr>
        <w:t>,</w:t>
      </w:r>
      <w:r>
        <w:rPr>
          <w:szCs w:val="24"/>
        </w:rPr>
        <w:t xml:space="preserve"> </w:t>
      </w:r>
      <w:r w:rsidRPr="004E1056">
        <w:rPr>
          <w:szCs w:val="24"/>
        </w:rPr>
        <w:t>Reglamente</w:t>
      </w:r>
      <w:r w:rsidR="00AC65CE">
        <w:rPr>
          <w:szCs w:val="24"/>
        </w:rPr>
        <w:t xml:space="preserve"> (ES) 2019/1156</w:t>
      </w:r>
      <w:r w:rsidR="00AC65CE" w:rsidRPr="00AC65CE">
        <w:rPr>
          <w:b/>
          <w:szCs w:val="24"/>
        </w:rPr>
        <w:t xml:space="preserve">, </w:t>
      </w:r>
      <w:r w:rsidR="00AC65CE" w:rsidRPr="00AC65CE">
        <w:rPr>
          <w:strike/>
          <w:szCs w:val="24"/>
        </w:rPr>
        <w:t>ir</w:t>
      </w:r>
      <w:r>
        <w:rPr>
          <w:b/>
          <w:szCs w:val="24"/>
        </w:rPr>
        <w:t xml:space="preserve"> </w:t>
      </w:r>
      <w:r w:rsidRPr="000650F6">
        <w:rPr>
          <w:szCs w:val="24"/>
        </w:rPr>
        <w:t>Reglamente (ES) 2019/2088</w:t>
      </w:r>
      <w:r>
        <w:rPr>
          <w:szCs w:val="24"/>
        </w:rPr>
        <w:t xml:space="preserve"> </w:t>
      </w:r>
      <w:r w:rsidRPr="00AC65CE">
        <w:rPr>
          <w:b/>
          <w:szCs w:val="24"/>
        </w:rPr>
        <w:t>ir</w:t>
      </w:r>
      <w:r>
        <w:rPr>
          <w:szCs w:val="24"/>
        </w:rPr>
        <w:t xml:space="preserve"> </w:t>
      </w:r>
      <w:r w:rsidRPr="000650F6">
        <w:rPr>
          <w:b/>
          <w:szCs w:val="24"/>
        </w:rPr>
        <w:t xml:space="preserve">Reglamente (ES) 2020/852 </w:t>
      </w:r>
      <w:r>
        <w:rPr>
          <w:szCs w:val="24"/>
        </w:rPr>
        <w:t>kompetentingai institucijai nustatytas teises ir pareigas.“</w:t>
      </w:r>
    </w:p>
    <w:p w:rsidR="000650F6" w:rsidRPr="000650F6" w:rsidRDefault="000650F6" w:rsidP="000650F6">
      <w:pPr>
        <w:spacing w:line="360" w:lineRule="auto"/>
        <w:jc w:val="both"/>
        <w:rPr>
          <w:szCs w:val="24"/>
        </w:rPr>
      </w:pPr>
    </w:p>
    <w:p w:rsidR="00345B66" w:rsidRDefault="009A3EC3" w:rsidP="00EC0849">
      <w:pPr>
        <w:spacing w:line="360" w:lineRule="auto"/>
        <w:ind w:firstLine="720"/>
        <w:jc w:val="both"/>
        <w:rPr>
          <w:b/>
          <w:bCs/>
          <w:color w:val="000000"/>
        </w:rPr>
      </w:pPr>
      <w:r>
        <w:rPr>
          <w:b/>
          <w:bCs/>
          <w:szCs w:val="24"/>
          <w:lang w:eastAsia="lt-LT"/>
        </w:rPr>
        <w:t>1</w:t>
      </w:r>
      <w:r w:rsidR="00996266">
        <w:rPr>
          <w:b/>
          <w:bCs/>
          <w:szCs w:val="24"/>
          <w:lang w:eastAsia="lt-LT"/>
        </w:rPr>
        <w:t>2</w:t>
      </w:r>
      <w:r w:rsidR="00345B66">
        <w:rPr>
          <w:b/>
          <w:bCs/>
          <w:szCs w:val="24"/>
          <w:lang w:eastAsia="lt-LT"/>
        </w:rPr>
        <w:t xml:space="preserve"> straipsnis. </w:t>
      </w:r>
      <w:r w:rsidR="00345B66">
        <w:rPr>
          <w:b/>
          <w:bCs/>
          <w:szCs w:val="24"/>
        </w:rPr>
        <w:t xml:space="preserve">56 </w:t>
      </w:r>
      <w:r w:rsidR="00345B66">
        <w:rPr>
          <w:b/>
          <w:bCs/>
          <w:szCs w:val="24"/>
          <w:lang w:eastAsia="lt-LT"/>
        </w:rPr>
        <w:t>straipsnio pakeitimas</w:t>
      </w:r>
    </w:p>
    <w:p w:rsidR="00345B66" w:rsidRDefault="00345B66" w:rsidP="00EC0849">
      <w:pPr>
        <w:spacing w:line="360" w:lineRule="auto"/>
        <w:ind w:firstLine="720"/>
        <w:jc w:val="both"/>
        <w:rPr>
          <w:bCs/>
          <w:szCs w:val="24"/>
          <w:lang w:eastAsia="lt-LT"/>
        </w:rPr>
      </w:pPr>
      <w:r>
        <w:rPr>
          <w:bCs/>
          <w:szCs w:val="24"/>
          <w:lang w:eastAsia="lt-LT"/>
        </w:rPr>
        <w:t xml:space="preserve">1. </w:t>
      </w:r>
      <w:r w:rsidRPr="00062D98">
        <w:rPr>
          <w:bCs/>
          <w:szCs w:val="24"/>
          <w:lang w:eastAsia="lt-LT"/>
        </w:rPr>
        <w:t>Pakeisti</w:t>
      </w:r>
      <w:r>
        <w:rPr>
          <w:bCs/>
          <w:szCs w:val="24"/>
          <w:lang w:eastAsia="lt-LT"/>
        </w:rPr>
        <w:t xml:space="preserve"> 56</w:t>
      </w:r>
      <w:r w:rsidRPr="00062D98">
        <w:rPr>
          <w:bCs/>
          <w:szCs w:val="24"/>
          <w:lang w:eastAsia="lt-LT"/>
        </w:rPr>
        <w:t xml:space="preserve"> straipsnio </w:t>
      </w:r>
      <w:r>
        <w:rPr>
          <w:bCs/>
          <w:szCs w:val="24"/>
          <w:lang w:eastAsia="lt-LT"/>
        </w:rPr>
        <w:t>1</w:t>
      </w:r>
      <w:r w:rsidRPr="00062D98">
        <w:rPr>
          <w:bCs/>
          <w:szCs w:val="24"/>
          <w:lang w:eastAsia="lt-LT"/>
        </w:rPr>
        <w:t xml:space="preserve"> dal</w:t>
      </w:r>
      <w:r>
        <w:rPr>
          <w:bCs/>
          <w:szCs w:val="24"/>
          <w:lang w:eastAsia="lt-LT"/>
        </w:rPr>
        <w:t>ies 5 punktą</w:t>
      </w:r>
      <w:r w:rsidRPr="00062D98">
        <w:rPr>
          <w:bCs/>
          <w:szCs w:val="24"/>
          <w:lang w:eastAsia="lt-LT"/>
        </w:rPr>
        <w:t xml:space="preserve"> ir j</w:t>
      </w:r>
      <w:r>
        <w:rPr>
          <w:bCs/>
          <w:szCs w:val="24"/>
          <w:lang w:eastAsia="lt-LT"/>
        </w:rPr>
        <w:t>į</w:t>
      </w:r>
      <w:r w:rsidRPr="00062D98">
        <w:rPr>
          <w:bCs/>
          <w:szCs w:val="24"/>
          <w:lang w:eastAsia="lt-LT"/>
        </w:rPr>
        <w:t xml:space="preserve"> išdėstyti taip</w:t>
      </w:r>
      <w:r>
        <w:rPr>
          <w:bCs/>
          <w:szCs w:val="24"/>
          <w:lang w:eastAsia="lt-LT"/>
        </w:rPr>
        <w:t>:</w:t>
      </w:r>
    </w:p>
    <w:p w:rsidR="00345B66" w:rsidRDefault="00345B66" w:rsidP="00EC0849">
      <w:pPr>
        <w:spacing w:line="360" w:lineRule="auto"/>
        <w:ind w:firstLine="720"/>
        <w:jc w:val="both"/>
        <w:rPr>
          <w:szCs w:val="24"/>
        </w:rPr>
      </w:pPr>
      <w:r>
        <w:rPr>
          <w:szCs w:val="24"/>
        </w:rPr>
        <w:t>„5) kitas šiame ir kituose Lietuvos Respublikos įstatymuose, Reglamente (ES) Nr.345/2013, Reglamente (ES) Nr. 346/2013</w:t>
      </w:r>
      <w:r w:rsidRPr="004E1056">
        <w:rPr>
          <w:szCs w:val="24"/>
        </w:rPr>
        <w:t>,</w:t>
      </w:r>
      <w:r>
        <w:rPr>
          <w:b/>
          <w:szCs w:val="24"/>
        </w:rPr>
        <w:t xml:space="preserve"> </w:t>
      </w:r>
      <w:r>
        <w:rPr>
          <w:szCs w:val="24"/>
        </w:rPr>
        <w:t>Reglamente (ES) Nr. 2017/1131</w:t>
      </w:r>
      <w:r w:rsidRPr="004E1056">
        <w:rPr>
          <w:b/>
          <w:szCs w:val="24"/>
        </w:rPr>
        <w:t>,</w:t>
      </w:r>
      <w:r>
        <w:rPr>
          <w:szCs w:val="24"/>
        </w:rPr>
        <w:t xml:space="preserve"> </w:t>
      </w:r>
      <w:r w:rsidRPr="004E1056">
        <w:rPr>
          <w:strike/>
          <w:szCs w:val="24"/>
        </w:rPr>
        <w:t>ir</w:t>
      </w:r>
      <w:r>
        <w:rPr>
          <w:szCs w:val="24"/>
        </w:rPr>
        <w:t xml:space="preserve"> </w:t>
      </w:r>
      <w:r w:rsidRPr="004E1056">
        <w:rPr>
          <w:szCs w:val="24"/>
        </w:rPr>
        <w:t>Reglamente (ES) 2019/1156</w:t>
      </w:r>
      <w:r w:rsidR="00242CB3">
        <w:rPr>
          <w:szCs w:val="24"/>
        </w:rPr>
        <w:t xml:space="preserve"> </w:t>
      </w:r>
      <w:r w:rsidR="000650F6">
        <w:rPr>
          <w:b/>
          <w:szCs w:val="24"/>
        </w:rPr>
        <w:t>ir</w:t>
      </w:r>
      <w:r w:rsidRPr="00B11AD0">
        <w:rPr>
          <w:b/>
          <w:szCs w:val="24"/>
        </w:rPr>
        <w:t xml:space="preserve"> Reglamente (ES) 20</w:t>
      </w:r>
      <w:r>
        <w:rPr>
          <w:b/>
          <w:szCs w:val="24"/>
        </w:rPr>
        <w:t>19</w:t>
      </w:r>
      <w:r w:rsidRPr="00B11AD0">
        <w:rPr>
          <w:b/>
          <w:szCs w:val="24"/>
        </w:rPr>
        <w:t>/</w:t>
      </w:r>
      <w:r>
        <w:rPr>
          <w:b/>
          <w:szCs w:val="24"/>
        </w:rPr>
        <w:t>2088</w:t>
      </w:r>
      <w:r>
        <w:rPr>
          <w:szCs w:val="24"/>
        </w:rPr>
        <w:t xml:space="preserve"> nustatytas funkcijas.“</w:t>
      </w:r>
    </w:p>
    <w:p w:rsidR="000650F6" w:rsidRDefault="000650F6" w:rsidP="00EC0849">
      <w:pPr>
        <w:spacing w:line="360" w:lineRule="auto"/>
        <w:ind w:firstLine="720"/>
        <w:jc w:val="both"/>
        <w:rPr>
          <w:szCs w:val="24"/>
        </w:rPr>
      </w:pPr>
      <w:r>
        <w:rPr>
          <w:szCs w:val="24"/>
        </w:rPr>
        <w:t>2. Pakeisti 56 straipsnio 1 dalies 5 punktą ir jį išdėstyti taip:</w:t>
      </w:r>
    </w:p>
    <w:p w:rsidR="000650F6" w:rsidRDefault="000650F6" w:rsidP="00EC0849">
      <w:pPr>
        <w:spacing w:line="360" w:lineRule="auto"/>
        <w:ind w:firstLine="720"/>
        <w:jc w:val="both"/>
        <w:rPr>
          <w:szCs w:val="24"/>
        </w:rPr>
      </w:pPr>
      <w:r>
        <w:rPr>
          <w:szCs w:val="24"/>
        </w:rPr>
        <w:t>„5) kitas šiame ir kituose Lietuvos Respublikos įstatymuose, Reglamente (ES) Nr.</w:t>
      </w:r>
      <w:r w:rsidR="007A75B1">
        <w:rPr>
          <w:szCs w:val="24"/>
        </w:rPr>
        <w:t xml:space="preserve"> </w:t>
      </w:r>
      <w:r>
        <w:rPr>
          <w:szCs w:val="24"/>
        </w:rPr>
        <w:t>345/2013, Reglamente (ES) Nr. 346/2013</w:t>
      </w:r>
      <w:r w:rsidRPr="004E1056">
        <w:rPr>
          <w:szCs w:val="24"/>
        </w:rPr>
        <w:t>,</w:t>
      </w:r>
      <w:r>
        <w:rPr>
          <w:b/>
          <w:szCs w:val="24"/>
        </w:rPr>
        <w:t xml:space="preserve"> </w:t>
      </w:r>
      <w:r>
        <w:rPr>
          <w:szCs w:val="24"/>
        </w:rPr>
        <w:t>Reglamente (ES) Nr. 2017/1131</w:t>
      </w:r>
      <w:r w:rsidRPr="004E1056">
        <w:rPr>
          <w:b/>
          <w:szCs w:val="24"/>
        </w:rPr>
        <w:t>,</w:t>
      </w:r>
      <w:r>
        <w:rPr>
          <w:szCs w:val="24"/>
        </w:rPr>
        <w:t xml:space="preserve"> </w:t>
      </w:r>
      <w:r w:rsidRPr="004E1056">
        <w:rPr>
          <w:szCs w:val="24"/>
        </w:rPr>
        <w:t>Reglamente (ES) 2019/1156</w:t>
      </w:r>
      <w:r w:rsidRPr="00AC65CE">
        <w:rPr>
          <w:b/>
          <w:szCs w:val="24"/>
        </w:rPr>
        <w:t>,</w:t>
      </w:r>
      <w:r>
        <w:rPr>
          <w:szCs w:val="24"/>
        </w:rPr>
        <w:t xml:space="preserve"> </w:t>
      </w:r>
      <w:r w:rsidR="00AC65CE" w:rsidRPr="00AC65CE">
        <w:rPr>
          <w:strike/>
          <w:szCs w:val="24"/>
        </w:rPr>
        <w:t>ir</w:t>
      </w:r>
      <w:r w:rsidR="00AC65CE">
        <w:rPr>
          <w:b/>
          <w:szCs w:val="24"/>
        </w:rPr>
        <w:t xml:space="preserve"> </w:t>
      </w:r>
      <w:r w:rsidRPr="000650F6">
        <w:rPr>
          <w:szCs w:val="24"/>
        </w:rPr>
        <w:t>Reglamente (ES) 2019/2088</w:t>
      </w:r>
      <w:r>
        <w:rPr>
          <w:szCs w:val="24"/>
        </w:rPr>
        <w:t xml:space="preserve"> </w:t>
      </w:r>
      <w:r w:rsidRPr="000650F6">
        <w:rPr>
          <w:b/>
          <w:szCs w:val="24"/>
        </w:rPr>
        <w:t>ir Reglamente (ES) 2020/852</w:t>
      </w:r>
      <w:r>
        <w:rPr>
          <w:szCs w:val="24"/>
        </w:rPr>
        <w:t xml:space="preserve"> nustatytas funkcijas.“</w:t>
      </w:r>
    </w:p>
    <w:p w:rsidR="00345B66" w:rsidRDefault="000650F6" w:rsidP="00EC0849">
      <w:pPr>
        <w:spacing w:line="360" w:lineRule="auto"/>
        <w:ind w:firstLine="720"/>
        <w:jc w:val="both"/>
        <w:rPr>
          <w:szCs w:val="24"/>
        </w:rPr>
      </w:pPr>
      <w:r>
        <w:rPr>
          <w:szCs w:val="24"/>
        </w:rPr>
        <w:t>3</w:t>
      </w:r>
      <w:r w:rsidR="00345B66">
        <w:rPr>
          <w:szCs w:val="24"/>
        </w:rPr>
        <w:t>. Pakeisti 56 straipsnio 3 dalį ir ją išdėstyti taip:</w:t>
      </w:r>
    </w:p>
    <w:p w:rsidR="00345B66" w:rsidRDefault="00345B66" w:rsidP="00EC0849">
      <w:pPr>
        <w:tabs>
          <w:tab w:val="num" w:pos="0"/>
          <w:tab w:val="left" w:pos="360"/>
        </w:tabs>
        <w:spacing w:line="360" w:lineRule="auto"/>
        <w:ind w:firstLine="720"/>
        <w:jc w:val="both"/>
        <w:rPr>
          <w:szCs w:val="24"/>
        </w:rPr>
      </w:pPr>
      <w:r>
        <w:rPr>
          <w:szCs w:val="24"/>
        </w:rPr>
        <w:t>„3. Priežiūros institucija, įgyvendindama Reglamento (ES) Nr. 345/2013</w:t>
      </w:r>
      <w:r w:rsidRPr="004E1056">
        <w:rPr>
          <w:szCs w:val="24"/>
        </w:rPr>
        <w:t>,</w:t>
      </w:r>
      <w:r>
        <w:rPr>
          <w:szCs w:val="24"/>
        </w:rPr>
        <w:t xml:space="preserve"> Reglamento (ES) Nr. 346/2013</w:t>
      </w:r>
      <w:r>
        <w:rPr>
          <w:b/>
          <w:szCs w:val="24"/>
        </w:rPr>
        <w:t>,</w:t>
      </w:r>
      <w:r>
        <w:rPr>
          <w:szCs w:val="24"/>
        </w:rPr>
        <w:t xml:space="preserve"> </w:t>
      </w:r>
      <w:r w:rsidRPr="004E1056">
        <w:rPr>
          <w:strike/>
          <w:szCs w:val="24"/>
        </w:rPr>
        <w:t>ir</w:t>
      </w:r>
      <w:r>
        <w:rPr>
          <w:b/>
          <w:szCs w:val="24"/>
        </w:rPr>
        <w:t xml:space="preserve"> </w:t>
      </w:r>
      <w:r w:rsidRPr="004E1056">
        <w:rPr>
          <w:szCs w:val="24"/>
        </w:rPr>
        <w:t>Reglamento (ES) 2019/1156</w:t>
      </w:r>
      <w:r w:rsidR="000650F6">
        <w:rPr>
          <w:b/>
          <w:szCs w:val="24"/>
        </w:rPr>
        <w:t xml:space="preserve"> ir</w:t>
      </w:r>
      <w:r w:rsidRPr="00B11AD0">
        <w:rPr>
          <w:b/>
          <w:szCs w:val="24"/>
        </w:rPr>
        <w:t xml:space="preserve"> Reglament</w:t>
      </w:r>
      <w:r>
        <w:rPr>
          <w:b/>
          <w:szCs w:val="24"/>
        </w:rPr>
        <w:t>o</w:t>
      </w:r>
      <w:r w:rsidRPr="00B11AD0">
        <w:rPr>
          <w:b/>
          <w:szCs w:val="24"/>
        </w:rPr>
        <w:t xml:space="preserve"> (ES) 20</w:t>
      </w:r>
      <w:r>
        <w:rPr>
          <w:b/>
          <w:szCs w:val="24"/>
        </w:rPr>
        <w:t>19</w:t>
      </w:r>
      <w:r w:rsidRPr="00B11AD0">
        <w:rPr>
          <w:b/>
          <w:szCs w:val="24"/>
        </w:rPr>
        <w:t>/</w:t>
      </w:r>
      <w:r>
        <w:rPr>
          <w:b/>
          <w:szCs w:val="24"/>
        </w:rPr>
        <w:t>2088</w:t>
      </w:r>
      <w:r>
        <w:rPr>
          <w:szCs w:val="24"/>
        </w:rPr>
        <w:t xml:space="preserve"> jai pavestas funkcijas, turi šio straipsnio 2 dalies 1 ir 2 punktuose, šio įstatymo 60 straipsnio 1 dalies 8, 9 punktuose, taip pat Lietuvos banko įstatymo 42 straipsnio 4</w:t>
      </w:r>
      <w:r w:rsidR="007A75B1">
        <w:rPr>
          <w:szCs w:val="24"/>
        </w:rPr>
        <w:t xml:space="preserve"> </w:t>
      </w:r>
      <w:r>
        <w:rPr>
          <w:szCs w:val="24"/>
        </w:rPr>
        <w:t>dalies 2, 3, 6, 7, 8, 9, 10, 11 punktuose ir 42 straipsnio 8 ir 9 dalyse nustatytas teises.“</w:t>
      </w:r>
    </w:p>
    <w:p w:rsidR="000650F6" w:rsidRDefault="000650F6" w:rsidP="00EC0849">
      <w:pPr>
        <w:pStyle w:val="Sraopastraipa"/>
        <w:tabs>
          <w:tab w:val="left" w:pos="360"/>
        </w:tabs>
        <w:spacing w:line="360" w:lineRule="auto"/>
        <w:ind w:left="0" w:firstLine="720"/>
        <w:jc w:val="both"/>
        <w:rPr>
          <w:szCs w:val="24"/>
        </w:rPr>
      </w:pPr>
      <w:r>
        <w:rPr>
          <w:szCs w:val="24"/>
        </w:rPr>
        <w:t>4.</w:t>
      </w:r>
      <w:r w:rsidR="006023BC">
        <w:rPr>
          <w:szCs w:val="24"/>
        </w:rPr>
        <w:t xml:space="preserve"> </w:t>
      </w:r>
      <w:r>
        <w:rPr>
          <w:szCs w:val="24"/>
        </w:rPr>
        <w:t>Pakeisti 56 straipsnio 3 dalį ir ją išdėstyti taip:</w:t>
      </w:r>
    </w:p>
    <w:p w:rsidR="000650F6" w:rsidRPr="000650F6" w:rsidRDefault="000650F6" w:rsidP="00EC0849">
      <w:pPr>
        <w:tabs>
          <w:tab w:val="num" w:pos="0"/>
          <w:tab w:val="left" w:pos="360"/>
        </w:tabs>
        <w:spacing w:line="360" w:lineRule="auto"/>
        <w:ind w:firstLine="720"/>
        <w:jc w:val="both"/>
        <w:rPr>
          <w:szCs w:val="24"/>
        </w:rPr>
      </w:pPr>
      <w:r>
        <w:rPr>
          <w:szCs w:val="24"/>
        </w:rPr>
        <w:t>„3. Priežiūros institucija, įgyvendindama Reglamento (ES) Nr. 345/2013</w:t>
      </w:r>
      <w:r w:rsidRPr="004E1056">
        <w:rPr>
          <w:szCs w:val="24"/>
        </w:rPr>
        <w:t>,</w:t>
      </w:r>
      <w:r>
        <w:rPr>
          <w:szCs w:val="24"/>
        </w:rPr>
        <w:t xml:space="preserve"> Reglamento (ES) Nr. 346/2013</w:t>
      </w:r>
      <w:r>
        <w:rPr>
          <w:b/>
          <w:szCs w:val="24"/>
        </w:rPr>
        <w:t>,</w:t>
      </w:r>
      <w:r>
        <w:rPr>
          <w:szCs w:val="24"/>
        </w:rPr>
        <w:t xml:space="preserve"> </w:t>
      </w:r>
      <w:r w:rsidRPr="004E1056">
        <w:rPr>
          <w:szCs w:val="24"/>
        </w:rPr>
        <w:t>Reglamento (ES) 2019/1156</w:t>
      </w:r>
      <w:r w:rsidRPr="000650F6">
        <w:rPr>
          <w:b/>
          <w:szCs w:val="24"/>
        </w:rPr>
        <w:t>,</w:t>
      </w:r>
      <w:r>
        <w:rPr>
          <w:b/>
          <w:szCs w:val="24"/>
        </w:rPr>
        <w:t xml:space="preserve"> </w:t>
      </w:r>
      <w:r w:rsidRPr="000650F6">
        <w:rPr>
          <w:strike/>
          <w:szCs w:val="24"/>
        </w:rPr>
        <w:t>ir</w:t>
      </w:r>
      <w:r w:rsidRPr="000650F6">
        <w:rPr>
          <w:szCs w:val="24"/>
        </w:rPr>
        <w:t xml:space="preserve"> Reglamento (ES) 2019/2088</w:t>
      </w:r>
      <w:r>
        <w:rPr>
          <w:szCs w:val="24"/>
        </w:rPr>
        <w:t xml:space="preserve"> </w:t>
      </w:r>
      <w:r w:rsidRPr="000650F6">
        <w:rPr>
          <w:b/>
          <w:szCs w:val="24"/>
        </w:rPr>
        <w:t>ir Reglamento (ES) 2020/852</w:t>
      </w:r>
      <w:r>
        <w:rPr>
          <w:szCs w:val="24"/>
        </w:rPr>
        <w:t xml:space="preserve"> jai pavestas funkcijas, turi šio straipsnio 2 dalies 1 ir 2 punktuose, šio įstatymo 60 straipsnio 1 dalies 8, 9 punktuose, taip pat Lietuvos banko įstatymo 42 straipsnio 4</w:t>
      </w:r>
      <w:r w:rsidR="00AC65CE">
        <w:rPr>
          <w:szCs w:val="24"/>
        </w:rPr>
        <w:t xml:space="preserve"> </w:t>
      </w:r>
      <w:r>
        <w:rPr>
          <w:szCs w:val="24"/>
        </w:rPr>
        <w:t>dalies 2, 3, 6, 7, 8, 9, 10, 11 punktuose ir 42 straipsnio 8 ir 9 dalyse nustatytas teises.“</w:t>
      </w:r>
    </w:p>
    <w:p w:rsidR="00345B66" w:rsidRDefault="00345B66" w:rsidP="00345B66">
      <w:pPr>
        <w:spacing w:line="360" w:lineRule="auto"/>
        <w:ind w:firstLine="720"/>
        <w:jc w:val="both"/>
        <w:rPr>
          <w:szCs w:val="24"/>
        </w:rPr>
      </w:pPr>
    </w:p>
    <w:p w:rsidR="00345B66" w:rsidRDefault="009A3EC3" w:rsidP="00EC0849">
      <w:pPr>
        <w:spacing w:line="360" w:lineRule="atLeast"/>
        <w:ind w:firstLine="720"/>
        <w:jc w:val="both"/>
        <w:rPr>
          <w:b/>
          <w:bCs/>
          <w:color w:val="000000"/>
        </w:rPr>
      </w:pPr>
      <w:r>
        <w:rPr>
          <w:b/>
          <w:bCs/>
          <w:szCs w:val="24"/>
          <w:lang w:eastAsia="lt-LT"/>
        </w:rPr>
        <w:t>13</w:t>
      </w:r>
      <w:r w:rsidR="00345B66">
        <w:rPr>
          <w:b/>
          <w:bCs/>
          <w:szCs w:val="24"/>
          <w:lang w:eastAsia="lt-LT"/>
        </w:rPr>
        <w:t xml:space="preserve"> straipsnis. </w:t>
      </w:r>
      <w:r w:rsidR="00345B66">
        <w:rPr>
          <w:b/>
          <w:bCs/>
          <w:szCs w:val="24"/>
        </w:rPr>
        <w:t xml:space="preserve">60 </w:t>
      </w:r>
      <w:r w:rsidR="00345B66">
        <w:rPr>
          <w:b/>
          <w:bCs/>
          <w:szCs w:val="24"/>
          <w:lang w:eastAsia="lt-LT"/>
        </w:rPr>
        <w:t>straipsnio pakeitimas</w:t>
      </w:r>
    </w:p>
    <w:p w:rsidR="00345B66" w:rsidRDefault="00267BCC" w:rsidP="00EC0849">
      <w:pPr>
        <w:spacing w:line="360" w:lineRule="atLeast"/>
        <w:ind w:firstLine="720"/>
        <w:jc w:val="both"/>
        <w:rPr>
          <w:bCs/>
          <w:szCs w:val="24"/>
          <w:lang w:eastAsia="lt-LT"/>
        </w:rPr>
      </w:pPr>
      <w:r>
        <w:rPr>
          <w:bCs/>
          <w:szCs w:val="24"/>
          <w:lang w:eastAsia="lt-LT"/>
        </w:rPr>
        <w:t xml:space="preserve">1. </w:t>
      </w:r>
      <w:r w:rsidR="00345B66" w:rsidRPr="00062D98">
        <w:rPr>
          <w:bCs/>
          <w:szCs w:val="24"/>
          <w:lang w:eastAsia="lt-LT"/>
        </w:rPr>
        <w:t xml:space="preserve">Pakeisti </w:t>
      </w:r>
      <w:r w:rsidR="00345B66">
        <w:rPr>
          <w:bCs/>
          <w:szCs w:val="24"/>
          <w:lang w:eastAsia="lt-LT"/>
        </w:rPr>
        <w:t>60</w:t>
      </w:r>
      <w:r w:rsidR="00345B66" w:rsidRPr="00062D98">
        <w:rPr>
          <w:bCs/>
          <w:szCs w:val="24"/>
          <w:lang w:eastAsia="lt-LT"/>
        </w:rPr>
        <w:t xml:space="preserve"> straipsnio </w:t>
      </w:r>
      <w:r w:rsidR="00345B66">
        <w:rPr>
          <w:bCs/>
          <w:szCs w:val="24"/>
          <w:lang w:eastAsia="lt-LT"/>
        </w:rPr>
        <w:t>2</w:t>
      </w:r>
      <w:r w:rsidR="00345B66" w:rsidRPr="00062D98">
        <w:rPr>
          <w:bCs/>
          <w:szCs w:val="24"/>
          <w:lang w:eastAsia="lt-LT"/>
        </w:rPr>
        <w:t xml:space="preserve"> dal</w:t>
      </w:r>
      <w:r w:rsidR="001E5F05">
        <w:rPr>
          <w:bCs/>
          <w:szCs w:val="24"/>
          <w:lang w:eastAsia="lt-LT"/>
        </w:rPr>
        <w:t>į</w:t>
      </w:r>
      <w:r w:rsidR="00345B66" w:rsidRPr="00062D98">
        <w:rPr>
          <w:bCs/>
          <w:szCs w:val="24"/>
          <w:lang w:eastAsia="lt-LT"/>
        </w:rPr>
        <w:t xml:space="preserve"> ir j</w:t>
      </w:r>
      <w:r w:rsidR="00345B66">
        <w:rPr>
          <w:bCs/>
          <w:szCs w:val="24"/>
          <w:lang w:eastAsia="lt-LT"/>
        </w:rPr>
        <w:t>ą</w:t>
      </w:r>
      <w:r w:rsidR="00345B66" w:rsidRPr="00062D98">
        <w:rPr>
          <w:bCs/>
          <w:szCs w:val="24"/>
          <w:lang w:eastAsia="lt-LT"/>
        </w:rPr>
        <w:t xml:space="preserve"> išdėstyti taip</w:t>
      </w:r>
      <w:r w:rsidR="00345B66">
        <w:rPr>
          <w:bCs/>
          <w:szCs w:val="24"/>
          <w:lang w:eastAsia="lt-LT"/>
        </w:rPr>
        <w:t>:</w:t>
      </w:r>
    </w:p>
    <w:p w:rsidR="00345B66" w:rsidRDefault="00345B66" w:rsidP="00EC0849">
      <w:pPr>
        <w:tabs>
          <w:tab w:val="num" w:pos="360"/>
          <w:tab w:val="num" w:pos="993"/>
        </w:tabs>
        <w:spacing w:line="360" w:lineRule="atLeast"/>
        <w:ind w:firstLine="720"/>
        <w:jc w:val="both"/>
        <w:rPr>
          <w:bCs/>
          <w:szCs w:val="24"/>
        </w:rPr>
      </w:pPr>
      <w:r>
        <w:rPr>
          <w:bCs/>
          <w:szCs w:val="24"/>
        </w:rPr>
        <w:lastRenderedPageBreak/>
        <w:t xml:space="preserve">„2. Priežiūros institucija valdymo įmonėms, pažeidusioms Reglamento (ES) Nr. 345/2013, Reglamento (ES) Nr. 346/2013, Reglamento (ES) Nr. </w:t>
      </w:r>
      <w:r>
        <w:rPr>
          <w:szCs w:val="24"/>
        </w:rPr>
        <w:t>231/2013</w:t>
      </w:r>
      <w:r w:rsidRPr="004E1056">
        <w:rPr>
          <w:szCs w:val="24"/>
        </w:rPr>
        <w:t>,</w:t>
      </w:r>
      <w:r>
        <w:rPr>
          <w:bCs/>
          <w:szCs w:val="24"/>
        </w:rPr>
        <w:t xml:space="preserve"> Reglamento (ES) Nr.2017/1131</w:t>
      </w:r>
      <w:r>
        <w:rPr>
          <w:b/>
          <w:bCs/>
          <w:szCs w:val="24"/>
        </w:rPr>
        <w:t>,</w:t>
      </w:r>
      <w:r>
        <w:rPr>
          <w:bCs/>
          <w:szCs w:val="24"/>
        </w:rPr>
        <w:t xml:space="preserve"> </w:t>
      </w:r>
      <w:r w:rsidRPr="004E1056">
        <w:rPr>
          <w:bCs/>
          <w:strike/>
          <w:szCs w:val="24"/>
        </w:rPr>
        <w:t>a</w:t>
      </w:r>
      <w:r w:rsidRPr="004E1056">
        <w:rPr>
          <w:strike/>
          <w:szCs w:val="24"/>
        </w:rPr>
        <w:t>r</w:t>
      </w:r>
      <w:r>
        <w:rPr>
          <w:b/>
          <w:szCs w:val="24"/>
        </w:rPr>
        <w:t xml:space="preserve"> </w:t>
      </w:r>
      <w:r w:rsidRPr="004E1056">
        <w:rPr>
          <w:szCs w:val="24"/>
        </w:rPr>
        <w:t>Reglamento (ES) 2019/1156</w:t>
      </w:r>
      <w:r w:rsidR="00267BCC">
        <w:rPr>
          <w:b/>
          <w:szCs w:val="24"/>
        </w:rPr>
        <w:t xml:space="preserve"> ar</w:t>
      </w:r>
      <w:r w:rsidRPr="00B11AD0">
        <w:rPr>
          <w:b/>
          <w:szCs w:val="24"/>
        </w:rPr>
        <w:t xml:space="preserve"> Reglament</w:t>
      </w:r>
      <w:r>
        <w:rPr>
          <w:b/>
          <w:szCs w:val="24"/>
        </w:rPr>
        <w:t>o</w:t>
      </w:r>
      <w:r w:rsidRPr="00B11AD0">
        <w:rPr>
          <w:b/>
          <w:szCs w:val="24"/>
        </w:rPr>
        <w:t xml:space="preserve"> (ES) 20</w:t>
      </w:r>
      <w:r>
        <w:rPr>
          <w:b/>
          <w:szCs w:val="24"/>
        </w:rPr>
        <w:t>19</w:t>
      </w:r>
      <w:r w:rsidRPr="00B11AD0">
        <w:rPr>
          <w:b/>
          <w:szCs w:val="24"/>
        </w:rPr>
        <w:t>/</w:t>
      </w:r>
      <w:r>
        <w:rPr>
          <w:b/>
          <w:szCs w:val="24"/>
        </w:rPr>
        <w:t>2088</w:t>
      </w:r>
      <w:r>
        <w:rPr>
          <w:b/>
        </w:rPr>
        <w:t xml:space="preserve"> </w:t>
      </w:r>
      <w:r>
        <w:rPr>
          <w:bCs/>
          <w:szCs w:val="24"/>
        </w:rPr>
        <w:t>nuostatas,</w:t>
      </w:r>
      <w:r>
        <w:rPr>
          <w:szCs w:val="24"/>
        </w:rPr>
        <w:t xml:space="preserve"> turi t</w:t>
      </w:r>
      <w:r>
        <w:rPr>
          <w:bCs/>
          <w:szCs w:val="24"/>
        </w:rPr>
        <w:t>eisę:</w:t>
      </w:r>
    </w:p>
    <w:p w:rsidR="001E5F05" w:rsidRPr="001E5F05" w:rsidRDefault="001E5F05" w:rsidP="00EC0849">
      <w:pPr>
        <w:spacing w:line="360" w:lineRule="atLeast"/>
        <w:ind w:firstLine="720"/>
        <w:jc w:val="both"/>
        <w:rPr>
          <w:color w:val="000000"/>
          <w:szCs w:val="24"/>
          <w:lang w:eastAsia="lt-LT"/>
        </w:rPr>
      </w:pPr>
      <w:r w:rsidRPr="001E5F05">
        <w:rPr>
          <w:color w:val="000000"/>
          <w:szCs w:val="24"/>
          <w:lang w:eastAsia="lt-LT"/>
        </w:rPr>
        <w:t>1) taikyti šio straipsnio 1 dalies 1, 2, 3, 4 ir 5 punktuose nurodytas poveikio priemones;</w:t>
      </w:r>
    </w:p>
    <w:p w:rsidR="001E5F05" w:rsidRDefault="001E5F05" w:rsidP="00EC0849">
      <w:pPr>
        <w:spacing w:line="360" w:lineRule="atLeast"/>
        <w:ind w:firstLine="720"/>
        <w:jc w:val="both"/>
        <w:rPr>
          <w:color w:val="000000"/>
          <w:szCs w:val="24"/>
          <w:lang w:eastAsia="lt-LT"/>
        </w:rPr>
      </w:pPr>
      <w:bookmarkStart w:id="1" w:name="part_409525a159624cbe86999ff0efd58eb6"/>
      <w:bookmarkEnd w:id="1"/>
      <w:r w:rsidRPr="001E5F05">
        <w:rPr>
          <w:color w:val="000000"/>
          <w:szCs w:val="24"/>
          <w:lang w:eastAsia="lt-LT"/>
        </w:rPr>
        <w:t>2) taikyti atitinkamai Reglamento (ES) Nr. 345/2013 21 straipsnio 2 dalies b punkte, Reglamento (ES) Nr. 346/2013 22 straipsnio 2 dalies b punkte nurodytas poveikio priemones</w:t>
      </w:r>
      <w:r>
        <w:rPr>
          <w:color w:val="000000"/>
          <w:szCs w:val="24"/>
          <w:lang w:eastAsia="lt-LT"/>
        </w:rPr>
        <w:t>.“</w:t>
      </w:r>
    </w:p>
    <w:p w:rsidR="00267BCC" w:rsidRDefault="00267BCC" w:rsidP="00EC0849">
      <w:pPr>
        <w:spacing w:line="360" w:lineRule="atLeast"/>
        <w:ind w:firstLine="720"/>
        <w:jc w:val="both"/>
        <w:rPr>
          <w:color w:val="000000"/>
          <w:szCs w:val="24"/>
          <w:lang w:eastAsia="lt-LT"/>
        </w:rPr>
      </w:pPr>
      <w:r>
        <w:rPr>
          <w:color w:val="000000"/>
          <w:szCs w:val="24"/>
          <w:lang w:eastAsia="lt-LT"/>
        </w:rPr>
        <w:t>2. Pakeisti 60 straipsnio 2 dalį ir ją išdėstyti taip:</w:t>
      </w:r>
    </w:p>
    <w:p w:rsidR="00267BCC" w:rsidRDefault="00267BCC" w:rsidP="00EC0849">
      <w:pPr>
        <w:tabs>
          <w:tab w:val="num" w:pos="360"/>
          <w:tab w:val="num" w:pos="993"/>
        </w:tabs>
        <w:spacing w:line="360" w:lineRule="atLeast"/>
        <w:ind w:firstLine="720"/>
        <w:jc w:val="both"/>
        <w:rPr>
          <w:bCs/>
          <w:szCs w:val="24"/>
        </w:rPr>
      </w:pPr>
      <w:r>
        <w:rPr>
          <w:color w:val="000000"/>
          <w:szCs w:val="24"/>
          <w:lang w:eastAsia="lt-LT"/>
        </w:rPr>
        <w:t>„</w:t>
      </w:r>
      <w:r>
        <w:rPr>
          <w:bCs/>
          <w:szCs w:val="24"/>
        </w:rPr>
        <w:t xml:space="preserve">2. Priežiūros institucija valdymo įmonėms, pažeidusioms Reglamento (ES) Nr. 345/2013, Reglamento (ES) Nr. 346/2013, Reglamento (ES) Nr. </w:t>
      </w:r>
      <w:r>
        <w:rPr>
          <w:szCs w:val="24"/>
        </w:rPr>
        <w:t>231/2013</w:t>
      </w:r>
      <w:r w:rsidRPr="004E1056">
        <w:rPr>
          <w:szCs w:val="24"/>
        </w:rPr>
        <w:t>,</w:t>
      </w:r>
      <w:r>
        <w:rPr>
          <w:bCs/>
          <w:szCs w:val="24"/>
        </w:rPr>
        <w:t xml:space="preserve"> Reglamento (ES) Nr.2017/1131</w:t>
      </w:r>
      <w:r>
        <w:rPr>
          <w:b/>
          <w:bCs/>
          <w:szCs w:val="24"/>
        </w:rPr>
        <w:t>,</w:t>
      </w:r>
      <w:r>
        <w:rPr>
          <w:bCs/>
          <w:szCs w:val="24"/>
        </w:rPr>
        <w:t xml:space="preserve"> </w:t>
      </w:r>
      <w:r w:rsidRPr="004E1056">
        <w:rPr>
          <w:szCs w:val="24"/>
        </w:rPr>
        <w:t>Reglamento (ES) 2019/1156</w:t>
      </w:r>
      <w:r w:rsidRPr="00267BCC">
        <w:rPr>
          <w:b/>
          <w:szCs w:val="24"/>
        </w:rPr>
        <w:t xml:space="preserve">, </w:t>
      </w:r>
      <w:r w:rsidRPr="00267BCC">
        <w:rPr>
          <w:strike/>
          <w:szCs w:val="24"/>
        </w:rPr>
        <w:t>ar</w:t>
      </w:r>
      <w:r w:rsidRPr="00B11AD0">
        <w:rPr>
          <w:b/>
          <w:szCs w:val="24"/>
        </w:rPr>
        <w:t xml:space="preserve"> </w:t>
      </w:r>
      <w:r w:rsidRPr="00267BCC">
        <w:rPr>
          <w:szCs w:val="24"/>
        </w:rPr>
        <w:t>Reglamento (ES) 2019/2088</w:t>
      </w:r>
      <w:r>
        <w:rPr>
          <w:szCs w:val="24"/>
        </w:rPr>
        <w:t xml:space="preserve"> </w:t>
      </w:r>
      <w:r w:rsidRPr="00B11AD0">
        <w:rPr>
          <w:b/>
          <w:szCs w:val="24"/>
        </w:rPr>
        <w:t>a</w:t>
      </w:r>
      <w:r>
        <w:rPr>
          <w:b/>
          <w:szCs w:val="24"/>
        </w:rPr>
        <w:t xml:space="preserve">r </w:t>
      </w:r>
      <w:r w:rsidRPr="00542C3E">
        <w:rPr>
          <w:b/>
        </w:rPr>
        <w:t>Reglament</w:t>
      </w:r>
      <w:r>
        <w:rPr>
          <w:b/>
        </w:rPr>
        <w:t xml:space="preserve">o (ES) 2020/852 5, 6 ir 7 straipsnių </w:t>
      </w:r>
      <w:r>
        <w:rPr>
          <w:bCs/>
          <w:szCs w:val="24"/>
        </w:rPr>
        <w:t>nuostatas,</w:t>
      </w:r>
      <w:r>
        <w:rPr>
          <w:szCs w:val="24"/>
        </w:rPr>
        <w:t xml:space="preserve"> turi t</w:t>
      </w:r>
      <w:r>
        <w:rPr>
          <w:bCs/>
          <w:szCs w:val="24"/>
        </w:rPr>
        <w:t>eisę:</w:t>
      </w:r>
    </w:p>
    <w:p w:rsidR="00267BCC" w:rsidRPr="001E5F05" w:rsidRDefault="00267BCC" w:rsidP="00EC0849">
      <w:pPr>
        <w:spacing w:line="360" w:lineRule="atLeast"/>
        <w:ind w:firstLine="720"/>
        <w:jc w:val="both"/>
        <w:rPr>
          <w:color w:val="000000"/>
          <w:szCs w:val="24"/>
          <w:lang w:eastAsia="lt-LT"/>
        </w:rPr>
      </w:pPr>
      <w:r w:rsidRPr="001E5F05">
        <w:rPr>
          <w:color w:val="000000"/>
          <w:szCs w:val="24"/>
          <w:lang w:eastAsia="lt-LT"/>
        </w:rPr>
        <w:t>1) taikyti šio straipsnio 1 dalies 1, 2, 3, 4 ir 5 punktuose nurodytas poveikio priemones;</w:t>
      </w:r>
    </w:p>
    <w:p w:rsidR="00267BCC" w:rsidRDefault="00267BCC" w:rsidP="00EC0849">
      <w:pPr>
        <w:spacing w:line="360" w:lineRule="atLeast"/>
        <w:ind w:firstLine="720"/>
        <w:jc w:val="both"/>
        <w:rPr>
          <w:color w:val="000000"/>
          <w:szCs w:val="24"/>
          <w:lang w:eastAsia="lt-LT"/>
        </w:rPr>
      </w:pPr>
      <w:r w:rsidRPr="001E5F05">
        <w:rPr>
          <w:color w:val="000000"/>
          <w:szCs w:val="24"/>
          <w:lang w:eastAsia="lt-LT"/>
        </w:rPr>
        <w:t>2) taikyti atitinkamai Reglamento (ES) Nr. 345/2013 21 straipsnio 2 dalies b punkte, Reglamento (ES) Nr. 346/2013 22 straipsnio 2 dalies b punkte nurodytas poveikio priemones</w:t>
      </w:r>
      <w:r>
        <w:rPr>
          <w:color w:val="000000"/>
          <w:szCs w:val="24"/>
          <w:lang w:eastAsia="lt-LT"/>
        </w:rPr>
        <w:t>.“</w:t>
      </w:r>
    </w:p>
    <w:p w:rsidR="00345B66" w:rsidRDefault="00345B66" w:rsidP="00345B66">
      <w:pPr>
        <w:spacing w:line="360" w:lineRule="auto"/>
        <w:ind w:firstLine="720"/>
        <w:jc w:val="both"/>
        <w:rPr>
          <w:szCs w:val="24"/>
          <w:lang w:eastAsia="lt-LT"/>
        </w:rPr>
      </w:pPr>
    </w:p>
    <w:p w:rsidR="00345B66" w:rsidRDefault="009A3EC3" w:rsidP="00345B66">
      <w:pPr>
        <w:spacing w:line="360" w:lineRule="auto"/>
        <w:ind w:firstLine="720"/>
        <w:jc w:val="both"/>
        <w:rPr>
          <w:b/>
          <w:bCs/>
          <w:color w:val="000000"/>
        </w:rPr>
      </w:pPr>
      <w:r>
        <w:rPr>
          <w:b/>
          <w:bCs/>
          <w:szCs w:val="24"/>
          <w:lang w:eastAsia="lt-LT"/>
        </w:rPr>
        <w:t>14</w:t>
      </w:r>
      <w:r w:rsidR="00345B66">
        <w:rPr>
          <w:b/>
          <w:bCs/>
          <w:szCs w:val="24"/>
          <w:lang w:eastAsia="lt-LT"/>
        </w:rPr>
        <w:t xml:space="preserve"> straipsnis. </w:t>
      </w:r>
      <w:r w:rsidR="00345B66">
        <w:rPr>
          <w:b/>
          <w:bCs/>
          <w:szCs w:val="24"/>
        </w:rPr>
        <w:t xml:space="preserve">61 </w:t>
      </w:r>
      <w:r w:rsidR="00345B66">
        <w:rPr>
          <w:b/>
          <w:bCs/>
          <w:szCs w:val="24"/>
          <w:lang w:eastAsia="lt-LT"/>
        </w:rPr>
        <w:t>straipsnio pakeitimas</w:t>
      </w:r>
    </w:p>
    <w:p w:rsidR="00345B66" w:rsidRDefault="009B78BF" w:rsidP="00345B66">
      <w:pPr>
        <w:spacing w:line="360" w:lineRule="auto"/>
        <w:ind w:firstLine="720"/>
        <w:jc w:val="both"/>
        <w:rPr>
          <w:bCs/>
          <w:szCs w:val="24"/>
          <w:lang w:eastAsia="lt-LT"/>
        </w:rPr>
      </w:pPr>
      <w:r>
        <w:rPr>
          <w:bCs/>
          <w:szCs w:val="24"/>
          <w:lang w:eastAsia="lt-LT"/>
        </w:rPr>
        <w:t xml:space="preserve">1. </w:t>
      </w:r>
      <w:r w:rsidR="00345B66" w:rsidRPr="00062D98">
        <w:rPr>
          <w:bCs/>
          <w:szCs w:val="24"/>
          <w:lang w:eastAsia="lt-LT"/>
        </w:rPr>
        <w:t xml:space="preserve">Pakeisti </w:t>
      </w:r>
      <w:r w:rsidR="00345B66">
        <w:rPr>
          <w:bCs/>
          <w:szCs w:val="24"/>
          <w:lang w:eastAsia="lt-LT"/>
        </w:rPr>
        <w:t>61</w:t>
      </w:r>
      <w:r w:rsidR="00345B66" w:rsidRPr="00062D98">
        <w:rPr>
          <w:bCs/>
          <w:szCs w:val="24"/>
          <w:lang w:eastAsia="lt-LT"/>
        </w:rPr>
        <w:t xml:space="preserve"> straipsnio </w:t>
      </w:r>
      <w:r w:rsidR="00345B66">
        <w:rPr>
          <w:bCs/>
          <w:szCs w:val="24"/>
          <w:lang w:eastAsia="lt-LT"/>
        </w:rPr>
        <w:t>1</w:t>
      </w:r>
      <w:r w:rsidR="00345B66" w:rsidRPr="00062D98">
        <w:rPr>
          <w:bCs/>
          <w:szCs w:val="24"/>
          <w:lang w:eastAsia="lt-LT"/>
        </w:rPr>
        <w:t xml:space="preserve"> dal</w:t>
      </w:r>
      <w:r w:rsidR="00345B66">
        <w:rPr>
          <w:bCs/>
          <w:szCs w:val="24"/>
          <w:lang w:eastAsia="lt-LT"/>
        </w:rPr>
        <w:t xml:space="preserve">ies 5 punktą </w:t>
      </w:r>
      <w:r w:rsidR="00345B66" w:rsidRPr="00062D98">
        <w:rPr>
          <w:bCs/>
          <w:szCs w:val="24"/>
          <w:lang w:eastAsia="lt-LT"/>
        </w:rPr>
        <w:t>ir j</w:t>
      </w:r>
      <w:r w:rsidR="00345B66">
        <w:rPr>
          <w:bCs/>
          <w:szCs w:val="24"/>
          <w:lang w:eastAsia="lt-LT"/>
        </w:rPr>
        <w:t>į</w:t>
      </w:r>
      <w:r w:rsidR="00345B66" w:rsidRPr="00062D98">
        <w:rPr>
          <w:bCs/>
          <w:szCs w:val="24"/>
          <w:lang w:eastAsia="lt-LT"/>
        </w:rPr>
        <w:t xml:space="preserve"> išdėstyti taip</w:t>
      </w:r>
      <w:r w:rsidR="00345B66">
        <w:rPr>
          <w:bCs/>
          <w:szCs w:val="24"/>
          <w:lang w:eastAsia="lt-LT"/>
        </w:rPr>
        <w:t>:</w:t>
      </w:r>
    </w:p>
    <w:p w:rsidR="00345B66" w:rsidRDefault="00345B66" w:rsidP="00345B66">
      <w:pPr>
        <w:spacing w:line="360" w:lineRule="auto"/>
        <w:ind w:firstLine="720"/>
        <w:jc w:val="both"/>
        <w:rPr>
          <w:szCs w:val="24"/>
        </w:rPr>
      </w:pPr>
      <w:r>
        <w:rPr>
          <w:szCs w:val="24"/>
          <w:lang w:eastAsia="lt-LT"/>
        </w:rPr>
        <w:t>„</w:t>
      </w:r>
      <w:r>
        <w:rPr>
          <w:szCs w:val="24"/>
        </w:rPr>
        <w:t>5) pažeisti Reglamente (EB) Nr. 1060/2009</w:t>
      </w:r>
      <w:r w:rsidRPr="004E1056">
        <w:rPr>
          <w:szCs w:val="24"/>
        </w:rPr>
        <w:t>,</w:t>
      </w:r>
      <w:r>
        <w:rPr>
          <w:szCs w:val="24"/>
        </w:rPr>
        <w:t xml:space="preserve"> </w:t>
      </w:r>
      <w:r>
        <w:rPr>
          <w:bCs/>
          <w:szCs w:val="24"/>
        </w:rPr>
        <w:t>Reglamente (ES) Nr. 2017/</w:t>
      </w:r>
      <w:r w:rsidRPr="004E1056">
        <w:rPr>
          <w:bCs/>
          <w:szCs w:val="24"/>
        </w:rPr>
        <w:t>1131</w:t>
      </w:r>
      <w:r w:rsidRPr="004E1056">
        <w:rPr>
          <w:b/>
          <w:bCs/>
          <w:szCs w:val="24"/>
        </w:rPr>
        <w:t>,</w:t>
      </w:r>
      <w:r w:rsidRPr="004E1056">
        <w:rPr>
          <w:szCs w:val="24"/>
        </w:rPr>
        <w:t xml:space="preserve"> Reglamente (ES) 2019/1156</w:t>
      </w:r>
      <w:r w:rsidR="009B78BF">
        <w:rPr>
          <w:b/>
          <w:szCs w:val="24"/>
        </w:rPr>
        <w:t xml:space="preserve"> ar</w:t>
      </w:r>
      <w:r w:rsidRPr="00B11AD0">
        <w:rPr>
          <w:b/>
          <w:szCs w:val="24"/>
        </w:rPr>
        <w:t xml:space="preserve"> Reglamente (ES) 20</w:t>
      </w:r>
      <w:r>
        <w:rPr>
          <w:b/>
          <w:szCs w:val="24"/>
        </w:rPr>
        <w:t>19</w:t>
      </w:r>
      <w:r w:rsidRPr="00B11AD0">
        <w:rPr>
          <w:b/>
          <w:szCs w:val="24"/>
        </w:rPr>
        <w:t>/</w:t>
      </w:r>
      <w:r>
        <w:rPr>
          <w:b/>
          <w:szCs w:val="24"/>
        </w:rPr>
        <w:t>2088</w:t>
      </w:r>
      <w:r>
        <w:rPr>
          <w:szCs w:val="24"/>
        </w:rPr>
        <w:t xml:space="preserve"> nustatyti reikalavimai;“</w:t>
      </w:r>
      <w:r w:rsidR="000225A2">
        <w:rPr>
          <w:szCs w:val="24"/>
        </w:rPr>
        <w:t>.</w:t>
      </w:r>
    </w:p>
    <w:p w:rsidR="009B78BF" w:rsidRDefault="009B78BF" w:rsidP="00345B66">
      <w:pPr>
        <w:spacing w:line="360" w:lineRule="auto"/>
        <w:ind w:firstLine="720"/>
        <w:jc w:val="both"/>
        <w:rPr>
          <w:szCs w:val="24"/>
        </w:rPr>
      </w:pPr>
      <w:r>
        <w:rPr>
          <w:szCs w:val="24"/>
        </w:rPr>
        <w:t>2.</w:t>
      </w:r>
      <w:r w:rsidR="001703FF">
        <w:rPr>
          <w:szCs w:val="24"/>
        </w:rPr>
        <w:t xml:space="preserve"> </w:t>
      </w:r>
      <w:r>
        <w:rPr>
          <w:szCs w:val="24"/>
        </w:rPr>
        <w:t>Pakeisti 61 straipsnio 1 dalies 5 punktą ir jį išdėstyti taip:</w:t>
      </w:r>
    </w:p>
    <w:p w:rsidR="009B78BF" w:rsidRDefault="009B78BF" w:rsidP="009B78BF">
      <w:pPr>
        <w:spacing w:line="360" w:lineRule="auto"/>
        <w:ind w:firstLine="720"/>
        <w:jc w:val="both"/>
        <w:rPr>
          <w:szCs w:val="24"/>
        </w:rPr>
      </w:pPr>
      <w:r>
        <w:rPr>
          <w:szCs w:val="24"/>
        </w:rPr>
        <w:t>„5) pažeisti Reglamente (EB) Nr. 1060/2009</w:t>
      </w:r>
      <w:r w:rsidRPr="004E1056">
        <w:rPr>
          <w:szCs w:val="24"/>
        </w:rPr>
        <w:t>,</w:t>
      </w:r>
      <w:r>
        <w:rPr>
          <w:szCs w:val="24"/>
        </w:rPr>
        <w:t xml:space="preserve"> </w:t>
      </w:r>
      <w:r>
        <w:rPr>
          <w:bCs/>
          <w:szCs w:val="24"/>
        </w:rPr>
        <w:t>Reglamente (ES) Nr. 2017/</w:t>
      </w:r>
      <w:r w:rsidRPr="004E1056">
        <w:rPr>
          <w:bCs/>
          <w:szCs w:val="24"/>
        </w:rPr>
        <w:t>1131</w:t>
      </w:r>
      <w:r w:rsidRPr="004E1056">
        <w:rPr>
          <w:b/>
          <w:bCs/>
          <w:szCs w:val="24"/>
        </w:rPr>
        <w:t>,</w:t>
      </w:r>
      <w:r w:rsidRPr="004E1056">
        <w:rPr>
          <w:szCs w:val="24"/>
        </w:rPr>
        <w:t xml:space="preserve"> Reglamente (ES) 2019/1156</w:t>
      </w:r>
      <w:r w:rsidRPr="009B78BF">
        <w:rPr>
          <w:b/>
          <w:szCs w:val="24"/>
        </w:rPr>
        <w:t>,</w:t>
      </w:r>
      <w:r>
        <w:rPr>
          <w:b/>
          <w:szCs w:val="24"/>
        </w:rPr>
        <w:t xml:space="preserve"> </w:t>
      </w:r>
      <w:r w:rsidRPr="009B78BF">
        <w:rPr>
          <w:strike/>
          <w:szCs w:val="24"/>
        </w:rPr>
        <w:t>ar</w:t>
      </w:r>
      <w:r w:rsidRPr="009B78BF">
        <w:rPr>
          <w:szCs w:val="24"/>
        </w:rPr>
        <w:t xml:space="preserve"> Reglamente (ES) 2019/2088</w:t>
      </w:r>
      <w:r>
        <w:rPr>
          <w:szCs w:val="24"/>
        </w:rPr>
        <w:t xml:space="preserve"> </w:t>
      </w:r>
      <w:r w:rsidRPr="009B78BF">
        <w:rPr>
          <w:b/>
          <w:szCs w:val="24"/>
        </w:rPr>
        <w:t>ar</w:t>
      </w:r>
      <w:r>
        <w:rPr>
          <w:szCs w:val="24"/>
        </w:rPr>
        <w:t xml:space="preserve"> </w:t>
      </w:r>
      <w:r w:rsidRPr="009B78BF">
        <w:rPr>
          <w:b/>
          <w:szCs w:val="24"/>
        </w:rPr>
        <w:t>Reglamento (ES) 2020/852 5, 6 ir 7</w:t>
      </w:r>
      <w:r>
        <w:rPr>
          <w:szCs w:val="24"/>
        </w:rPr>
        <w:t xml:space="preserve"> </w:t>
      </w:r>
      <w:r w:rsidRPr="009B78BF">
        <w:rPr>
          <w:b/>
          <w:szCs w:val="24"/>
        </w:rPr>
        <w:t>straipsniuose</w:t>
      </w:r>
      <w:r>
        <w:rPr>
          <w:szCs w:val="24"/>
        </w:rPr>
        <w:t xml:space="preserve"> nustatyti reikalavimai;“</w:t>
      </w:r>
      <w:r w:rsidR="000225A2">
        <w:rPr>
          <w:szCs w:val="24"/>
        </w:rPr>
        <w:t>.</w:t>
      </w:r>
    </w:p>
    <w:p w:rsidR="00345B66" w:rsidRPr="001B0CE8" w:rsidRDefault="00345B66" w:rsidP="00D4722C">
      <w:pPr>
        <w:pStyle w:val="Sraopastraipa"/>
        <w:spacing w:line="360" w:lineRule="atLeast"/>
        <w:ind w:left="0" w:firstLine="720"/>
        <w:jc w:val="both"/>
        <w:rPr>
          <w:b/>
          <w:szCs w:val="24"/>
        </w:rPr>
      </w:pPr>
    </w:p>
    <w:p w:rsidR="00957C43" w:rsidRDefault="009A3EC3" w:rsidP="00CE5A10">
      <w:pPr>
        <w:pStyle w:val="Sraopastraipa"/>
        <w:spacing w:line="360" w:lineRule="atLeast"/>
        <w:jc w:val="both"/>
        <w:rPr>
          <w:b/>
          <w:bCs/>
          <w:szCs w:val="24"/>
        </w:rPr>
      </w:pPr>
      <w:r>
        <w:rPr>
          <w:b/>
          <w:bCs/>
          <w:szCs w:val="24"/>
          <w:lang w:eastAsia="lt-LT"/>
        </w:rPr>
        <w:t>15</w:t>
      </w:r>
      <w:r w:rsidR="001A1170">
        <w:rPr>
          <w:b/>
          <w:bCs/>
          <w:szCs w:val="24"/>
          <w:lang w:eastAsia="lt-LT"/>
        </w:rPr>
        <w:t xml:space="preserve"> </w:t>
      </w:r>
      <w:r w:rsidR="00957C43" w:rsidRPr="00B97EAE">
        <w:rPr>
          <w:b/>
          <w:bCs/>
          <w:szCs w:val="24"/>
          <w:lang w:eastAsia="lt-LT"/>
        </w:rPr>
        <w:t xml:space="preserve">straipsnis. </w:t>
      </w:r>
      <w:r w:rsidR="00991DFB" w:rsidRPr="00B97EAE">
        <w:rPr>
          <w:b/>
          <w:bCs/>
          <w:szCs w:val="24"/>
        </w:rPr>
        <w:t>Į</w:t>
      </w:r>
      <w:r w:rsidR="00957C43" w:rsidRPr="00B97EAE">
        <w:rPr>
          <w:b/>
          <w:bCs/>
          <w:szCs w:val="24"/>
        </w:rPr>
        <w:t>statymo priedo pa</w:t>
      </w:r>
      <w:r w:rsidR="00991DFB" w:rsidRPr="00B97EAE">
        <w:rPr>
          <w:b/>
          <w:bCs/>
          <w:szCs w:val="24"/>
        </w:rPr>
        <w:t>keitimas</w:t>
      </w:r>
    </w:p>
    <w:p w:rsidR="00587403" w:rsidRPr="008D0229" w:rsidRDefault="00587403" w:rsidP="00587403">
      <w:pPr>
        <w:pStyle w:val="Sraopastraipa"/>
        <w:spacing w:line="360" w:lineRule="atLeast"/>
        <w:ind w:left="0" w:firstLine="720"/>
        <w:jc w:val="both"/>
        <w:rPr>
          <w:bCs/>
          <w:szCs w:val="24"/>
          <w:lang w:eastAsia="lt-LT"/>
        </w:rPr>
      </w:pPr>
      <w:r>
        <w:rPr>
          <w:szCs w:val="24"/>
        </w:rPr>
        <w:t xml:space="preserve">Pakeisti Įstatymo priedą ir jį išdėstyti taip: </w:t>
      </w:r>
    </w:p>
    <w:p w:rsidR="00587403" w:rsidRPr="005A6FA9" w:rsidRDefault="00587403" w:rsidP="005A6FA9">
      <w:pPr>
        <w:spacing w:line="360" w:lineRule="atLeast"/>
        <w:jc w:val="both"/>
        <w:rPr>
          <w:b/>
          <w:bCs/>
          <w:szCs w:val="24"/>
        </w:rPr>
      </w:pPr>
    </w:p>
    <w:p w:rsidR="00587403" w:rsidRPr="00587403" w:rsidRDefault="00587403" w:rsidP="00C33EB7">
      <w:pPr>
        <w:tabs>
          <w:tab w:val="left" w:pos="4865"/>
          <w:tab w:val="left" w:pos="4962"/>
        </w:tabs>
        <w:ind w:firstLine="6237"/>
        <w:rPr>
          <w:szCs w:val="24"/>
        </w:rPr>
      </w:pPr>
      <w:r>
        <w:rPr>
          <w:szCs w:val="24"/>
        </w:rPr>
        <w:t>„</w:t>
      </w:r>
      <w:r w:rsidRPr="00587403">
        <w:rPr>
          <w:szCs w:val="24"/>
        </w:rPr>
        <w:t xml:space="preserve">Lietuvos Respublikos </w:t>
      </w:r>
    </w:p>
    <w:p w:rsidR="00587403" w:rsidRDefault="00587403" w:rsidP="00C33EB7">
      <w:pPr>
        <w:ind w:firstLine="6237"/>
        <w:rPr>
          <w:szCs w:val="24"/>
        </w:rPr>
      </w:pPr>
      <w:r w:rsidRPr="00587403">
        <w:rPr>
          <w:szCs w:val="24"/>
        </w:rPr>
        <w:t>alternatyviųjų kolektyvinio</w:t>
      </w:r>
    </w:p>
    <w:p w:rsidR="00587403" w:rsidRDefault="00587403" w:rsidP="00C33EB7">
      <w:pPr>
        <w:ind w:firstLine="6237"/>
        <w:rPr>
          <w:szCs w:val="24"/>
        </w:rPr>
      </w:pPr>
      <w:r w:rsidRPr="00587403">
        <w:rPr>
          <w:szCs w:val="24"/>
        </w:rPr>
        <w:t xml:space="preserve">investavimo subjektų </w:t>
      </w:r>
    </w:p>
    <w:p w:rsidR="00587403" w:rsidRPr="00587403" w:rsidRDefault="00587403" w:rsidP="00C33EB7">
      <w:pPr>
        <w:ind w:firstLine="6237"/>
        <w:rPr>
          <w:szCs w:val="24"/>
        </w:rPr>
      </w:pPr>
      <w:r w:rsidRPr="00587403">
        <w:rPr>
          <w:szCs w:val="24"/>
        </w:rPr>
        <w:t xml:space="preserve">valdytojų įstatymo </w:t>
      </w:r>
    </w:p>
    <w:p w:rsidR="00587403" w:rsidRPr="00587403" w:rsidRDefault="00587403" w:rsidP="00C33EB7">
      <w:pPr>
        <w:ind w:firstLine="6237"/>
        <w:rPr>
          <w:szCs w:val="24"/>
        </w:rPr>
      </w:pPr>
      <w:r w:rsidRPr="00587403">
        <w:rPr>
          <w:szCs w:val="24"/>
        </w:rPr>
        <w:t>priedas</w:t>
      </w:r>
    </w:p>
    <w:p w:rsidR="00587403" w:rsidRPr="00587403" w:rsidRDefault="00C33EB7" w:rsidP="00C33EB7">
      <w:pPr>
        <w:tabs>
          <w:tab w:val="left" w:pos="7050"/>
        </w:tabs>
        <w:spacing w:line="360" w:lineRule="atLeast"/>
        <w:ind w:firstLine="6237"/>
        <w:rPr>
          <w:szCs w:val="24"/>
        </w:rPr>
      </w:pPr>
      <w:r>
        <w:rPr>
          <w:szCs w:val="24"/>
        </w:rPr>
        <w:tab/>
      </w:r>
    </w:p>
    <w:p w:rsidR="00587403" w:rsidRPr="00587403" w:rsidRDefault="00587403" w:rsidP="00587403">
      <w:pPr>
        <w:spacing w:line="360" w:lineRule="auto"/>
        <w:ind w:firstLine="720"/>
        <w:jc w:val="center"/>
        <w:rPr>
          <w:bCs/>
          <w:szCs w:val="24"/>
        </w:rPr>
      </w:pPr>
      <w:r w:rsidRPr="00587403">
        <w:rPr>
          <w:bCs/>
          <w:szCs w:val="24"/>
        </w:rPr>
        <w:t>ĮGYVENDINAMI EUROPOS SĄJUNGOS TEISĖS AKTAI</w:t>
      </w:r>
    </w:p>
    <w:p w:rsidR="00587403" w:rsidRPr="00587403" w:rsidRDefault="00587403" w:rsidP="00587403">
      <w:pPr>
        <w:spacing w:line="360" w:lineRule="auto"/>
        <w:ind w:firstLine="720"/>
        <w:jc w:val="center"/>
        <w:rPr>
          <w:szCs w:val="24"/>
        </w:rPr>
      </w:pPr>
    </w:p>
    <w:p w:rsidR="00587403" w:rsidRPr="00587403" w:rsidRDefault="00587403" w:rsidP="00587403">
      <w:pPr>
        <w:spacing w:line="360" w:lineRule="auto"/>
        <w:ind w:firstLine="720"/>
        <w:jc w:val="both"/>
        <w:rPr>
          <w:szCs w:val="24"/>
        </w:rPr>
      </w:pPr>
      <w:r w:rsidRPr="00587403">
        <w:rPr>
          <w:szCs w:val="24"/>
        </w:rPr>
        <w:t>1. 2009 m. rugsėjo 16 d. Europos Parlamento ir Tarybos reglamentas (EB) Nr. 1060/2009 dėl kredito reitingų agentūrų</w:t>
      </w:r>
      <w:r w:rsidRPr="001B7FB0">
        <w:rPr>
          <w:strike/>
          <w:szCs w:val="24"/>
        </w:rPr>
        <w:t xml:space="preserve"> </w:t>
      </w:r>
      <w:r w:rsidRPr="000D4362">
        <w:rPr>
          <w:strike/>
          <w:szCs w:val="24"/>
        </w:rPr>
        <w:t>(OL 2009 L 302, p. 1)</w:t>
      </w:r>
      <w:r w:rsidRPr="00587403">
        <w:rPr>
          <w:szCs w:val="24"/>
        </w:rPr>
        <w:t xml:space="preserve"> su </w:t>
      </w:r>
      <w:r w:rsidR="003B6B30" w:rsidRPr="003B6B30">
        <w:rPr>
          <w:b/>
          <w:szCs w:val="24"/>
        </w:rPr>
        <w:t xml:space="preserve">paskutiniais </w:t>
      </w:r>
      <w:r w:rsidRPr="00587403">
        <w:rPr>
          <w:szCs w:val="24"/>
        </w:rPr>
        <w:t xml:space="preserve">pakeitimais, padarytais </w:t>
      </w:r>
      <w:r w:rsidR="005D6D9A">
        <w:rPr>
          <w:b/>
          <w:szCs w:val="24"/>
        </w:rPr>
        <w:t xml:space="preserve">2017 </w:t>
      </w:r>
      <w:r w:rsidR="005D6D9A">
        <w:rPr>
          <w:b/>
          <w:szCs w:val="24"/>
        </w:rPr>
        <w:lastRenderedPageBreak/>
        <w:t xml:space="preserve">m. gruodžio </w:t>
      </w:r>
      <w:r w:rsidR="00847319">
        <w:rPr>
          <w:b/>
          <w:szCs w:val="24"/>
        </w:rPr>
        <w:t>1</w:t>
      </w:r>
      <w:r w:rsidR="005D6D9A">
        <w:rPr>
          <w:b/>
          <w:szCs w:val="24"/>
        </w:rPr>
        <w:t xml:space="preserve">2 d. </w:t>
      </w:r>
      <w:r w:rsidRPr="005D6D9A">
        <w:rPr>
          <w:strike/>
          <w:szCs w:val="24"/>
        </w:rPr>
        <w:t xml:space="preserve">2013 m. gegužės 21 d. </w:t>
      </w:r>
      <w:r w:rsidRPr="00587403">
        <w:rPr>
          <w:szCs w:val="24"/>
        </w:rPr>
        <w:t xml:space="preserve">Europos Parlamento ir Tarybos reglamentu (ES) Nr. </w:t>
      </w:r>
      <w:r w:rsidR="005D6D9A" w:rsidRPr="005D6D9A">
        <w:rPr>
          <w:b/>
          <w:szCs w:val="24"/>
        </w:rPr>
        <w:t>2017</w:t>
      </w:r>
      <w:r w:rsidR="005D6D9A">
        <w:rPr>
          <w:b/>
          <w:szCs w:val="24"/>
        </w:rPr>
        <w:t>/2402</w:t>
      </w:r>
      <w:r w:rsidR="005D6D9A">
        <w:rPr>
          <w:szCs w:val="24"/>
        </w:rPr>
        <w:t xml:space="preserve"> </w:t>
      </w:r>
      <w:r w:rsidRPr="005D6D9A">
        <w:rPr>
          <w:strike/>
          <w:szCs w:val="24"/>
        </w:rPr>
        <w:t>462/2013 (</w:t>
      </w:r>
      <w:r w:rsidRPr="000D4362">
        <w:rPr>
          <w:strike/>
          <w:szCs w:val="24"/>
        </w:rPr>
        <w:t>OL 2013 L 146, p. 1)</w:t>
      </w:r>
      <w:r w:rsidRPr="00587403">
        <w:rPr>
          <w:szCs w:val="24"/>
        </w:rPr>
        <w:t>.</w:t>
      </w:r>
    </w:p>
    <w:p w:rsidR="00587403" w:rsidRPr="00587403" w:rsidRDefault="00587403" w:rsidP="00587403">
      <w:pPr>
        <w:spacing w:line="360" w:lineRule="auto"/>
        <w:ind w:firstLine="720"/>
        <w:jc w:val="both"/>
        <w:rPr>
          <w:color w:val="000000"/>
          <w:szCs w:val="24"/>
        </w:rPr>
      </w:pPr>
      <w:r w:rsidRPr="00587403">
        <w:rPr>
          <w:szCs w:val="24"/>
        </w:rPr>
        <w:t xml:space="preserve">2. 2011 m. birželio 8 d. Europos Parlamento ir Tarybos direktyva 2011/61/ES dėl alternatyvaus investavimo fondų valdytojų, kuria iš dalies keičiami direktyvos 2003/41/EB ir 2009/65/EB bei reglamentai (EB) Nr. 1060/2009 ir (ES) Nr. 1095/2010 </w:t>
      </w:r>
      <w:r w:rsidRPr="000D4362">
        <w:rPr>
          <w:strike/>
          <w:szCs w:val="24"/>
        </w:rPr>
        <w:t>(OL 2011 L 174, p. 1)</w:t>
      </w:r>
      <w:r w:rsidRPr="00587403">
        <w:rPr>
          <w:szCs w:val="24"/>
        </w:rPr>
        <w:t>, su</w:t>
      </w:r>
      <w:r w:rsidR="00DA5333">
        <w:rPr>
          <w:szCs w:val="24"/>
        </w:rPr>
        <w:t xml:space="preserve"> </w:t>
      </w:r>
      <w:r w:rsidR="00DA5333" w:rsidRPr="00DA5333">
        <w:rPr>
          <w:b/>
          <w:szCs w:val="24"/>
        </w:rPr>
        <w:t>paskutiniais</w:t>
      </w:r>
      <w:r w:rsidRPr="00DA5333">
        <w:rPr>
          <w:b/>
          <w:szCs w:val="24"/>
        </w:rPr>
        <w:t xml:space="preserve"> </w:t>
      </w:r>
      <w:r w:rsidRPr="00587403">
        <w:rPr>
          <w:szCs w:val="24"/>
        </w:rPr>
        <w:t xml:space="preserve">pakeitimais, padarytais </w:t>
      </w:r>
      <w:r w:rsidR="000D4362" w:rsidRPr="00B97EAE">
        <w:rPr>
          <w:b/>
          <w:szCs w:val="24"/>
          <w:lang w:eastAsia="lt-LT"/>
        </w:rPr>
        <w:t xml:space="preserve">2019 m. birželio 20 d. Europos Parlamento ir Tarybos </w:t>
      </w:r>
      <w:r w:rsidR="000D4362">
        <w:rPr>
          <w:b/>
          <w:szCs w:val="24"/>
          <w:lang w:eastAsia="lt-LT"/>
        </w:rPr>
        <w:t>d</w:t>
      </w:r>
      <w:r w:rsidR="000D4362" w:rsidRPr="00B97EAE">
        <w:rPr>
          <w:b/>
          <w:szCs w:val="24"/>
          <w:lang w:eastAsia="lt-LT"/>
        </w:rPr>
        <w:t>irektyva</w:t>
      </w:r>
      <w:r w:rsidR="000D4362">
        <w:rPr>
          <w:b/>
          <w:szCs w:val="24"/>
        </w:rPr>
        <w:t xml:space="preserve"> (ES) 2019/1160</w:t>
      </w:r>
      <w:r w:rsidR="000D4362" w:rsidRPr="00B97EAE">
        <w:rPr>
          <w:szCs w:val="24"/>
          <w:lang w:eastAsia="lt-LT"/>
        </w:rPr>
        <w:t>.</w:t>
      </w:r>
      <w:r w:rsidRPr="000D4362">
        <w:rPr>
          <w:strike/>
          <w:szCs w:val="24"/>
        </w:rPr>
        <w:t>2014 m. gegužės 15 d. Europos Parlamento ir Tarybos direktyva 2014/65/ES dėl finansinių priemonių rinkų, kuria iš dalies keičiamos Direktyva 2002/92/EB ir Direktyva 2011/61/ES (OL 2014 L 173, p. 349)</w:t>
      </w:r>
      <w:r w:rsidRPr="00587403">
        <w:rPr>
          <w:szCs w:val="24"/>
        </w:rPr>
        <w:t>.</w:t>
      </w:r>
      <w:r w:rsidRPr="00587403">
        <w:rPr>
          <w:color w:val="000000"/>
          <w:szCs w:val="24"/>
        </w:rPr>
        <w:t xml:space="preserve"> </w:t>
      </w:r>
    </w:p>
    <w:p w:rsidR="00587403" w:rsidRPr="00587403" w:rsidRDefault="00587403" w:rsidP="00587403">
      <w:pPr>
        <w:spacing w:line="360" w:lineRule="auto"/>
        <w:ind w:firstLine="720"/>
        <w:jc w:val="both"/>
        <w:rPr>
          <w:color w:val="000000"/>
          <w:szCs w:val="24"/>
        </w:rPr>
      </w:pPr>
      <w:r w:rsidRPr="00587403">
        <w:rPr>
          <w:color w:val="000000"/>
          <w:szCs w:val="24"/>
        </w:rPr>
        <w:t>3.</w:t>
      </w:r>
      <w:r w:rsidRPr="00587403">
        <w:rPr>
          <w:szCs w:val="24"/>
        </w:rPr>
        <w:t xml:space="preserve"> </w:t>
      </w:r>
      <w:r w:rsidRPr="00587403">
        <w:rPr>
          <w:color w:val="000000"/>
          <w:szCs w:val="24"/>
        </w:rPr>
        <w:t>2012 m. gruodžio 19 d. Komisijos deleguotasis reglamentas (ES) Nr. 231/2013, kuriuo papildomos Europos Parlamento ir Tarybos direktyvos 2011/61/ES nuostatos dėl išimčių, bendrųjų veiklos sąlygų, depozitoriumų, finansinio sverto, skaidrumo ir priežiūros</w:t>
      </w:r>
      <w:r w:rsidR="004961AA">
        <w:rPr>
          <w:color w:val="000000"/>
          <w:szCs w:val="24"/>
        </w:rPr>
        <w:t xml:space="preserve"> </w:t>
      </w:r>
      <w:r w:rsidR="004961AA">
        <w:rPr>
          <w:b/>
          <w:color w:val="000000"/>
          <w:szCs w:val="24"/>
        </w:rPr>
        <w:t xml:space="preserve">su </w:t>
      </w:r>
      <w:r w:rsidR="00ED17F7">
        <w:rPr>
          <w:b/>
          <w:color w:val="000000"/>
          <w:szCs w:val="24"/>
        </w:rPr>
        <w:t xml:space="preserve">paskutiniais </w:t>
      </w:r>
      <w:r w:rsidR="004961AA">
        <w:rPr>
          <w:b/>
          <w:color w:val="000000"/>
          <w:szCs w:val="24"/>
        </w:rPr>
        <w:t xml:space="preserve">pakeitimais, padarytais 2018 m. </w:t>
      </w:r>
      <w:r w:rsidR="00847319">
        <w:rPr>
          <w:b/>
          <w:color w:val="000000"/>
          <w:szCs w:val="24"/>
        </w:rPr>
        <w:t>liepos 12</w:t>
      </w:r>
      <w:r w:rsidR="004961AA">
        <w:rPr>
          <w:b/>
          <w:color w:val="000000"/>
          <w:szCs w:val="24"/>
        </w:rPr>
        <w:t xml:space="preserve"> d. Komisijos deleguotuoju reglamentu (ES) 2018/1618</w:t>
      </w:r>
      <w:r w:rsidRPr="00587403">
        <w:rPr>
          <w:color w:val="000000"/>
          <w:szCs w:val="24"/>
        </w:rPr>
        <w:t xml:space="preserve"> </w:t>
      </w:r>
      <w:r w:rsidRPr="004961AA">
        <w:rPr>
          <w:strike/>
          <w:color w:val="000000"/>
          <w:szCs w:val="24"/>
        </w:rPr>
        <w:t>(OL 2013 L 83, p. 1)</w:t>
      </w:r>
      <w:r w:rsidRPr="00587403">
        <w:rPr>
          <w:color w:val="000000"/>
          <w:szCs w:val="24"/>
        </w:rPr>
        <w:t>.</w:t>
      </w:r>
    </w:p>
    <w:p w:rsidR="00587403" w:rsidRPr="00587403" w:rsidRDefault="00587403" w:rsidP="00587403">
      <w:pPr>
        <w:spacing w:line="360" w:lineRule="auto"/>
        <w:ind w:firstLine="720"/>
        <w:jc w:val="both"/>
        <w:rPr>
          <w:szCs w:val="24"/>
        </w:rPr>
      </w:pPr>
      <w:r w:rsidRPr="00587403">
        <w:rPr>
          <w:szCs w:val="24"/>
        </w:rPr>
        <w:t xml:space="preserve">4. 2013 m. balandžio 17 d. Europos Parlamento ir Tarybos reglamentas (ES) Nr. 345/2013 dėl Europos rizikos kapitalo fondų </w:t>
      </w:r>
      <w:r w:rsidRPr="002F2B67">
        <w:rPr>
          <w:strike/>
          <w:szCs w:val="24"/>
        </w:rPr>
        <w:t>(OL 2013 L 115, p. 1)</w:t>
      </w:r>
      <w:r w:rsidR="00E5504F" w:rsidRPr="00E5504F">
        <w:rPr>
          <w:b/>
          <w:szCs w:val="24"/>
        </w:rPr>
        <w:t xml:space="preserve">su </w:t>
      </w:r>
      <w:r w:rsidR="00ED17F7">
        <w:rPr>
          <w:b/>
          <w:szCs w:val="24"/>
        </w:rPr>
        <w:t xml:space="preserve">paskutiniais </w:t>
      </w:r>
      <w:r w:rsidR="00E5504F" w:rsidRPr="00E5504F">
        <w:rPr>
          <w:b/>
          <w:szCs w:val="24"/>
        </w:rPr>
        <w:t>pakeitimais</w:t>
      </w:r>
      <w:r w:rsidR="00E5504F">
        <w:rPr>
          <w:szCs w:val="24"/>
        </w:rPr>
        <w:t xml:space="preserve">, </w:t>
      </w:r>
      <w:r w:rsidR="00E5504F" w:rsidRPr="00E5504F">
        <w:rPr>
          <w:b/>
          <w:szCs w:val="24"/>
        </w:rPr>
        <w:t>padarytais</w:t>
      </w:r>
      <w:r w:rsidR="00E5504F">
        <w:rPr>
          <w:szCs w:val="24"/>
        </w:rPr>
        <w:t xml:space="preserve"> </w:t>
      </w:r>
      <w:r w:rsidR="00E5504F" w:rsidRPr="00E5504F">
        <w:rPr>
          <w:b/>
          <w:szCs w:val="24"/>
        </w:rPr>
        <w:t xml:space="preserve">2019 m. </w:t>
      </w:r>
      <w:r w:rsidR="00E5504F">
        <w:rPr>
          <w:b/>
          <w:szCs w:val="24"/>
        </w:rPr>
        <w:t xml:space="preserve">birželio </w:t>
      </w:r>
      <w:r w:rsidR="00714155">
        <w:rPr>
          <w:b/>
          <w:szCs w:val="24"/>
        </w:rPr>
        <w:t>20</w:t>
      </w:r>
      <w:r w:rsidR="00E5504F">
        <w:rPr>
          <w:b/>
          <w:szCs w:val="24"/>
        </w:rPr>
        <w:t xml:space="preserve"> d. Europos Parlamento ir Tarybos reglamentu (ES) 2019/1156</w:t>
      </w:r>
      <w:r w:rsidRPr="002F2B67">
        <w:rPr>
          <w:szCs w:val="24"/>
        </w:rPr>
        <w:t>.</w:t>
      </w:r>
    </w:p>
    <w:p w:rsidR="00587403" w:rsidRPr="00587403" w:rsidRDefault="00587403" w:rsidP="00587403">
      <w:pPr>
        <w:spacing w:line="360" w:lineRule="auto"/>
        <w:ind w:firstLine="720"/>
        <w:jc w:val="both"/>
        <w:rPr>
          <w:szCs w:val="24"/>
        </w:rPr>
      </w:pPr>
      <w:r w:rsidRPr="00587403">
        <w:rPr>
          <w:szCs w:val="24"/>
        </w:rPr>
        <w:t xml:space="preserve">5. 2013 m. balandžio 17 d. Europos Parlamento ir Tarybos reglamentas (ES) Nr. 346/2013 dėl Europos socialinio </w:t>
      </w:r>
      <w:proofErr w:type="spellStart"/>
      <w:r w:rsidRPr="00587403">
        <w:rPr>
          <w:szCs w:val="24"/>
        </w:rPr>
        <w:t>verslumo</w:t>
      </w:r>
      <w:proofErr w:type="spellEnd"/>
      <w:r w:rsidRPr="00587403">
        <w:rPr>
          <w:szCs w:val="24"/>
        </w:rPr>
        <w:t xml:space="preserve"> fondų </w:t>
      </w:r>
      <w:r w:rsidR="00714155" w:rsidRPr="00DF340C">
        <w:rPr>
          <w:b/>
          <w:szCs w:val="24"/>
        </w:rPr>
        <w:t xml:space="preserve">su </w:t>
      </w:r>
      <w:r w:rsidR="00DA5333">
        <w:rPr>
          <w:b/>
          <w:szCs w:val="24"/>
        </w:rPr>
        <w:t xml:space="preserve">paskutiniais </w:t>
      </w:r>
      <w:r w:rsidR="00714155" w:rsidRPr="00DF340C">
        <w:rPr>
          <w:b/>
          <w:szCs w:val="24"/>
        </w:rPr>
        <w:t>pakeitimais, padarytais 2019 m. birželio 20 d. Europos Parlamento ir Tarybos reglamentu (ES) 2019/1156</w:t>
      </w:r>
      <w:r w:rsidR="00714155" w:rsidRPr="00714155">
        <w:rPr>
          <w:szCs w:val="24"/>
        </w:rPr>
        <w:t xml:space="preserve"> </w:t>
      </w:r>
      <w:r w:rsidRPr="00714155">
        <w:rPr>
          <w:strike/>
          <w:szCs w:val="24"/>
        </w:rPr>
        <w:t>(OL 2013 L 115, p. 18)</w:t>
      </w:r>
      <w:r w:rsidRPr="00587403">
        <w:rPr>
          <w:szCs w:val="24"/>
        </w:rPr>
        <w:t>.</w:t>
      </w:r>
    </w:p>
    <w:p w:rsidR="00C01321" w:rsidRPr="00587403" w:rsidRDefault="00587403" w:rsidP="00C01321">
      <w:pPr>
        <w:spacing w:line="360" w:lineRule="auto"/>
        <w:ind w:firstLine="720"/>
        <w:jc w:val="both"/>
        <w:rPr>
          <w:color w:val="000000"/>
          <w:szCs w:val="24"/>
        </w:rPr>
      </w:pPr>
      <w:r w:rsidRPr="00587403">
        <w:rPr>
          <w:szCs w:val="24"/>
        </w:rPr>
        <w:t xml:space="preserve">6. </w:t>
      </w:r>
      <w:r w:rsidRPr="00587403">
        <w:rPr>
          <w:color w:val="000000"/>
          <w:szCs w:val="24"/>
        </w:rPr>
        <w:t>2013 m. gegužės 21 d. Europos Parlamento ir Tarybos direktyva 2013/14/ES, kuria iš dalies keičiamos Direktyva 2003/41/EB dėl įstaigų, atsakingų už profesinių pensijų skyrimą, veiklos ir priežiūros, Direktyva 2009/65/EB dėl įstatymų ir kitų teisės aktų, susijusių su kolektyvinio investavimo į perleidžiamus vertybinius popierius subjektais (KIPVPS), derinimo ir Direktyva 2011/61/ES dėl alternatyvaus investavimo fondų valdytojų, kiek tai susiję su per dideliu kliovimusi kredito reitingais</w:t>
      </w:r>
      <w:r w:rsidR="00C33EB7">
        <w:rPr>
          <w:color w:val="000000"/>
          <w:szCs w:val="24"/>
        </w:rPr>
        <w:t>,</w:t>
      </w:r>
      <w:r w:rsidRPr="00587403">
        <w:rPr>
          <w:color w:val="000000"/>
          <w:szCs w:val="24"/>
        </w:rPr>
        <w:t xml:space="preserve"> </w:t>
      </w:r>
      <w:r w:rsidR="00C01321">
        <w:rPr>
          <w:b/>
          <w:color w:val="000000"/>
          <w:szCs w:val="24"/>
        </w:rPr>
        <w:t>su paskutiniais pakeitimais, padarytais 2016 m. gruodžio 14 d. Europos Parlamento ir Tarybos direktyva (ES) 2016/2341</w:t>
      </w:r>
      <w:r w:rsidRPr="00C01321">
        <w:rPr>
          <w:strike/>
          <w:color w:val="000000"/>
          <w:szCs w:val="24"/>
        </w:rPr>
        <w:t>(OL 2013 L 145, p. 1)</w:t>
      </w:r>
      <w:r w:rsidRPr="00587403">
        <w:rPr>
          <w:color w:val="000000"/>
          <w:szCs w:val="24"/>
        </w:rPr>
        <w:t>.</w:t>
      </w:r>
      <w:r w:rsidR="00C01321" w:rsidRPr="00587403">
        <w:rPr>
          <w:color w:val="000000"/>
          <w:szCs w:val="24"/>
        </w:rPr>
        <w:t xml:space="preserve"> </w:t>
      </w:r>
    </w:p>
    <w:p w:rsidR="00587403" w:rsidRPr="00587403" w:rsidRDefault="00587403" w:rsidP="00F4783E">
      <w:pPr>
        <w:spacing w:line="360" w:lineRule="auto"/>
        <w:ind w:firstLine="720"/>
        <w:jc w:val="both"/>
        <w:rPr>
          <w:color w:val="000000"/>
          <w:szCs w:val="24"/>
        </w:rPr>
      </w:pPr>
      <w:r w:rsidRPr="00587403">
        <w:rPr>
          <w:color w:val="000000"/>
          <w:szCs w:val="24"/>
        </w:rPr>
        <w:t xml:space="preserve">7. 2017 m. birželio 14 d. Europos Parlamento ir Tarybos reglamentas (ES) 2017/1131 dėl pinigų rinkos fondų </w:t>
      </w:r>
      <w:r w:rsidR="00F4783E">
        <w:rPr>
          <w:b/>
          <w:color w:val="000000"/>
          <w:szCs w:val="24"/>
        </w:rPr>
        <w:t xml:space="preserve">su </w:t>
      </w:r>
      <w:r w:rsidR="00ED17F7">
        <w:rPr>
          <w:b/>
          <w:color w:val="000000"/>
          <w:szCs w:val="24"/>
        </w:rPr>
        <w:t xml:space="preserve">paskutiniais </w:t>
      </w:r>
      <w:r w:rsidR="00F4783E">
        <w:rPr>
          <w:b/>
          <w:color w:val="000000"/>
          <w:szCs w:val="24"/>
        </w:rPr>
        <w:t>pakeitimais, padarytais 2018 m. balandžio 10 d. Komisijos deleguotuoju reglamentu (ES) 2018/990</w:t>
      </w:r>
      <w:r w:rsidR="00F4783E" w:rsidRPr="00F4783E">
        <w:rPr>
          <w:strike/>
          <w:color w:val="000000"/>
          <w:szCs w:val="24"/>
        </w:rPr>
        <w:t xml:space="preserve"> </w:t>
      </w:r>
      <w:r w:rsidRPr="00F4783E">
        <w:rPr>
          <w:strike/>
          <w:color w:val="000000"/>
          <w:szCs w:val="24"/>
        </w:rPr>
        <w:t>(OL 2017 L 169, p. 8)</w:t>
      </w:r>
      <w:r w:rsidRPr="00F4783E">
        <w:rPr>
          <w:color w:val="000000"/>
          <w:szCs w:val="24"/>
        </w:rPr>
        <w:t>.</w:t>
      </w:r>
    </w:p>
    <w:p w:rsidR="00587403" w:rsidRDefault="00587403" w:rsidP="00587403">
      <w:pPr>
        <w:spacing w:line="360" w:lineRule="auto"/>
        <w:ind w:firstLine="720"/>
        <w:jc w:val="both"/>
      </w:pPr>
      <w:r w:rsidRPr="00587403">
        <w:rPr>
          <w:color w:val="000000"/>
          <w:szCs w:val="24"/>
        </w:rPr>
        <w:lastRenderedPageBreak/>
        <w:t xml:space="preserve">8. 2017 m. spalio 25 d. Europos Parlamento ir Tarybos reglamentas (ES) 2017/1991, kuriuo iš dalies keičiamas Reglamentas (ES) Nr. 345/2013 dėl Europos rizikos kapitalo fondų ir Reglamentas (ES) Nr. 346/2013 dėl Europos socialinio </w:t>
      </w:r>
      <w:proofErr w:type="spellStart"/>
      <w:r w:rsidRPr="00587403">
        <w:rPr>
          <w:color w:val="000000"/>
          <w:szCs w:val="24"/>
        </w:rPr>
        <w:t>verslumo</w:t>
      </w:r>
      <w:proofErr w:type="spellEnd"/>
      <w:r w:rsidRPr="00587403">
        <w:rPr>
          <w:color w:val="000000"/>
          <w:szCs w:val="24"/>
        </w:rPr>
        <w:t xml:space="preserve"> fondų </w:t>
      </w:r>
      <w:r w:rsidRPr="00590019">
        <w:rPr>
          <w:strike/>
          <w:color w:val="000000"/>
          <w:szCs w:val="24"/>
        </w:rPr>
        <w:t>(OL 2017 L 293, p. 1)</w:t>
      </w:r>
      <w:r w:rsidRPr="00590019">
        <w:rPr>
          <w:color w:val="000000"/>
          <w:szCs w:val="24"/>
        </w:rPr>
        <w:t>.</w:t>
      </w:r>
    </w:p>
    <w:p w:rsidR="00855648" w:rsidRDefault="00587403" w:rsidP="00587403">
      <w:pPr>
        <w:spacing w:line="360" w:lineRule="auto"/>
        <w:ind w:firstLine="720"/>
        <w:jc w:val="both"/>
        <w:rPr>
          <w:szCs w:val="24"/>
          <w:lang w:eastAsia="lt-LT"/>
        </w:rPr>
      </w:pPr>
      <w:r w:rsidRPr="00587403">
        <w:rPr>
          <w:szCs w:val="24"/>
        </w:rPr>
        <w:t xml:space="preserve">9. </w:t>
      </w:r>
      <w:r w:rsidRPr="00587403">
        <w:rPr>
          <w:szCs w:val="24"/>
          <w:lang w:eastAsia="lt-LT"/>
        </w:rPr>
        <w:t xml:space="preserve">2019 m. birželio 20 d. Europos Parlamento ir Tarybos reglamentas (ES) 2019/1156 </w:t>
      </w:r>
      <w:r w:rsidRPr="00587403">
        <w:rPr>
          <w:bCs/>
          <w:szCs w:val="24"/>
        </w:rPr>
        <w:t xml:space="preserve">dėl palankesnių sąlygų tarpvalstybiniu mastu platinti kolektyvinio investavimo subjektų investicinius vienetus ar akcijas sudarymo, kuriuo iš dalies keičiami reglamentai (ES) Nr. 345/2013, (ES) Nr.  346/2013 ir (ES) Nr. 1286/2014 </w:t>
      </w:r>
      <w:r w:rsidRPr="00590019">
        <w:rPr>
          <w:strike/>
          <w:szCs w:val="24"/>
          <w:lang w:eastAsia="lt-LT"/>
        </w:rPr>
        <w:t>(OL 2019</w:t>
      </w:r>
      <w:r w:rsidRPr="00590019">
        <w:rPr>
          <w:iCs/>
          <w:strike/>
          <w:color w:val="444444"/>
          <w:szCs w:val="24"/>
        </w:rPr>
        <w:t xml:space="preserve"> </w:t>
      </w:r>
      <w:r w:rsidRPr="00590019">
        <w:rPr>
          <w:iCs/>
          <w:strike/>
          <w:szCs w:val="24"/>
        </w:rPr>
        <w:t>L 188, p. 55</w:t>
      </w:r>
      <w:r w:rsidRPr="00590019">
        <w:rPr>
          <w:strike/>
          <w:szCs w:val="24"/>
          <w:lang w:eastAsia="lt-LT"/>
        </w:rPr>
        <w:t>)</w:t>
      </w:r>
      <w:r w:rsidRPr="00587403">
        <w:rPr>
          <w:szCs w:val="24"/>
          <w:lang w:eastAsia="lt-LT"/>
        </w:rPr>
        <w:t>.</w:t>
      </w:r>
    </w:p>
    <w:p w:rsidR="00AE7D47" w:rsidRDefault="00AE7D47" w:rsidP="00587403">
      <w:pPr>
        <w:spacing w:line="360" w:lineRule="auto"/>
        <w:ind w:firstLine="720"/>
        <w:jc w:val="both"/>
      </w:pPr>
      <w:r w:rsidRPr="00855648">
        <w:rPr>
          <w:b/>
          <w:szCs w:val="24"/>
        </w:rPr>
        <w:t>1</w:t>
      </w:r>
      <w:r w:rsidR="00DA5333">
        <w:rPr>
          <w:b/>
          <w:szCs w:val="24"/>
        </w:rPr>
        <w:t>0</w:t>
      </w:r>
      <w:r w:rsidRPr="00855648">
        <w:rPr>
          <w:b/>
          <w:szCs w:val="24"/>
        </w:rPr>
        <w:t>.</w:t>
      </w:r>
      <w:r w:rsidRPr="008F7DBF">
        <w:rPr>
          <w:b/>
          <w:lang w:eastAsia="lt-LT"/>
        </w:rPr>
        <w:t xml:space="preserve"> </w:t>
      </w:r>
      <w:r w:rsidRPr="009C73F1">
        <w:rPr>
          <w:b/>
          <w:lang w:eastAsia="lt-LT"/>
        </w:rPr>
        <w:t xml:space="preserve">2019 m. </w:t>
      </w:r>
      <w:r>
        <w:rPr>
          <w:b/>
          <w:lang w:eastAsia="lt-LT"/>
        </w:rPr>
        <w:t>lapkrič</w:t>
      </w:r>
      <w:r w:rsidRPr="009C73F1">
        <w:rPr>
          <w:b/>
          <w:lang w:eastAsia="lt-LT"/>
        </w:rPr>
        <w:t>io 2</w:t>
      </w:r>
      <w:r>
        <w:rPr>
          <w:b/>
          <w:lang w:val="en-US" w:eastAsia="lt-LT"/>
        </w:rPr>
        <w:t>7</w:t>
      </w:r>
      <w:r w:rsidRPr="009C73F1">
        <w:rPr>
          <w:b/>
          <w:lang w:eastAsia="lt-LT"/>
        </w:rPr>
        <w:t xml:space="preserve"> d. Europos Parlamen</w:t>
      </w:r>
      <w:r>
        <w:rPr>
          <w:b/>
          <w:lang w:eastAsia="lt-LT"/>
        </w:rPr>
        <w:t>to ir Tarybos reglamentas (ES) 2019/</w:t>
      </w:r>
      <w:r>
        <w:rPr>
          <w:b/>
          <w:lang w:val="en-US" w:eastAsia="lt-LT"/>
        </w:rPr>
        <w:t>2088</w:t>
      </w:r>
      <w:r w:rsidRPr="00772960">
        <w:rPr>
          <w:b/>
          <w:lang w:eastAsia="lt-LT"/>
        </w:rPr>
        <w:t xml:space="preserve"> </w:t>
      </w:r>
      <w:r w:rsidRPr="00772960">
        <w:rPr>
          <w:b/>
          <w:bCs/>
        </w:rPr>
        <w:t xml:space="preserve">dėl </w:t>
      </w:r>
      <w:r>
        <w:rPr>
          <w:b/>
          <w:bCs/>
        </w:rPr>
        <w:t>su tvarumu susijusios informacijos atskleidimo finansinių paslaugų sektoriuje</w:t>
      </w:r>
      <w:r>
        <w:rPr>
          <w:b/>
          <w:lang w:eastAsia="lt-LT"/>
        </w:rPr>
        <w:t xml:space="preserve"> su paskutiniais pakeitimais, padarytais </w:t>
      </w:r>
      <w:r w:rsidRPr="008D0229">
        <w:rPr>
          <w:b/>
          <w:bCs/>
          <w:szCs w:val="24"/>
        </w:rPr>
        <w:t xml:space="preserve">2020 m. birželio 18 d. </w:t>
      </w:r>
      <w:r w:rsidRPr="008D0229">
        <w:rPr>
          <w:b/>
          <w:szCs w:val="24"/>
          <w:lang w:eastAsia="lt-LT"/>
        </w:rPr>
        <w:t>Europos P</w:t>
      </w:r>
      <w:r>
        <w:rPr>
          <w:b/>
          <w:szCs w:val="24"/>
          <w:lang w:eastAsia="lt-LT"/>
        </w:rPr>
        <w:t>arlamento ir Tarybos reglamentu</w:t>
      </w:r>
      <w:r w:rsidRPr="008D0229">
        <w:rPr>
          <w:b/>
          <w:szCs w:val="24"/>
          <w:lang w:eastAsia="lt-LT"/>
        </w:rPr>
        <w:t xml:space="preserve"> (ES) </w:t>
      </w:r>
      <w:r w:rsidRPr="008D0229">
        <w:rPr>
          <w:b/>
          <w:bCs/>
          <w:szCs w:val="24"/>
        </w:rPr>
        <w:t>2020/852</w:t>
      </w:r>
      <w:r>
        <w:rPr>
          <w:lang w:eastAsia="lt-LT"/>
        </w:rPr>
        <w:t>.“</w:t>
      </w:r>
    </w:p>
    <w:p w:rsidR="00794D77" w:rsidRDefault="00794D77" w:rsidP="00736F01">
      <w:pPr>
        <w:spacing w:line="360" w:lineRule="atLeast"/>
        <w:ind w:firstLine="720"/>
        <w:jc w:val="both"/>
        <w:rPr>
          <w:b/>
          <w:szCs w:val="24"/>
          <w:lang w:eastAsia="lt-LT"/>
        </w:rPr>
      </w:pPr>
    </w:p>
    <w:p w:rsidR="00736F01" w:rsidRPr="00C514AE" w:rsidRDefault="00736F01" w:rsidP="00736F01">
      <w:pPr>
        <w:spacing w:line="360" w:lineRule="atLeast"/>
        <w:ind w:firstLine="720"/>
        <w:jc w:val="both"/>
        <w:rPr>
          <w:b/>
          <w:szCs w:val="24"/>
          <w:lang w:eastAsia="lt-LT"/>
        </w:rPr>
      </w:pPr>
      <w:r>
        <w:rPr>
          <w:b/>
          <w:szCs w:val="24"/>
          <w:lang w:eastAsia="lt-LT"/>
        </w:rPr>
        <w:t xml:space="preserve">16 straipsnis. </w:t>
      </w:r>
      <w:r w:rsidRPr="00C514AE">
        <w:rPr>
          <w:b/>
          <w:szCs w:val="24"/>
          <w:lang w:eastAsia="lt-LT"/>
        </w:rPr>
        <w:t>Įstatymo priedo pakeitimas</w:t>
      </w:r>
    </w:p>
    <w:p w:rsidR="00345B66" w:rsidRPr="00736F01" w:rsidRDefault="00345B66" w:rsidP="00736F01">
      <w:pPr>
        <w:spacing w:line="360" w:lineRule="atLeast"/>
        <w:ind w:firstLine="720"/>
        <w:jc w:val="both"/>
        <w:rPr>
          <w:szCs w:val="24"/>
        </w:rPr>
      </w:pPr>
      <w:r w:rsidRPr="00736F01">
        <w:rPr>
          <w:szCs w:val="24"/>
        </w:rPr>
        <w:t xml:space="preserve">Papildyti </w:t>
      </w:r>
      <w:r w:rsidRPr="00736F01">
        <w:rPr>
          <w:bCs/>
          <w:szCs w:val="24"/>
          <w:lang w:eastAsia="lt-LT"/>
        </w:rPr>
        <w:t xml:space="preserve">Įstatymo priedą </w:t>
      </w:r>
      <w:r w:rsidRPr="00736F01">
        <w:rPr>
          <w:bCs/>
          <w:szCs w:val="24"/>
          <w:lang w:val="en-US" w:eastAsia="lt-LT"/>
        </w:rPr>
        <w:t>1</w:t>
      </w:r>
      <w:r w:rsidR="006279DA">
        <w:rPr>
          <w:bCs/>
          <w:szCs w:val="24"/>
          <w:lang w:val="en-US" w:eastAsia="lt-LT"/>
        </w:rPr>
        <w:t>1</w:t>
      </w:r>
      <w:r w:rsidRPr="00736F01">
        <w:rPr>
          <w:bCs/>
          <w:szCs w:val="24"/>
          <w:lang w:val="en-US" w:eastAsia="lt-LT"/>
        </w:rPr>
        <w:t xml:space="preserve"> </w:t>
      </w:r>
      <w:r w:rsidRPr="00736F01">
        <w:rPr>
          <w:bCs/>
          <w:szCs w:val="24"/>
          <w:lang w:eastAsia="lt-LT"/>
        </w:rPr>
        <w:t>punktu:</w:t>
      </w:r>
    </w:p>
    <w:p w:rsidR="00345B66" w:rsidRPr="00772960" w:rsidRDefault="00F1277A" w:rsidP="00345B66">
      <w:pPr>
        <w:pStyle w:val="Sraopastraipa"/>
        <w:spacing w:line="360" w:lineRule="atLeast"/>
        <w:ind w:left="0" w:firstLine="720"/>
        <w:jc w:val="both"/>
        <w:rPr>
          <w:b/>
        </w:rPr>
      </w:pPr>
      <w:r w:rsidRPr="00F1277A">
        <w:rPr>
          <w:lang w:eastAsia="lt-LT"/>
        </w:rPr>
        <w:t>„</w:t>
      </w:r>
      <w:r w:rsidR="00345B66" w:rsidRPr="009F7CFD">
        <w:rPr>
          <w:b/>
          <w:lang w:eastAsia="lt-LT"/>
        </w:rPr>
        <w:t>1</w:t>
      </w:r>
      <w:r w:rsidR="00DA5333">
        <w:rPr>
          <w:b/>
          <w:lang w:eastAsia="lt-LT"/>
        </w:rPr>
        <w:t>1</w:t>
      </w:r>
      <w:r w:rsidR="00345B66" w:rsidRPr="009F7CFD">
        <w:rPr>
          <w:b/>
          <w:lang w:eastAsia="lt-LT"/>
        </w:rPr>
        <w:t>.</w:t>
      </w:r>
      <w:r w:rsidR="00345B66">
        <w:rPr>
          <w:lang w:eastAsia="lt-LT"/>
        </w:rPr>
        <w:t xml:space="preserve"> </w:t>
      </w:r>
      <w:r w:rsidR="00345B66" w:rsidRPr="009F7CFD">
        <w:rPr>
          <w:b/>
          <w:bCs/>
          <w:szCs w:val="24"/>
        </w:rPr>
        <w:t xml:space="preserve">2020 m. birželio 18 d. </w:t>
      </w:r>
      <w:r w:rsidR="00345B66" w:rsidRPr="009F7CFD">
        <w:rPr>
          <w:b/>
          <w:szCs w:val="24"/>
          <w:lang w:eastAsia="lt-LT"/>
        </w:rPr>
        <w:t xml:space="preserve">Europos Parlamento ir Tarybos reglamentas (ES) </w:t>
      </w:r>
      <w:r w:rsidR="00345B66" w:rsidRPr="009F7CFD">
        <w:rPr>
          <w:b/>
          <w:bCs/>
          <w:szCs w:val="24"/>
        </w:rPr>
        <w:t xml:space="preserve">2020/852 dėl sistemos tvariam investavimui palengvinti sukūrimo, kuriuo iš dalies keičiamas Reglamentas </w:t>
      </w:r>
      <w:r w:rsidR="00345B66" w:rsidRPr="009F7CFD">
        <w:rPr>
          <w:b/>
          <w:szCs w:val="24"/>
          <w:lang w:eastAsia="lt-LT"/>
        </w:rPr>
        <w:t>(ES) 2019/</w:t>
      </w:r>
      <w:r w:rsidR="00345B66" w:rsidRPr="009F7CFD">
        <w:rPr>
          <w:b/>
          <w:szCs w:val="24"/>
          <w:lang w:val="en-US" w:eastAsia="lt-LT"/>
        </w:rPr>
        <w:t>2088.</w:t>
      </w:r>
      <w:r w:rsidR="00345B66" w:rsidRPr="00F52B6F">
        <w:rPr>
          <w:bCs/>
        </w:rPr>
        <w:t>“</w:t>
      </w:r>
    </w:p>
    <w:p w:rsidR="00345B66" w:rsidRPr="009C73F1" w:rsidRDefault="00345B66" w:rsidP="00345B66">
      <w:pPr>
        <w:spacing w:line="360" w:lineRule="atLeast"/>
        <w:ind w:firstLine="720"/>
        <w:jc w:val="both"/>
        <w:rPr>
          <w:b/>
          <w:bCs/>
          <w:szCs w:val="24"/>
          <w:lang w:eastAsia="lt-LT"/>
        </w:rPr>
      </w:pPr>
    </w:p>
    <w:p w:rsidR="00826DB2" w:rsidRPr="00826DB2" w:rsidRDefault="009A3EC3" w:rsidP="00D4722C">
      <w:pPr>
        <w:spacing w:line="360" w:lineRule="atLeast"/>
        <w:ind w:firstLine="720"/>
        <w:jc w:val="both"/>
        <w:rPr>
          <w:b/>
          <w:szCs w:val="24"/>
          <w:lang w:eastAsia="lt-LT"/>
        </w:rPr>
      </w:pPr>
      <w:r>
        <w:rPr>
          <w:b/>
          <w:szCs w:val="24"/>
          <w:lang w:eastAsia="lt-LT"/>
        </w:rPr>
        <w:t>1</w:t>
      </w:r>
      <w:r w:rsidR="00736F01">
        <w:rPr>
          <w:b/>
          <w:szCs w:val="24"/>
          <w:lang w:eastAsia="lt-LT"/>
        </w:rPr>
        <w:t>7</w:t>
      </w:r>
      <w:r w:rsidR="00826DB2" w:rsidRPr="00826DB2">
        <w:rPr>
          <w:b/>
          <w:szCs w:val="24"/>
          <w:lang w:eastAsia="lt-LT"/>
        </w:rPr>
        <w:tab/>
        <w:t xml:space="preserve"> straipsnis. Įstatymo įsigaliojimas</w:t>
      </w:r>
      <w:r w:rsidR="00EC0849">
        <w:rPr>
          <w:b/>
          <w:szCs w:val="24"/>
          <w:lang w:eastAsia="lt-LT"/>
        </w:rPr>
        <w:t xml:space="preserve"> ir taikymas</w:t>
      </w:r>
    </w:p>
    <w:p w:rsidR="008B548B" w:rsidRDefault="005E118D" w:rsidP="00D4722C">
      <w:pPr>
        <w:spacing w:line="360" w:lineRule="atLeast"/>
        <w:ind w:firstLine="720"/>
        <w:jc w:val="both"/>
        <w:rPr>
          <w:szCs w:val="24"/>
          <w:lang w:eastAsia="lt-LT"/>
        </w:rPr>
      </w:pPr>
      <w:r>
        <w:rPr>
          <w:szCs w:val="24"/>
          <w:lang w:eastAsia="lt-LT"/>
        </w:rPr>
        <w:t>1</w:t>
      </w:r>
      <w:r w:rsidR="008B548B">
        <w:rPr>
          <w:szCs w:val="24"/>
          <w:lang w:eastAsia="lt-LT"/>
        </w:rPr>
        <w:t xml:space="preserve">. Šio įstatymo </w:t>
      </w:r>
      <w:r w:rsidR="00C214B8">
        <w:rPr>
          <w:szCs w:val="24"/>
          <w:lang w:eastAsia="lt-LT"/>
        </w:rPr>
        <w:t>4</w:t>
      </w:r>
      <w:r w:rsidR="008B548B">
        <w:rPr>
          <w:szCs w:val="24"/>
          <w:lang w:eastAsia="lt-LT"/>
        </w:rPr>
        <w:t xml:space="preserve"> straipsnio 2 dalis, </w:t>
      </w:r>
      <w:r w:rsidR="00C214B8">
        <w:rPr>
          <w:szCs w:val="24"/>
          <w:lang w:eastAsia="lt-LT"/>
        </w:rPr>
        <w:t>5</w:t>
      </w:r>
      <w:r w:rsidR="008B548B">
        <w:rPr>
          <w:szCs w:val="24"/>
          <w:lang w:eastAsia="lt-LT"/>
        </w:rPr>
        <w:t xml:space="preserve"> straipsnio 2 dalis, </w:t>
      </w:r>
      <w:r w:rsidR="00C214B8">
        <w:rPr>
          <w:szCs w:val="24"/>
          <w:lang w:eastAsia="lt-LT"/>
        </w:rPr>
        <w:t>11</w:t>
      </w:r>
      <w:r w:rsidR="008B548B">
        <w:rPr>
          <w:szCs w:val="24"/>
          <w:lang w:eastAsia="lt-LT"/>
        </w:rPr>
        <w:t xml:space="preserve"> straipsnio 2 dalis, 1</w:t>
      </w:r>
      <w:r w:rsidR="00C214B8">
        <w:rPr>
          <w:szCs w:val="24"/>
          <w:lang w:eastAsia="lt-LT"/>
        </w:rPr>
        <w:t>2</w:t>
      </w:r>
      <w:r w:rsidR="008B548B">
        <w:rPr>
          <w:szCs w:val="24"/>
          <w:lang w:eastAsia="lt-LT"/>
        </w:rPr>
        <w:t xml:space="preserve"> straipsnio 2 ir 4 dalys</w:t>
      </w:r>
      <w:r w:rsidR="00267BCC">
        <w:rPr>
          <w:szCs w:val="24"/>
          <w:lang w:eastAsia="lt-LT"/>
        </w:rPr>
        <w:t>, 1</w:t>
      </w:r>
      <w:r w:rsidR="00C214B8">
        <w:rPr>
          <w:szCs w:val="24"/>
          <w:lang w:eastAsia="lt-LT"/>
        </w:rPr>
        <w:t>3</w:t>
      </w:r>
      <w:r w:rsidR="00267BCC">
        <w:rPr>
          <w:szCs w:val="24"/>
          <w:lang w:eastAsia="lt-LT"/>
        </w:rPr>
        <w:t xml:space="preserve"> straipsnio 2 dalis, 1</w:t>
      </w:r>
      <w:r w:rsidR="00C214B8">
        <w:rPr>
          <w:szCs w:val="24"/>
          <w:lang w:eastAsia="lt-LT"/>
        </w:rPr>
        <w:t>4</w:t>
      </w:r>
      <w:r w:rsidR="00267BCC">
        <w:rPr>
          <w:szCs w:val="24"/>
          <w:lang w:eastAsia="lt-LT"/>
        </w:rPr>
        <w:t xml:space="preserve"> straipsnio 2 dalis, 1</w:t>
      </w:r>
      <w:r w:rsidR="00736F01">
        <w:rPr>
          <w:szCs w:val="24"/>
          <w:lang w:eastAsia="lt-LT"/>
        </w:rPr>
        <w:t>6</w:t>
      </w:r>
      <w:r w:rsidR="00267BCC">
        <w:rPr>
          <w:szCs w:val="24"/>
          <w:lang w:eastAsia="lt-LT"/>
        </w:rPr>
        <w:t xml:space="preserve"> straipsni</w:t>
      </w:r>
      <w:r w:rsidR="00736F01">
        <w:rPr>
          <w:szCs w:val="24"/>
          <w:lang w:eastAsia="lt-LT"/>
        </w:rPr>
        <w:t>s</w:t>
      </w:r>
      <w:r w:rsidR="00267BCC">
        <w:rPr>
          <w:szCs w:val="24"/>
          <w:lang w:eastAsia="lt-LT"/>
        </w:rPr>
        <w:t xml:space="preserve"> įsigalioja 2022 m.</w:t>
      </w:r>
      <w:r w:rsidR="00242CB3">
        <w:rPr>
          <w:szCs w:val="24"/>
          <w:lang w:eastAsia="lt-LT"/>
        </w:rPr>
        <w:t xml:space="preserve"> </w:t>
      </w:r>
      <w:r w:rsidR="00267BCC">
        <w:rPr>
          <w:szCs w:val="24"/>
          <w:lang w:eastAsia="lt-LT"/>
        </w:rPr>
        <w:t>sausio 1 d.</w:t>
      </w:r>
    </w:p>
    <w:p w:rsidR="00826DB2" w:rsidRPr="00B97EAE" w:rsidRDefault="003B37D5" w:rsidP="00826DB2">
      <w:pPr>
        <w:spacing w:line="360" w:lineRule="atLeast"/>
        <w:ind w:firstLine="720"/>
        <w:jc w:val="both"/>
        <w:rPr>
          <w:szCs w:val="24"/>
          <w:lang w:eastAsia="lt-LT"/>
        </w:rPr>
      </w:pPr>
      <w:r>
        <w:rPr>
          <w:color w:val="000000"/>
        </w:rPr>
        <w:t>2.</w:t>
      </w:r>
      <w:r w:rsidR="00577219">
        <w:rPr>
          <w:color w:val="000000"/>
        </w:rPr>
        <w:t xml:space="preserve"> Iki šio įstatymo įsigaliojimo dienos Lietuvos banko gauti, bet neišnagrinėti prašymai išduoti sutikimą arba atlikti kitus veiksmus baigiami nagrinėti prašymo pateikimo metu galiojusių teisės aktų nustatyta tvarka, o sprendimai priimami sprendimo priėmimo metu galiojančių teisės aktų nustatyta tvarka.</w:t>
      </w:r>
      <w:r w:rsidR="00577219">
        <w:rPr>
          <w:rStyle w:val="Komentaronuoroda"/>
        </w:rPr>
        <w:t xml:space="preserve"> </w:t>
      </w:r>
    </w:p>
    <w:p w:rsidR="007A75B1" w:rsidRDefault="007A75B1" w:rsidP="00B97EAE">
      <w:pPr>
        <w:spacing w:line="360" w:lineRule="atLeast"/>
        <w:ind w:firstLine="720"/>
        <w:jc w:val="both"/>
        <w:rPr>
          <w:i/>
          <w:szCs w:val="24"/>
        </w:rPr>
      </w:pPr>
    </w:p>
    <w:p w:rsidR="00D9575C" w:rsidRPr="00B97EAE" w:rsidRDefault="00D9575C" w:rsidP="00B97EAE">
      <w:pPr>
        <w:spacing w:line="360" w:lineRule="atLeast"/>
        <w:ind w:firstLine="720"/>
        <w:jc w:val="both"/>
        <w:rPr>
          <w:szCs w:val="24"/>
        </w:rPr>
      </w:pPr>
      <w:r w:rsidRPr="00B97EAE">
        <w:rPr>
          <w:i/>
          <w:szCs w:val="24"/>
        </w:rPr>
        <w:t>Skelbiu šį Lietuvos Respublikos Seimo priimtą įstatymą.</w:t>
      </w:r>
    </w:p>
    <w:p w:rsidR="00D9575C" w:rsidRPr="00B97EAE" w:rsidRDefault="00D9575C" w:rsidP="00B97EAE">
      <w:pPr>
        <w:spacing w:line="360" w:lineRule="atLeast"/>
        <w:ind w:firstLine="720"/>
        <w:jc w:val="both"/>
        <w:rPr>
          <w:i/>
          <w:szCs w:val="24"/>
        </w:rPr>
      </w:pPr>
    </w:p>
    <w:p w:rsidR="00D9575C" w:rsidRPr="00B97EAE" w:rsidRDefault="00D9575C" w:rsidP="00FF73F2">
      <w:pPr>
        <w:tabs>
          <w:tab w:val="right" w:pos="9356"/>
        </w:tabs>
        <w:spacing w:line="360" w:lineRule="atLeast"/>
        <w:rPr>
          <w:szCs w:val="24"/>
        </w:rPr>
      </w:pPr>
      <w:r w:rsidRPr="00B97EAE">
        <w:rPr>
          <w:szCs w:val="24"/>
        </w:rPr>
        <w:t>Respublikos Prezidentas</w:t>
      </w:r>
    </w:p>
    <w:p w:rsidR="00D9575C" w:rsidRPr="00B97EAE" w:rsidRDefault="00D9575C" w:rsidP="00B97EAE">
      <w:pPr>
        <w:spacing w:line="360" w:lineRule="atLeast"/>
        <w:ind w:firstLine="720"/>
        <w:rPr>
          <w:szCs w:val="24"/>
        </w:rPr>
      </w:pPr>
    </w:p>
    <w:p w:rsidR="006F0E6C" w:rsidRPr="00B97EAE" w:rsidRDefault="006F0E6C" w:rsidP="00B97EAE">
      <w:pPr>
        <w:spacing w:line="360" w:lineRule="atLeast"/>
        <w:ind w:firstLine="720"/>
        <w:rPr>
          <w:szCs w:val="24"/>
        </w:rPr>
      </w:pPr>
    </w:p>
    <w:sectPr w:rsidR="006F0E6C" w:rsidRPr="00B97EAE" w:rsidSect="002808DB">
      <w:headerReference w:type="default" r:id="rId9"/>
      <w:pgSz w:w="11906" w:h="16838"/>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776E1A" w15:done="0"/>
  <w15:commentEx w15:paraId="582A3F4C" w15:done="0"/>
  <w15:commentEx w15:paraId="67CB3893" w15:done="0"/>
  <w15:commentEx w15:paraId="7A4643CE" w15:done="0"/>
  <w15:commentEx w15:paraId="74A41EF5" w15:done="0"/>
  <w15:commentEx w15:paraId="57449736" w15:done="0"/>
  <w15:commentEx w15:paraId="7D69D658" w15:done="0"/>
  <w15:commentEx w15:paraId="6050E51A" w15:done="0"/>
  <w15:commentEx w15:paraId="1A720F75" w15:done="0"/>
  <w15:commentEx w15:paraId="24C7BC65" w15:done="0"/>
  <w15:commentEx w15:paraId="324D4961" w15:done="0"/>
  <w15:commentEx w15:paraId="5A04D2CC" w15:done="0"/>
  <w15:commentEx w15:paraId="0617BDAB" w15:done="0"/>
  <w15:commentEx w15:paraId="57D40FA1" w15:done="0"/>
  <w15:commentEx w15:paraId="7D686A67" w15:done="0"/>
  <w15:commentEx w15:paraId="4E7B462A" w15:done="0"/>
  <w15:commentEx w15:paraId="6A3FA634" w15:done="0"/>
  <w15:commentEx w15:paraId="26D7F6C7" w15:done="0"/>
  <w15:commentEx w15:paraId="591580D7" w15:done="0"/>
  <w15:commentEx w15:paraId="4622FA9F" w15:done="0"/>
  <w15:commentEx w15:paraId="46F586CB" w15:done="0"/>
  <w15:commentEx w15:paraId="5C18244A" w15:done="0"/>
  <w15:commentEx w15:paraId="25351D13" w15:done="0"/>
  <w15:commentEx w15:paraId="01A934DA" w15:done="0"/>
  <w15:commentEx w15:paraId="535D4598" w15:done="0"/>
  <w15:commentEx w15:paraId="2466934B" w15:done="0"/>
  <w15:commentEx w15:paraId="3C43AD1D" w15:done="0"/>
  <w15:commentEx w15:paraId="0B550F20" w15:done="0"/>
  <w15:commentEx w15:paraId="2BAEBBEC" w15:done="0"/>
  <w15:commentEx w15:paraId="32C7870B" w15:done="0"/>
  <w15:commentEx w15:paraId="5931ED14" w15:done="0"/>
  <w15:commentEx w15:paraId="6B6109C8" w15:done="0"/>
  <w15:commentEx w15:paraId="7A39646F" w15:paraIdParent="6B6109C8" w15:done="0"/>
  <w15:commentEx w15:paraId="04C11E9E" w15:done="0"/>
  <w15:commentEx w15:paraId="7FC048AB" w15:done="0"/>
  <w15:commentEx w15:paraId="0EB0CDF2" w15:done="0"/>
  <w15:commentEx w15:paraId="2FD98047" w15:done="0"/>
  <w15:commentEx w15:paraId="461AE295" w15:done="0"/>
  <w15:commentEx w15:paraId="10735037" w15:done="0"/>
  <w15:commentEx w15:paraId="1C2737CC" w15:done="0"/>
  <w15:commentEx w15:paraId="32D8F88A" w15:done="0"/>
  <w15:commentEx w15:paraId="48C3A691" w15:done="0"/>
  <w15:commentEx w15:paraId="14D9D9C0" w15:done="0"/>
  <w15:commentEx w15:paraId="048362C3" w15:done="0"/>
  <w15:commentEx w15:paraId="53B0F261" w15:done="0"/>
  <w15:commentEx w15:paraId="3F70754F" w15:done="0"/>
  <w15:commentEx w15:paraId="58512074" w15:done="0"/>
  <w15:commentEx w15:paraId="3B56EA4B" w15:done="0"/>
  <w15:commentEx w15:paraId="10670528" w15:done="0"/>
  <w15:commentEx w15:paraId="1F092694" w15:done="0"/>
  <w15:commentEx w15:paraId="5A8EA8A9" w15:done="0"/>
  <w15:commentEx w15:paraId="5B3D9510" w15:done="0"/>
  <w15:commentEx w15:paraId="648C763B" w15:done="0"/>
  <w15:commentEx w15:paraId="7BA09317" w15:done="0"/>
  <w15:commentEx w15:paraId="5A37DB81" w15:done="0"/>
  <w15:commentEx w15:paraId="780612C4" w15:done="0"/>
  <w15:commentEx w15:paraId="2BECD156" w15:done="0"/>
  <w15:commentEx w15:paraId="3727922E" w15:done="0"/>
  <w15:commentEx w15:paraId="041FC28F" w15:done="0"/>
  <w15:commentEx w15:paraId="760B0553" w15:done="0"/>
  <w15:commentEx w15:paraId="4C4B6BA8" w15:done="0"/>
  <w15:commentEx w15:paraId="046DF981" w15:done="0"/>
  <w15:commentEx w15:paraId="0A098BCE" w15:done="0"/>
  <w15:commentEx w15:paraId="2B450B52" w15:done="0"/>
  <w15:commentEx w15:paraId="12D00615" w15:done="0"/>
  <w15:commentEx w15:paraId="51861D6F" w15:done="0"/>
  <w15:commentEx w15:paraId="212401F2" w15:done="0"/>
  <w15:commentEx w15:paraId="7D6B537D" w15:done="0"/>
  <w15:commentEx w15:paraId="196ED38E" w15:done="0"/>
  <w15:commentEx w15:paraId="4BB6ACDA" w15:done="0"/>
  <w15:commentEx w15:paraId="3A11FEDD" w15:done="0"/>
  <w15:commentEx w15:paraId="2D78031D" w15:done="0"/>
  <w15:commentEx w15:paraId="04D96059" w15:done="0"/>
  <w15:commentEx w15:paraId="2251F234" w15:done="0"/>
  <w15:commentEx w15:paraId="3CC56D63" w15:done="0"/>
  <w15:commentEx w15:paraId="7D024727" w15:done="0"/>
  <w15:commentEx w15:paraId="5B709B5A" w15:done="0"/>
  <w15:commentEx w15:paraId="7154B329" w15:done="0"/>
  <w15:commentEx w15:paraId="596A1EC2" w15:done="0"/>
  <w15:commentEx w15:paraId="2373E0D6" w15:done="0"/>
  <w15:commentEx w15:paraId="2F8545E3" w15:done="0"/>
  <w15:commentEx w15:paraId="26D6EEA2" w15:done="0"/>
  <w15:commentEx w15:paraId="1E8D762D" w15:done="0"/>
  <w15:commentEx w15:paraId="33FB4E1A" w15:done="0"/>
  <w15:commentEx w15:paraId="4AF0064C" w15:done="0"/>
  <w15:commentEx w15:paraId="752E7D0E" w15:done="0"/>
  <w15:commentEx w15:paraId="13806E10" w15:done="0"/>
  <w15:commentEx w15:paraId="410B058C" w15:done="0"/>
  <w15:commentEx w15:paraId="5EE0AC5E" w15:done="0"/>
  <w15:commentEx w15:paraId="6C416A30" w15:done="0"/>
  <w15:commentEx w15:paraId="24939DB0" w15:done="0"/>
  <w15:commentEx w15:paraId="4E15324B" w15:done="0"/>
  <w15:commentEx w15:paraId="1E373A6B" w15:done="0"/>
  <w15:commentEx w15:paraId="7957FE13" w15:done="0"/>
  <w15:commentEx w15:paraId="3FBB1537" w15:done="0"/>
  <w15:commentEx w15:paraId="79AFECB7" w15:done="0"/>
  <w15:commentEx w15:paraId="5C1F4A2C" w15:done="0"/>
  <w15:commentEx w15:paraId="376D5DCA" w15:done="0"/>
  <w15:commentEx w15:paraId="79B3E61F" w15:done="0"/>
  <w15:commentEx w15:paraId="05902801" w15:done="0"/>
  <w15:commentEx w15:paraId="065B61D8" w15:done="0"/>
  <w15:commentEx w15:paraId="491A6889" w15:done="0"/>
  <w15:commentEx w15:paraId="78773CB5" w15:done="0"/>
  <w15:commentEx w15:paraId="7D3919AE" w15:done="0"/>
  <w15:commentEx w15:paraId="129B1CE1" w15:done="0"/>
  <w15:commentEx w15:paraId="613AB6CF" w15:done="0"/>
  <w15:commentEx w15:paraId="770DB49C" w15:done="0"/>
  <w15:commentEx w15:paraId="63D6CEEA" w15:done="0"/>
  <w15:commentEx w15:paraId="42CCC5CB" w15:done="0"/>
  <w15:commentEx w15:paraId="44CCCDF8" w15:done="0"/>
  <w15:commentEx w15:paraId="0006790A" w15:done="0"/>
  <w15:commentEx w15:paraId="135E3539" w15:done="0"/>
  <w15:commentEx w15:paraId="7B2D6BC4" w15:paraIdParent="135E3539" w15:done="0"/>
  <w15:commentEx w15:paraId="202C95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8FDB" w16cex:dateUtc="2021-08-18T10:54:00Z"/>
  <w16cex:commentExtensible w16cex:durableId="24C7908F" w16cex:dateUtc="2021-08-18T10:58:00Z"/>
  <w16cex:commentExtensible w16cex:durableId="24C790DC" w16cex:dateUtc="2021-08-18T10:59:00Z"/>
  <w16cex:commentExtensible w16cex:durableId="24C79527" w16cex:dateUtc="2021-08-18T11:18:00Z"/>
  <w16cex:commentExtensible w16cex:durableId="24C7969C" w16cex:dateUtc="2021-08-18T11:24:00Z"/>
  <w16cex:commentExtensible w16cex:durableId="24C79709" w16cex:dateUtc="2021-08-18T11:26:00Z"/>
  <w16cex:commentExtensible w16cex:durableId="24C79A99" w16cex:dateUtc="2021-08-18T11:41:00Z"/>
  <w16cex:commentExtensible w16cex:durableId="24C79B19" w16cex:dateUtc="2021-08-18T11:43:00Z"/>
  <w16cex:commentExtensible w16cex:durableId="24C7B48E" w16cex:dateUtc="2021-08-18T13:32:00Z"/>
  <w16cex:commentExtensible w16cex:durableId="24C79C5B" w16cex:dateUtc="2021-08-18T11:48:00Z"/>
  <w16cex:commentExtensible w16cex:durableId="24C79CBC" w16cex:dateUtc="2021-08-18T11:50:00Z"/>
  <w16cex:commentExtensible w16cex:durableId="24C7B635" w16cex:dateUtc="2021-08-18T13:39:00Z"/>
  <w16cex:commentExtensible w16cex:durableId="24C7B923" w16cex:dateUtc="2021-08-18T13:51:00Z"/>
  <w16cex:commentExtensible w16cex:durableId="24C7AEB5" w16cex:dateUtc="2021-08-18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776E1A" w16cid:durableId="24C78FDB"/>
  <w16cid:commentId w16cid:paraId="582A3F4C" w16cid:durableId="24C78F77"/>
  <w16cid:commentId w16cid:paraId="67CB3893" w16cid:durableId="24C78F78"/>
  <w16cid:commentId w16cid:paraId="7A4643CE" w16cid:durableId="24C78F79"/>
  <w16cid:commentId w16cid:paraId="74A41EF5" w16cid:durableId="24C78F7A"/>
  <w16cid:commentId w16cid:paraId="57449736" w16cid:durableId="24C78F7B"/>
  <w16cid:commentId w16cid:paraId="7D69D658" w16cid:durableId="24C78F7C"/>
  <w16cid:commentId w16cid:paraId="6050E51A" w16cid:durableId="24C78F7D"/>
  <w16cid:commentId w16cid:paraId="1A720F75" w16cid:durableId="24C78F7E"/>
  <w16cid:commentId w16cid:paraId="24C7BC65" w16cid:durableId="24C78F7F"/>
  <w16cid:commentId w16cid:paraId="324D4961" w16cid:durableId="24C78F80"/>
  <w16cid:commentId w16cid:paraId="5A04D2CC" w16cid:durableId="24C78F81"/>
  <w16cid:commentId w16cid:paraId="0617BDAB" w16cid:durableId="24C78F82"/>
  <w16cid:commentId w16cid:paraId="57D40FA1" w16cid:durableId="24C78F83"/>
  <w16cid:commentId w16cid:paraId="7D686A67" w16cid:durableId="24C78F84"/>
  <w16cid:commentId w16cid:paraId="4E7B462A" w16cid:durableId="24C78F85"/>
  <w16cid:commentId w16cid:paraId="6A3FA634" w16cid:durableId="24C78F86"/>
  <w16cid:commentId w16cid:paraId="26D7F6C7" w16cid:durableId="24C78F87"/>
  <w16cid:commentId w16cid:paraId="591580D7" w16cid:durableId="24C7908F"/>
  <w16cid:commentId w16cid:paraId="4622FA9F" w16cid:durableId="24C78F88"/>
  <w16cid:commentId w16cid:paraId="46F586CB" w16cid:durableId="24C78F89"/>
  <w16cid:commentId w16cid:paraId="5C18244A" w16cid:durableId="24C78F8A"/>
  <w16cid:commentId w16cid:paraId="25351D13" w16cid:durableId="24C78F8B"/>
  <w16cid:commentId w16cid:paraId="01A934DA" w16cid:durableId="24C78F8C"/>
  <w16cid:commentId w16cid:paraId="535D4598" w16cid:durableId="24C78F8D"/>
  <w16cid:commentId w16cid:paraId="2466934B" w16cid:durableId="24C790DC"/>
  <w16cid:commentId w16cid:paraId="3C43AD1D" w16cid:durableId="24C78F8E"/>
  <w16cid:commentId w16cid:paraId="0B550F20" w16cid:durableId="24C78F8F"/>
  <w16cid:commentId w16cid:paraId="2BAEBBEC" w16cid:durableId="24C79527"/>
  <w16cid:commentId w16cid:paraId="32C7870B" w16cid:durableId="24C7969C"/>
  <w16cid:commentId w16cid:paraId="5931ED14" w16cid:durableId="24C78F90"/>
  <w16cid:commentId w16cid:paraId="6B6109C8" w16cid:durableId="24C78F91"/>
  <w16cid:commentId w16cid:paraId="7A39646F" w16cid:durableId="24C79709"/>
  <w16cid:commentId w16cid:paraId="04C11E9E" w16cid:durableId="24C78F92"/>
  <w16cid:commentId w16cid:paraId="7FC048AB" w16cid:durableId="24C78F93"/>
  <w16cid:commentId w16cid:paraId="0EB0CDF2" w16cid:durableId="24C78F94"/>
  <w16cid:commentId w16cid:paraId="2FD98047" w16cid:durableId="24C78F95"/>
  <w16cid:commentId w16cid:paraId="461AE295" w16cid:durableId="24C78F96"/>
  <w16cid:commentId w16cid:paraId="10735037" w16cid:durableId="24C78F97"/>
  <w16cid:commentId w16cid:paraId="1C2737CC" w16cid:durableId="24C79A99"/>
  <w16cid:commentId w16cid:paraId="32D8F88A" w16cid:durableId="24C78F98"/>
  <w16cid:commentId w16cid:paraId="48C3A691" w16cid:durableId="24C78F99"/>
  <w16cid:commentId w16cid:paraId="14D9D9C0" w16cid:durableId="24C78F9A"/>
  <w16cid:commentId w16cid:paraId="048362C3" w16cid:durableId="24C78F9B"/>
  <w16cid:commentId w16cid:paraId="53B0F261" w16cid:durableId="24C79B19"/>
  <w16cid:commentId w16cid:paraId="3F70754F" w16cid:durableId="24C78F9C"/>
  <w16cid:commentId w16cid:paraId="58512074" w16cid:durableId="24C78F9D"/>
  <w16cid:commentId w16cid:paraId="3B56EA4B" w16cid:durableId="24C78F9E"/>
  <w16cid:commentId w16cid:paraId="10670528" w16cid:durableId="24C78F9F"/>
  <w16cid:commentId w16cid:paraId="1F092694" w16cid:durableId="24C7B48E"/>
  <w16cid:commentId w16cid:paraId="5A8EA8A9" w16cid:durableId="24C79C5B"/>
  <w16cid:commentId w16cid:paraId="5B3D9510" w16cid:durableId="24C78FA0"/>
  <w16cid:commentId w16cid:paraId="648C763B" w16cid:durableId="24C78FA1"/>
  <w16cid:commentId w16cid:paraId="7BA09317" w16cid:durableId="24C78FA2"/>
  <w16cid:commentId w16cid:paraId="5A37DB81" w16cid:durableId="24C78FA3"/>
  <w16cid:commentId w16cid:paraId="780612C4" w16cid:durableId="24C79CBC"/>
  <w16cid:commentId w16cid:paraId="2BECD156" w16cid:durableId="24C78FA4"/>
  <w16cid:commentId w16cid:paraId="3727922E" w16cid:durableId="24C78FA5"/>
  <w16cid:commentId w16cid:paraId="041FC28F" w16cid:durableId="24C78FA6"/>
  <w16cid:commentId w16cid:paraId="760B0553" w16cid:durableId="24C78FA7"/>
  <w16cid:commentId w16cid:paraId="4C4B6BA8" w16cid:durableId="24C78FA8"/>
  <w16cid:commentId w16cid:paraId="046DF981" w16cid:durableId="24C78FA9"/>
  <w16cid:commentId w16cid:paraId="0A098BCE" w16cid:durableId="24C78FAA"/>
  <w16cid:commentId w16cid:paraId="2B450B52" w16cid:durableId="24C78FAB"/>
  <w16cid:commentId w16cid:paraId="12D00615" w16cid:durableId="24C78FAC"/>
  <w16cid:commentId w16cid:paraId="51861D6F" w16cid:durableId="24C78FAD"/>
  <w16cid:commentId w16cid:paraId="212401F2" w16cid:durableId="24C78FAE"/>
  <w16cid:commentId w16cid:paraId="7D6B537D" w16cid:durableId="24C78FAF"/>
  <w16cid:commentId w16cid:paraId="196ED38E" w16cid:durableId="24C78FB0"/>
  <w16cid:commentId w16cid:paraId="4BB6ACDA" w16cid:durableId="24C78FB1"/>
  <w16cid:commentId w16cid:paraId="3A11FEDD" w16cid:durableId="24C78FB2"/>
  <w16cid:commentId w16cid:paraId="2D78031D" w16cid:durableId="24C78FB3"/>
  <w16cid:commentId w16cid:paraId="04D96059" w16cid:durableId="24C78FB4"/>
  <w16cid:commentId w16cid:paraId="2251F234" w16cid:durableId="24C78FB5"/>
  <w16cid:commentId w16cid:paraId="3CC56D63" w16cid:durableId="24C78FB6"/>
  <w16cid:commentId w16cid:paraId="7D024727" w16cid:durableId="24C78FB7"/>
  <w16cid:commentId w16cid:paraId="5B709B5A" w16cid:durableId="24C78FB8"/>
  <w16cid:commentId w16cid:paraId="7154B329" w16cid:durableId="24C78FB9"/>
  <w16cid:commentId w16cid:paraId="596A1EC2" w16cid:durableId="24C78FBA"/>
  <w16cid:commentId w16cid:paraId="2373E0D6" w16cid:durableId="24C78FBB"/>
  <w16cid:commentId w16cid:paraId="2F8545E3" w16cid:durableId="24C78FBC"/>
  <w16cid:commentId w16cid:paraId="26D6EEA2" w16cid:durableId="24C78FBD"/>
  <w16cid:commentId w16cid:paraId="1E8D762D" w16cid:durableId="24C78FBE"/>
  <w16cid:commentId w16cid:paraId="33FB4E1A" w16cid:durableId="24C78FBF"/>
  <w16cid:commentId w16cid:paraId="4AF0064C" w16cid:durableId="24C78FC0"/>
  <w16cid:commentId w16cid:paraId="752E7D0E" w16cid:durableId="24C78FC1"/>
  <w16cid:commentId w16cid:paraId="13806E10" w16cid:durableId="24C78FC2"/>
  <w16cid:commentId w16cid:paraId="410B058C" w16cid:durableId="24C78FC3"/>
  <w16cid:commentId w16cid:paraId="5EE0AC5E" w16cid:durableId="24C78FC4"/>
  <w16cid:commentId w16cid:paraId="6C416A30" w16cid:durableId="24C78FC5"/>
  <w16cid:commentId w16cid:paraId="24939DB0" w16cid:durableId="24C78FC6"/>
  <w16cid:commentId w16cid:paraId="4E15324B" w16cid:durableId="24C78FC7"/>
  <w16cid:commentId w16cid:paraId="1E373A6B" w16cid:durableId="24C78FC8"/>
  <w16cid:commentId w16cid:paraId="7957FE13" w16cid:durableId="24C78FC9"/>
  <w16cid:commentId w16cid:paraId="3FBB1537" w16cid:durableId="24C78FCA"/>
  <w16cid:commentId w16cid:paraId="79AFECB7" w16cid:durableId="24C78FCB"/>
  <w16cid:commentId w16cid:paraId="5C1F4A2C" w16cid:durableId="24C78FCC"/>
  <w16cid:commentId w16cid:paraId="376D5DCA" w16cid:durableId="24C78FCD"/>
  <w16cid:commentId w16cid:paraId="79B3E61F" w16cid:durableId="24C78FCE"/>
  <w16cid:commentId w16cid:paraId="05902801" w16cid:durableId="24C78FCF"/>
  <w16cid:commentId w16cid:paraId="065B61D8" w16cid:durableId="24C78FD0"/>
  <w16cid:commentId w16cid:paraId="491A6889" w16cid:durableId="24C7B635"/>
  <w16cid:commentId w16cid:paraId="78773CB5" w16cid:durableId="24C7B923"/>
  <w16cid:commentId w16cid:paraId="7D3919AE" w16cid:durableId="24C78FD1"/>
  <w16cid:commentId w16cid:paraId="129B1CE1" w16cid:durableId="24C78FD2"/>
  <w16cid:commentId w16cid:paraId="613AB6CF" w16cid:durableId="24C78FD3"/>
  <w16cid:commentId w16cid:paraId="770DB49C" w16cid:durableId="24C78FD4"/>
  <w16cid:commentId w16cid:paraId="63D6CEEA" w16cid:durableId="24C78FD5"/>
  <w16cid:commentId w16cid:paraId="42CCC5CB" w16cid:durableId="24C78FD6"/>
  <w16cid:commentId w16cid:paraId="44CCCDF8" w16cid:durableId="24C78FD7"/>
  <w16cid:commentId w16cid:paraId="0006790A" w16cid:durableId="24C78FD8"/>
  <w16cid:commentId w16cid:paraId="135E3539" w16cid:durableId="24C78FD9"/>
  <w16cid:commentId w16cid:paraId="7B2D6BC4" w16cid:durableId="24C7AEB5"/>
  <w16cid:commentId w16cid:paraId="202C9537" w16cid:durableId="24C78F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C9" w:rsidRDefault="00EA7BC9" w:rsidP="009226CC">
      <w:r>
        <w:separator/>
      </w:r>
    </w:p>
  </w:endnote>
  <w:endnote w:type="continuationSeparator" w:id="0">
    <w:p w:rsidR="00EA7BC9" w:rsidRDefault="00EA7BC9" w:rsidP="009226CC">
      <w:r>
        <w:continuationSeparator/>
      </w:r>
    </w:p>
  </w:endnote>
  <w:endnote w:type="continuationNotice" w:id="1">
    <w:p w:rsidR="00EA7BC9" w:rsidRDefault="00EA7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altName w:val="Courier New PSMT"/>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C9" w:rsidRDefault="00EA7BC9" w:rsidP="009226CC">
      <w:r>
        <w:separator/>
      </w:r>
    </w:p>
  </w:footnote>
  <w:footnote w:type="continuationSeparator" w:id="0">
    <w:p w:rsidR="00EA7BC9" w:rsidRDefault="00EA7BC9" w:rsidP="009226CC">
      <w:r>
        <w:continuationSeparator/>
      </w:r>
    </w:p>
  </w:footnote>
  <w:footnote w:type="continuationNotice" w:id="1">
    <w:p w:rsidR="00EA7BC9" w:rsidRDefault="00EA7B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395269"/>
      <w:docPartObj>
        <w:docPartGallery w:val="Page Numbers (Top of Page)"/>
        <w:docPartUnique/>
      </w:docPartObj>
    </w:sdtPr>
    <w:sdtEndPr/>
    <w:sdtContent>
      <w:p w:rsidR="00732F2B" w:rsidRDefault="00732F2B">
        <w:pPr>
          <w:pStyle w:val="Antrats"/>
          <w:jc w:val="center"/>
        </w:pPr>
        <w:r>
          <w:fldChar w:fldCharType="begin"/>
        </w:r>
        <w:r>
          <w:instrText>PAGE   \* MERGEFORMAT</w:instrText>
        </w:r>
        <w:r>
          <w:fldChar w:fldCharType="separate"/>
        </w:r>
        <w:r w:rsidR="000C38C1">
          <w:rPr>
            <w:noProof/>
          </w:rPr>
          <w:t>9</w:t>
        </w:r>
        <w:r>
          <w:fldChar w:fldCharType="end"/>
        </w:r>
      </w:p>
    </w:sdtContent>
  </w:sdt>
  <w:p w:rsidR="00732F2B" w:rsidRDefault="00732F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B93"/>
    <w:multiLevelType w:val="hybridMultilevel"/>
    <w:tmpl w:val="56B84A32"/>
    <w:lvl w:ilvl="0" w:tplc="21866210">
      <w:start w:val="1"/>
      <w:numFmt w:val="decimal"/>
      <w:lvlText w:val="%1."/>
      <w:lvlJc w:val="left"/>
      <w:pPr>
        <w:ind w:left="1353"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8D20E4C"/>
    <w:multiLevelType w:val="hybridMultilevel"/>
    <w:tmpl w:val="45DA3576"/>
    <w:lvl w:ilvl="0" w:tplc="0ACC77B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C7928D4"/>
    <w:multiLevelType w:val="multilevel"/>
    <w:tmpl w:val="B5E0E986"/>
    <w:lvl w:ilvl="0">
      <w:start w:val="1"/>
      <w:numFmt w:val="decimal"/>
      <w:lvlText w:val="%1."/>
      <w:lvlJc w:val="left"/>
      <w:pPr>
        <w:tabs>
          <w:tab w:val="num" w:pos="900"/>
        </w:tabs>
        <w:ind w:left="900" w:hanging="360"/>
      </w:pPr>
      <w:rPr>
        <w:rFonts w:hint="default"/>
        <w:b w:val="0"/>
      </w:rPr>
    </w:lvl>
    <w:lvl w:ilvl="1">
      <w:start w:val="1"/>
      <w:numFmt w:val="decimal"/>
      <w:lvlText w:val="%2)"/>
      <w:lvlJc w:val="left"/>
      <w:pPr>
        <w:tabs>
          <w:tab w:val="num" w:pos="1260"/>
        </w:tabs>
        <w:ind w:left="1260" w:hanging="360"/>
      </w:pPr>
      <w:rPr>
        <w:rFonts w:ascii="Times New Roman" w:hAnsi="Times New Roman" w:cs="Times New Roman" w:hint="default"/>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nsid w:val="0CDC01E9"/>
    <w:multiLevelType w:val="hybridMultilevel"/>
    <w:tmpl w:val="720E060C"/>
    <w:lvl w:ilvl="0" w:tplc="6A3ACA4C">
      <w:start w:val="1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24C2B28"/>
    <w:multiLevelType w:val="hybridMultilevel"/>
    <w:tmpl w:val="7278CA14"/>
    <w:lvl w:ilvl="0" w:tplc="D32CC4DA">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165A3891"/>
    <w:multiLevelType w:val="hybridMultilevel"/>
    <w:tmpl w:val="362EFFB0"/>
    <w:lvl w:ilvl="0" w:tplc="2E6E9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CCC6E03"/>
    <w:multiLevelType w:val="hybridMultilevel"/>
    <w:tmpl w:val="B21682FE"/>
    <w:lvl w:ilvl="0" w:tplc="61FA330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F5002BE"/>
    <w:multiLevelType w:val="hybridMultilevel"/>
    <w:tmpl w:val="6B564F64"/>
    <w:lvl w:ilvl="0" w:tplc="597A25A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062100B"/>
    <w:multiLevelType w:val="hybridMultilevel"/>
    <w:tmpl w:val="3E2C8828"/>
    <w:lvl w:ilvl="0" w:tplc="3B2A1FE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ED4EEC"/>
    <w:multiLevelType w:val="hybridMultilevel"/>
    <w:tmpl w:val="5CD850CA"/>
    <w:lvl w:ilvl="0" w:tplc="0427000F">
      <w:start w:val="7"/>
      <w:numFmt w:val="decimal"/>
      <w:lvlText w:val="%1."/>
      <w:lvlJc w:val="left"/>
      <w:pPr>
        <w:ind w:left="36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5CE15BD"/>
    <w:multiLevelType w:val="hybridMultilevel"/>
    <w:tmpl w:val="FC2A6124"/>
    <w:lvl w:ilvl="0" w:tplc="A9080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9124F36"/>
    <w:multiLevelType w:val="hybridMultilevel"/>
    <w:tmpl w:val="18FE0EDE"/>
    <w:lvl w:ilvl="0" w:tplc="61CADF40">
      <w:start w:val="1"/>
      <w:numFmt w:val="decimal"/>
      <w:lvlText w:val="%1."/>
      <w:lvlJc w:val="left"/>
      <w:pPr>
        <w:ind w:left="362" w:hanging="360"/>
      </w:pPr>
      <w:rPr>
        <w:rFonts w:hint="default"/>
        <w:b w:val="0"/>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2">
    <w:nsid w:val="2F725F18"/>
    <w:multiLevelType w:val="hybridMultilevel"/>
    <w:tmpl w:val="8752DFA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135531"/>
    <w:multiLevelType w:val="hybridMultilevel"/>
    <w:tmpl w:val="4E20A824"/>
    <w:lvl w:ilvl="0" w:tplc="7862E9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31611B65"/>
    <w:multiLevelType w:val="hybridMultilevel"/>
    <w:tmpl w:val="A498E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9DD1B9C"/>
    <w:multiLevelType w:val="hybridMultilevel"/>
    <w:tmpl w:val="F0EC451E"/>
    <w:lvl w:ilvl="0" w:tplc="9E3E4896">
      <w:start w:val="1"/>
      <w:numFmt w:val="decimal"/>
      <w:lvlText w:val="%1."/>
      <w:lvlJc w:val="left"/>
      <w:pPr>
        <w:ind w:left="64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A312443"/>
    <w:multiLevelType w:val="hybridMultilevel"/>
    <w:tmpl w:val="38AC6CF8"/>
    <w:lvl w:ilvl="0" w:tplc="3FB462B6">
      <w:start w:val="2"/>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3DB87005"/>
    <w:multiLevelType w:val="hybridMultilevel"/>
    <w:tmpl w:val="E87C7CFC"/>
    <w:lvl w:ilvl="0" w:tplc="B838F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2A02946"/>
    <w:multiLevelType w:val="hybridMultilevel"/>
    <w:tmpl w:val="E4CAB1A8"/>
    <w:lvl w:ilvl="0" w:tplc="001EBB48">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43816F81"/>
    <w:multiLevelType w:val="hybridMultilevel"/>
    <w:tmpl w:val="28164896"/>
    <w:lvl w:ilvl="0" w:tplc="0EDA0752">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48E4A1D"/>
    <w:multiLevelType w:val="hybridMultilevel"/>
    <w:tmpl w:val="7F14C4B8"/>
    <w:lvl w:ilvl="0" w:tplc="92BEF99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E1410E7"/>
    <w:multiLevelType w:val="hybridMultilevel"/>
    <w:tmpl w:val="83FE4E06"/>
    <w:lvl w:ilvl="0" w:tplc="ED36C1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2635FD1"/>
    <w:multiLevelType w:val="hybridMultilevel"/>
    <w:tmpl w:val="CF00D7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7A11689"/>
    <w:multiLevelType w:val="hybridMultilevel"/>
    <w:tmpl w:val="3580E89C"/>
    <w:lvl w:ilvl="0" w:tplc="5992C190">
      <w:start w:val="1"/>
      <w:numFmt w:val="decimal"/>
      <w:lvlText w:val="%1)"/>
      <w:lvlJc w:val="left"/>
      <w:pPr>
        <w:ind w:left="645" w:hanging="360"/>
      </w:pPr>
      <w:rPr>
        <w:rFonts w:ascii="Times New Roman" w:eastAsia="Times New Roman" w:hAnsi="Times New Roman" w:cs="Times New Roman"/>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24">
    <w:nsid w:val="586A1CCF"/>
    <w:multiLevelType w:val="hybridMultilevel"/>
    <w:tmpl w:val="8682BF7E"/>
    <w:lvl w:ilvl="0" w:tplc="CE120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C1B4DA3"/>
    <w:multiLevelType w:val="hybridMultilevel"/>
    <w:tmpl w:val="CB98FD38"/>
    <w:lvl w:ilvl="0" w:tplc="4184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4333F8F"/>
    <w:multiLevelType w:val="hybridMultilevel"/>
    <w:tmpl w:val="F8EC0B36"/>
    <w:lvl w:ilvl="0" w:tplc="AC06F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66E81B4A"/>
    <w:multiLevelType w:val="hybridMultilevel"/>
    <w:tmpl w:val="192CFBCE"/>
    <w:lvl w:ilvl="0" w:tplc="04270011">
      <w:start w:val="3"/>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8C6CBC"/>
    <w:multiLevelType w:val="hybridMultilevel"/>
    <w:tmpl w:val="2A0C708A"/>
    <w:lvl w:ilvl="0" w:tplc="B0786D5E">
      <w:start w:val="8"/>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B131219"/>
    <w:multiLevelType w:val="hybridMultilevel"/>
    <w:tmpl w:val="736EBEAE"/>
    <w:lvl w:ilvl="0" w:tplc="64C0A0BA">
      <w:start w:val="2"/>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0DF7860"/>
    <w:multiLevelType w:val="hybridMultilevel"/>
    <w:tmpl w:val="A522B0F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12024B5"/>
    <w:multiLevelType w:val="hybridMultilevel"/>
    <w:tmpl w:val="31CCB24A"/>
    <w:lvl w:ilvl="0" w:tplc="0427000F">
      <w:start w:val="5"/>
      <w:numFmt w:val="decimal"/>
      <w:lvlText w:val="%1."/>
      <w:lvlJc w:val="left"/>
      <w:pPr>
        <w:ind w:left="3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2284790"/>
    <w:multiLevelType w:val="hybridMultilevel"/>
    <w:tmpl w:val="9A5086D8"/>
    <w:lvl w:ilvl="0" w:tplc="9418E8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2"/>
  </w:num>
  <w:num w:numId="2">
    <w:abstractNumId w:val="4"/>
  </w:num>
  <w:num w:numId="3">
    <w:abstractNumId w:val="10"/>
  </w:num>
  <w:num w:numId="4">
    <w:abstractNumId w:val="31"/>
  </w:num>
  <w:num w:numId="5">
    <w:abstractNumId w:val="9"/>
  </w:num>
  <w:num w:numId="6">
    <w:abstractNumId w:val="0"/>
  </w:num>
  <w:num w:numId="7">
    <w:abstractNumId w:val="28"/>
  </w:num>
  <w:num w:numId="8">
    <w:abstractNumId w:val="2"/>
  </w:num>
  <w:num w:numId="9">
    <w:abstractNumId w:val="12"/>
  </w:num>
  <w:num w:numId="10">
    <w:abstractNumId w:val="29"/>
  </w:num>
  <w:num w:numId="11">
    <w:abstractNumId w:val="18"/>
  </w:num>
  <w:num w:numId="12">
    <w:abstractNumId w:val="14"/>
  </w:num>
  <w:num w:numId="13">
    <w:abstractNumId w:val="13"/>
  </w:num>
  <w:num w:numId="14">
    <w:abstractNumId w:val="17"/>
  </w:num>
  <w:num w:numId="15">
    <w:abstractNumId w:val="19"/>
  </w:num>
  <w:num w:numId="16">
    <w:abstractNumId w:val="23"/>
  </w:num>
  <w:num w:numId="17">
    <w:abstractNumId w:val="24"/>
  </w:num>
  <w:num w:numId="18">
    <w:abstractNumId w:val="1"/>
  </w:num>
  <w:num w:numId="19">
    <w:abstractNumId w:val="21"/>
  </w:num>
  <w:num w:numId="20">
    <w:abstractNumId w:val="8"/>
  </w:num>
  <w:num w:numId="21">
    <w:abstractNumId w:val="20"/>
  </w:num>
  <w:num w:numId="22">
    <w:abstractNumId w:val="11"/>
  </w:num>
  <w:num w:numId="23">
    <w:abstractNumId w:val="3"/>
  </w:num>
  <w:num w:numId="24">
    <w:abstractNumId w:val="16"/>
  </w:num>
  <w:num w:numId="25">
    <w:abstractNumId w:val="27"/>
  </w:num>
  <w:num w:numId="26">
    <w:abstractNumId w:val="25"/>
  </w:num>
  <w:num w:numId="27">
    <w:abstractNumId w:val="7"/>
  </w:num>
  <w:num w:numId="28">
    <w:abstractNumId w:val="30"/>
  </w:num>
  <w:num w:numId="29">
    <w:abstractNumId w:val="26"/>
  </w:num>
  <w:num w:numId="30">
    <w:abstractNumId w:val="6"/>
  </w:num>
  <w:num w:numId="31">
    <w:abstractNumId w:val="22"/>
  </w:num>
  <w:num w:numId="32">
    <w:abstractNumId w:val="15"/>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ida Sinušaitė">
    <w15:presenceInfo w15:providerId="AD" w15:userId="S::VSinusaite@lb.lt::8fe808f5-7598-4d56-8870-e1fcd6cd7a54"/>
  </w15:person>
  <w15:person w15:author="Romena Urbonaitė">
    <w15:presenceInfo w15:providerId="AD" w15:userId="S::RUrbonaite@lb.lt::3cc9270a-06dd-4581-a110-887ea0e26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5C"/>
    <w:rsid w:val="00001013"/>
    <w:rsid w:val="00003200"/>
    <w:rsid w:val="00005261"/>
    <w:rsid w:val="00005EF6"/>
    <w:rsid w:val="00006AF0"/>
    <w:rsid w:val="00007F84"/>
    <w:rsid w:val="000104CF"/>
    <w:rsid w:val="00010B87"/>
    <w:rsid w:val="0001314A"/>
    <w:rsid w:val="0001345C"/>
    <w:rsid w:val="0001497F"/>
    <w:rsid w:val="00014AD3"/>
    <w:rsid w:val="000157DF"/>
    <w:rsid w:val="00015E34"/>
    <w:rsid w:val="0002072A"/>
    <w:rsid w:val="0002076A"/>
    <w:rsid w:val="00021D55"/>
    <w:rsid w:val="000225A2"/>
    <w:rsid w:val="00022679"/>
    <w:rsid w:val="00022725"/>
    <w:rsid w:val="000247FB"/>
    <w:rsid w:val="00024BC9"/>
    <w:rsid w:val="00024DC9"/>
    <w:rsid w:val="00024E53"/>
    <w:rsid w:val="000260DF"/>
    <w:rsid w:val="00027044"/>
    <w:rsid w:val="00032062"/>
    <w:rsid w:val="00032F0B"/>
    <w:rsid w:val="00033D14"/>
    <w:rsid w:val="00034AE3"/>
    <w:rsid w:val="00035DEE"/>
    <w:rsid w:val="00037009"/>
    <w:rsid w:val="0004231E"/>
    <w:rsid w:val="000430C7"/>
    <w:rsid w:val="00044F14"/>
    <w:rsid w:val="000467A6"/>
    <w:rsid w:val="000467CE"/>
    <w:rsid w:val="00047975"/>
    <w:rsid w:val="00050BFF"/>
    <w:rsid w:val="00053A85"/>
    <w:rsid w:val="00054081"/>
    <w:rsid w:val="00055339"/>
    <w:rsid w:val="000558CF"/>
    <w:rsid w:val="00055A79"/>
    <w:rsid w:val="00057390"/>
    <w:rsid w:val="000575AA"/>
    <w:rsid w:val="000619ED"/>
    <w:rsid w:val="00061E82"/>
    <w:rsid w:val="000630C5"/>
    <w:rsid w:val="00063982"/>
    <w:rsid w:val="00064F40"/>
    <w:rsid w:val="000650F6"/>
    <w:rsid w:val="000667BE"/>
    <w:rsid w:val="000711E8"/>
    <w:rsid w:val="000717AA"/>
    <w:rsid w:val="00074106"/>
    <w:rsid w:val="000772E2"/>
    <w:rsid w:val="000779E2"/>
    <w:rsid w:val="00077B8E"/>
    <w:rsid w:val="0008215C"/>
    <w:rsid w:val="00084CAF"/>
    <w:rsid w:val="00086B14"/>
    <w:rsid w:val="00091DC5"/>
    <w:rsid w:val="00094C99"/>
    <w:rsid w:val="00096F90"/>
    <w:rsid w:val="00097E36"/>
    <w:rsid w:val="000A02CD"/>
    <w:rsid w:val="000B031C"/>
    <w:rsid w:val="000B032A"/>
    <w:rsid w:val="000B1FD7"/>
    <w:rsid w:val="000B46FD"/>
    <w:rsid w:val="000B4A00"/>
    <w:rsid w:val="000B5535"/>
    <w:rsid w:val="000B593B"/>
    <w:rsid w:val="000B6134"/>
    <w:rsid w:val="000B7032"/>
    <w:rsid w:val="000B74D3"/>
    <w:rsid w:val="000B7B88"/>
    <w:rsid w:val="000C165F"/>
    <w:rsid w:val="000C38C1"/>
    <w:rsid w:val="000C3E5D"/>
    <w:rsid w:val="000C55F6"/>
    <w:rsid w:val="000C5B5F"/>
    <w:rsid w:val="000C7450"/>
    <w:rsid w:val="000D2755"/>
    <w:rsid w:val="000D2D72"/>
    <w:rsid w:val="000D4362"/>
    <w:rsid w:val="000D4EDC"/>
    <w:rsid w:val="000D6309"/>
    <w:rsid w:val="000D6B77"/>
    <w:rsid w:val="000D7C00"/>
    <w:rsid w:val="000E2258"/>
    <w:rsid w:val="000E3B51"/>
    <w:rsid w:val="000E6F75"/>
    <w:rsid w:val="000E70EF"/>
    <w:rsid w:val="000F185E"/>
    <w:rsid w:val="000F56D4"/>
    <w:rsid w:val="00101250"/>
    <w:rsid w:val="00101F8D"/>
    <w:rsid w:val="001036AC"/>
    <w:rsid w:val="00105D90"/>
    <w:rsid w:val="00107E4F"/>
    <w:rsid w:val="00111E60"/>
    <w:rsid w:val="0011626C"/>
    <w:rsid w:val="00120BE4"/>
    <w:rsid w:val="001253FF"/>
    <w:rsid w:val="0013080B"/>
    <w:rsid w:val="001312BF"/>
    <w:rsid w:val="00133130"/>
    <w:rsid w:val="001376F5"/>
    <w:rsid w:val="00140565"/>
    <w:rsid w:val="00140BF1"/>
    <w:rsid w:val="00142C32"/>
    <w:rsid w:val="00143951"/>
    <w:rsid w:val="00146C25"/>
    <w:rsid w:val="00147798"/>
    <w:rsid w:val="001500B2"/>
    <w:rsid w:val="00153422"/>
    <w:rsid w:val="00155953"/>
    <w:rsid w:val="00155B91"/>
    <w:rsid w:val="00156398"/>
    <w:rsid w:val="00156ACA"/>
    <w:rsid w:val="001604A4"/>
    <w:rsid w:val="001611D1"/>
    <w:rsid w:val="00161682"/>
    <w:rsid w:val="00163D28"/>
    <w:rsid w:val="00166C0D"/>
    <w:rsid w:val="001673D8"/>
    <w:rsid w:val="001703B4"/>
    <w:rsid w:val="001703FF"/>
    <w:rsid w:val="00171F26"/>
    <w:rsid w:val="00173F69"/>
    <w:rsid w:val="00181500"/>
    <w:rsid w:val="00184599"/>
    <w:rsid w:val="001846CA"/>
    <w:rsid w:val="0018473B"/>
    <w:rsid w:val="00185A38"/>
    <w:rsid w:val="00185C56"/>
    <w:rsid w:val="0018650C"/>
    <w:rsid w:val="001879FE"/>
    <w:rsid w:val="00193B7B"/>
    <w:rsid w:val="00194D21"/>
    <w:rsid w:val="00194F2A"/>
    <w:rsid w:val="00194F47"/>
    <w:rsid w:val="00195B32"/>
    <w:rsid w:val="00195DEE"/>
    <w:rsid w:val="001978B8"/>
    <w:rsid w:val="00197C4E"/>
    <w:rsid w:val="00197D46"/>
    <w:rsid w:val="001A1170"/>
    <w:rsid w:val="001A12FC"/>
    <w:rsid w:val="001A7AB7"/>
    <w:rsid w:val="001B0348"/>
    <w:rsid w:val="001B088E"/>
    <w:rsid w:val="001B0CE8"/>
    <w:rsid w:val="001B2488"/>
    <w:rsid w:val="001B2A1D"/>
    <w:rsid w:val="001B48AF"/>
    <w:rsid w:val="001B5CE7"/>
    <w:rsid w:val="001B75CD"/>
    <w:rsid w:val="001B7FB0"/>
    <w:rsid w:val="001C3066"/>
    <w:rsid w:val="001C59A7"/>
    <w:rsid w:val="001C6FBC"/>
    <w:rsid w:val="001D00B2"/>
    <w:rsid w:val="001D0F4D"/>
    <w:rsid w:val="001D1799"/>
    <w:rsid w:val="001D1A3F"/>
    <w:rsid w:val="001D1B50"/>
    <w:rsid w:val="001D6A7C"/>
    <w:rsid w:val="001E1D37"/>
    <w:rsid w:val="001E5F05"/>
    <w:rsid w:val="001F021D"/>
    <w:rsid w:val="001F0AB5"/>
    <w:rsid w:val="001F0B82"/>
    <w:rsid w:val="001F4B05"/>
    <w:rsid w:val="001F65BA"/>
    <w:rsid w:val="001F6656"/>
    <w:rsid w:val="001F6680"/>
    <w:rsid w:val="001F68B9"/>
    <w:rsid w:val="001F75CC"/>
    <w:rsid w:val="001F7FFA"/>
    <w:rsid w:val="00202B42"/>
    <w:rsid w:val="002038C5"/>
    <w:rsid w:val="002061DA"/>
    <w:rsid w:val="00206BBD"/>
    <w:rsid w:val="00210634"/>
    <w:rsid w:val="00210E79"/>
    <w:rsid w:val="00211E00"/>
    <w:rsid w:val="00211E34"/>
    <w:rsid w:val="00212D38"/>
    <w:rsid w:val="00221A3B"/>
    <w:rsid w:val="00221D1F"/>
    <w:rsid w:val="00221DFC"/>
    <w:rsid w:val="0022376A"/>
    <w:rsid w:val="00223D79"/>
    <w:rsid w:val="002250B6"/>
    <w:rsid w:val="00226EF7"/>
    <w:rsid w:val="0022769B"/>
    <w:rsid w:val="0023322C"/>
    <w:rsid w:val="00233903"/>
    <w:rsid w:val="00235906"/>
    <w:rsid w:val="00235B41"/>
    <w:rsid w:val="00241963"/>
    <w:rsid w:val="00242B1E"/>
    <w:rsid w:val="00242BDD"/>
    <w:rsid w:val="00242CB3"/>
    <w:rsid w:val="0024321E"/>
    <w:rsid w:val="00243D98"/>
    <w:rsid w:val="00244AEA"/>
    <w:rsid w:val="002454CB"/>
    <w:rsid w:val="002457B6"/>
    <w:rsid w:val="00246AF5"/>
    <w:rsid w:val="00246CF3"/>
    <w:rsid w:val="00246FCA"/>
    <w:rsid w:val="002472BB"/>
    <w:rsid w:val="00250453"/>
    <w:rsid w:val="002551E5"/>
    <w:rsid w:val="00255350"/>
    <w:rsid w:val="002554EE"/>
    <w:rsid w:val="00255D29"/>
    <w:rsid w:val="00257961"/>
    <w:rsid w:val="0026123C"/>
    <w:rsid w:val="00263291"/>
    <w:rsid w:val="00263C98"/>
    <w:rsid w:val="0026488B"/>
    <w:rsid w:val="00267401"/>
    <w:rsid w:val="00267AB5"/>
    <w:rsid w:val="00267BCC"/>
    <w:rsid w:val="0027079A"/>
    <w:rsid w:val="00272204"/>
    <w:rsid w:val="00272735"/>
    <w:rsid w:val="00272751"/>
    <w:rsid w:val="00274D90"/>
    <w:rsid w:val="00275D91"/>
    <w:rsid w:val="002808DB"/>
    <w:rsid w:val="00281785"/>
    <w:rsid w:val="00282506"/>
    <w:rsid w:val="00282830"/>
    <w:rsid w:val="002866B0"/>
    <w:rsid w:val="002873DC"/>
    <w:rsid w:val="0029069A"/>
    <w:rsid w:val="00291B8C"/>
    <w:rsid w:val="00292026"/>
    <w:rsid w:val="0029273B"/>
    <w:rsid w:val="00294BD0"/>
    <w:rsid w:val="00294E7D"/>
    <w:rsid w:val="002951C6"/>
    <w:rsid w:val="002958F2"/>
    <w:rsid w:val="0029664B"/>
    <w:rsid w:val="002970F0"/>
    <w:rsid w:val="002A1693"/>
    <w:rsid w:val="002A1ACE"/>
    <w:rsid w:val="002A33DB"/>
    <w:rsid w:val="002A4585"/>
    <w:rsid w:val="002B116B"/>
    <w:rsid w:val="002B170A"/>
    <w:rsid w:val="002B1A66"/>
    <w:rsid w:val="002B1B4E"/>
    <w:rsid w:val="002B3FD7"/>
    <w:rsid w:val="002B4136"/>
    <w:rsid w:val="002B4B8C"/>
    <w:rsid w:val="002B704E"/>
    <w:rsid w:val="002B719A"/>
    <w:rsid w:val="002B796B"/>
    <w:rsid w:val="002B7D69"/>
    <w:rsid w:val="002C0824"/>
    <w:rsid w:val="002C460D"/>
    <w:rsid w:val="002C7C19"/>
    <w:rsid w:val="002D0F50"/>
    <w:rsid w:val="002D1A2E"/>
    <w:rsid w:val="002D1D53"/>
    <w:rsid w:val="002D2FCD"/>
    <w:rsid w:val="002D32EB"/>
    <w:rsid w:val="002D34FA"/>
    <w:rsid w:val="002D5952"/>
    <w:rsid w:val="002D5EEA"/>
    <w:rsid w:val="002D65DA"/>
    <w:rsid w:val="002D715F"/>
    <w:rsid w:val="002E2AD1"/>
    <w:rsid w:val="002E4E96"/>
    <w:rsid w:val="002E52E2"/>
    <w:rsid w:val="002E6AD9"/>
    <w:rsid w:val="002F167E"/>
    <w:rsid w:val="002F1B06"/>
    <w:rsid w:val="002F2B67"/>
    <w:rsid w:val="002F3B94"/>
    <w:rsid w:val="002F7C42"/>
    <w:rsid w:val="003009B4"/>
    <w:rsid w:val="00303D17"/>
    <w:rsid w:val="00304F4A"/>
    <w:rsid w:val="003071BB"/>
    <w:rsid w:val="00307983"/>
    <w:rsid w:val="00314186"/>
    <w:rsid w:val="00320D64"/>
    <w:rsid w:val="00323D07"/>
    <w:rsid w:val="00324833"/>
    <w:rsid w:val="0033258A"/>
    <w:rsid w:val="00333637"/>
    <w:rsid w:val="00335EB4"/>
    <w:rsid w:val="00341449"/>
    <w:rsid w:val="00341BFA"/>
    <w:rsid w:val="00343333"/>
    <w:rsid w:val="00344934"/>
    <w:rsid w:val="003452B1"/>
    <w:rsid w:val="00345B66"/>
    <w:rsid w:val="003529AF"/>
    <w:rsid w:val="0035300E"/>
    <w:rsid w:val="003551A7"/>
    <w:rsid w:val="003552F5"/>
    <w:rsid w:val="00360451"/>
    <w:rsid w:val="003624B6"/>
    <w:rsid w:val="00364987"/>
    <w:rsid w:val="00365E90"/>
    <w:rsid w:val="00370F6B"/>
    <w:rsid w:val="0037510D"/>
    <w:rsid w:val="0037637D"/>
    <w:rsid w:val="00376CBF"/>
    <w:rsid w:val="00377073"/>
    <w:rsid w:val="0038300A"/>
    <w:rsid w:val="00383D68"/>
    <w:rsid w:val="00385618"/>
    <w:rsid w:val="0038650C"/>
    <w:rsid w:val="0039582E"/>
    <w:rsid w:val="003A0119"/>
    <w:rsid w:val="003A075B"/>
    <w:rsid w:val="003A1528"/>
    <w:rsid w:val="003A195D"/>
    <w:rsid w:val="003A2436"/>
    <w:rsid w:val="003A37C1"/>
    <w:rsid w:val="003A451E"/>
    <w:rsid w:val="003A5436"/>
    <w:rsid w:val="003A6081"/>
    <w:rsid w:val="003B1539"/>
    <w:rsid w:val="003B1A8F"/>
    <w:rsid w:val="003B317F"/>
    <w:rsid w:val="003B37D5"/>
    <w:rsid w:val="003B39D9"/>
    <w:rsid w:val="003B6093"/>
    <w:rsid w:val="003B6B30"/>
    <w:rsid w:val="003C2956"/>
    <w:rsid w:val="003C4C4E"/>
    <w:rsid w:val="003C5448"/>
    <w:rsid w:val="003D051E"/>
    <w:rsid w:val="003D4ECA"/>
    <w:rsid w:val="003D7297"/>
    <w:rsid w:val="003D72E3"/>
    <w:rsid w:val="003E45B0"/>
    <w:rsid w:val="003F1624"/>
    <w:rsid w:val="003F1BE2"/>
    <w:rsid w:val="003F7053"/>
    <w:rsid w:val="00401D5F"/>
    <w:rsid w:val="00404FE7"/>
    <w:rsid w:val="00405DD9"/>
    <w:rsid w:val="00407831"/>
    <w:rsid w:val="00415036"/>
    <w:rsid w:val="00416097"/>
    <w:rsid w:val="00416193"/>
    <w:rsid w:val="004167CF"/>
    <w:rsid w:val="00421524"/>
    <w:rsid w:val="004225B5"/>
    <w:rsid w:val="004241CD"/>
    <w:rsid w:val="0042565B"/>
    <w:rsid w:val="00427F96"/>
    <w:rsid w:val="004303AE"/>
    <w:rsid w:val="00430854"/>
    <w:rsid w:val="004309F5"/>
    <w:rsid w:val="00441A9E"/>
    <w:rsid w:val="004449CF"/>
    <w:rsid w:val="00444E2C"/>
    <w:rsid w:val="00445597"/>
    <w:rsid w:val="0044700A"/>
    <w:rsid w:val="0045024F"/>
    <w:rsid w:val="00450B0F"/>
    <w:rsid w:val="004519DA"/>
    <w:rsid w:val="004523B3"/>
    <w:rsid w:val="0045255C"/>
    <w:rsid w:val="004527F9"/>
    <w:rsid w:val="00453894"/>
    <w:rsid w:val="0046448F"/>
    <w:rsid w:val="00465F96"/>
    <w:rsid w:val="004666B2"/>
    <w:rsid w:val="00470F92"/>
    <w:rsid w:val="00472B83"/>
    <w:rsid w:val="00474275"/>
    <w:rsid w:val="00474D1D"/>
    <w:rsid w:val="00474D65"/>
    <w:rsid w:val="00475E07"/>
    <w:rsid w:val="00477821"/>
    <w:rsid w:val="0048202D"/>
    <w:rsid w:val="00483EF8"/>
    <w:rsid w:val="00484DA6"/>
    <w:rsid w:val="00491A87"/>
    <w:rsid w:val="0049315C"/>
    <w:rsid w:val="00493496"/>
    <w:rsid w:val="00493514"/>
    <w:rsid w:val="00494780"/>
    <w:rsid w:val="0049549A"/>
    <w:rsid w:val="004961AA"/>
    <w:rsid w:val="00496503"/>
    <w:rsid w:val="004A0926"/>
    <w:rsid w:val="004A1B00"/>
    <w:rsid w:val="004A23AC"/>
    <w:rsid w:val="004A252F"/>
    <w:rsid w:val="004A40A5"/>
    <w:rsid w:val="004A7957"/>
    <w:rsid w:val="004B1B6A"/>
    <w:rsid w:val="004B2FCC"/>
    <w:rsid w:val="004B325C"/>
    <w:rsid w:val="004B576C"/>
    <w:rsid w:val="004B6BB6"/>
    <w:rsid w:val="004C0F30"/>
    <w:rsid w:val="004C13DC"/>
    <w:rsid w:val="004C37F4"/>
    <w:rsid w:val="004D025A"/>
    <w:rsid w:val="004D180A"/>
    <w:rsid w:val="004D1C95"/>
    <w:rsid w:val="004D5C4F"/>
    <w:rsid w:val="004D762F"/>
    <w:rsid w:val="004D7D0A"/>
    <w:rsid w:val="004E03D3"/>
    <w:rsid w:val="004E1AA1"/>
    <w:rsid w:val="004E1E9B"/>
    <w:rsid w:val="004E3C35"/>
    <w:rsid w:val="004E40CB"/>
    <w:rsid w:val="004E424D"/>
    <w:rsid w:val="004E63B5"/>
    <w:rsid w:val="004E68E5"/>
    <w:rsid w:val="004F062A"/>
    <w:rsid w:val="004F284D"/>
    <w:rsid w:val="004F3E1D"/>
    <w:rsid w:val="004F7E6A"/>
    <w:rsid w:val="00501181"/>
    <w:rsid w:val="00502ACB"/>
    <w:rsid w:val="00505B16"/>
    <w:rsid w:val="0050765A"/>
    <w:rsid w:val="0050770F"/>
    <w:rsid w:val="00510181"/>
    <w:rsid w:val="00510400"/>
    <w:rsid w:val="005134B8"/>
    <w:rsid w:val="00516EA6"/>
    <w:rsid w:val="00520E01"/>
    <w:rsid w:val="0052390A"/>
    <w:rsid w:val="005242AE"/>
    <w:rsid w:val="0053014F"/>
    <w:rsid w:val="0053389C"/>
    <w:rsid w:val="0053675D"/>
    <w:rsid w:val="0053742A"/>
    <w:rsid w:val="00537A82"/>
    <w:rsid w:val="005417C0"/>
    <w:rsid w:val="0054368A"/>
    <w:rsid w:val="00544E57"/>
    <w:rsid w:val="00545693"/>
    <w:rsid w:val="00546D7C"/>
    <w:rsid w:val="005513CB"/>
    <w:rsid w:val="00551C75"/>
    <w:rsid w:val="00555F74"/>
    <w:rsid w:val="005575FF"/>
    <w:rsid w:val="00557FBA"/>
    <w:rsid w:val="005644D3"/>
    <w:rsid w:val="00566449"/>
    <w:rsid w:val="00567C24"/>
    <w:rsid w:val="005718F3"/>
    <w:rsid w:val="00575300"/>
    <w:rsid w:val="00575ECD"/>
    <w:rsid w:val="00577219"/>
    <w:rsid w:val="00580488"/>
    <w:rsid w:val="00580BB4"/>
    <w:rsid w:val="005826EB"/>
    <w:rsid w:val="005830B6"/>
    <w:rsid w:val="00584ED5"/>
    <w:rsid w:val="0058555A"/>
    <w:rsid w:val="005858D9"/>
    <w:rsid w:val="00587403"/>
    <w:rsid w:val="00587A99"/>
    <w:rsid w:val="00590019"/>
    <w:rsid w:val="00591BFA"/>
    <w:rsid w:val="00593C74"/>
    <w:rsid w:val="00595A3B"/>
    <w:rsid w:val="005967A0"/>
    <w:rsid w:val="00596DC0"/>
    <w:rsid w:val="005973EB"/>
    <w:rsid w:val="00597C1D"/>
    <w:rsid w:val="005A17EF"/>
    <w:rsid w:val="005A1E2C"/>
    <w:rsid w:val="005A2BD8"/>
    <w:rsid w:val="005A61BA"/>
    <w:rsid w:val="005A62BF"/>
    <w:rsid w:val="005A6734"/>
    <w:rsid w:val="005A6FA9"/>
    <w:rsid w:val="005A79A8"/>
    <w:rsid w:val="005B22E6"/>
    <w:rsid w:val="005B3878"/>
    <w:rsid w:val="005B3B8E"/>
    <w:rsid w:val="005B4AD6"/>
    <w:rsid w:val="005B523E"/>
    <w:rsid w:val="005B70C7"/>
    <w:rsid w:val="005C37D8"/>
    <w:rsid w:val="005C40FA"/>
    <w:rsid w:val="005C5987"/>
    <w:rsid w:val="005C5CC8"/>
    <w:rsid w:val="005C745F"/>
    <w:rsid w:val="005D04B7"/>
    <w:rsid w:val="005D091C"/>
    <w:rsid w:val="005D0A3D"/>
    <w:rsid w:val="005D62C2"/>
    <w:rsid w:val="005D6AE3"/>
    <w:rsid w:val="005D6D9A"/>
    <w:rsid w:val="005E03F4"/>
    <w:rsid w:val="005E0462"/>
    <w:rsid w:val="005E101D"/>
    <w:rsid w:val="005E118D"/>
    <w:rsid w:val="005E1E4B"/>
    <w:rsid w:val="005E2FCA"/>
    <w:rsid w:val="005E4BDA"/>
    <w:rsid w:val="005E78DD"/>
    <w:rsid w:val="005E7FB7"/>
    <w:rsid w:val="005F08FC"/>
    <w:rsid w:val="005F43E5"/>
    <w:rsid w:val="005F48DE"/>
    <w:rsid w:val="005F7A29"/>
    <w:rsid w:val="006023BC"/>
    <w:rsid w:val="00606D8B"/>
    <w:rsid w:val="0061096D"/>
    <w:rsid w:val="00610D8A"/>
    <w:rsid w:val="0061371A"/>
    <w:rsid w:val="006159B4"/>
    <w:rsid w:val="00616BAC"/>
    <w:rsid w:val="00621353"/>
    <w:rsid w:val="00621973"/>
    <w:rsid w:val="00622559"/>
    <w:rsid w:val="00622B50"/>
    <w:rsid w:val="00624BE1"/>
    <w:rsid w:val="006256CC"/>
    <w:rsid w:val="006279DA"/>
    <w:rsid w:val="00632B41"/>
    <w:rsid w:val="00635790"/>
    <w:rsid w:val="00636AD9"/>
    <w:rsid w:val="0064266C"/>
    <w:rsid w:val="00642D1D"/>
    <w:rsid w:val="006448B5"/>
    <w:rsid w:val="00644C9C"/>
    <w:rsid w:val="006472E0"/>
    <w:rsid w:val="006472FD"/>
    <w:rsid w:val="0065026F"/>
    <w:rsid w:val="006510C0"/>
    <w:rsid w:val="00652106"/>
    <w:rsid w:val="006542B7"/>
    <w:rsid w:val="00654C52"/>
    <w:rsid w:val="00654C90"/>
    <w:rsid w:val="00655D00"/>
    <w:rsid w:val="00656CE0"/>
    <w:rsid w:val="00657B8F"/>
    <w:rsid w:val="0066405C"/>
    <w:rsid w:val="00665E05"/>
    <w:rsid w:val="00665F14"/>
    <w:rsid w:val="00667304"/>
    <w:rsid w:val="00667E16"/>
    <w:rsid w:val="00670BB8"/>
    <w:rsid w:val="00671308"/>
    <w:rsid w:val="006725C9"/>
    <w:rsid w:val="00675A3F"/>
    <w:rsid w:val="0067695B"/>
    <w:rsid w:val="006769D1"/>
    <w:rsid w:val="00676A5E"/>
    <w:rsid w:val="00676CBE"/>
    <w:rsid w:val="00677CA6"/>
    <w:rsid w:val="006823C7"/>
    <w:rsid w:val="006921D8"/>
    <w:rsid w:val="00692FA8"/>
    <w:rsid w:val="0069368A"/>
    <w:rsid w:val="00695F1D"/>
    <w:rsid w:val="00695FED"/>
    <w:rsid w:val="006968B0"/>
    <w:rsid w:val="00697123"/>
    <w:rsid w:val="006A1B1C"/>
    <w:rsid w:val="006A3B12"/>
    <w:rsid w:val="006A43BA"/>
    <w:rsid w:val="006A5E4E"/>
    <w:rsid w:val="006A7961"/>
    <w:rsid w:val="006B5EEE"/>
    <w:rsid w:val="006B709D"/>
    <w:rsid w:val="006C04D0"/>
    <w:rsid w:val="006C1057"/>
    <w:rsid w:val="006C16C1"/>
    <w:rsid w:val="006C1BA1"/>
    <w:rsid w:val="006C2D5C"/>
    <w:rsid w:val="006C31C5"/>
    <w:rsid w:val="006C3CFF"/>
    <w:rsid w:val="006C6B2C"/>
    <w:rsid w:val="006C775F"/>
    <w:rsid w:val="006D0207"/>
    <w:rsid w:val="006D1435"/>
    <w:rsid w:val="006D14DE"/>
    <w:rsid w:val="006D2C27"/>
    <w:rsid w:val="006D3045"/>
    <w:rsid w:val="006D3752"/>
    <w:rsid w:val="006D42DA"/>
    <w:rsid w:val="006D5F09"/>
    <w:rsid w:val="006E327E"/>
    <w:rsid w:val="006E5112"/>
    <w:rsid w:val="006E59CE"/>
    <w:rsid w:val="006E5C7A"/>
    <w:rsid w:val="006E6687"/>
    <w:rsid w:val="006E6930"/>
    <w:rsid w:val="006E7708"/>
    <w:rsid w:val="006F01FB"/>
    <w:rsid w:val="006F0E6C"/>
    <w:rsid w:val="006F17C6"/>
    <w:rsid w:val="006F19F4"/>
    <w:rsid w:val="006F2102"/>
    <w:rsid w:val="006F2D56"/>
    <w:rsid w:val="006F3EAA"/>
    <w:rsid w:val="006F471A"/>
    <w:rsid w:val="006F4861"/>
    <w:rsid w:val="0070066E"/>
    <w:rsid w:val="007020BB"/>
    <w:rsid w:val="00706545"/>
    <w:rsid w:val="007114CD"/>
    <w:rsid w:val="00713350"/>
    <w:rsid w:val="00714155"/>
    <w:rsid w:val="0071609F"/>
    <w:rsid w:val="007166C9"/>
    <w:rsid w:val="00716839"/>
    <w:rsid w:val="00717472"/>
    <w:rsid w:val="007214AC"/>
    <w:rsid w:val="00725C88"/>
    <w:rsid w:val="0072700A"/>
    <w:rsid w:val="00730B86"/>
    <w:rsid w:val="007317D3"/>
    <w:rsid w:val="00732F2B"/>
    <w:rsid w:val="00734F26"/>
    <w:rsid w:val="00736F01"/>
    <w:rsid w:val="00737065"/>
    <w:rsid w:val="00740980"/>
    <w:rsid w:val="007421A6"/>
    <w:rsid w:val="00742487"/>
    <w:rsid w:val="007427D2"/>
    <w:rsid w:val="00742B30"/>
    <w:rsid w:val="00742F93"/>
    <w:rsid w:val="0074397E"/>
    <w:rsid w:val="00743D4F"/>
    <w:rsid w:val="00744FEB"/>
    <w:rsid w:val="007478E8"/>
    <w:rsid w:val="00750512"/>
    <w:rsid w:val="00764D50"/>
    <w:rsid w:val="0076668E"/>
    <w:rsid w:val="00770D10"/>
    <w:rsid w:val="00772C60"/>
    <w:rsid w:val="0077488B"/>
    <w:rsid w:val="00774A37"/>
    <w:rsid w:val="0078010C"/>
    <w:rsid w:val="0078140B"/>
    <w:rsid w:val="0078735D"/>
    <w:rsid w:val="007918AF"/>
    <w:rsid w:val="007946C7"/>
    <w:rsid w:val="007946FA"/>
    <w:rsid w:val="00794D77"/>
    <w:rsid w:val="00795DF9"/>
    <w:rsid w:val="007A20C1"/>
    <w:rsid w:val="007A2AA1"/>
    <w:rsid w:val="007A6827"/>
    <w:rsid w:val="007A6C84"/>
    <w:rsid w:val="007A75B1"/>
    <w:rsid w:val="007B0FF8"/>
    <w:rsid w:val="007B1540"/>
    <w:rsid w:val="007B2B09"/>
    <w:rsid w:val="007B2DF1"/>
    <w:rsid w:val="007B3BF0"/>
    <w:rsid w:val="007B65DE"/>
    <w:rsid w:val="007D0B10"/>
    <w:rsid w:val="007D2B14"/>
    <w:rsid w:val="007D3F86"/>
    <w:rsid w:val="007D4A0B"/>
    <w:rsid w:val="007D500E"/>
    <w:rsid w:val="007E0D66"/>
    <w:rsid w:val="007E1D18"/>
    <w:rsid w:val="007E24DE"/>
    <w:rsid w:val="007E37DD"/>
    <w:rsid w:val="007E6822"/>
    <w:rsid w:val="007F0FFB"/>
    <w:rsid w:val="007F442F"/>
    <w:rsid w:val="007F68FE"/>
    <w:rsid w:val="008049EF"/>
    <w:rsid w:val="00811BFE"/>
    <w:rsid w:val="0081217D"/>
    <w:rsid w:val="008148FA"/>
    <w:rsid w:val="00816107"/>
    <w:rsid w:val="00816C5C"/>
    <w:rsid w:val="00816C95"/>
    <w:rsid w:val="008176BB"/>
    <w:rsid w:val="00820477"/>
    <w:rsid w:val="00825C46"/>
    <w:rsid w:val="008268C8"/>
    <w:rsid w:val="00826DB2"/>
    <w:rsid w:val="00834C69"/>
    <w:rsid w:val="00835FAB"/>
    <w:rsid w:val="00836F6E"/>
    <w:rsid w:val="00841125"/>
    <w:rsid w:val="00845810"/>
    <w:rsid w:val="00845D93"/>
    <w:rsid w:val="00847319"/>
    <w:rsid w:val="0085033B"/>
    <w:rsid w:val="008520FD"/>
    <w:rsid w:val="0085268C"/>
    <w:rsid w:val="00853789"/>
    <w:rsid w:val="0085390E"/>
    <w:rsid w:val="00855648"/>
    <w:rsid w:val="0085585B"/>
    <w:rsid w:val="0085680B"/>
    <w:rsid w:val="008574F7"/>
    <w:rsid w:val="00857AE9"/>
    <w:rsid w:val="00860990"/>
    <w:rsid w:val="00862D92"/>
    <w:rsid w:val="00863842"/>
    <w:rsid w:val="00864487"/>
    <w:rsid w:val="00864EDA"/>
    <w:rsid w:val="00867EE9"/>
    <w:rsid w:val="00872916"/>
    <w:rsid w:val="008729CE"/>
    <w:rsid w:val="00874522"/>
    <w:rsid w:val="00874765"/>
    <w:rsid w:val="00874F72"/>
    <w:rsid w:val="008774A1"/>
    <w:rsid w:val="0087763F"/>
    <w:rsid w:val="008810AB"/>
    <w:rsid w:val="00881A75"/>
    <w:rsid w:val="00881B55"/>
    <w:rsid w:val="00882514"/>
    <w:rsid w:val="00883B7A"/>
    <w:rsid w:val="00884895"/>
    <w:rsid w:val="00884C8F"/>
    <w:rsid w:val="00886FD5"/>
    <w:rsid w:val="00890E14"/>
    <w:rsid w:val="008910A5"/>
    <w:rsid w:val="0089283D"/>
    <w:rsid w:val="00896054"/>
    <w:rsid w:val="008B28F2"/>
    <w:rsid w:val="008B2D04"/>
    <w:rsid w:val="008B3E10"/>
    <w:rsid w:val="008B548B"/>
    <w:rsid w:val="008B7186"/>
    <w:rsid w:val="008C0FD2"/>
    <w:rsid w:val="008C1688"/>
    <w:rsid w:val="008C2922"/>
    <w:rsid w:val="008C5F31"/>
    <w:rsid w:val="008C7348"/>
    <w:rsid w:val="008D0019"/>
    <w:rsid w:val="008D00B9"/>
    <w:rsid w:val="008D0641"/>
    <w:rsid w:val="008D21E4"/>
    <w:rsid w:val="008D25CA"/>
    <w:rsid w:val="008D3646"/>
    <w:rsid w:val="008D59BA"/>
    <w:rsid w:val="008D67D3"/>
    <w:rsid w:val="008D7AEE"/>
    <w:rsid w:val="008E0B47"/>
    <w:rsid w:val="008E41DD"/>
    <w:rsid w:val="008E6542"/>
    <w:rsid w:val="008E7BBA"/>
    <w:rsid w:val="008F03C6"/>
    <w:rsid w:val="008F03EC"/>
    <w:rsid w:val="008F1035"/>
    <w:rsid w:val="008F164F"/>
    <w:rsid w:val="008F189F"/>
    <w:rsid w:val="008F3E73"/>
    <w:rsid w:val="008F641F"/>
    <w:rsid w:val="008F7E8B"/>
    <w:rsid w:val="0090142E"/>
    <w:rsid w:val="00901662"/>
    <w:rsid w:val="009016EE"/>
    <w:rsid w:val="009036D6"/>
    <w:rsid w:val="00903D3C"/>
    <w:rsid w:val="009056BF"/>
    <w:rsid w:val="00912D5B"/>
    <w:rsid w:val="00913064"/>
    <w:rsid w:val="0091444D"/>
    <w:rsid w:val="009165CA"/>
    <w:rsid w:val="00922617"/>
    <w:rsid w:val="009226CC"/>
    <w:rsid w:val="00922E77"/>
    <w:rsid w:val="009256E9"/>
    <w:rsid w:val="009266FE"/>
    <w:rsid w:val="00926E0E"/>
    <w:rsid w:val="00927A81"/>
    <w:rsid w:val="0093048F"/>
    <w:rsid w:val="0093260B"/>
    <w:rsid w:val="009339C2"/>
    <w:rsid w:val="00933D3D"/>
    <w:rsid w:val="009345C8"/>
    <w:rsid w:val="0093559E"/>
    <w:rsid w:val="009400E9"/>
    <w:rsid w:val="00941A86"/>
    <w:rsid w:val="00941E37"/>
    <w:rsid w:val="009442DF"/>
    <w:rsid w:val="009451C0"/>
    <w:rsid w:val="009463EB"/>
    <w:rsid w:val="009465AA"/>
    <w:rsid w:val="00950FBF"/>
    <w:rsid w:val="00952EEB"/>
    <w:rsid w:val="0095752B"/>
    <w:rsid w:val="00957C43"/>
    <w:rsid w:val="00961F9B"/>
    <w:rsid w:val="00962ABC"/>
    <w:rsid w:val="0096312A"/>
    <w:rsid w:val="00965ED5"/>
    <w:rsid w:val="00967265"/>
    <w:rsid w:val="009679E2"/>
    <w:rsid w:val="00972184"/>
    <w:rsid w:val="0097298F"/>
    <w:rsid w:val="0097374E"/>
    <w:rsid w:val="00973B7A"/>
    <w:rsid w:val="00975D65"/>
    <w:rsid w:val="0098080E"/>
    <w:rsid w:val="00981CFE"/>
    <w:rsid w:val="009849F9"/>
    <w:rsid w:val="0098653F"/>
    <w:rsid w:val="00991DFB"/>
    <w:rsid w:val="00992438"/>
    <w:rsid w:val="00992754"/>
    <w:rsid w:val="0099352A"/>
    <w:rsid w:val="00994DEF"/>
    <w:rsid w:val="00996266"/>
    <w:rsid w:val="0099760E"/>
    <w:rsid w:val="009A043E"/>
    <w:rsid w:val="009A0722"/>
    <w:rsid w:val="009A1F73"/>
    <w:rsid w:val="009A2741"/>
    <w:rsid w:val="009A2A7B"/>
    <w:rsid w:val="009A323D"/>
    <w:rsid w:val="009A3EC3"/>
    <w:rsid w:val="009A42BA"/>
    <w:rsid w:val="009A4B7A"/>
    <w:rsid w:val="009A785A"/>
    <w:rsid w:val="009B3BFD"/>
    <w:rsid w:val="009B436A"/>
    <w:rsid w:val="009B60C6"/>
    <w:rsid w:val="009B6BAB"/>
    <w:rsid w:val="009B739D"/>
    <w:rsid w:val="009B78BF"/>
    <w:rsid w:val="009C0A38"/>
    <w:rsid w:val="009C0E4A"/>
    <w:rsid w:val="009C11C3"/>
    <w:rsid w:val="009C1E8F"/>
    <w:rsid w:val="009C256A"/>
    <w:rsid w:val="009C2FB2"/>
    <w:rsid w:val="009C5232"/>
    <w:rsid w:val="009C76E6"/>
    <w:rsid w:val="009D0BE7"/>
    <w:rsid w:val="009D271D"/>
    <w:rsid w:val="009D28F1"/>
    <w:rsid w:val="009D3B56"/>
    <w:rsid w:val="009D5639"/>
    <w:rsid w:val="009E2B74"/>
    <w:rsid w:val="009E5CD8"/>
    <w:rsid w:val="009E7C5B"/>
    <w:rsid w:val="009F1AC4"/>
    <w:rsid w:val="009F309E"/>
    <w:rsid w:val="009F325D"/>
    <w:rsid w:val="009F36D3"/>
    <w:rsid w:val="009F3AB1"/>
    <w:rsid w:val="009F3D8C"/>
    <w:rsid w:val="009F4191"/>
    <w:rsid w:val="009F625C"/>
    <w:rsid w:val="009F6580"/>
    <w:rsid w:val="009F6FF6"/>
    <w:rsid w:val="009F7A1D"/>
    <w:rsid w:val="00A0150E"/>
    <w:rsid w:val="00A036CF"/>
    <w:rsid w:val="00A038D3"/>
    <w:rsid w:val="00A061B8"/>
    <w:rsid w:val="00A07FA2"/>
    <w:rsid w:val="00A10247"/>
    <w:rsid w:val="00A11691"/>
    <w:rsid w:val="00A11CE7"/>
    <w:rsid w:val="00A231B7"/>
    <w:rsid w:val="00A234C6"/>
    <w:rsid w:val="00A24E0A"/>
    <w:rsid w:val="00A257A3"/>
    <w:rsid w:val="00A33A98"/>
    <w:rsid w:val="00A33F07"/>
    <w:rsid w:val="00A3494D"/>
    <w:rsid w:val="00A35ED7"/>
    <w:rsid w:val="00A36914"/>
    <w:rsid w:val="00A40195"/>
    <w:rsid w:val="00A40F23"/>
    <w:rsid w:val="00A4159A"/>
    <w:rsid w:val="00A41B76"/>
    <w:rsid w:val="00A42644"/>
    <w:rsid w:val="00A43776"/>
    <w:rsid w:val="00A44C4E"/>
    <w:rsid w:val="00A44DC3"/>
    <w:rsid w:val="00A45322"/>
    <w:rsid w:val="00A45626"/>
    <w:rsid w:val="00A4632F"/>
    <w:rsid w:val="00A47190"/>
    <w:rsid w:val="00A502AF"/>
    <w:rsid w:val="00A50711"/>
    <w:rsid w:val="00A5468B"/>
    <w:rsid w:val="00A60757"/>
    <w:rsid w:val="00A61A36"/>
    <w:rsid w:val="00A65D3E"/>
    <w:rsid w:val="00A67009"/>
    <w:rsid w:val="00A67C51"/>
    <w:rsid w:val="00A74500"/>
    <w:rsid w:val="00A768E8"/>
    <w:rsid w:val="00A774AB"/>
    <w:rsid w:val="00A81670"/>
    <w:rsid w:val="00A8216B"/>
    <w:rsid w:val="00A82E18"/>
    <w:rsid w:val="00A83969"/>
    <w:rsid w:val="00A83D71"/>
    <w:rsid w:val="00A86F55"/>
    <w:rsid w:val="00A901C8"/>
    <w:rsid w:val="00A9044E"/>
    <w:rsid w:val="00A914A2"/>
    <w:rsid w:val="00A91AB9"/>
    <w:rsid w:val="00A95D76"/>
    <w:rsid w:val="00A97CD8"/>
    <w:rsid w:val="00AA0D5C"/>
    <w:rsid w:val="00AB15ED"/>
    <w:rsid w:val="00AB2B80"/>
    <w:rsid w:val="00AB44BD"/>
    <w:rsid w:val="00AB5291"/>
    <w:rsid w:val="00AB544C"/>
    <w:rsid w:val="00AB6F4B"/>
    <w:rsid w:val="00AC1DD7"/>
    <w:rsid w:val="00AC48C6"/>
    <w:rsid w:val="00AC65CE"/>
    <w:rsid w:val="00AC6D54"/>
    <w:rsid w:val="00AD301A"/>
    <w:rsid w:val="00AD5416"/>
    <w:rsid w:val="00AD5C85"/>
    <w:rsid w:val="00AD6191"/>
    <w:rsid w:val="00AD67F5"/>
    <w:rsid w:val="00AD70CA"/>
    <w:rsid w:val="00AE07E9"/>
    <w:rsid w:val="00AE7569"/>
    <w:rsid w:val="00AE7D47"/>
    <w:rsid w:val="00AF02B2"/>
    <w:rsid w:val="00AF707E"/>
    <w:rsid w:val="00B00009"/>
    <w:rsid w:val="00B012A3"/>
    <w:rsid w:val="00B01C06"/>
    <w:rsid w:val="00B100D5"/>
    <w:rsid w:val="00B1226E"/>
    <w:rsid w:val="00B12650"/>
    <w:rsid w:val="00B137B3"/>
    <w:rsid w:val="00B14647"/>
    <w:rsid w:val="00B14D78"/>
    <w:rsid w:val="00B16A6E"/>
    <w:rsid w:val="00B214FD"/>
    <w:rsid w:val="00B220CE"/>
    <w:rsid w:val="00B22555"/>
    <w:rsid w:val="00B30B48"/>
    <w:rsid w:val="00B30DFC"/>
    <w:rsid w:val="00B3136A"/>
    <w:rsid w:val="00B333F1"/>
    <w:rsid w:val="00B40503"/>
    <w:rsid w:val="00B40EEE"/>
    <w:rsid w:val="00B41289"/>
    <w:rsid w:val="00B41867"/>
    <w:rsid w:val="00B42102"/>
    <w:rsid w:val="00B423AB"/>
    <w:rsid w:val="00B450DF"/>
    <w:rsid w:val="00B45EB7"/>
    <w:rsid w:val="00B47661"/>
    <w:rsid w:val="00B47A52"/>
    <w:rsid w:val="00B47D83"/>
    <w:rsid w:val="00B51C59"/>
    <w:rsid w:val="00B52875"/>
    <w:rsid w:val="00B57B7A"/>
    <w:rsid w:val="00B62607"/>
    <w:rsid w:val="00B626A1"/>
    <w:rsid w:val="00B62920"/>
    <w:rsid w:val="00B63F54"/>
    <w:rsid w:val="00B66525"/>
    <w:rsid w:val="00B671DB"/>
    <w:rsid w:val="00B67326"/>
    <w:rsid w:val="00B73194"/>
    <w:rsid w:val="00B744A4"/>
    <w:rsid w:val="00B754A8"/>
    <w:rsid w:val="00B76CE8"/>
    <w:rsid w:val="00B76E67"/>
    <w:rsid w:val="00B80AF7"/>
    <w:rsid w:val="00B81338"/>
    <w:rsid w:val="00B82D00"/>
    <w:rsid w:val="00B837E3"/>
    <w:rsid w:val="00B86012"/>
    <w:rsid w:val="00B86588"/>
    <w:rsid w:val="00B873CF"/>
    <w:rsid w:val="00B923BC"/>
    <w:rsid w:val="00B92510"/>
    <w:rsid w:val="00B94282"/>
    <w:rsid w:val="00B94733"/>
    <w:rsid w:val="00B95523"/>
    <w:rsid w:val="00B95819"/>
    <w:rsid w:val="00B976D2"/>
    <w:rsid w:val="00B97EAE"/>
    <w:rsid w:val="00BA0394"/>
    <w:rsid w:val="00BA09D2"/>
    <w:rsid w:val="00BA29CA"/>
    <w:rsid w:val="00BA2A58"/>
    <w:rsid w:val="00BA5E50"/>
    <w:rsid w:val="00BA66DF"/>
    <w:rsid w:val="00BA6737"/>
    <w:rsid w:val="00BA6A30"/>
    <w:rsid w:val="00BB0011"/>
    <w:rsid w:val="00BB1F4F"/>
    <w:rsid w:val="00BB468F"/>
    <w:rsid w:val="00BB4A22"/>
    <w:rsid w:val="00BB70F2"/>
    <w:rsid w:val="00BB7726"/>
    <w:rsid w:val="00BC0117"/>
    <w:rsid w:val="00BC2465"/>
    <w:rsid w:val="00BC5C09"/>
    <w:rsid w:val="00BD05A7"/>
    <w:rsid w:val="00BD1895"/>
    <w:rsid w:val="00BD23A3"/>
    <w:rsid w:val="00BD4271"/>
    <w:rsid w:val="00BD5472"/>
    <w:rsid w:val="00BD5F5F"/>
    <w:rsid w:val="00BE1CA3"/>
    <w:rsid w:val="00BE3009"/>
    <w:rsid w:val="00BE3AAD"/>
    <w:rsid w:val="00BE53F6"/>
    <w:rsid w:val="00BE73B6"/>
    <w:rsid w:val="00BE75A1"/>
    <w:rsid w:val="00BF468B"/>
    <w:rsid w:val="00BF4F90"/>
    <w:rsid w:val="00BF6324"/>
    <w:rsid w:val="00BF66E5"/>
    <w:rsid w:val="00BF7F07"/>
    <w:rsid w:val="00C01321"/>
    <w:rsid w:val="00C04399"/>
    <w:rsid w:val="00C07D53"/>
    <w:rsid w:val="00C136C5"/>
    <w:rsid w:val="00C142A4"/>
    <w:rsid w:val="00C170B9"/>
    <w:rsid w:val="00C20965"/>
    <w:rsid w:val="00C214B8"/>
    <w:rsid w:val="00C222F5"/>
    <w:rsid w:val="00C24EF7"/>
    <w:rsid w:val="00C30C95"/>
    <w:rsid w:val="00C33EB7"/>
    <w:rsid w:val="00C3420A"/>
    <w:rsid w:val="00C34F49"/>
    <w:rsid w:val="00C358C7"/>
    <w:rsid w:val="00C37819"/>
    <w:rsid w:val="00C47695"/>
    <w:rsid w:val="00C4791A"/>
    <w:rsid w:val="00C50863"/>
    <w:rsid w:val="00C511BD"/>
    <w:rsid w:val="00C514A2"/>
    <w:rsid w:val="00C552BB"/>
    <w:rsid w:val="00C5551E"/>
    <w:rsid w:val="00C57FDD"/>
    <w:rsid w:val="00C61EED"/>
    <w:rsid w:val="00C620F7"/>
    <w:rsid w:val="00C64762"/>
    <w:rsid w:val="00C654DE"/>
    <w:rsid w:val="00C65B06"/>
    <w:rsid w:val="00C72286"/>
    <w:rsid w:val="00C7282B"/>
    <w:rsid w:val="00C73DC1"/>
    <w:rsid w:val="00C742C0"/>
    <w:rsid w:val="00C74426"/>
    <w:rsid w:val="00C74524"/>
    <w:rsid w:val="00C74AA3"/>
    <w:rsid w:val="00C75212"/>
    <w:rsid w:val="00C75DB0"/>
    <w:rsid w:val="00C76E33"/>
    <w:rsid w:val="00C77F6E"/>
    <w:rsid w:val="00C8055C"/>
    <w:rsid w:val="00C809E2"/>
    <w:rsid w:val="00C82E7E"/>
    <w:rsid w:val="00C87F6B"/>
    <w:rsid w:val="00C91822"/>
    <w:rsid w:val="00C9383F"/>
    <w:rsid w:val="00C94B40"/>
    <w:rsid w:val="00C94F27"/>
    <w:rsid w:val="00C95EB0"/>
    <w:rsid w:val="00C96FBD"/>
    <w:rsid w:val="00CA0372"/>
    <w:rsid w:val="00CA0AF4"/>
    <w:rsid w:val="00CA7CDA"/>
    <w:rsid w:val="00CA7E98"/>
    <w:rsid w:val="00CA7EA5"/>
    <w:rsid w:val="00CB068F"/>
    <w:rsid w:val="00CB2746"/>
    <w:rsid w:val="00CB5112"/>
    <w:rsid w:val="00CB54E7"/>
    <w:rsid w:val="00CB587E"/>
    <w:rsid w:val="00CB5C59"/>
    <w:rsid w:val="00CB5EB0"/>
    <w:rsid w:val="00CB66FE"/>
    <w:rsid w:val="00CB784A"/>
    <w:rsid w:val="00CC1A90"/>
    <w:rsid w:val="00CC1E24"/>
    <w:rsid w:val="00CC2DAA"/>
    <w:rsid w:val="00CC3A83"/>
    <w:rsid w:val="00CC50E8"/>
    <w:rsid w:val="00CC66F1"/>
    <w:rsid w:val="00CD2B03"/>
    <w:rsid w:val="00CD4259"/>
    <w:rsid w:val="00CD6442"/>
    <w:rsid w:val="00CD7E8A"/>
    <w:rsid w:val="00CE0E39"/>
    <w:rsid w:val="00CE10ED"/>
    <w:rsid w:val="00CE4CB4"/>
    <w:rsid w:val="00CE59BD"/>
    <w:rsid w:val="00CE5A10"/>
    <w:rsid w:val="00CE6679"/>
    <w:rsid w:val="00CE6D83"/>
    <w:rsid w:val="00CE7442"/>
    <w:rsid w:val="00CE7509"/>
    <w:rsid w:val="00CE7E08"/>
    <w:rsid w:val="00CF1C65"/>
    <w:rsid w:val="00CF26DB"/>
    <w:rsid w:val="00CF2B4B"/>
    <w:rsid w:val="00CF4CFE"/>
    <w:rsid w:val="00CF6AE9"/>
    <w:rsid w:val="00CF7A9B"/>
    <w:rsid w:val="00D02411"/>
    <w:rsid w:val="00D033F9"/>
    <w:rsid w:val="00D10231"/>
    <w:rsid w:val="00D116D8"/>
    <w:rsid w:val="00D11F47"/>
    <w:rsid w:val="00D1361E"/>
    <w:rsid w:val="00D166A8"/>
    <w:rsid w:val="00D168B1"/>
    <w:rsid w:val="00D1723D"/>
    <w:rsid w:val="00D20F53"/>
    <w:rsid w:val="00D21705"/>
    <w:rsid w:val="00D2310F"/>
    <w:rsid w:val="00D26579"/>
    <w:rsid w:val="00D26BA6"/>
    <w:rsid w:val="00D30D6B"/>
    <w:rsid w:val="00D3122F"/>
    <w:rsid w:val="00D327A9"/>
    <w:rsid w:val="00D331FF"/>
    <w:rsid w:val="00D336FF"/>
    <w:rsid w:val="00D33ABF"/>
    <w:rsid w:val="00D35B59"/>
    <w:rsid w:val="00D35B7E"/>
    <w:rsid w:val="00D36439"/>
    <w:rsid w:val="00D3692A"/>
    <w:rsid w:val="00D4285D"/>
    <w:rsid w:val="00D42B72"/>
    <w:rsid w:val="00D4333E"/>
    <w:rsid w:val="00D438D3"/>
    <w:rsid w:val="00D44CD7"/>
    <w:rsid w:val="00D44DF5"/>
    <w:rsid w:val="00D45ACC"/>
    <w:rsid w:val="00D45AFE"/>
    <w:rsid w:val="00D46507"/>
    <w:rsid w:val="00D4722C"/>
    <w:rsid w:val="00D47F4F"/>
    <w:rsid w:val="00D5036D"/>
    <w:rsid w:val="00D52462"/>
    <w:rsid w:val="00D5489A"/>
    <w:rsid w:val="00D55865"/>
    <w:rsid w:val="00D56C0F"/>
    <w:rsid w:val="00D60B4C"/>
    <w:rsid w:val="00D61023"/>
    <w:rsid w:val="00D61DA2"/>
    <w:rsid w:val="00D64FE1"/>
    <w:rsid w:val="00D65D0C"/>
    <w:rsid w:val="00D742E7"/>
    <w:rsid w:val="00D7492D"/>
    <w:rsid w:val="00D812A0"/>
    <w:rsid w:val="00D81C60"/>
    <w:rsid w:val="00D8250A"/>
    <w:rsid w:val="00D82E04"/>
    <w:rsid w:val="00D83805"/>
    <w:rsid w:val="00D85636"/>
    <w:rsid w:val="00D85699"/>
    <w:rsid w:val="00D856C8"/>
    <w:rsid w:val="00D868E9"/>
    <w:rsid w:val="00D87055"/>
    <w:rsid w:val="00D902EC"/>
    <w:rsid w:val="00D9350E"/>
    <w:rsid w:val="00D94213"/>
    <w:rsid w:val="00D9470C"/>
    <w:rsid w:val="00D94B18"/>
    <w:rsid w:val="00D9575C"/>
    <w:rsid w:val="00D95B3D"/>
    <w:rsid w:val="00D964A2"/>
    <w:rsid w:val="00D97C83"/>
    <w:rsid w:val="00DA181A"/>
    <w:rsid w:val="00DA2979"/>
    <w:rsid w:val="00DA49A9"/>
    <w:rsid w:val="00DA5333"/>
    <w:rsid w:val="00DA7380"/>
    <w:rsid w:val="00DB5F3A"/>
    <w:rsid w:val="00DB74B7"/>
    <w:rsid w:val="00DB76C1"/>
    <w:rsid w:val="00DB7898"/>
    <w:rsid w:val="00DC1633"/>
    <w:rsid w:val="00DC30F1"/>
    <w:rsid w:val="00DC733C"/>
    <w:rsid w:val="00DD1DC4"/>
    <w:rsid w:val="00DD3AC8"/>
    <w:rsid w:val="00DD3E81"/>
    <w:rsid w:val="00DD6CE0"/>
    <w:rsid w:val="00DD7A01"/>
    <w:rsid w:val="00DE072B"/>
    <w:rsid w:val="00DE0E3B"/>
    <w:rsid w:val="00DE179E"/>
    <w:rsid w:val="00DE2E7C"/>
    <w:rsid w:val="00DE54BD"/>
    <w:rsid w:val="00DE6E4E"/>
    <w:rsid w:val="00DE7016"/>
    <w:rsid w:val="00DF1B86"/>
    <w:rsid w:val="00DF298D"/>
    <w:rsid w:val="00DF340C"/>
    <w:rsid w:val="00DF57AF"/>
    <w:rsid w:val="00DF7E69"/>
    <w:rsid w:val="00E00F5D"/>
    <w:rsid w:val="00E015BE"/>
    <w:rsid w:val="00E019E6"/>
    <w:rsid w:val="00E020EE"/>
    <w:rsid w:val="00E02B21"/>
    <w:rsid w:val="00E0493E"/>
    <w:rsid w:val="00E04CA7"/>
    <w:rsid w:val="00E05317"/>
    <w:rsid w:val="00E059C4"/>
    <w:rsid w:val="00E1114B"/>
    <w:rsid w:val="00E13EF2"/>
    <w:rsid w:val="00E15736"/>
    <w:rsid w:val="00E163D9"/>
    <w:rsid w:val="00E220E0"/>
    <w:rsid w:val="00E220F4"/>
    <w:rsid w:val="00E24CB2"/>
    <w:rsid w:val="00E26715"/>
    <w:rsid w:val="00E26F30"/>
    <w:rsid w:val="00E3083C"/>
    <w:rsid w:val="00E324C3"/>
    <w:rsid w:val="00E32A55"/>
    <w:rsid w:val="00E3408F"/>
    <w:rsid w:val="00E34C35"/>
    <w:rsid w:val="00E43CDA"/>
    <w:rsid w:val="00E4497D"/>
    <w:rsid w:val="00E465CD"/>
    <w:rsid w:val="00E5003A"/>
    <w:rsid w:val="00E51781"/>
    <w:rsid w:val="00E5504F"/>
    <w:rsid w:val="00E5534F"/>
    <w:rsid w:val="00E57552"/>
    <w:rsid w:val="00E64030"/>
    <w:rsid w:val="00E647E6"/>
    <w:rsid w:val="00E70C3D"/>
    <w:rsid w:val="00E7128C"/>
    <w:rsid w:val="00E714E6"/>
    <w:rsid w:val="00E71DC4"/>
    <w:rsid w:val="00E74D04"/>
    <w:rsid w:val="00E75D8A"/>
    <w:rsid w:val="00E75DA3"/>
    <w:rsid w:val="00E76964"/>
    <w:rsid w:val="00E826F9"/>
    <w:rsid w:val="00E8477A"/>
    <w:rsid w:val="00E90C86"/>
    <w:rsid w:val="00E912D1"/>
    <w:rsid w:val="00E91502"/>
    <w:rsid w:val="00E92DB7"/>
    <w:rsid w:val="00E95494"/>
    <w:rsid w:val="00EA26C7"/>
    <w:rsid w:val="00EA35FC"/>
    <w:rsid w:val="00EA6B09"/>
    <w:rsid w:val="00EA7BC9"/>
    <w:rsid w:val="00EB0AFE"/>
    <w:rsid w:val="00EB0F35"/>
    <w:rsid w:val="00EB0F40"/>
    <w:rsid w:val="00EB3592"/>
    <w:rsid w:val="00EB5487"/>
    <w:rsid w:val="00EB6946"/>
    <w:rsid w:val="00EB7D48"/>
    <w:rsid w:val="00EC044D"/>
    <w:rsid w:val="00EC0849"/>
    <w:rsid w:val="00EC3B19"/>
    <w:rsid w:val="00EC532E"/>
    <w:rsid w:val="00EC5E3F"/>
    <w:rsid w:val="00ED17F7"/>
    <w:rsid w:val="00ED359B"/>
    <w:rsid w:val="00ED4672"/>
    <w:rsid w:val="00ED46E9"/>
    <w:rsid w:val="00ED4EE1"/>
    <w:rsid w:val="00ED5C1F"/>
    <w:rsid w:val="00ED6AAF"/>
    <w:rsid w:val="00ED7207"/>
    <w:rsid w:val="00EE0A1D"/>
    <w:rsid w:val="00EE0AA6"/>
    <w:rsid w:val="00EE0D62"/>
    <w:rsid w:val="00EE4AFA"/>
    <w:rsid w:val="00EE5B38"/>
    <w:rsid w:val="00EF182A"/>
    <w:rsid w:val="00EF30B0"/>
    <w:rsid w:val="00EF33C8"/>
    <w:rsid w:val="00EF6092"/>
    <w:rsid w:val="00F0531A"/>
    <w:rsid w:val="00F05C05"/>
    <w:rsid w:val="00F10CA6"/>
    <w:rsid w:val="00F11309"/>
    <w:rsid w:val="00F1197C"/>
    <w:rsid w:val="00F11CDB"/>
    <w:rsid w:val="00F11F02"/>
    <w:rsid w:val="00F1277A"/>
    <w:rsid w:val="00F128F6"/>
    <w:rsid w:val="00F14B9A"/>
    <w:rsid w:val="00F16EB0"/>
    <w:rsid w:val="00F22008"/>
    <w:rsid w:val="00F23676"/>
    <w:rsid w:val="00F26634"/>
    <w:rsid w:val="00F26799"/>
    <w:rsid w:val="00F278EE"/>
    <w:rsid w:val="00F27DA9"/>
    <w:rsid w:val="00F3043B"/>
    <w:rsid w:val="00F30FF8"/>
    <w:rsid w:val="00F332F7"/>
    <w:rsid w:val="00F35117"/>
    <w:rsid w:val="00F40B00"/>
    <w:rsid w:val="00F431A1"/>
    <w:rsid w:val="00F43D1F"/>
    <w:rsid w:val="00F441A7"/>
    <w:rsid w:val="00F45E89"/>
    <w:rsid w:val="00F46590"/>
    <w:rsid w:val="00F47105"/>
    <w:rsid w:val="00F4783E"/>
    <w:rsid w:val="00F47EB0"/>
    <w:rsid w:val="00F537CE"/>
    <w:rsid w:val="00F549D1"/>
    <w:rsid w:val="00F563EF"/>
    <w:rsid w:val="00F618B5"/>
    <w:rsid w:val="00F62BEC"/>
    <w:rsid w:val="00F62D93"/>
    <w:rsid w:val="00F6473D"/>
    <w:rsid w:val="00F65E84"/>
    <w:rsid w:val="00F67022"/>
    <w:rsid w:val="00F67221"/>
    <w:rsid w:val="00F7031C"/>
    <w:rsid w:val="00F7293D"/>
    <w:rsid w:val="00F72997"/>
    <w:rsid w:val="00F757CE"/>
    <w:rsid w:val="00F82231"/>
    <w:rsid w:val="00F83363"/>
    <w:rsid w:val="00F86B5F"/>
    <w:rsid w:val="00F87266"/>
    <w:rsid w:val="00F9122F"/>
    <w:rsid w:val="00F91785"/>
    <w:rsid w:val="00F92393"/>
    <w:rsid w:val="00F940E1"/>
    <w:rsid w:val="00F947D8"/>
    <w:rsid w:val="00F966FB"/>
    <w:rsid w:val="00F97B93"/>
    <w:rsid w:val="00FA1F0D"/>
    <w:rsid w:val="00FA278B"/>
    <w:rsid w:val="00FA4249"/>
    <w:rsid w:val="00FA5CAA"/>
    <w:rsid w:val="00FB091B"/>
    <w:rsid w:val="00FB7224"/>
    <w:rsid w:val="00FB78E4"/>
    <w:rsid w:val="00FC0208"/>
    <w:rsid w:val="00FC05DB"/>
    <w:rsid w:val="00FC12C9"/>
    <w:rsid w:val="00FC12E5"/>
    <w:rsid w:val="00FC2B38"/>
    <w:rsid w:val="00FC691E"/>
    <w:rsid w:val="00FC70A5"/>
    <w:rsid w:val="00FC75E9"/>
    <w:rsid w:val="00FC769B"/>
    <w:rsid w:val="00FD0F79"/>
    <w:rsid w:val="00FD26DD"/>
    <w:rsid w:val="00FD6562"/>
    <w:rsid w:val="00FD6919"/>
    <w:rsid w:val="00FD7FCE"/>
    <w:rsid w:val="00FE1321"/>
    <w:rsid w:val="00FF2FE7"/>
    <w:rsid w:val="00FF39B6"/>
    <w:rsid w:val="00FF7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575C"/>
    <w:pPr>
      <w:spacing w:after="0" w:line="240" w:lineRule="auto"/>
    </w:pPr>
    <w:rPr>
      <w:rFonts w:eastAsia="Times New Roman" w:cs="Times New Roman"/>
      <w:szCs w:val="20"/>
    </w:rPr>
  </w:style>
  <w:style w:type="paragraph" w:styleId="Antrat2">
    <w:name w:val="heading 2"/>
    <w:basedOn w:val="prastasis"/>
    <w:next w:val="prastasis"/>
    <w:link w:val="Antrat2Diagrama"/>
    <w:qFormat/>
    <w:rsid w:val="00825C46"/>
    <w:pPr>
      <w:keepNext/>
      <w:spacing w:line="360" w:lineRule="auto"/>
      <w:ind w:left="225" w:right="225"/>
      <w:jc w:val="center"/>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9575C"/>
    <w:rPr>
      <w:sz w:val="16"/>
      <w:szCs w:val="16"/>
    </w:rPr>
  </w:style>
  <w:style w:type="paragraph" w:styleId="Komentarotekstas">
    <w:name w:val="annotation text"/>
    <w:basedOn w:val="prastasis"/>
    <w:link w:val="KomentarotekstasDiagrama"/>
    <w:unhideWhenUsed/>
    <w:rsid w:val="00D9575C"/>
    <w:rPr>
      <w:sz w:val="20"/>
    </w:rPr>
  </w:style>
  <w:style w:type="character" w:customStyle="1" w:styleId="KomentarotekstasDiagrama">
    <w:name w:val="Komentaro tekstas Diagrama"/>
    <w:basedOn w:val="Numatytasispastraiposriftas"/>
    <w:link w:val="Komentarotekstas"/>
    <w:rsid w:val="00D9575C"/>
    <w:rPr>
      <w:rFonts w:eastAsia="Times New Roman" w:cs="Times New Roman"/>
      <w:sz w:val="20"/>
      <w:szCs w:val="20"/>
    </w:rPr>
  </w:style>
  <w:style w:type="paragraph" w:styleId="Debesliotekstas">
    <w:name w:val="Balloon Text"/>
    <w:basedOn w:val="prastasis"/>
    <w:link w:val="DebesliotekstasDiagrama"/>
    <w:uiPriority w:val="99"/>
    <w:semiHidden/>
    <w:unhideWhenUsed/>
    <w:rsid w:val="00D957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575C"/>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695F1D"/>
    <w:rPr>
      <w:b/>
      <w:bCs/>
    </w:rPr>
  </w:style>
  <w:style w:type="character" w:customStyle="1" w:styleId="KomentarotemaDiagrama">
    <w:name w:val="Komentaro tema Diagrama"/>
    <w:basedOn w:val="KomentarotekstasDiagrama"/>
    <w:link w:val="Komentarotema"/>
    <w:uiPriority w:val="99"/>
    <w:semiHidden/>
    <w:rsid w:val="00695F1D"/>
    <w:rPr>
      <w:rFonts w:eastAsia="Times New Roman" w:cs="Times New Roman"/>
      <w:b/>
      <w:bCs/>
      <w:sz w:val="20"/>
      <w:szCs w:val="20"/>
    </w:rPr>
  </w:style>
  <w:style w:type="paragraph" w:styleId="Sraopastraipa">
    <w:name w:val="List Paragraph"/>
    <w:basedOn w:val="prastasis"/>
    <w:uiPriority w:val="34"/>
    <w:qFormat/>
    <w:rsid w:val="00957C43"/>
    <w:pPr>
      <w:ind w:left="720"/>
      <w:contextualSpacing/>
    </w:pPr>
  </w:style>
  <w:style w:type="character" w:styleId="Emfaz">
    <w:name w:val="Emphasis"/>
    <w:basedOn w:val="Numatytasispastraiposriftas"/>
    <w:uiPriority w:val="20"/>
    <w:qFormat/>
    <w:rsid w:val="00957C43"/>
    <w:rPr>
      <w:i/>
      <w:iCs/>
    </w:rPr>
  </w:style>
  <w:style w:type="paragraph" w:customStyle="1" w:styleId="CharCharCharCharCharCharDiagramaCharChar">
    <w:name w:val="Char Char Char Char Char Char Diagrama Char Char"/>
    <w:basedOn w:val="prastasis"/>
    <w:rsid w:val="009E2B74"/>
    <w:pPr>
      <w:spacing w:after="160" w:line="240" w:lineRule="exact"/>
    </w:pPr>
    <w:rPr>
      <w:rFonts w:ascii="Tahoma" w:hAnsi="Tahoma"/>
      <w:sz w:val="20"/>
      <w:lang w:val="en-US"/>
    </w:rPr>
  </w:style>
  <w:style w:type="paragraph" w:customStyle="1" w:styleId="Char6CharCharChar">
    <w:name w:val="Char6 Char Char Char"/>
    <w:basedOn w:val="prastasis"/>
    <w:rsid w:val="002554EE"/>
    <w:pPr>
      <w:spacing w:after="160" w:line="240" w:lineRule="exact"/>
    </w:pPr>
    <w:rPr>
      <w:rFonts w:ascii="Tahoma" w:hAnsi="Tahoma"/>
      <w:sz w:val="20"/>
      <w:lang w:val="en-US"/>
    </w:rPr>
  </w:style>
  <w:style w:type="character" w:customStyle="1" w:styleId="Antrat2Diagrama">
    <w:name w:val="Antraštė 2 Diagrama"/>
    <w:basedOn w:val="Numatytasispastraiposriftas"/>
    <w:link w:val="Antrat2"/>
    <w:rsid w:val="00825C46"/>
    <w:rPr>
      <w:rFonts w:eastAsia="Times New Roman" w:cs="Times New Roman"/>
      <w:b/>
      <w:bCs/>
      <w:szCs w:val="24"/>
    </w:rPr>
  </w:style>
  <w:style w:type="paragraph" w:customStyle="1" w:styleId="CharCharCharCharCharCharDiagramaCharChar6">
    <w:name w:val="Char Char Char Char Char Char Diagrama Char Char6"/>
    <w:basedOn w:val="prastasis"/>
    <w:rsid w:val="00D55865"/>
    <w:pPr>
      <w:spacing w:after="160" w:line="240" w:lineRule="exact"/>
    </w:pPr>
    <w:rPr>
      <w:rFonts w:ascii="Tahoma" w:hAnsi="Tahoma"/>
      <w:sz w:val="20"/>
      <w:lang w:val="en-US"/>
    </w:rPr>
  </w:style>
  <w:style w:type="paragraph" w:styleId="HTMLiankstoformatuotas">
    <w:name w:val="HTML Preformatted"/>
    <w:basedOn w:val="prastasis"/>
    <w:link w:val="HTMLiankstoformatuotasDiagrama"/>
    <w:rsid w:val="00B9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B97EAE"/>
    <w:rPr>
      <w:rFonts w:ascii="Courier New" w:eastAsia="Times New Roman" w:hAnsi="Courier New" w:cs="Courier New"/>
      <w:sz w:val="20"/>
      <w:szCs w:val="20"/>
      <w:lang w:val="en-US"/>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405DD9"/>
    <w:pPr>
      <w:spacing w:after="160" w:line="240" w:lineRule="exact"/>
    </w:pPr>
    <w:rPr>
      <w:rFonts w:ascii="Tahoma" w:hAnsi="Tahoma"/>
      <w:sz w:val="20"/>
      <w:lang w:val="en-US"/>
    </w:rPr>
  </w:style>
  <w:style w:type="paragraph" w:customStyle="1" w:styleId="CharCharCharCharCharCharDiagramaCharChar5">
    <w:name w:val="Char Char Char Char Char Char Diagrama Char Char5"/>
    <w:basedOn w:val="prastasis"/>
    <w:rsid w:val="00B1226E"/>
    <w:pPr>
      <w:spacing w:after="160" w:line="240" w:lineRule="exact"/>
    </w:pPr>
    <w:rPr>
      <w:rFonts w:ascii="Tahoma" w:hAnsi="Tahoma"/>
      <w:sz w:val="20"/>
      <w:lang w:val="en-US"/>
    </w:rPr>
  </w:style>
  <w:style w:type="paragraph" w:customStyle="1" w:styleId="CharCharCharCharCharCharDiagramaCharChar4">
    <w:name w:val="Char Char Char Char Char Char Diagrama Char Char4"/>
    <w:basedOn w:val="prastasis"/>
    <w:rsid w:val="00AF707E"/>
    <w:pPr>
      <w:spacing w:after="160" w:line="240" w:lineRule="exact"/>
    </w:pPr>
    <w:rPr>
      <w:rFonts w:ascii="Tahoma" w:hAnsi="Tahoma"/>
      <w:sz w:val="20"/>
      <w:lang w:val="en-US"/>
    </w:rPr>
  </w:style>
  <w:style w:type="paragraph" w:styleId="Pataisymai">
    <w:name w:val="Revision"/>
    <w:hidden/>
    <w:uiPriority w:val="99"/>
    <w:semiHidden/>
    <w:rsid w:val="006F471A"/>
    <w:pPr>
      <w:spacing w:after="0" w:line="240" w:lineRule="auto"/>
    </w:pPr>
    <w:rPr>
      <w:rFonts w:eastAsia="Times New Roman" w:cs="Times New Roman"/>
      <w:szCs w:val="20"/>
    </w:rPr>
  </w:style>
  <w:style w:type="paragraph" w:customStyle="1" w:styleId="CharCharCharCharCharCharDiagramaCharChar3">
    <w:name w:val="Char Char Char Char Char Char Diagrama Char Char3"/>
    <w:basedOn w:val="prastasis"/>
    <w:rsid w:val="00FF2FE7"/>
    <w:pPr>
      <w:spacing w:after="160" w:line="240" w:lineRule="exact"/>
    </w:pPr>
    <w:rPr>
      <w:rFonts w:ascii="Tahoma" w:hAnsi="Tahoma"/>
      <w:sz w:val="20"/>
      <w:lang w:val="en-US"/>
    </w:rPr>
  </w:style>
  <w:style w:type="paragraph" w:customStyle="1" w:styleId="CharCharCharCharCharCharDiagramaCharChar2">
    <w:name w:val="Char Char Char Char Char Char Diagrama Char Char2"/>
    <w:basedOn w:val="prastasis"/>
    <w:rsid w:val="00FF2FE7"/>
    <w:pPr>
      <w:spacing w:after="160" w:line="240" w:lineRule="exact"/>
    </w:pPr>
    <w:rPr>
      <w:rFonts w:ascii="Tahoma" w:hAnsi="Tahoma"/>
      <w:sz w:val="20"/>
      <w:lang w:val="en-US"/>
    </w:rPr>
  </w:style>
  <w:style w:type="paragraph" w:customStyle="1" w:styleId="CharCharCharCharCharCharDiagramaCharChar1">
    <w:name w:val="Char Char Char Char Char Char Diagrama Char Char1"/>
    <w:basedOn w:val="prastasis"/>
    <w:rsid w:val="00FF2FE7"/>
    <w:pPr>
      <w:spacing w:after="160" w:line="240" w:lineRule="exact"/>
    </w:pPr>
    <w:rPr>
      <w:rFonts w:ascii="Tahoma" w:hAnsi="Tahoma"/>
      <w:sz w:val="20"/>
      <w:lang w:val="en-US"/>
    </w:rPr>
  </w:style>
  <w:style w:type="paragraph" w:customStyle="1" w:styleId="norm">
    <w:name w:val="norm"/>
    <w:basedOn w:val="prastasis"/>
    <w:rsid w:val="00B137B3"/>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9226CC"/>
    <w:pPr>
      <w:tabs>
        <w:tab w:val="center" w:pos="4819"/>
        <w:tab w:val="right" w:pos="9638"/>
      </w:tabs>
    </w:pPr>
  </w:style>
  <w:style w:type="character" w:customStyle="1" w:styleId="AntratsDiagrama">
    <w:name w:val="Antraštės Diagrama"/>
    <w:basedOn w:val="Numatytasispastraiposriftas"/>
    <w:link w:val="Antrats"/>
    <w:uiPriority w:val="99"/>
    <w:rsid w:val="009226CC"/>
    <w:rPr>
      <w:rFonts w:eastAsia="Times New Roman" w:cs="Times New Roman"/>
      <w:szCs w:val="20"/>
    </w:rPr>
  </w:style>
  <w:style w:type="paragraph" w:styleId="Porat">
    <w:name w:val="footer"/>
    <w:basedOn w:val="prastasis"/>
    <w:link w:val="PoratDiagrama"/>
    <w:uiPriority w:val="99"/>
    <w:unhideWhenUsed/>
    <w:rsid w:val="009226CC"/>
    <w:pPr>
      <w:tabs>
        <w:tab w:val="center" w:pos="4819"/>
        <w:tab w:val="right" w:pos="9638"/>
      </w:tabs>
    </w:pPr>
  </w:style>
  <w:style w:type="character" w:customStyle="1" w:styleId="PoratDiagrama">
    <w:name w:val="Poraštė Diagrama"/>
    <w:basedOn w:val="Numatytasispastraiposriftas"/>
    <w:link w:val="Porat"/>
    <w:uiPriority w:val="99"/>
    <w:rsid w:val="009226CC"/>
    <w:rPr>
      <w:rFonts w:eastAsia="Times New Roman" w:cs="Times New Roman"/>
      <w:szCs w:val="20"/>
    </w:rPr>
  </w:style>
  <w:style w:type="character" w:styleId="Hipersaitas">
    <w:name w:val="Hyperlink"/>
    <w:basedOn w:val="Numatytasispastraiposriftas"/>
    <w:uiPriority w:val="99"/>
    <w:semiHidden/>
    <w:unhideWhenUsed/>
    <w:rsid w:val="00C01321"/>
    <w:rPr>
      <w:color w:val="0000FF"/>
      <w:u w:val="single"/>
    </w:rPr>
  </w:style>
  <w:style w:type="paragraph" w:customStyle="1" w:styleId="title-fam-member-star">
    <w:name w:val="title-fam-member-star"/>
    <w:basedOn w:val="prastasis"/>
    <w:rsid w:val="00C01321"/>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575C"/>
    <w:pPr>
      <w:spacing w:after="0" w:line="240" w:lineRule="auto"/>
    </w:pPr>
    <w:rPr>
      <w:rFonts w:eastAsia="Times New Roman" w:cs="Times New Roman"/>
      <w:szCs w:val="20"/>
    </w:rPr>
  </w:style>
  <w:style w:type="paragraph" w:styleId="Antrat2">
    <w:name w:val="heading 2"/>
    <w:basedOn w:val="prastasis"/>
    <w:next w:val="prastasis"/>
    <w:link w:val="Antrat2Diagrama"/>
    <w:qFormat/>
    <w:rsid w:val="00825C46"/>
    <w:pPr>
      <w:keepNext/>
      <w:spacing w:line="360" w:lineRule="auto"/>
      <w:ind w:left="225" w:right="225"/>
      <w:jc w:val="center"/>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9575C"/>
    <w:rPr>
      <w:sz w:val="16"/>
      <w:szCs w:val="16"/>
    </w:rPr>
  </w:style>
  <w:style w:type="paragraph" w:styleId="Komentarotekstas">
    <w:name w:val="annotation text"/>
    <w:basedOn w:val="prastasis"/>
    <w:link w:val="KomentarotekstasDiagrama"/>
    <w:unhideWhenUsed/>
    <w:rsid w:val="00D9575C"/>
    <w:rPr>
      <w:sz w:val="20"/>
    </w:rPr>
  </w:style>
  <w:style w:type="character" w:customStyle="1" w:styleId="KomentarotekstasDiagrama">
    <w:name w:val="Komentaro tekstas Diagrama"/>
    <w:basedOn w:val="Numatytasispastraiposriftas"/>
    <w:link w:val="Komentarotekstas"/>
    <w:rsid w:val="00D9575C"/>
    <w:rPr>
      <w:rFonts w:eastAsia="Times New Roman" w:cs="Times New Roman"/>
      <w:sz w:val="20"/>
      <w:szCs w:val="20"/>
    </w:rPr>
  </w:style>
  <w:style w:type="paragraph" w:styleId="Debesliotekstas">
    <w:name w:val="Balloon Text"/>
    <w:basedOn w:val="prastasis"/>
    <w:link w:val="DebesliotekstasDiagrama"/>
    <w:uiPriority w:val="99"/>
    <w:semiHidden/>
    <w:unhideWhenUsed/>
    <w:rsid w:val="00D957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575C"/>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695F1D"/>
    <w:rPr>
      <w:b/>
      <w:bCs/>
    </w:rPr>
  </w:style>
  <w:style w:type="character" w:customStyle="1" w:styleId="KomentarotemaDiagrama">
    <w:name w:val="Komentaro tema Diagrama"/>
    <w:basedOn w:val="KomentarotekstasDiagrama"/>
    <w:link w:val="Komentarotema"/>
    <w:uiPriority w:val="99"/>
    <w:semiHidden/>
    <w:rsid w:val="00695F1D"/>
    <w:rPr>
      <w:rFonts w:eastAsia="Times New Roman" w:cs="Times New Roman"/>
      <w:b/>
      <w:bCs/>
      <w:sz w:val="20"/>
      <w:szCs w:val="20"/>
    </w:rPr>
  </w:style>
  <w:style w:type="paragraph" w:styleId="Sraopastraipa">
    <w:name w:val="List Paragraph"/>
    <w:basedOn w:val="prastasis"/>
    <w:uiPriority w:val="34"/>
    <w:qFormat/>
    <w:rsid w:val="00957C43"/>
    <w:pPr>
      <w:ind w:left="720"/>
      <w:contextualSpacing/>
    </w:pPr>
  </w:style>
  <w:style w:type="character" w:styleId="Emfaz">
    <w:name w:val="Emphasis"/>
    <w:basedOn w:val="Numatytasispastraiposriftas"/>
    <w:uiPriority w:val="20"/>
    <w:qFormat/>
    <w:rsid w:val="00957C43"/>
    <w:rPr>
      <w:i/>
      <w:iCs/>
    </w:rPr>
  </w:style>
  <w:style w:type="paragraph" w:customStyle="1" w:styleId="CharCharCharCharCharCharDiagramaCharChar">
    <w:name w:val="Char Char Char Char Char Char Diagrama Char Char"/>
    <w:basedOn w:val="prastasis"/>
    <w:rsid w:val="009E2B74"/>
    <w:pPr>
      <w:spacing w:after="160" w:line="240" w:lineRule="exact"/>
    </w:pPr>
    <w:rPr>
      <w:rFonts w:ascii="Tahoma" w:hAnsi="Tahoma"/>
      <w:sz w:val="20"/>
      <w:lang w:val="en-US"/>
    </w:rPr>
  </w:style>
  <w:style w:type="paragraph" w:customStyle="1" w:styleId="Char6CharCharChar">
    <w:name w:val="Char6 Char Char Char"/>
    <w:basedOn w:val="prastasis"/>
    <w:rsid w:val="002554EE"/>
    <w:pPr>
      <w:spacing w:after="160" w:line="240" w:lineRule="exact"/>
    </w:pPr>
    <w:rPr>
      <w:rFonts w:ascii="Tahoma" w:hAnsi="Tahoma"/>
      <w:sz w:val="20"/>
      <w:lang w:val="en-US"/>
    </w:rPr>
  </w:style>
  <w:style w:type="character" w:customStyle="1" w:styleId="Antrat2Diagrama">
    <w:name w:val="Antraštė 2 Diagrama"/>
    <w:basedOn w:val="Numatytasispastraiposriftas"/>
    <w:link w:val="Antrat2"/>
    <w:rsid w:val="00825C46"/>
    <w:rPr>
      <w:rFonts w:eastAsia="Times New Roman" w:cs="Times New Roman"/>
      <w:b/>
      <w:bCs/>
      <w:szCs w:val="24"/>
    </w:rPr>
  </w:style>
  <w:style w:type="paragraph" w:customStyle="1" w:styleId="CharCharCharCharCharCharDiagramaCharChar6">
    <w:name w:val="Char Char Char Char Char Char Diagrama Char Char6"/>
    <w:basedOn w:val="prastasis"/>
    <w:rsid w:val="00D55865"/>
    <w:pPr>
      <w:spacing w:after="160" w:line="240" w:lineRule="exact"/>
    </w:pPr>
    <w:rPr>
      <w:rFonts w:ascii="Tahoma" w:hAnsi="Tahoma"/>
      <w:sz w:val="20"/>
      <w:lang w:val="en-US"/>
    </w:rPr>
  </w:style>
  <w:style w:type="paragraph" w:styleId="HTMLiankstoformatuotas">
    <w:name w:val="HTML Preformatted"/>
    <w:basedOn w:val="prastasis"/>
    <w:link w:val="HTMLiankstoformatuotasDiagrama"/>
    <w:rsid w:val="00B9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B97EAE"/>
    <w:rPr>
      <w:rFonts w:ascii="Courier New" w:eastAsia="Times New Roman" w:hAnsi="Courier New" w:cs="Courier New"/>
      <w:sz w:val="20"/>
      <w:szCs w:val="20"/>
      <w:lang w:val="en-US"/>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405DD9"/>
    <w:pPr>
      <w:spacing w:after="160" w:line="240" w:lineRule="exact"/>
    </w:pPr>
    <w:rPr>
      <w:rFonts w:ascii="Tahoma" w:hAnsi="Tahoma"/>
      <w:sz w:val="20"/>
      <w:lang w:val="en-US"/>
    </w:rPr>
  </w:style>
  <w:style w:type="paragraph" w:customStyle="1" w:styleId="CharCharCharCharCharCharDiagramaCharChar5">
    <w:name w:val="Char Char Char Char Char Char Diagrama Char Char5"/>
    <w:basedOn w:val="prastasis"/>
    <w:rsid w:val="00B1226E"/>
    <w:pPr>
      <w:spacing w:after="160" w:line="240" w:lineRule="exact"/>
    </w:pPr>
    <w:rPr>
      <w:rFonts w:ascii="Tahoma" w:hAnsi="Tahoma"/>
      <w:sz w:val="20"/>
      <w:lang w:val="en-US"/>
    </w:rPr>
  </w:style>
  <w:style w:type="paragraph" w:customStyle="1" w:styleId="CharCharCharCharCharCharDiagramaCharChar4">
    <w:name w:val="Char Char Char Char Char Char Diagrama Char Char4"/>
    <w:basedOn w:val="prastasis"/>
    <w:rsid w:val="00AF707E"/>
    <w:pPr>
      <w:spacing w:after="160" w:line="240" w:lineRule="exact"/>
    </w:pPr>
    <w:rPr>
      <w:rFonts w:ascii="Tahoma" w:hAnsi="Tahoma"/>
      <w:sz w:val="20"/>
      <w:lang w:val="en-US"/>
    </w:rPr>
  </w:style>
  <w:style w:type="paragraph" w:styleId="Pataisymai">
    <w:name w:val="Revision"/>
    <w:hidden/>
    <w:uiPriority w:val="99"/>
    <w:semiHidden/>
    <w:rsid w:val="006F471A"/>
    <w:pPr>
      <w:spacing w:after="0" w:line="240" w:lineRule="auto"/>
    </w:pPr>
    <w:rPr>
      <w:rFonts w:eastAsia="Times New Roman" w:cs="Times New Roman"/>
      <w:szCs w:val="20"/>
    </w:rPr>
  </w:style>
  <w:style w:type="paragraph" w:customStyle="1" w:styleId="CharCharCharCharCharCharDiagramaCharChar3">
    <w:name w:val="Char Char Char Char Char Char Diagrama Char Char3"/>
    <w:basedOn w:val="prastasis"/>
    <w:rsid w:val="00FF2FE7"/>
    <w:pPr>
      <w:spacing w:after="160" w:line="240" w:lineRule="exact"/>
    </w:pPr>
    <w:rPr>
      <w:rFonts w:ascii="Tahoma" w:hAnsi="Tahoma"/>
      <w:sz w:val="20"/>
      <w:lang w:val="en-US"/>
    </w:rPr>
  </w:style>
  <w:style w:type="paragraph" w:customStyle="1" w:styleId="CharCharCharCharCharCharDiagramaCharChar2">
    <w:name w:val="Char Char Char Char Char Char Diagrama Char Char2"/>
    <w:basedOn w:val="prastasis"/>
    <w:rsid w:val="00FF2FE7"/>
    <w:pPr>
      <w:spacing w:after="160" w:line="240" w:lineRule="exact"/>
    </w:pPr>
    <w:rPr>
      <w:rFonts w:ascii="Tahoma" w:hAnsi="Tahoma"/>
      <w:sz w:val="20"/>
      <w:lang w:val="en-US"/>
    </w:rPr>
  </w:style>
  <w:style w:type="paragraph" w:customStyle="1" w:styleId="CharCharCharCharCharCharDiagramaCharChar1">
    <w:name w:val="Char Char Char Char Char Char Diagrama Char Char1"/>
    <w:basedOn w:val="prastasis"/>
    <w:rsid w:val="00FF2FE7"/>
    <w:pPr>
      <w:spacing w:after="160" w:line="240" w:lineRule="exact"/>
    </w:pPr>
    <w:rPr>
      <w:rFonts w:ascii="Tahoma" w:hAnsi="Tahoma"/>
      <w:sz w:val="20"/>
      <w:lang w:val="en-US"/>
    </w:rPr>
  </w:style>
  <w:style w:type="paragraph" w:customStyle="1" w:styleId="norm">
    <w:name w:val="norm"/>
    <w:basedOn w:val="prastasis"/>
    <w:rsid w:val="00B137B3"/>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9226CC"/>
    <w:pPr>
      <w:tabs>
        <w:tab w:val="center" w:pos="4819"/>
        <w:tab w:val="right" w:pos="9638"/>
      </w:tabs>
    </w:pPr>
  </w:style>
  <w:style w:type="character" w:customStyle="1" w:styleId="AntratsDiagrama">
    <w:name w:val="Antraštės Diagrama"/>
    <w:basedOn w:val="Numatytasispastraiposriftas"/>
    <w:link w:val="Antrats"/>
    <w:uiPriority w:val="99"/>
    <w:rsid w:val="009226CC"/>
    <w:rPr>
      <w:rFonts w:eastAsia="Times New Roman" w:cs="Times New Roman"/>
      <w:szCs w:val="20"/>
    </w:rPr>
  </w:style>
  <w:style w:type="paragraph" w:styleId="Porat">
    <w:name w:val="footer"/>
    <w:basedOn w:val="prastasis"/>
    <w:link w:val="PoratDiagrama"/>
    <w:uiPriority w:val="99"/>
    <w:unhideWhenUsed/>
    <w:rsid w:val="009226CC"/>
    <w:pPr>
      <w:tabs>
        <w:tab w:val="center" w:pos="4819"/>
        <w:tab w:val="right" w:pos="9638"/>
      </w:tabs>
    </w:pPr>
  </w:style>
  <w:style w:type="character" w:customStyle="1" w:styleId="PoratDiagrama">
    <w:name w:val="Poraštė Diagrama"/>
    <w:basedOn w:val="Numatytasispastraiposriftas"/>
    <w:link w:val="Porat"/>
    <w:uiPriority w:val="99"/>
    <w:rsid w:val="009226CC"/>
    <w:rPr>
      <w:rFonts w:eastAsia="Times New Roman" w:cs="Times New Roman"/>
      <w:szCs w:val="20"/>
    </w:rPr>
  </w:style>
  <w:style w:type="character" w:styleId="Hipersaitas">
    <w:name w:val="Hyperlink"/>
    <w:basedOn w:val="Numatytasispastraiposriftas"/>
    <w:uiPriority w:val="99"/>
    <w:semiHidden/>
    <w:unhideWhenUsed/>
    <w:rsid w:val="00C01321"/>
    <w:rPr>
      <w:color w:val="0000FF"/>
      <w:u w:val="single"/>
    </w:rPr>
  </w:style>
  <w:style w:type="paragraph" w:customStyle="1" w:styleId="title-fam-member-star">
    <w:name w:val="title-fam-member-star"/>
    <w:basedOn w:val="prastasis"/>
    <w:rsid w:val="00C0132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3299">
      <w:bodyDiv w:val="1"/>
      <w:marLeft w:val="0"/>
      <w:marRight w:val="0"/>
      <w:marTop w:val="0"/>
      <w:marBottom w:val="0"/>
      <w:divBdr>
        <w:top w:val="none" w:sz="0" w:space="0" w:color="auto"/>
        <w:left w:val="none" w:sz="0" w:space="0" w:color="auto"/>
        <w:bottom w:val="none" w:sz="0" w:space="0" w:color="auto"/>
        <w:right w:val="none" w:sz="0" w:space="0" w:color="auto"/>
      </w:divBdr>
      <w:divsChild>
        <w:div w:id="128089704">
          <w:marLeft w:val="0"/>
          <w:marRight w:val="0"/>
          <w:marTop w:val="0"/>
          <w:marBottom w:val="0"/>
          <w:divBdr>
            <w:top w:val="none" w:sz="0" w:space="0" w:color="auto"/>
            <w:left w:val="none" w:sz="0" w:space="0" w:color="auto"/>
            <w:bottom w:val="none" w:sz="0" w:space="0" w:color="auto"/>
            <w:right w:val="none" w:sz="0" w:space="0" w:color="auto"/>
          </w:divBdr>
        </w:div>
        <w:div w:id="307788052">
          <w:marLeft w:val="0"/>
          <w:marRight w:val="0"/>
          <w:marTop w:val="0"/>
          <w:marBottom w:val="0"/>
          <w:divBdr>
            <w:top w:val="none" w:sz="0" w:space="0" w:color="auto"/>
            <w:left w:val="none" w:sz="0" w:space="0" w:color="auto"/>
            <w:bottom w:val="none" w:sz="0" w:space="0" w:color="auto"/>
            <w:right w:val="none" w:sz="0" w:space="0" w:color="auto"/>
          </w:divBdr>
        </w:div>
      </w:divsChild>
    </w:div>
    <w:div w:id="581723976">
      <w:bodyDiv w:val="1"/>
      <w:marLeft w:val="0"/>
      <w:marRight w:val="0"/>
      <w:marTop w:val="0"/>
      <w:marBottom w:val="0"/>
      <w:divBdr>
        <w:top w:val="none" w:sz="0" w:space="0" w:color="auto"/>
        <w:left w:val="none" w:sz="0" w:space="0" w:color="auto"/>
        <w:bottom w:val="none" w:sz="0" w:space="0" w:color="auto"/>
        <w:right w:val="none" w:sz="0" w:space="0" w:color="auto"/>
      </w:divBdr>
    </w:div>
    <w:div w:id="695809404">
      <w:bodyDiv w:val="1"/>
      <w:marLeft w:val="0"/>
      <w:marRight w:val="0"/>
      <w:marTop w:val="0"/>
      <w:marBottom w:val="0"/>
      <w:divBdr>
        <w:top w:val="none" w:sz="0" w:space="0" w:color="auto"/>
        <w:left w:val="none" w:sz="0" w:space="0" w:color="auto"/>
        <w:bottom w:val="none" w:sz="0" w:space="0" w:color="auto"/>
        <w:right w:val="none" w:sz="0" w:space="0" w:color="auto"/>
      </w:divBdr>
      <w:divsChild>
        <w:div w:id="1266884408">
          <w:marLeft w:val="480"/>
          <w:marRight w:val="0"/>
          <w:marTop w:val="0"/>
          <w:marBottom w:val="0"/>
          <w:divBdr>
            <w:top w:val="none" w:sz="0" w:space="0" w:color="auto"/>
            <w:left w:val="none" w:sz="0" w:space="0" w:color="auto"/>
            <w:bottom w:val="none" w:sz="0" w:space="0" w:color="auto"/>
            <w:right w:val="none" w:sz="0" w:space="0" w:color="auto"/>
          </w:divBdr>
        </w:div>
        <w:div w:id="1059203666">
          <w:marLeft w:val="480"/>
          <w:marRight w:val="0"/>
          <w:marTop w:val="0"/>
          <w:marBottom w:val="0"/>
          <w:divBdr>
            <w:top w:val="none" w:sz="0" w:space="0" w:color="auto"/>
            <w:left w:val="none" w:sz="0" w:space="0" w:color="auto"/>
            <w:bottom w:val="none" w:sz="0" w:space="0" w:color="auto"/>
            <w:right w:val="none" w:sz="0" w:space="0" w:color="auto"/>
          </w:divBdr>
        </w:div>
        <w:div w:id="762805419">
          <w:marLeft w:val="480"/>
          <w:marRight w:val="0"/>
          <w:marTop w:val="0"/>
          <w:marBottom w:val="0"/>
          <w:divBdr>
            <w:top w:val="none" w:sz="0" w:space="0" w:color="auto"/>
            <w:left w:val="none" w:sz="0" w:space="0" w:color="auto"/>
            <w:bottom w:val="none" w:sz="0" w:space="0" w:color="auto"/>
            <w:right w:val="none" w:sz="0" w:space="0" w:color="auto"/>
          </w:divBdr>
        </w:div>
        <w:div w:id="1202355321">
          <w:marLeft w:val="480"/>
          <w:marRight w:val="0"/>
          <w:marTop w:val="0"/>
          <w:marBottom w:val="0"/>
          <w:divBdr>
            <w:top w:val="none" w:sz="0" w:space="0" w:color="auto"/>
            <w:left w:val="none" w:sz="0" w:space="0" w:color="auto"/>
            <w:bottom w:val="none" w:sz="0" w:space="0" w:color="auto"/>
            <w:right w:val="none" w:sz="0" w:space="0" w:color="auto"/>
          </w:divBdr>
        </w:div>
        <w:div w:id="1609702049">
          <w:marLeft w:val="480"/>
          <w:marRight w:val="0"/>
          <w:marTop w:val="0"/>
          <w:marBottom w:val="0"/>
          <w:divBdr>
            <w:top w:val="none" w:sz="0" w:space="0" w:color="auto"/>
            <w:left w:val="none" w:sz="0" w:space="0" w:color="auto"/>
            <w:bottom w:val="none" w:sz="0" w:space="0" w:color="auto"/>
            <w:right w:val="none" w:sz="0" w:space="0" w:color="auto"/>
          </w:divBdr>
        </w:div>
      </w:divsChild>
    </w:div>
    <w:div w:id="1265303587">
      <w:bodyDiv w:val="1"/>
      <w:marLeft w:val="0"/>
      <w:marRight w:val="0"/>
      <w:marTop w:val="0"/>
      <w:marBottom w:val="0"/>
      <w:divBdr>
        <w:top w:val="none" w:sz="0" w:space="0" w:color="auto"/>
        <w:left w:val="none" w:sz="0" w:space="0" w:color="auto"/>
        <w:bottom w:val="none" w:sz="0" w:space="0" w:color="auto"/>
        <w:right w:val="none" w:sz="0" w:space="0" w:color="auto"/>
      </w:divBdr>
    </w:div>
    <w:div w:id="16016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4" Target="commentsExtensible.xml"
                 Type="http://schemas.microsoft.com/office/2018/08/relationships/commentsExtensible"/>
   <Relationship Id="rId15" Target="commentsExtended.xml"
                 Type="http://schemas.microsoft.com/office/2011/relationships/commentsExtended"/>
   <Relationship Id="rId16" Target="commentsIds.xml"
                 Type="http://schemas.microsoft.com/office/2016/09/relationships/commentsIds"/>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DE6C-48FD-42A4-B04F-F1E7DAC1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22175</Words>
  <Characters>12641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2021-10-19T16:35:00Z</dcterms:created>
  <dc:creator>Viktorija Vėtrinaitė-Liaudanskienė</dc:creator>
  <cp:lastModifiedBy>Jurgita Didikaitė</cp:lastModifiedBy>
  <cp:lastPrinted>2020-08-31T10:08:00Z</cp:lastPrinted>
  <dcterms:modified xsi:type="dcterms:W3CDTF">2021-10-21T10:52:00Z</dcterms:modified>
  <cp:revision>3</cp:revision>
</cp:coreProperties>
</file>