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B881A" w14:textId="77777777" w:rsidR="00BF638F" w:rsidRPr="006E7438" w:rsidRDefault="007C2852">
      <w:pPr>
        <w:spacing w:after="0" w:line="240" w:lineRule="auto"/>
        <w:ind w:left="10206" w:right="-76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E74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Lietuvos Respublikos Vyriausybės</w:t>
      </w:r>
    </w:p>
    <w:p w14:paraId="6BB10EA1" w14:textId="42973D38" w:rsidR="00BF638F" w:rsidRPr="006E7438" w:rsidRDefault="007062AF">
      <w:pPr>
        <w:spacing w:after="0" w:line="240" w:lineRule="auto"/>
        <w:ind w:left="9781" w:right="-76" w:firstLine="425"/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2021</w:t>
      </w:r>
      <w:r w:rsidR="007C2852" w:rsidRPr="006E74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                  d. nutarimo Nr.</w:t>
      </w:r>
    </w:p>
    <w:p w14:paraId="028B37BE" w14:textId="77777777" w:rsidR="00BF638F" w:rsidRPr="006E7438" w:rsidRDefault="007C2852">
      <w:pPr>
        <w:spacing w:after="0" w:line="240" w:lineRule="auto"/>
        <w:ind w:left="10915" w:right="-359" w:hanging="709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6E743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priedas</w:t>
      </w:r>
    </w:p>
    <w:p w14:paraId="31E6343D" w14:textId="77777777" w:rsidR="00BF638F" w:rsidRPr="006E7438" w:rsidRDefault="00BF638F">
      <w:pPr>
        <w:spacing w:after="0" w:line="240" w:lineRule="auto"/>
        <w:ind w:left="11199" w:right="-359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6ED530" w14:textId="77777777" w:rsidR="00BF638F" w:rsidRPr="006E7438" w:rsidRDefault="00BF638F">
      <w:pPr>
        <w:spacing w:after="0" w:line="240" w:lineRule="auto"/>
        <w:ind w:left="11199" w:right="-359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F578CB" w14:textId="77777777" w:rsidR="00BF638F" w:rsidRPr="006E7438" w:rsidRDefault="007C28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6E74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UNIVERSALIŲ DIRBTINĖS DANGOS SPORTO AIKŠTELIŲ, PERDUODAMŲ SAVIVALDYBIŲ NUOSAVYBĖN, SĄRAŠAS</w:t>
      </w:r>
    </w:p>
    <w:p w14:paraId="6127BBDE" w14:textId="77777777" w:rsidR="00BF638F" w:rsidRPr="006E7438" w:rsidRDefault="00BF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</w:p>
    <w:tbl>
      <w:tblPr>
        <w:tblW w:w="179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967"/>
        <w:gridCol w:w="6458"/>
        <w:gridCol w:w="1490"/>
        <w:gridCol w:w="1134"/>
        <w:gridCol w:w="1984"/>
        <w:gridCol w:w="972"/>
        <w:gridCol w:w="1710"/>
        <w:gridCol w:w="1710"/>
      </w:tblGrid>
      <w:tr w:rsidR="007062AF" w:rsidRPr="006E7438" w14:paraId="56B7869A" w14:textId="77777777" w:rsidTr="00A45205">
        <w:trPr>
          <w:gridAfter w:val="3"/>
          <w:wAfter w:w="4392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0F5C" w14:textId="77777777" w:rsidR="007062AF" w:rsidRPr="007062AF" w:rsidRDefault="007062AF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14:paraId="75DD22D9" w14:textId="77777777" w:rsidR="007062AF" w:rsidRPr="007062AF" w:rsidRDefault="007062AF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C449" w14:textId="77777777" w:rsidR="007062AF" w:rsidRPr="007062AF" w:rsidRDefault="007062AF" w:rsidP="00602822">
            <w:pPr>
              <w:spacing w:after="0" w:line="240" w:lineRule="auto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FC42" w14:textId="1F5650AA" w:rsidR="007062AF" w:rsidRPr="007062AF" w:rsidRDefault="007062AF" w:rsidP="00A45205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Aikštelės įrengimo vieta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64B8" w14:textId="77777777" w:rsidR="007062AF" w:rsidRPr="007062AF" w:rsidRDefault="007062AF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Inventorinis</w:t>
            </w:r>
          </w:p>
          <w:p w14:paraId="35C29A2C" w14:textId="77777777" w:rsidR="007062AF" w:rsidRPr="007062AF" w:rsidRDefault="007062AF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DB9" w14:textId="77777777" w:rsidR="007062AF" w:rsidRPr="007062AF" w:rsidRDefault="007062AF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19D1" w14:textId="77800172" w:rsidR="007062AF" w:rsidRPr="007062AF" w:rsidRDefault="007062AF" w:rsidP="00C60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Likutinė vertė</w:t>
            </w:r>
          </w:p>
          <w:p w14:paraId="73AD342D" w14:textId="71822C4B" w:rsidR="007062AF" w:rsidRPr="007062AF" w:rsidRDefault="007062AF" w:rsidP="00C60691">
            <w:pPr>
              <w:spacing w:after="0" w:line="240" w:lineRule="auto"/>
              <w:jc w:val="center"/>
            </w:pPr>
            <w:r w:rsidRPr="007062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2021-04-30, eurais</w:t>
            </w:r>
          </w:p>
        </w:tc>
      </w:tr>
      <w:tr w:rsidR="007062AF" w:rsidRPr="006E7438" w14:paraId="03BEE840" w14:textId="77777777" w:rsidTr="00490064">
        <w:trPr>
          <w:gridAfter w:val="3"/>
          <w:wAfter w:w="4392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9D48" w14:textId="77777777" w:rsidR="007062AF" w:rsidRPr="006E7438" w:rsidRDefault="007062AF" w:rsidP="007062AF">
            <w:pPr>
              <w:spacing w:after="0" w:line="240" w:lineRule="auto"/>
              <w:jc w:val="center"/>
            </w:pPr>
            <w:r w:rsidRPr="006E74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BD1B" w14:textId="77777777" w:rsidR="007062AF" w:rsidRPr="006E7438" w:rsidRDefault="007062AF" w:rsidP="00706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Akmenės rajono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8881" w14:textId="2980E91C" w:rsidR="007062AF" w:rsidRPr="006E7438" w:rsidRDefault="007062AF" w:rsidP="00490064">
            <w:pPr>
              <w:spacing w:after="0" w:line="240" w:lineRule="auto"/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 Naujosios Akmenės Saulėtekio progimnazijos (</w:t>
            </w:r>
            <w:r w:rsidRPr="006E7438">
              <w:rPr>
                <w:rStyle w:val="lrzxr"/>
                <w:rFonts w:ascii="Times New Roman" w:hAnsi="Times New Roman"/>
                <w:sz w:val="24"/>
                <w:szCs w:val="24"/>
              </w:rPr>
              <w:t>Naujoji Akmenė, V. Kudirkos g. 11)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9294" w14:textId="77777777" w:rsidR="007062AF" w:rsidRPr="006E7438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3209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302D" w14:textId="77777777" w:rsidR="007062AF" w:rsidRPr="006E7438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F71D6" w14:textId="20605295" w:rsidR="007062AF" w:rsidRPr="006E7438" w:rsidRDefault="007062AF" w:rsidP="007062AF">
            <w:pPr>
              <w:spacing w:after="0" w:line="240" w:lineRule="auto"/>
              <w:jc w:val="center"/>
            </w:pP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524,71</w:t>
            </w:r>
          </w:p>
        </w:tc>
      </w:tr>
      <w:tr w:rsidR="005A06C1" w:rsidRPr="006E7438" w14:paraId="6C6B86F4" w14:textId="77777777" w:rsidTr="00490064">
        <w:trPr>
          <w:gridAfter w:val="3"/>
          <w:wAfter w:w="4392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250F" w14:textId="3AF843A9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A70F" w14:textId="4E0AF526" w:rsidR="00490064" w:rsidRPr="006E7438" w:rsidRDefault="005A06C1" w:rsidP="00490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Klaipėdos miesto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D8F8" w14:textId="605C0BF1" w:rsidR="00490064" w:rsidRPr="006E7438" w:rsidRDefault="005A06C1" w:rsidP="00490064">
            <w:pPr>
              <w:spacing w:after="0" w:line="240" w:lineRule="auto"/>
              <w:rPr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 Klaipėdos Vėtrungės gimnazijos (</w:t>
            </w:r>
            <w:r w:rsidRPr="006E7438">
              <w:rPr>
                <w:rStyle w:val="lrzxr"/>
                <w:rFonts w:ascii="Times New Roman" w:hAnsi="Times New Roman"/>
                <w:sz w:val="24"/>
                <w:szCs w:val="24"/>
              </w:rPr>
              <w:t>Klaipėda, Gedminų g. 5)</w:t>
            </w:r>
            <w:r w:rsidR="00490064">
              <w:rPr>
                <w:rStyle w:val="lrzxr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78DC" w14:textId="08A728AC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3206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76CC" w14:textId="0FCFF5AD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5903" w14:textId="3810A140" w:rsidR="005A06C1" w:rsidRPr="00573AC3" w:rsidRDefault="005A06C1" w:rsidP="005A0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825,98</w:t>
            </w:r>
          </w:p>
        </w:tc>
      </w:tr>
      <w:tr w:rsidR="005A06C1" w:rsidRPr="006E7438" w14:paraId="0C5176AD" w14:textId="77777777" w:rsidTr="00490064">
        <w:trPr>
          <w:gridAfter w:val="3"/>
          <w:wAfter w:w="4392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594B" w14:textId="377E5287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5BD3" w14:textId="7BFF2745" w:rsidR="005A06C1" w:rsidRPr="006E7438" w:rsidRDefault="005A06C1" w:rsidP="005A06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Neringos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95BB" w14:textId="61F3C256" w:rsidR="00490064" w:rsidRPr="006E7438" w:rsidRDefault="005A06C1" w:rsidP="004900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Neringa, Žaliasis kel. 2</w:t>
            </w:r>
            <w:r w:rsidR="00490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E5E0" w14:textId="3D65C532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3210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8C08" w14:textId="044AEA22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D796" w14:textId="4904BB18" w:rsidR="005A06C1" w:rsidRPr="00573AC3" w:rsidRDefault="005A06C1" w:rsidP="005A0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524,71</w:t>
            </w:r>
          </w:p>
        </w:tc>
      </w:tr>
      <w:tr w:rsidR="005A06C1" w:rsidRPr="006E7438" w14:paraId="22942235" w14:textId="77777777" w:rsidTr="00490064">
        <w:trPr>
          <w:gridAfter w:val="3"/>
          <w:wAfter w:w="4392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99FE" w14:textId="638A9D05" w:rsidR="005A06C1" w:rsidRPr="006E7438" w:rsidRDefault="005A06C1" w:rsidP="005A06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Pr="006E7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8EB3" w14:textId="77777777" w:rsidR="005A06C1" w:rsidRPr="006E7438" w:rsidRDefault="005A06C1" w:rsidP="005A0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Panevėžio miesto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324F" w14:textId="0ED56A50" w:rsidR="005A06C1" w:rsidRPr="006E7438" w:rsidRDefault="005A06C1" w:rsidP="00490064">
            <w:pPr>
              <w:spacing w:after="0" w:line="240" w:lineRule="auto"/>
            </w:pPr>
            <w:r w:rsidRPr="006E7438">
              <w:rPr>
                <w:rFonts w:ascii="Times New Roman" w:hAnsi="Times New Roman"/>
                <w:sz w:val="24"/>
                <w:szCs w:val="24"/>
              </w:rPr>
              <w:t>prie Panevėžio Juozo Miltinio gimnazijos (</w:t>
            </w:r>
            <w:r w:rsidRPr="006E7438">
              <w:rPr>
                <w:rStyle w:val="lrzxr"/>
                <w:rFonts w:ascii="Times New Roman" w:hAnsi="Times New Roman"/>
                <w:sz w:val="24"/>
                <w:szCs w:val="24"/>
              </w:rPr>
              <w:t>Panevėžys, Aukštaičių g. 1)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CCE7" w14:textId="77777777" w:rsidR="005A06C1" w:rsidRPr="006E7438" w:rsidRDefault="005A06C1" w:rsidP="005A06C1">
            <w:pPr>
              <w:spacing w:after="0" w:line="240" w:lineRule="auto"/>
              <w:jc w:val="center"/>
            </w:pPr>
            <w:r w:rsidRPr="006E7438">
              <w:rPr>
                <w:rFonts w:ascii="Times New Roman" w:hAnsi="Times New Roman"/>
                <w:sz w:val="24"/>
                <w:szCs w:val="24"/>
              </w:rPr>
              <w:t>3208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8958" w14:textId="77777777" w:rsidR="005A06C1" w:rsidRPr="006E7438" w:rsidRDefault="005A06C1" w:rsidP="005A06C1">
            <w:pPr>
              <w:spacing w:after="0" w:line="240" w:lineRule="auto"/>
              <w:jc w:val="center"/>
            </w:pPr>
            <w:r w:rsidRPr="006E7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4B64" w14:textId="2A4CE024" w:rsidR="005A06C1" w:rsidRPr="006E7438" w:rsidRDefault="005A06C1" w:rsidP="005A06C1">
            <w:pPr>
              <w:spacing w:after="0" w:line="240" w:lineRule="auto"/>
              <w:jc w:val="center"/>
            </w:pP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058,89</w:t>
            </w:r>
          </w:p>
        </w:tc>
      </w:tr>
      <w:tr w:rsidR="005A06C1" w:rsidRPr="006E7438" w14:paraId="640E09F5" w14:textId="77777777" w:rsidTr="00490064">
        <w:trPr>
          <w:gridAfter w:val="3"/>
          <w:wAfter w:w="4392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15DE" w14:textId="77777777" w:rsidR="005A06C1" w:rsidRPr="006E7438" w:rsidRDefault="005A06C1" w:rsidP="005A0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AF4E" w14:textId="77777777" w:rsidR="005A06C1" w:rsidRPr="006E7438" w:rsidRDefault="005A06C1" w:rsidP="005A0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38">
              <w:rPr>
                <w:rFonts w:ascii="Times New Roman" w:hAnsi="Times New Roman"/>
                <w:sz w:val="24"/>
                <w:szCs w:val="24"/>
              </w:rPr>
              <w:t>Vilkaviškio rajono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A57E" w14:textId="0233C9BA" w:rsidR="005A06C1" w:rsidRDefault="005A06C1" w:rsidP="00490064">
            <w:pPr>
              <w:spacing w:after="0" w:line="240" w:lineRule="auto"/>
              <w:rPr>
                <w:rStyle w:val="lrzxr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Vilkaviškio</w:t>
            </w:r>
            <w:r w:rsidRPr="006E7438">
              <w:rPr>
                <w:rFonts w:ascii="Times New Roman" w:hAnsi="Times New Roman"/>
                <w:sz w:val="24"/>
                <w:szCs w:val="24"/>
              </w:rPr>
              <w:t xml:space="preserve"> ,,Ąžuolo“ progimnazijos (</w:t>
            </w:r>
            <w:r w:rsidRPr="006E7438">
              <w:rPr>
                <w:rStyle w:val="lrzxr"/>
                <w:rFonts w:ascii="Times New Roman" w:hAnsi="Times New Roman"/>
                <w:sz w:val="24"/>
                <w:szCs w:val="24"/>
              </w:rPr>
              <w:t>Vilkaviškis,</w:t>
            </w:r>
          </w:p>
          <w:p w14:paraId="68D70C04" w14:textId="0D7EAABE" w:rsidR="005A06C1" w:rsidRPr="006E7438" w:rsidRDefault="005A06C1" w:rsidP="00490064">
            <w:pPr>
              <w:spacing w:after="0" w:line="240" w:lineRule="auto"/>
            </w:pPr>
            <w:r w:rsidRPr="006E7438">
              <w:rPr>
                <w:rStyle w:val="lrzxr"/>
                <w:rFonts w:ascii="Times New Roman" w:hAnsi="Times New Roman"/>
                <w:sz w:val="24"/>
                <w:szCs w:val="24"/>
              </w:rPr>
              <w:t>J. Basanavičiaus g. 17)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D6A3" w14:textId="77777777" w:rsidR="005A06C1" w:rsidRPr="006E7438" w:rsidRDefault="005A06C1" w:rsidP="005A06C1">
            <w:pPr>
              <w:spacing w:after="0" w:line="240" w:lineRule="auto"/>
              <w:jc w:val="center"/>
            </w:pPr>
            <w:r w:rsidRPr="006E7438">
              <w:rPr>
                <w:rFonts w:ascii="Times New Roman" w:hAnsi="Times New Roman"/>
                <w:sz w:val="24"/>
                <w:szCs w:val="24"/>
              </w:rPr>
              <w:t>3207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F53E" w14:textId="77777777" w:rsidR="005A06C1" w:rsidRPr="006E7438" w:rsidRDefault="005A06C1" w:rsidP="005A06C1">
            <w:pPr>
              <w:spacing w:after="0" w:line="240" w:lineRule="auto"/>
              <w:jc w:val="center"/>
            </w:pPr>
            <w:r w:rsidRPr="006E74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9403" w14:textId="340432F7" w:rsidR="005A06C1" w:rsidRPr="006E7438" w:rsidRDefault="005A06C1" w:rsidP="005A06C1">
            <w:pPr>
              <w:spacing w:after="0" w:line="240" w:lineRule="auto"/>
              <w:jc w:val="center"/>
            </w:pP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3AC3">
              <w:rPr>
                <w:rFonts w:ascii="Times New Roman" w:hAnsi="Times New Roman"/>
                <w:color w:val="000000"/>
                <w:sz w:val="24"/>
                <w:szCs w:val="24"/>
              </w:rPr>
              <w:t>058,89</w:t>
            </w:r>
          </w:p>
        </w:tc>
      </w:tr>
      <w:tr w:rsidR="005A06C1" w:rsidRPr="006E7438" w14:paraId="7570FAE9" w14:textId="16AF4EAC" w:rsidTr="007062AF"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F82A" w14:textId="37B894C3" w:rsidR="005A06C1" w:rsidRPr="006E7438" w:rsidRDefault="005A06C1" w:rsidP="005A06C1">
            <w:pPr>
              <w:spacing w:after="0" w:line="240" w:lineRule="auto"/>
              <w:jc w:val="center"/>
            </w:pPr>
            <w:r w:rsidRPr="006E74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Iš 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15E8" w14:textId="77777777" w:rsidR="005A06C1" w:rsidRPr="006E7438" w:rsidRDefault="005A06C1" w:rsidP="005A06C1">
            <w:pPr>
              <w:spacing w:after="0" w:line="240" w:lineRule="auto"/>
              <w:jc w:val="center"/>
            </w:pPr>
            <w:r w:rsidRPr="006E74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A5C2" w14:textId="57099A1E" w:rsidR="005A06C1" w:rsidRPr="006E7438" w:rsidRDefault="005A06C1" w:rsidP="005A06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115 993,1</w:t>
            </w:r>
            <w:r w:rsidRPr="006E74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72" w:type="dxa"/>
          </w:tcPr>
          <w:p w14:paraId="5E69E3AA" w14:textId="77777777" w:rsidR="005A06C1" w:rsidRPr="006E7438" w:rsidRDefault="005A06C1" w:rsidP="005A06C1">
            <w:pPr>
              <w:suppressAutoHyphens w:val="0"/>
            </w:pPr>
          </w:p>
        </w:tc>
        <w:tc>
          <w:tcPr>
            <w:tcW w:w="1710" w:type="dxa"/>
          </w:tcPr>
          <w:p w14:paraId="1F4FE007" w14:textId="77777777" w:rsidR="005A06C1" w:rsidRPr="006E7438" w:rsidRDefault="005A06C1" w:rsidP="005A06C1">
            <w:pPr>
              <w:suppressAutoHyphens w:val="0"/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6523C44" w14:textId="2BDEE0BC" w:rsidR="005A06C1" w:rsidRPr="006E7438" w:rsidRDefault="005A06C1" w:rsidP="005A06C1">
            <w:pPr>
              <w:suppressAutoHyphens w:val="0"/>
            </w:pPr>
            <w:r w:rsidRPr="00573A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115993,18</w:t>
            </w:r>
          </w:p>
        </w:tc>
      </w:tr>
    </w:tbl>
    <w:p w14:paraId="39F1411A" w14:textId="23561D31" w:rsidR="00BF638F" w:rsidRDefault="007C2852" w:rsidP="00A05624">
      <w:pPr>
        <w:spacing w:after="0" w:line="360" w:lineRule="auto"/>
        <w:jc w:val="center"/>
        <w:rPr>
          <w:sz w:val="24"/>
          <w:szCs w:val="24"/>
        </w:rPr>
      </w:pPr>
      <w:r w:rsidRPr="006E7438">
        <w:rPr>
          <w:sz w:val="24"/>
          <w:szCs w:val="24"/>
        </w:rPr>
        <w:t>_____________________</w:t>
      </w:r>
    </w:p>
    <w:p w14:paraId="0F58ADF3" w14:textId="0404D379" w:rsidR="00A05624" w:rsidRDefault="00A05624" w:rsidP="00A05624">
      <w:pPr>
        <w:spacing w:after="0" w:line="360" w:lineRule="auto"/>
        <w:jc w:val="center"/>
        <w:rPr>
          <w:sz w:val="24"/>
          <w:szCs w:val="24"/>
        </w:rPr>
      </w:pPr>
    </w:p>
    <w:p w14:paraId="48316CEC" w14:textId="2B2C7AC5" w:rsidR="00A05624" w:rsidRDefault="00A05624" w:rsidP="00A05624">
      <w:pPr>
        <w:spacing w:after="0" w:line="360" w:lineRule="auto"/>
        <w:jc w:val="center"/>
        <w:rPr>
          <w:sz w:val="24"/>
          <w:szCs w:val="24"/>
        </w:rPr>
      </w:pPr>
    </w:p>
    <w:p w14:paraId="646E93A8" w14:textId="012387CD" w:rsidR="00A05624" w:rsidRDefault="00A05624" w:rsidP="00A05624">
      <w:pPr>
        <w:spacing w:after="0"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4B1D68F0" w14:textId="2A6EC63D" w:rsidR="00A05624" w:rsidRPr="00A05624" w:rsidRDefault="00A05624" w:rsidP="00A05624">
      <w:pPr>
        <w:spacing w:after="0" w:line="360" w:lineRule="auto"/>
        <w:rPr>
          <w:sz w:val="24"/>
          <w:szCs w:val="24"/>
        </w:rPr>
      </w:pPr>
    </w:p>
    <w:sectPr w:rsidR="00A05624" w:rsidRPr="00A05624">
      <w:pgSz w:w="16838" w:h="11906" w:orient="landscape"/>
      <w:pgMar w:top="1276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B4411" w14:textId="77777777" w:rsidR="004D49A2" w:rsidRDefault="004D49A2">
      <w:pPr>
        <w:spacing w:after="0" w:line="240" w:lineRule="auto"/>
      </w:pPr>
      <w:r>
        <w:separator/>
      </w:r>
    </w:p>
  </w:endnote>
  <w:endnote w:type="continuationSeparator" w:id="0">
    <w:p w14:paraId="4AA80EF5" w14:textId="77777777" w:rsidR="004D49A2" w:rsidRDefault="004D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437F1" w14:textId="77777777" w:rsidR="004D49A2" w:rsidRDefault="004D49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A2AEA2" w14:textId="77777777" w:rsidR="004D49A2" w:rsidRDefault="004D4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8F"/>
    <w:rsid w:val="000F3244"/>
    <w:rsid w:val="00154255"/>
    <w:rsid w:val="001B2A4E"/>
    <w:rsid w:val="00235F24"/>
    <w:rsid w:val="00490064"/>
    <w:rsid w:val="004D49A2"/>
    <w:rsid w:val="005A0086"/>
    <w:rsid w:val="005A06C1"/>
    <w:rsid w:val="00602822"/>
    <w:rsid w:val="006E7438"/>
    <w:rsid w:val="007062AF"/>
    <w:rsid w:val="007C2852"/>
    <w:rsid w:val="00857F21"/>
    <w:rsid w:val="009070DB"/>
    <w:rsid w:val="00992153"/>
    <w:rsid w:val="00A05624"/>
    <w:rsid w:val="00A45205"/>
    <w:rsid w:val="00A45227"/>
    <w:rsid w:val="00A51469"/>
    <w:rsid w:val="00AF3548"/>
    <w:rsid w:val="00BD4AD6"/>
    <w:rsid w:val="00BD7B39"/>
    <w:rsid w:val="00BE36B5"/>
    <w:rsid w:val="00BF638F"/>
    <w:rsid w:val="00C60691"/>
    <w:rsid w:val="00D82608"/>
    <w:rsid w:val="00DA73C1"/>
    <w:rsid w:val="00DC76C9"/>
    <w:rsid w:val="00F0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2603"/>
  <w15:docId w15:val="{469C3867-B31F-4940-BC0F-5AD80C94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90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90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rzxr">
    <w:name w:val="lrzx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7438"/>
    <w:rPr>
      <w:rFonts w:ascii="Tahoma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490064"/>
    <w:pPr>
      <w:suppressAutoHyphens/>
      <w:spacing w:after="0" w:line="240" w:lineRule="auto"/>
    </w:pPr>
    <w:rPr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900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900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../customXml/item1.xml"
                 Type="http://schemas.openxmlformats.org/officeDocument/2006/relationships/customXml"/>
   <Relationship Id="rId9" Target="../customXml/item2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63945-0427-4EE6-974C-F93456280C4E}"/>
</file>

<file path=customXml/itemProps2.xml><?xml version="1.0" encoding="utf-8"?>
<ds:datastoreItem xmlns:ds="http://schemas.openxmlformats.org/officeDocument/2006/customXml" ds:itemID="{DC3C17FE-1BF9-4F79-956D-D2A37EF957F6}"/>
</file>

<file path=customXml/itemProps3.xml><?xml version="1.0" encoding="utf-8"?>
<ds:datastoreItem xmlns:ds="http://schemas.openxmlformats.org/officeDocument/2006/customXml" ds:itemID="{62F2F7DA-9258-487D-AC60-8894E4F3C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2021-04-20T07:44:00Z</dcterms:created>
  <dc:creator>Kestutis Jablonskis</dc:creator>
  <cp:lastModifiedBy>Jablonskienė Rūta</cp:lastModifiedBy>
  <cp:lastPrinted>2020-06-22T06:52:00Z</cp:lastPrinted>
  <dcterms:modified xsi:type="dcterms:W3CDTF">2021-04-23T07:23:00Z</dcterms:modified>
  <cp:revision>7</cp:revision>
  <dc:title>7509d605-7389-418e-aa76-5e0c73a32e4e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