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F88F49" w14:textId="77777777" w:rsidR="00943510" w:rsidRPr="00BC11D3" w:rsidRDefault="00943510" w:rsidP="00636E27">
      <w:pPr>
        <w:contextualSpacing/>
        <w:jc w:val="both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67"/>
        <w:gridCol w:w="3933"/>
      </w:tblGrid>
      <w:tr w:rsidR="00B5752D" w:rsidRPr="00B5752D" w14:paraId="1C6F6C22" w14:textId="77777777" w:rsidTr="00B5752D">
        <w:trPr>
          <w:trHeight w:val="210"/>
        </w:trPr>
        <w:tc>
          <w:tcPr>
            <w:tcW w:w="4957" w:type="dxa"/>
            <w:vMerge w:val="restart"/>
          </w:tcPr>
          <w:p w14:paraId="1A747F91" w14:textId="7526E58E" w:rsidR="00BF58DF" w:rsidRPr="00B5752D" w:rsidRDefault="00BF58DF" w:rsidP="00BF58DF">
            <w:pPr>
              <w:pStyle w:val="Adresas"/>
              <w:ind w:left="-108"/>
            </w:pPr>
            <w:r w:rsidRPr="00B5752D">
              <w:t xml:space="preserve">Lietuvos Respublikos </w:t>
            </w:r>
            <w:r w:rsidR="00BD2AA6" w:rsidRPr="00B5752D">
              <w:t xml:space="preserve"> </w:t>
            </w:r>
            <w:r w:rsidR="00B5752D" w:rsidRPr="00B5752D">
              <w:t>kultūros</w:t>
            </w:r>
            <w:r w:rsidR="00226C4D" w:rsidRPr="00B5752D">
              <w:t xml:space="preserve"> ministerijai</w:t>
            </w:r>
          </w:p>
          <w:p w14:paraId="024E94E7" w14:textId="2863043D" w:rsidR="00BF58DF" w:rsidRPr="00B5752D" w:rsidRDefault="00BF58DF" w:rsidP="00BF58DF">
            <w:pPr>
              <w:pStyle w:val="Adresas"/>
              <w:ind w:left="-108"/>
            </w:pPr>
            <w:r w:rsidRPr="00B5752D">
              <w:t xml:space="preserve">El. p. </w:t>
            </w:r>
            <w:r w:rsidR="00B5752D" w:rsidRPr="00B5752D">
              <w:t>dmm@lrkm.lt</w:t>
            </w:r>
          </w:p>
          <w:p w14:paraId="513644F4" w14:textId="0FEE3345" w:rsidR="009574E6" w:rsidRPr="00B5752D" w:rsidRDefault="009574E6" w:rsidP="00B16A06">
            <w:pPr>
              <w:contextualSpacing/>
              <w:jc w:val="both"/>
            </w:pPr>
          </w:p>
        </w:tc>
        <w:tc>
          <w:tcPr>
            <w:tcW w:w="567" w:type="dxa"/>
          </w:tcPr>
          <w:p w14:paraId="2A0031E3" w14:textId="77777777" w:rsidR="00943510" w:rsidRPr="00B5752D" w:rsidRDefault="00943510" w:rsidP="00636E27">
            <w:pPr>
              <w:contextualSpacing/>
              <w:jc w:val="both"/>
            </w:pPr>
          </w:p>
        </w:tc>
        <w:tc>
          <w:tcPr>
            <w:tcW w:w="3933" w:type="dxa"/>
          </w:tcPr>
          <w:p w14:paraId="6486A4DC" w14:textId="35572524" w:rsidR="00943510" w:rsidRPr="00B5752D" w:rsidRDefault="00B5752D" w:rsidP="00A4053A">
            <w:pPr>
              <w:contextualSpacing/>
            </w:pPr>
            <w:r w:rsidRPr="00B5752D">
              <w:t xml:space="preserve">  </w:t>
            </w:r>
            <w:r w:rsidR="00943510" w:rsidRPr="00B5752D">
              <w:t>2021-</w:t>
            </w:r>
            <w:r w:rsidR="00C60E90" w:rsidRPr="00B5752D">
              <w:t>0</w:t>
            </w:r>
            <w:r w:rsidR="00BC3C0A" w:rsidRPr="00B5752D">
              <w:t>6</w:t>
            </w:r>
            <w:r w:rsidR="00C60E90" w:rsidRPr="00B5752D">
              <w:t>-</w:t>
            </w:r>
            <w:r w:rsidR="00A4053A">
              <w:t xml:space="preserve">  </w:t>
            </w:r>
            <w:r w:rsidR="001C2D11" w:rsidRPr="00B5752D">
              <w:t xml:space="preserve"> </w:t>
            </w:r>
            <w:r w:rsidR="00943510" w:rsidRPr="00B5752D">
              <w:t xml:space="preserve">Nr. </w:t>
            </w:r>
          </w:p>
        </w:tc>
      </w:tr>
      <w:tr w:rsidR="00B5752D" w:rsidRPr="00B5752D" w14:paraId="3E851A01" w14:textId="77777777" w:rsidTr="00B5752D">
        <w:tc>
          <w:tcPr>
            <w:tcW w:w="4957" w:type="dxa"/>
            <w:vMerge/>
          </w:tcPr>
          <w:p w14:paraId="79941084" w14:textId="77777777" w:rsidR="00943510" w:rsidRPr="00B5752D" w:rsidRDefault="00943510" w:rsidP="00636E27">
            <w:pPr>
              <w:contextualSpacing/>
              <w:jc w:val="both"/>
            </w:pPr>
          </w:p>
        </w:tc>
        <w:tc>
          <w:tcPr>
            <w:tcW w:w="567" w:type="dxa"/>
          </w:tcPr>
          <w:p w14:paraId="404A92B0" w14:textId="77777777" w:rsidR="00943510" w:rsidRPr="00B5752D" w:rsidRDefault="00943510" w:rsidP="00636E27">
            <w:pPr>
              <w:contextualSpacing/>
              <w:jc w:val="both"/>
            </w:pPr>
          </w:p>
        </w:tc>
        <w:tc>
          <w:tcPr>
            <w:tcW w:w="3933" w:type="dxa"/>
          </w:tcPr>
          <w:p w14:paraId="07EA31CC" w14:textId="5877BECB" w:rsidR="00943510" w:rsidRPr="00B5752D" w:rsidRDefault="00943510" w:rsidP="00B5752D">
            <w:pPr>
              <w:contextualSpacing/>
              <w:jc w:val="both"/>
            </w:pPr>
            <w:r w:rsidRPr="00B5752D">
              <w:t xml:space="preserve">Į </w:t>
            </w:r>
            <w:r w:rsidR="00BD2AA6" w:rsidRPr="00B5752D">
              <w:t>2021-</w:t>
            </w:r>
            <w:r w:rsidR="00D1015E" w:rsidRPr="00B5752D">
              <w:t>06-</w:t>
            </w:r>
            <w:r w:rsidR="00B5752D" w:rsidRPr="00B5752D">
              <w:t>10</w:t>
            </w:r>
            <w:r w:rsidRPr="00B5752D">
              <w:t xml:space="preserve"> </w:t>
            </w:r>
            <w:r w:rsidR="00E4231B" w:rsidRPr="00B5752D">
              <w:t xml:space="preserve">Nr. </w:t>
            </w:r>
            <w:r w:rsidR="00B5752D" w:rsidRPr="00B5752D">
              <w:rPr>
                <w:bCs/>
                <w:shd w:val="clear" w:color="auto" w:fill="FBFCFE"/>
              </w:rPr>
              <w:t>S2-1839</w:t>
            </w:r>
            <w:r w:rsidR="00B5752D" w:rsidRPr="00B5752D">
              <w:t xml:space="preserve"> </w:t>
            </w:r>
          </w:p>
        </w:tc>
      </w:tr>
    </w:tbl>
    <w:p w14:paraId="3AABB118" w14:textId="77777777" w:rsidR="00B5752D" w:rsidRDefault="00B5752D" w:rsidP="00636E27">
      <w:pPr>
        <w:contextualSpacing/>
        <w:jc w:val="both"/>
        <w:rPr>
          <w:b/>
          <w:bCs/>
        </w:rPr>
      </w:pPr>
    </w:p>
    <w:p w14:paraId="162F3426" w14:textId="79E544EC" w:rsidR="00BB78A8" w:rsidRPr="00B5752D" w:rsidRDefault="00B5752D" w:rsidP="00636E27">
      <w:pPr>
        <w:contextualSpacing/>
        <w:jc w:val="both"/>
        <w:rPr>
          <w:b/>
        </w:rPr>
      </w:pPr>
      <w:r w:rsidRPr="00B5752D">
        <w:rPr>
          <w:b/>
          <w:bCs/>
        </w:rPr>
        <w:t xml:space="preserve">DĖL </w:t>
      </w:r>
      <w:r w:rsidRPr="00B5752D">
        <w:rPr>
          <w:b/>
        </w:rPr>
        <w:t>LIETUVOS RESPUBLIKOS VYRIAUSYBĖS NUTARIMO „</w:t>
      </w:r>
      <w:r w:rsidRPr="00B5752D">
        <w:rPr>
          <w:b/>
          <w:bCs/>
          <w:lang w:eastAsia="lt-LT"/>
        </w:rPr>
        <w:t>DĖL LIETUVOS RESPUBLIKOS VYRIAUSYBĖS 2003 M. SPALIO 9 D. NUTARIMO NR. 1264 „</w:t>
      </w:r>
      <w:r w:rsidRPr="00B5752D">
        <w:rPr>
          <w:b/>
        </w:rPr>
        <w:t xml:space="preserve">DĖL </w:t>
      </w:r>
      <w:r w:rsidRPr="00B5752D">
        <w:rPr>
          <w:b/>
          <w:lang w:eastAsia="lt-LT"/>
        </w:rPr>
        <w:t>RADIJO IR AUDIOVIZUALINĖS ŽINIASKLAIDOS PROGRAMŲ, JŲ SUKŪRIMO, GAMINIMO IR TRANSLIAVIMO ETERYJE LAIKO PIRKIMŲ TVARKOS</w:t>
      </w:r>
      <w:r w:rsidRPr="00B5752D">
        <w:rPr>
          <w:b/>
        </w:rPr>
        <w:t xml:space="preserve"> APRAŠO PATVIRTINIMO</w:t>
      </w:r>
      <w:r w:rsidRPr="00B5752D">
        <w:rPr>
          <w:b/>
          <w:bCs/>
        </w:rPr>
        <w:t>“ PAKEITIMO</w:t>
      </w:r>
      <w:r w:rsidRPr="00B5752D">
        <w:rPr>
          <w:b/>
        </w:rPr>
        <w:t>“ PROJEKTO</w:t>
      </w:r>
    </w:p>
    <w:p w14:paraId="5208093A" w14:textId="77777777" w:rsidR="00BA1BC4" w:rsidRPr="00BC11D3" w:rsidRDefault="00BA1BC4" w:rsidP="00636E27">
      <w:pPr>
        <w:contextualSpacing/>
        <w:jc w:val="both"/>
        <w:rPr>
          <w:b/>
        </w:rPr>
      </w:pPr>
    </w:p>
    <w:p w14:paraId="55717A1C" w14:textId="125BC173" w:rsidR="001F5241" w:rsidRDefault="006B762B" w:rsidP="00070269">
      <w:pPr>
        <w:tabs>
          <w:tab w:val="right" w:pos="9498"/>
        </w:tabs>
        <w:suppressAutoHyphens w:val="0"/>
        <w:spacing w:line="276" w:lineRule="auto"/>
        <w:ind w:firstLine="851"/>
        <w:jc w:val="both"/>
      </w:pPr>
      <w:r w:rsidRPr="00BC11D3">
        <w:t xml:space="preserve">Susipažinę su derinimui pateiktu </w:t>
      </w:r>
      <w:r w:rsidR="001F5241" w:rsidRPr="008304DE">
        <w:t>Lietuvos Respublikos Vyriausybės nutarimo „</w:t>
      </w:r>
      <w:r w:rsidR="001F5241" w:rsidRPr="008304DE">
        <w:rPr>
          <w:bCs/>
          <w:lang w:eastAsia="lt-LT"/>
        </w:rPr>
        <w:t>Dėl Lietuvos Respublikos Vyriausybės 2003 m. spalio 9 d. nutarimo Nr. 1264 „</w:t>
      </w:r>
      <w:r w:rsidR="001F5241" w:rsidRPr="008304DE">
        <w:t xml:space="preserve">Dėl </w:t>
      </w:r>
      <w:r w:rsidR="001F5241" w:rsidRPr="008304DE">
        <w:rPr>
          <w:lang w:eastAsia="lt-LT"/>
        </w:rPr>
        <w:t>Radijo ir audiovizualinės žiniasklaidos programų, jų sukūrimo, gaminimo ir transliavimo eteryje laiko pirkimų tvarkos</w:t>
      </w:r>
      <w:r w:rsidR="001F5241" w:rsidRPr="008304DE">
        <w:t xml:space="preserve"> aprašo patvirtinimo</w:t>
      </w:r>
      <w:r w:rsidR="001F5241" w:rsidRPr="008304DE">
        <w:rPr>
          <w:bCs/>
        </w:rPr>
        <w:t>“ pakeitimo</w:t>
      </w:r>
      <w:r w:rsidR="001F5241" w:rsidRPr="008304DE">
        <w:t>“ projekt</w:t>
      </w:r>
      <w:r w:rsidR="001F5241">
        <w:t xml:space="preserve">u </w:t>
      </w:r>
      <w:r w:rsidR="004C3417">
        <w:t xml:space="preserve">(toliau – Projektas) </w:t>
      </w:r>
      <w:r w:rsidR="001F5241">
        <w:t>teikiame šias pastabas ir pasiūlymus:</w:t>
      </w:r>
    </w:p>
    <w:p w14:paraId="0E95DC81" w14:textId="55093B40" w:rsidR="007E59FF" w:rsidRDefault="001F5241" w:rsidP="00070269">
      <w:pPr>
        <w:tabs>
          <w:tab w:val="right" w:pos="9498"/>
        </w:tabs>
        <w:suppressAutoHyphens w:val="0"/>
        <w:spacing w:line="276" w:lineRule="auto"/>
        <w:ind w:firstLine="851"/>
        <w:jc w:val="both"/>
        <w:rPr>
          <w:bCs/>
          <w:lang w:eastAsia="lt-LT"/>
        </w:rPr>
      </w:pPr>
      <w:r w:rsidRPr="00D401C9">
        <w:t xml:space="preserve">1. </w:t>
      </w:r>
      <w:r w:rsidR="004C3417" w:rsidRPr="00D401C9">
        <w:t>Projekto 8 punktu siūloma p</w:t>
      </w:r>
      <w:r w:rsidR="004C3417" w:rsidRPr="00D401C9">
        <w:rPr>
          <w:lang w:eastAsia="lt-LT"/>
        </w:rPr>
        <w:t xml:space="preserve">akeisti </w:t>
      </w:r>
      <w:r w:rsidR="004C3417" w:rsidRPr="00D401C9">
        <w:rPr>
          <w:color w:val="000000"/>
        </w:rPr>
        <w:t>Radijo ir audiovizualinės žiniasklaidos programų, jų sukūrimo, gaminimo ir transliavimo eteryje laiko pirkimų tvarkos apraš</w:t>
      </w:r>
      <w:r w:rsidR="000A1A8D">
        <w:rPr>
          <w:color w:val="000000"/>
        </w:rPr>
        <w:t>o</w:t>
      </w:r>
      <w:r w:rsidR="004C3417" w:rsidRPr="00D401C9">
        <w:rPr>
          <w:color w:val="000000"/>
        </w:rPr>
        <w:t>, patvirtint</w:t>
      </w:r>
      <w:r w:rsidR="000A1A8D">
        <w:rPr>
          <w:color w:val="000000"/>
        </w:rPr>
        <w:t>o</w:t>
      </w:r>
      <w:r w:rsidR="004C3417" w:rsidRPr="00D401C9">
        <w:rPr>
          <w:color w:val="000000"/>
        </w:rPr>
        <w:t xml:space="preserve"> Lietuvos Respublikos Vyriausybės 2003 m. spalio 9 d. nutarimu Nr. 1264, (toliau – Pirkimų tvarkos aprašas) </w:t>
      </w:r>
      <w:r w:rsidR="004C3417" w:rsidRPr="00D401C9">
        <w:rPr>
          <w:lang w:eastAsia="lt-LT"/>
        </w:rPr>
        <w:t>1</w:t>
      </w:r>
      <w:r w:rsidR="00594961" w:rsidRPr="00D401C9">
        <w:rPr>
          <w:lang w:eastAsia="lt-LT"/>
        </w:rPr>
        <w:t xml:space="preserve">18.4 papunktį ir išplėsti sąlygų, kada perkančioji organizacija gali vykdyti neskelbiamą apklausą, sąrašą. Siūloma </w:t>
      </w:r>
      <w:r w:rsidR="009D1253" w:rsidRPr="00D401C9">
        <w:rPr>
          <w:lang w:eastAsia="lt-LT"/>
        </w:rPr>
        <w:t xml:space="preserve">papildomai </w:t>
      </w:r>
      <w:r w:rsidR="00594961" w:rsidRPr="00D401C9">
        <w:rPr>
          <w:lang w:eastAsia="lt-LT"/>
        </w:rPr>
        <w:t>nustatyti, kad perkančio</w:t>
      </w:r>
      <w:r w:rsidR="009D1253" w:rsidRPr="00D401C9">
        <w:rPr>
          <w:lang w:eastAsia="lt-LT"/>
        </w:rPr>
        <w:t>ji</w:t>
      </w:r>
      <w:r w:rsidR="00594961" w:rsidRPr="00D401C9">
        <w:rPr>
          <w:lang w:eastAsia="lt-LT"/>
        </w:rPr>
        <w:t xml:space="preserve"> organizacij</w:t>
      </w:r>
      <w:r w:rsidR="009D1253" w:rsidRPr="00D401C9">
        <w:rPr>
          <w:lang w:eastAsia="lt-LT"/>
        </w:rPr>
        <w:t>a</w:t>
      </w:r>
      <w:r w:rsidR="00594961" w:rsidRPr="00D401C9">
        <w:rPr>
          <w:lang w:eastAsia="lt-LT"/>
        </w:rPr>
        <w:t xml:space="preserve"> </w:t>
      </w:r>
      <w:r w:rsidR="009D1253" w:rsidRPr="00D401C9">
        <w:rPr>
          <w:lang w:eastAsia="lt-LT"/>
        </w:rPr>
        <w:t xml:space="preserve">neskelbiamą apklausą galėtų vykdyti, jeigu </w:t>
      </w:r>
      <w:r w:rsidR="00594961" w:rsidRPr="00D401C9">
        <w:rPr>
          <w:lang w:eastAsia="lt-LT"/>
        </w:rPr>
        <w:t xml:space="preserve">paslaugas teikti </w:t>
      </w:r>
      <w:r w:rsidR="009D1253" w:rsidRPr="00D401C9">
        <w:rPr>
          <w:lang w:eastAsia="lt-LT"/>
        </w:rPr>
        <w:t>gali tik konkretus tiekėjas dėl</w:t>
      </w:r>
      <w:r w:rsidR="00F72A0C">
        <w:rPr>
          <w:lang w:eastAsia="lt-LT"/>
        </w:rPr>
        <w:t xml:space="preserve"> to, kad</w:t>
      </w:r>
      <w:r w:rsidR="009D1253" w:rsidRPr="00D401C9">
        <w:rPr>
          <w:lang w:eastAsia="lt-LT"/>
        </w:rPr>
        <w:t xml:space="preserve"> </w:t>
      </w:r>
      <w:r w:rsidR="00594961" w:rsidRPr="00D401C9">
        <w:rPr>
          <w:bCs/>
          <w:lang w:eastAsia="lt-LT"/>
        </w:rPr>
        <w:t>vykdant programos sukūrimo paslaugų pirkimą, reikia įsigyti ir kitas nuo programos sukūrimo neatskiriamas paslaugas, kurių rezultatas yra savarankiškas autorių ar gretutinių teisių objektas:</w:t>
      </w:r>
      <w:r w:rsidR="009D1253" w:rsidRPr="00D401C9">
        <w:rPr>
          <w:bCs/>
          <w:lang w:eastAsia="lt-LT"/>
        </w:rPr>
        <w:t xml:space="preserve"> </w:t>
      </w:r>
      <w:r w:rsidR="00594961" w:rsidRPr="00D401C9">
        <w:rPr>
          <w:bCs/>
          <w:lang w:eastAsia="lt-LT"/>
        </w:rPr>
        <w:t>scenarijų sukūrimo paslaugos;</w:t>
      </w:r>
      <w:r w:rsidR="009D1253" w:rsidRPr="00D401C9">
        <w:rPr>
          <w:bCs/>
          <w:lang w:eastAsia="lt-LT"/>
        </w:rPr>
        <w:t xml:space="preserve"> </w:t>
      </w:r>
      <w:r w:rsidR="00594961" w:rsidRPr="00D401C9">
        <w:rPr>
          <w:bCs/>
          <w:lang w:eastAsia="lt-LT"/>
        </w:rPr>
        <w:t>rūbų, dekoracijų ir kitų dizainerių paslaugos;</w:t>
      </w:r>
      <w:r w:rsidR="009D1253" w:rsidRPr="00D401C9">
        <w:rPr>
          <w:bCs/>
          <w:lang w:eastAsia="lt-LT"/>
        </w:rPr>
        <w:t xml:space="preserve"> </w:t>
      </w:r>
      <w:r w:rsidR="00594961" w:rsidRPr="00D401C9">
        <w:rPr>
          <w:bCs/>
          <w:lang w:eastAsia="lt-LT"/>
        </w:rPr>
        <w:t>grimo dailininko paslaugos;</w:t>
      </w:r>
      <w:r w:rsidR="009D1253" w:rsidRPr="00D401C9">
        <w:rPr>
          <w:bCs/>
          <w:lang w:eastAsia="lt-LT"/>
        </w:rPr>
        <w:t xml:space="preserve"> </w:t>
      </w:r>
      <w:r w:rsidR="00594961" w:rsidRPr="00D401C9">
        <w:rPr>
          <w:bCs/>
          <w:lang w:eastAsia="lt-LT"/>
        </w:rPr>
        <w:t>atlikėjų paslaugos;</w:t>
      </w:r>
      <w:r w:rsidR="009D1253" w:rsidRPr="00D401C9">
        <w:rPr>
          <w:bCs/>
          <w:lang w:eastAsia="lt-LT"/>
        </w:rPr>
        <w:t xml:space="preserve"> </w:t>
      </w:r>
      <w:r w:rsidR="00594961" w:rsidRPr="00D401C9">
        <w:rPr>
          <w:bCs/>
          <w:lang w:eastAsia="lt-LT"/>
        </w:rPr>
        <w:t>fonogramų gamintojų paslaugos;</w:t>
      </w:r>
      <w:r w:rsidR="009D1253" w:rsidRPr="00D401C9">
        <w:rPr>
          <w:bCs/>
          <w:lang w:eastAsia="lt-LT"/>
        </w:rPr>
        <w:t xml:space="preserve"> </w:t>
      </w:r>
      <w:r w:rsidR="00594961" w:rsidRPr="00D401C9">
        <w:rPr>
          <w:bCs/>
          <w:lang w:eastAsia="lt-LT"/>
        </w:rPr>
        <w:t>vinječių kūrimo paslaugos;</w:t>
      </w:r>
      <w:r w:rsidR="009D1253" w:rsidRPr="00D401C9">
        <w:rPr>
          <w:bCs/>
          <w:lang w:eastAsia="lt-LT"/>
        </w:rPr>
        <w:t xml:space="preserve"> </w:t>
      </w:r>
      <w:r w:rsidR="00594961" w:rsidRPr="00D401C9">
        <w:rPr>
          <w:bCs/>
          <w:lang w:eastAsia="lt-LT"/>
        </w:rPr>
        <w:t>filmo vertimų paslaugos;</w:t>
      </w:r>
      <w:r w:rsidR="009D1253" w:rsidRPr="00D401C9">
        <w:rPr>
          <w:bCs/>
          <w:lang w:eastAsia="lt-LT"/>
        </w:rPr>
        <w:t xml:space="preserve"> </w:t>
      </w:r>
      <w:r w:rsidR="00594961" w:rsidRPr="00D401C9">
        <w:rPr>
          <w:bCs/>
          <w:lang w:eastAsia="lt-LT"/>
        </w:rPr>
        <w:t>paskaitų, kalbų ar kitų žodinių kūrinių teikimo, straipsnių, komentarų kūrimo paslaugos;</w:t>
      </w:r>
      <w:r w:rsidR="009D1253" w:rsidRPr="00D401C9">
        <w:rPr>
          <w:bCs/>
          <w:lang w:eastAsia="lt-LT"/>
        </w:rPr>
        <w:t xml:space="preserve"> </w:t>
      </w:r>
      <w:r w:rsidR="00594961" w:rsidRPr="00D401C9">
        <w:rPr>
          <w:bCs/>
          <w:lang w:eastAsia="lt-LT"/>
        </w:rPr>
        <w:t>operatorių, garso operatorių paslaugos;</w:t>
      </w:r>
      <w:r w:rsidR="009D1253" w:rsidRPr="00D401C9">
        <w:rPr>
          <w:bCs/>
          <w:lang w:eastAsia="lt-LT"/>
        </w:rPr>
        <w:t xml:space="preserve"> </w:t>
      </w:r>
      <w:r w:rsidR="00594961" w:rsidRPr="00D401C9">
        <w:rPr>
          <w:bCs/>
        </w:rPr>
        <w:t>dramos, muzikinių dramos, pantomimos, choreografijos ir kitų sceniniam atlikimui skirtų kūrinių autorių paslaugos;</w:t>
      </w:r>
      <w:r w:rsidR="009D1253" w:rsidRPr="00D401C9">
        <w:rPr>
          <w:bCs/>
        </w:rPr>
        <w:t xml:space="preserve"> </w:t>
      </w:r>
      <w:r w:rsidR="00594961" w:rsidRPr="00D401C9">
        <w:rPr>
          <w:bCs/>
        </w:rPr>
        <w:t>fotografijos ar kitų fotografijai analogiškų būdų atvaizdų (nuotraukų) kūrimo paslaugos;</w:t>
      </w:r>
      <w:r w:rsidR="009D1253" w:rsidRPr="00D401C9">
        <w:rPr>
          <w:bCs/>
        </w:rPr>
        <w:t xml:space="preserve"> </w:t>
      </w:r>
      <w:r w:rsidR="00594961" w:rsidRPr="00D401C9">
        <w:rPr>
          <w:bCs/>
          <w:lang w:eastAsia="lt-LT"/>
        </w:rPr>
        <w:t>kitos panašaus pobūdžio paslaugos</w:t>
      </w:r>
      <w:r w:rsidR="00594961" w:rsidRPr="00D401C9">
        <w:rPr>
          <w:lang w:eastAsia="lt-LT"/>
        </w:rPr>
        <w:t>.</w:t>
      </w:r>
      <w:r w:rsidR="000A1A8D">
        <w:rPr>
          <w:lang w:eastAsia="lt-LT"/>
        </w:rPr>
        <w:t xml:space="preserve"> </w:t>
      </w:r>
      <w:r w:rsidR="007E59FF">
        <w:rPr>
          <w:lang w:eastAsia="lt-LT"/>
        </w:rPr>
        <w:t xml:space="preserve">Atsižvelgiant į tai, kad </w:t>
      </w:r>
      <w:r w:rsidR="007E59FF" w:rsidRPr="00D401C9">
        <w:rPr>
          <w:color w:val="000000"/>
        </w:rPr>
        <w:t>Pirkimų tvarkos aprašas</w:t>
      </w:r>
      <w:r w:rsidR="007E59FF">
        <w:rPr>
          <w:color w:val="000000"/>
        </w:rPr>
        <w:t xml:space="preserve"> </w:t>
      </w:r>
      <w:r w:rsidR="00BA07BA">
        <w:rPr>
          <w:color w:val="000000"/>
        </w:rPr>
        <w:t>iš principo</w:t>
      </w:r>
      <w:r w:rsidR="00030981">
        <w:rPr>
          <w:color w:val="000000"/>
        </w:rPr>
        <w:t xml:space="preserve"> </w:t>
      </w:r>
      <w:r w:rsidR="007E59FF">
        <w:rPr>
          <w:color w:val="000000"/>
        </w:rPr>
        <w:t xml:space="preserve">taikomas </w:t>
      </w:r>
      <w:r w:rsidR="00030981">
        <w:rPr>
          <w:color w:val="000000"/>
        </w:rPr>
        <w:t>s</w:t>
      </w:r>
      <w:r w:rsidR="007E59FF">
        <w:rPr>
          <w:lang w:eastAsia="lt-LT"/>
        </w:rPr>
        <w:t>u intele</w:t>
      </w:r>
      <w:r w:rsidR="00030981">
        <w:rPr>
          <w:lang w:eastAsia="lt-LT"/>
        </w:rPr>
        <w:t>k</w:t>
      </w:r>
      <w:r w:rsidR="007E59FF">
        <w:rPr>
          <w:lang w:eastAsia="lt-LT"/>
        </w:rPr>
        <w:t xml:space="preserve">tine nuosavybe susijusių </w:t>
      </w:r>
      <w:r w:rsidR="00030981">
        <w:rPr>
          <w:lang w:eastAsia="lt-LT"/>
        </w:rPr>
        <w:t>prekių ir (ar) paslaugų pi</w:t>
      </w:r>
      <w:r w:rsidR="00382A8E">
        <w:rPr>
          <w:lang w:eastAsia="lt-LT"/>
        </w:rPr>
        <w:t>r</w:t>
      </w:r>
      <w:r w:rsidR="00030981">
        <w:rPr>
          <w:lang w:eastAsia="lt-LT"/>
        </w:rPr>
        <w:t>kima</w:t>
      </w:r>
      <w:r w:rsidR="00382A8E">
        <w:rPr>
          <w:lang w:eastAsia="lt-LT"/>
        </w:rPr>
        <w:t>m</w:t>
      </w:r>
      <w:r w:rsidR="00030981">
        <w:rPr>
          <w:lang w:eastAsia="lt-LT"/>
        </w:rPr>
        <w:t xml:space="preserve">s, manytina, kad </w:t>
      </w:r>
      <w:r w:rsidR="000A1A8D">
        <w:t>poreikis</w:t>
      </w:r>
      <w:r w:rsidR="007E59FF">
        <w:t>,</w:t>
      </w:r>
      <w:r w:rsidR="000A1A8D">
        <w:t xml:space="preserve"> </w:t>
      </w:r>
      <w:r w:rsidR="000A1A8D" w:rsidRPr="00112F33">
        <w:rPr>
          <w:bCs/>
          <w:lang w:eastAsia="lt-LT"/>
        </w:rPr>
        <w:t>vykdant programos sukūrimo paslaugų pirkimą</w:t>
      </w:r>
      <w:r w:rsidR="007E59FF">
        <w:rPr>
          <w:bCs/>
          <w:lang w:eastAsia="lt-LT"/>
        </w:rPr>
        <w:t>,</w:t>
      </w:r>
      <w:r w:rsidR="000A1A8D" w:rsidRPr="00112F33">
        <w:rPr>
          <w:bCs/>
          <w:lang w:eastAsia="lt-LT"/>
        </w:rPr>
        <w:t xml:space="preserve"> įsigyti ir kitas nuo programos sukūrimo neatskiriamas paslaugas, kurių rezultatas yra savarankiškas autorių ar gretutinių teisių objektas</w:t>
      </w:r>
      <w:r w:rsidR="00030981">
        <w:rPr>
          <w:bCs/>
          <w:lang w:eastAsia="lt-LT"/>
        </w:rPr>
        <w:t xml:space="preserve">, randasi pakankamai dažnai. </w:t>
      </w:r>
      <w:r w:rsidR="000A26FC">
        <w:rPr>
          <w:bCs/>
          <w:lang w:eastAsia="lt-LT"/>
        </w:rPr>
        <w:t>Todėl ši aplinkybė neturėtų būti įtraukiama į sąrašą išimčių, dėl kurių perkančioji organizacija gali vykdyti neskelbiamą apklausą, ir taip mažin</w:t>
      </w:r>
      <w:r w:rsidR="00BA07BA">
        <w:rPr>
          <w:bCs/>
          <w:lang w:eastAsia="lt-LT"/>
        </w:rPr>
        <w:t>amas</w:t>
      </w:r>
      <w:r w:rsidR="000A26FC">
        <w:rPr>
          <w:bCs/>
          <w:lang w:eastAsia="lt-LT"/>
        </w:rPr>
        <w:t xml:space="preserve"> procedūrų viešum</w:t>
      </w:r>
      <w:r w:rsidR="00BA07BA">
        <w:rPr>
          <w:bCs/>
          <w:lang w:eastAsia="lt-LT"/>
        </w:rPr>
        <w:t>as ir skaidrumas</w:t>
      </w:r>
      <w:r w:rsidR="000A26FC">
        <w:rPr>
          <w:bCs/>
          <w:lang w:eastAsia="lt-LT"/>
        </w:rPr>
        <w:t>. Manytina, kad jeigu perkančiajai organizacijai kyl</w:t>
      </w:r>
      <w:r w:rsidR="00F72A0C">
        <w:rPr>
          <w:bCs/>
          <w:lang w:eastAsia="lt-LT"/>
        </w:rPr>
        <w:t>a</w:t>
      </w:r>
      <w:r w:rsidR="000A26FC">
        <w:rPr>
          <w:bCs/>
          <w:lang w:eastAsia="lt-LT"/>
        </w:rPr>
        <w:t xml:space="preserve"> poreikis </w:t>
      </w:r>
      <w:r w:rsidR="006125DF">
        <w:rPr>
          <w:bCs/>
          <w:lang w:eastAsia="lt-LT"/>
        </w:rPr>
        <w:t xml:space="preserve">kartu </w:t>
      </w:r>
      <w:r w:rsidR="006125DF" w:rsidRPr="00112F33">
        <w:rPr>
          <w:bCs/>
          <w:lang w:eastAsia="lt-LT"/>
        </w:rPr>
        <w:t>įsigyti ir kitas nuo programos sukūrimo neatskiriamas paslaugas</w:t>
      </w:r>
      <w:r w:rsidR="006125DF">
        <w:rPr>
          <w:bCs/>
          <w:lang w:eastAsia="lt-LT"/>
        </w:rPr>
        <w:t xml:space="preserve">, </w:t>
      </w:r>
      <w:r w:rsidR="006125DF" w:rsidRPr="00112F33">
        <w:rPr>
          <w:bCs/>
          <w:lang w:eastAsia="lt-LT"/>
        </w:rPr>
        <w:t>kurių rezultatas yra savarankiškas autorių ar gretutinių teisių objektas</w:t>
      </w:r>
      <w:r w:rsidR="006125DF">
        <w:rPr>
          <w:bCs/>
          <w:lang w:eastAsia="lt-LT"/>
        </w:rPr>
        <w:t>, tai galėtų būti numatoma pirkimo dokumentuose.</w:t>
      </w:r>
    </w:p>
    <w:p w14:paraId="242EADFF" w14:textId="0F092E50" w:rsidR="007E59FF" w:rsidRDefault="006125DF" w:rsidP="00070269">
      <w:pPr>
        <w:tabs>
          <w:tab w:val="right" w:pos="9498"/>
        </w:tabs>
        <w:suppressAutoHyphens w:val="0"/>
        <w:spacing w:line="276" w:lineRule="auto"/>
        <w:ind w:firstLine="851"/>
        <w:jc w:val="both"/>
        <w:rPr>
          <w:bCs/>
        </w:rPr>
      </w:pPr>
      <w:r w:rsidRPr="00556206">
        <w:rPr>
          <w:bCs/>
          <w:lang w:eastAsia="lt-LT"/>
        </w:rPr>
        <w:lastRenderedPageBreak/>
        <w:t xml:space="preserve">2. Projekto 9 punktu keičiant </w:t>
      </w:r>
      <w:r w:rsidRPr="00556206">
        <w:rPr>
          <w:color w:val="000000"/>
        </w:rPr>
        <w:t xml:space="preserve">Pirkimų tvarkos aprašo 123 punktą siūloma </w:t>
      </w:r>
      <w:r w:rsidR="00556206" w:rsidRPr="00556206">
        <w:rPr>
          <w:bCs/>
        </w:rPr>
        <w:t xml:space="preserve">padidinti neskelbiamos apklausos </w:t>
      </w:r>
      <w:r w:rsidR="00556206" w:rsidRPr="007B2CE6">
        <w:rPr>
          <w:bCs/>
        </w:rPr>
        <w:t xml:space="preserve">numatomą sutarties vertę nuo 58 000 Eur iki 139 000 Eur be </w:t>
      </w:r>
      <w:r w:rsidR="006843CA">
        <w:rPr>
          <w:bCs/>
        </w:rPr>
        <w:t>PVM</w:t>
      </w:r>
      <w:r w:rsidR="00556206" w:rsidRPr="007B2CE6">
        <w:rPr>
          <w:bCs/>
        </w:rPr>
        <w:t xml:space="preserve">, kai neskelbiama apklausa gali būti atliekama žodžiu ir pasiūlymai gali būti pateikiami žodžiu. </w:t>
      </w:r>
      <w:r w:rsidR="00432579" w:rsidRPr="007B2CE6">
        <w:rPr>
          <w:bCs/>
        </w:rPr>
        <w:t xml:space="preserve">Manome, kad ribos, iki kurios procedūros gali būti atliekamos žodžiu, padidinimas </w:t>
      </w:r>
      <w:r w:rsidR="008B3221">
        <w:rPr>
          <w:bCs/>
        </w:rPr>
        <w:t>iki sumos, artimos darbų mažos vertės pirkimams, atliekamiems pagal Lietuvos Respublikos viešųjų pirkimų įstatymą</w:t>
      </w:r>
      <w:r w:rsidR="006843CA">
        <w:rPr>
          <w:bCs/>
        </w:rPr>
        <w:t xml:space="preserve"> (145 000 Eur </w:t>
      </w:r>
      <w:r w:rsidR="006843CA" w:rsidRPr="007B2CE6">
        <w:rPr>
          <w:bCs/>
        </w:rPr>
        <w:t xml:space="preserve">be </w:t>
      </w:r>
      <w:r w:rsidR="006843CA">
        <w:rPr>
          <w:bCs/>
        </w:rPr>
        <w:t>PVM)</w:t>
      </w:r>
      <w:r w:rsidR="00F76E7B">
        <w:rPr>
          <w:rStyle w:val="FootnoteReference"/>
          <w:bCs/>
        </w:rPr>
        <w:footnoteReference w:id="1"/>
      </w:r>
      <w:r w:rsidR="008B3221">
        <w:rPr>
          <w:bCs/>
        </w:rPr>
        <w:t xml:space="preserve">, didina ir apimtis pirkimų, </w:t>
      </w:r>
      <w:r w:rsidR="00235112">
        <w:rPr>
          <w:bCs/>
        </w:rPr>
        <w:t xml:space="preserve">kurių </w:t>
      </w:r>
      <w:r w:rsidR="00F76E7B">
        <w:rPr>
          <w:bCs/>
        </w:rPr>
        <w:t xml:space="preserve">viešumas ir skaidrumas potencialiai yra mažesnis. </w:t>
      </w:r>
    </w:p>
    <w:p w14:paraId="38CB0785" w14:textId="17FD24C5" w:rsidR="003A5E6E" w:rsidRDefault="001C2420" w:rsidP="00070269">
      <w:pPr>
        <w:tabs>
          <w:tab w:val="right" w:pos="9498"/>
        </w:tabs>
        <w:suppressAutoHyphens w:val="0"/>
        <w:spacing w:line="276" w:lineRule="auto"/>
        <w:ind w:firstLine="851"/>
        <w:jc w:val="both"/>
        <w:rPr>
          <w:color w:val="000000"/>
        </w:rPr>
      </w:pPr>
      <w:r>
        <w:rPr>
          <w:bCs/>
          <w:lang w:eastAsia="lt-LT"/>
        </w:rPr>
        <w:t xml:space="preserve">3. </w:t>
      </w:r>
      <w:r w:rsidR="00665706">
        <w:rPr>
          <w:bCs/>
          <w:lang w:eastAsia="lt-LT"/>
        </w:rPr>
        <w:t>P</w:t>
      </w:r>
      <w:r>
        <w:rPr>
          <w:bCs/>
          <w:lang w:eastAsia="lt-LT"/>
        </w:rPr>
        <w:t xml:space="preserve">rojekto 11 punktu siūloma, keičiant </w:t>
      </w:r>
      <w:r w:rsidRPr="00556206">
        <w:rPr>
          <w:color w:val="000000"/>
        </w:rPr>
        <w:t>Pirkimų tvarkos aprašo</w:t>
      </w:r>
      <w:r>
        <w:rPr>
          <w:color w:val="000000"/>
        </w:rPr>
        <w:t xml:space="preserve"> 134 punktą, atsisakyti perkančiųjų organizacijų pareigos </w:t>
      </w:r>
      <w:r w:rsidR="00855BA2">
        <w:rPr>
          <w:color w:val="000000"/>
        </w:rPr>
        <w:t>metinėje pirkimų at</w:t>
      </w:r>
      <w:r w:rsidR="00F72A0C">
        <w:rPr>
          <w:color w:val="000000"/>
        </w:rPr>
        <w:t>a</w:t>
      </w:r>
      <w:r w:rsidR="00855BA2">
        <w:rPr>
          <w:color w:val="000000"/>
        </w:rPr>
        <w:t xml:space="preserve">skaitoje </w:t>
      </w:r>
      <w:r>
        <w:rPr>
          <w:color w:val="000000"/>
        </w:rPr>
        <w:t xml:space="preserve">skelbti </w:t>
      </w:r>
      <w:r w:rsidR="00855BA2">
        <w:rPr>
          <w:color w:val="000000"/>
        </w:rPr>
        <w:t>informaciją apie žodžiu sudarytas sutartis</w:t>
      </w:r>
      <w:r w:rsidR="00FC4E2D">
        <w:rPr>
          <w:color w:val="000000"/>
        </w:rPr>
        <w:t xml:space="preserve"> (būtų skelbiama tik bendra visų žodžiu sudarytų sutarčių vertė)</w:t>
      </w:r>
      <w:r w:rsidR="00855BA2">
        <w:rPr>
          <w:color w:val="000000"/>
        </w:rPr>
        <w:t xml:space="preserve">. </w:t>
      </w:r>
      <w:r w:rsidR="00235112">
        <w:rPr>
          <w:color w:val="000000"/>
        </w:rPr>
        <w:t xml:space="preserve">Pažymėtina, kad sutarčių sudarymas žodžiu suponuoja viešumo trūkumą, o siūlomas pakeitimas informacijos prieinamumą suinteresuotai visuomenei ir rinkos dalyviams sumažins dar labiau. </w:t>
      </w:r>
      <w:r w:rsidR="00652CA0">
        <w:rPr>
          <w:color w:val="000000"/>
        </w:rPr>
        <w:t xml:space="preserve">Manytina, kad tokia situacija ne tik didins abejones perkančiųjų organizacijų </w:t>
      </w:r>
      <w:r w:rsidR="00652CA0">
        <w:rPr>
          <w:bCs/>
        </w:rPr>
        <w:t xml:space="preserve">įsigijimų sąžiningumu, bet taip pat </w:t>
      </w:r>
      <w:r w:rsidR="00235112">
        <w:rPr>
          <w:color w:val="000000"/>
        </w:rPr>
        <w:t xml:space="preserve">gali </w:t>
      </w:r>
      <w:r w:rsidR="00652CA0">
        <w:rPr>
          <w:color w:val="000000"/>
        </w:rPr>
        <w:t xml:space="preserve">paskatinti piktnaudžiavimą vykdant </w:t>
      </w:r>
      <w:r w:rsidR="00F72A0C">
        <w:rPr>
          <w:color w:val="000000"/>
        </w:rPr>
        <w:t xml:space="preserve">pirkimo </w:t>
      </w:r>
      <w:r w:rsidR="00652CA0">
        <w:rPr>
          <w:color w:val="000000"/>
        </w:rPr>
        <w:t xml:space="preserve">procedūras. </w:t>
      </w:r>
      <w:r w:rsidR="00665706">
        <w:rPr>
          <w:color w:val="000000"/>
        </w:rPr>
        <w:t>Atkreipiame dėmesį, kad Pirkimų tvarkos aprašas taikomas ne visiems perkančiųjų organizacijų įsigi</w:t>
      </w:r>
      <w:r w:rsidR="00F72A0C">
        <w:rPr>
          <w:color w:val="000000"/>
        </w:rPr>
        <w:t>jimam</w:t>
      </w:r>
      <w:r w:rsidR="00665706">
        <w:rPr>
          <w:color w:val="000000"/>
        </w:rPr>
        <w:t>s, o tik specifin</w:t>
      </w:r>
      <w:r w:rsidR="009D4692">
        <w:rPr>
          <w:color w:val="000000"/>
        </w:rPr>
        <w:t xml:space="preserve">iams šiame apraše nurodytiems </w:t>
      </w:r>
      <w:r w:rsidR="00665706">
        <w:rPr>
          <w:color w:val="000000"/>
        </w:rPr>
        <w:t>objekt</w:t>
      </w:r>
      <w:r w:rsidR="009D4692">
        <w:rPr>
          <w:color w:val="000000"/>
        </w:rPr>
        <w:t>a</w:t>
      </w:r>
      <w:r w:rsidR="00F72A0C">
        <w:rPr>
          <w:color w:val="000000"/>
        </w:rPr>
        <w:t>m</w:t>
      </w:r>
      <w:r w:rsidR="009D4692">
        <w:rPr>
          <w:color w:val="000000"/>
        </w:rPr>
        <w:t>s</w:t>
      </w:r>
      <w:r w:rsidR="009D4692">
        <w:rPr>
          <w:rStyle w:val="FootnoteReference"/>
          <w:color w:val="000000"/>
        </w:rPr>
        <w:footnoteReference w:id="2"/>
      </w:r>
      <w:r w:rsidR="009D4692">
        <w:rPr>
          <w:color w:val="000000"/>
        </w:rPr>
        <w:t xml:space="preserve">. Todėl nemanytina, kad </w:t>
      </w:r>
      <w:r w:rsidR="003A5E6E">
        <w:rPr>
          <w:color w:val="000000"/>
        </w:rPr>
        <w:t>viešąjį interesą atskleisti informaciją apie Pirkimų tvarkos aprašo nuostatomis sudarytas sutartis turėtų nustelbti perkančiųjų organizacijų galima administracinė našta.</w:t>
      </w:r>
    </w:p>
    <w:p w14:paraId="76865FCF" w14:textId="77777777" w:rsidR="00DC7BD6" w:rsidRPr="00BC11D3" w:rsidRDefault="00DC7BD6" w:rsidP="0094610E">
      <w:pPr>
        <w:tabs>
          <w:tab w:val="right" w:pos="9498"/>
        </w:tabs>
        <w:suppressAutoHyphens w:val="0"/>
        <w:spacing w:line="312" w:lineRule="auto"/>
        <w:rPr>
          <w:lang w:eastAsia="en-US"/>
        </w:rPr>
      </w:pPr>
    </w:p>
    <w:p w14:paraId="139BE7B3" w14:textId="77777777" w:rsidR="0044377B" w:rsidRPr="00BC11D3" w:rsidRDefault="0044377B" w:rsidP="0094610E">
      <w:pPr>
        <w:pStyle w:val="ListParagraph"/>
        <w:spacing w:line="312" w:lineRule="auto"/>
        <w:ind w:left="0"/>
        <w:jc w:val="both"/>
        <w:rPr>
          <w:rFonts w:eastAsia="Calibri"/>
          <w:lang w:eastAsia="en-US"/>
        </w:rPr>
      </w:pPr>
      <w:r w:rsidRPr="00BC11D3">
        <w:t>Direktoriaus pavaduotoja</w:t>
      </w:r>
      <w:r w:rsidRPr="00BC11D3">
        <w:tab/>
      </w:r>
      <w:r w:rsidRPr="00BC11D3">
        <w:tab/>
      </w:r>
      <w:r w:rsidRPr="00BC11D3">
        <w:tab/>
      </w:r>
      <w:r w:rsidRPr="00BC11D3">
        <w:tab/>
      </w:r>
      <w:r w:rsidRPr="00BC11D3">
        <w:tab/>
      </w:r>
      <w:r w:rsidRPr="00BC11D3">
        <w:tab/>
      </w:r>
      <w:r w:rsidRPr="00BC11D3">
        <w:tab/>
        <w:t xml:space="preserve">         Rūta Kaziliūnaitė</w:t>
      </w:r>
    </w:p>
    <w:p w14:paraId="41BA1C2F" w14:textId="77777777" w:rsidR="00B732B3" w:rsidRDefault="00B732B3" w:rsidP="0094610E">
      <w:pPr>
        <w:pStyle w:val="NormalWeb"/>
        <w:spacing w:line="312" w:lineRule="auto"/>
        <w:contextualSpacing/>
        <w:rPr>
          <w:noProof w:val="0"/>
        </w:rPr>
      </w:pPr>
    </w:p>
    <w:p w14:paraId="1B686F8F" w14:textId="77777777" w:rsidR="00C368EB" w:rsidRDefault="00C368EB" w:rsidP="0094610E">
      <w:pPr>
        <w:pStyle w:val="NormalWeb"/>
        <w:spacing w:line="312" w:lineRule="auto"/>
        <w:contextualSpacing/>
        <w:rPr>
          <w:noProof w:val="0"/>
        </w:rPr>
      </w:pPr>
    </w:p>
    <w:p w14:paraId="0336BB9E" w14:textId="77777777" w:rsidR="00513691" w:rsidRDefault="00513691" w:rsidP="0094610E">
      <w:pPr>
        <w:pStyle w:val="NormalWeb"/>
        <w:spacing w:line="312" w:lineRule="auto"/>
        <w:contextualSpacing/>
        <w:rPr>
          <w:noProof w:val="0"/>
        </w:rPr>
      </w:pPr>
    </w:p>
    <w:p w14:paraId="22DA476F" w14:textId="77777777" w:rsidR="004E1F9C" w:rsidRPr="00BC11D3" w:rsidRDefault="004E1F9C" w:rsidP="0094610E">
      <w:pPr>
        <w:pStyle w:val="NormalWeb"/>
        <w:spacing w:line="312" w:lineRule="auto"/>
        <w:contextualSpacing/>
        <w:rPr>
          <w:noProof w:val="0"/>
        </w:rPr>
      </w:pPr>
    </w:p>
    <w:p w14:paraId="77F1AA51" w14:textId="128F40F3" w:rsidR="00E056AC" w:rsidRPr="00BC11D3" w:rsidRDefault="00943510" w:rsidP="0094610E">
      <w:pPr>
        <w:spacing w:line="312" w:lineRule="auto"/>
      </w:pPr>
      <w:r w:rsidRPr="00BC11D3">
        <w:t xml:space="preserve">Andrius Andrejus Fominas, tel. 8 706 63 300, mob. 8 634 05 935, el. p. </w:t>
      </w:r>
      <w:hyperlink r:id="rId8" w:history="1">
        <w:r w:rsidRPr="00BC11D3">
          <w:t>andrius.fominas@stt.lt</w:t>
        </w:r>
      </w:hyperlink>
      <w:r w:rsidRPr="00BC11D3">
        <w:t xml:space="preserve"> </w:t>
      </w:r>
    </w:p>
    <w:sectPr w:rsidR="00E056AC" w:rsidRPr="00BC11D3" w:rsidSect="00F831FE">
      <w:head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134" w:right="680" w:bottom="1701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12F34" w14:textId="77777777" w:rsidR="00425167" w:rsidRDefault="00425167">
      <w:r>
        <w:separator/>
      </w:r>
    </w:p>
  </w:endnote>
  <w:endnote w:type="continuationSeparator" w:id="0">
    <w:p w14:paraId="13C5A35D" w14:textId="77777777" w:rsidR="00425167" w:rsidRDefault="0042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BE790" w14:textId="238CE358" w:rsidR="001F4940" w:rsidRDefault="001F4940" w:rsidP="00137EFF">
    <w:pPr>
      <w:pStyle w:val="Footer"/>
      <w:tabs>
        <w:tab w:val="clear" w:pos="8306"/>
        <w:tab w:val="left" w:pos="8080"/>
        <w:tab w:val="right" w:pos="9356"/>
      </w:tabs>
    </w:pPr>
  </w:p>
  <w:p w14:paraId="2AEBE791" w14:textId="11158DC6" w:rsidR="0006186E" w:rsidRDefault="0006186E" w:rsidP="00392BAA">
    <w:pPr>
      <w:pStyle w:val="Footer"/>
    </w:pPr>
  </w:p>
  <w:p w14:paraId="02ECA7FF" w14:textId="4BF5848E" w:rsidR="006E2838" w:rsidRDefault="006E2838" w:rsidP="00392BAA">
    <w:pPr>
      <w:pStyle w:val="Footer"/>
    </w:pPr>
  </w:p>
  <w:p w14:paraId="24EB07CB" w14:textId="77777777" w:rsidR="006E2838" w:rsidRDefault="006E2838" w:rsidP="00392BAA">
    <w:pPr>
      <w:pStyle w:val="Footer"/>
    </w:pPr>
  </w:p>
  <w:p w14:paraId="39A16938" w14:textId="004E6416" w:rsidR="0061592C" w:rsidRDefault="0061592C" w:rsidP="00392B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18B3F" w14:textId="77777777" w:rsidR="00425167" w:rsidRDefault="00425167">
      <w:r>
        <w:separator/>
      </w:r>
    </w:p>
  </w:footnote>
  <w:footnote w:type="continuationSeparator" w:id="0">
    <w:p w14:paraId="0D517D2C" w14:textId="77777777" w:rsidR="00425167" w:rsidRDefault="00425167">
      <w:r>
        <w:continuationSeparator/>
      </w:r>
    </w:p>
  </w:footnote>
  <w:footnote w:id="1">
    <w:p w14:paraId="7CEBB778" w14:textId="249C3683" w:rsidR="006843CA" w:rsidRDefault="00F76E7B" w:rsidP="0094610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6843CA">
        <w:t xml:space="preserve">Pažymėtina, kad vadovaujantis </w:t>
      </w:r>
      <w:r w:rsidR="001C2420">
        <w:rPr>
          <w:szCs w:val="24"/>
        </w:rPr>
        <w:t xml:space="preserve">Mažos vertės pirkimų tvarkos aprašo, </w:t>
      </w:r>
      <w:r w:rsidR="001C2420">
        <w:rPr>
          <w:color w:val="000000"/>
          <w:szCs w:val="24"/>
        </w:rPr>
        <w:t xml:space="preserve">Viešųjų pirkimų tarnybos direktoriaus </w:t>
      </w:r>
      <w:r w:rsidR="001C2420">
        <w:rPr>
          <w:szCs w:val="24"/>
        </w:rPr>
        <w:t>2017 m. birželio 28 d. įsakymu Nr. 1S-97, nuostatomis,</w:t>
      </w:r>
      <w:r w:rsidR="006843CA">
        <w:t xml:space="preserve"> apklausa žodžiu gali būti atliekama, </w:t>
      </w:r>
      <w:r w:rsidR="006843CA">
        <w:rPr>
          <w:bCs/>
          <w:szCs w:val="24"/>
        </w:rPr>
        <w:t xml:space="preserve">jei numatoma </w:t>
      </w:r>
      <w:r w:rsidR="006843CA">
        <w:rPr>
          <w:rFonts w:eastAsia="Calibri"/>
          <w:szCs w:val="24"/>
        </w:rPr>
        <w:t>pirkimo sutarties vertė yra mažesnė kaip 10 000 Eur be PVM</w:t>
      </w:r>
      <w:r w:rsidR="006843CA">
        <w:rPr>
          <w:szCs w:val="24"/>
        </w:rPr>
        <w:t>.</w:t>
      </w:r>
    </w:p>
  </w:footnote>
  <w:footnote w:id="2">
    <w:p w14:paraId="1DC52144" w14:textId="77777777" w:rsidR="0094610E" w:rsidRDefault="009D4692" w:rsidP="0094610E">
      <w:pPr>
        <w:pStyle w:val="FootnoteText"/>
        <w:jc w:val="both"/>
        <w:rPr>
          <w:color w:val="000000"/>
        </w:rPr>
      </w:pPr>
      <w:r>
        <w:rPr>
          <w:rStyle w:val="FootnoteReference"/>
        </w:rPr>
        <w:footnoteRef/>
      </w:r>
      <w:r>
        <w:t xml:space="preserve"> </w:t>
      </w:r>
      <w:r w:rsidR="0094610E">
        <w:t xml:space="preserve">Vadovaujantis </w:t>
      </w:r>
      <w:r w:rsidR="0094610E">
        <w:rPr>
          <w:color w:val="000000"/>
        </w:rPr>
        <w:t>Pirkimų tvarkos aprašo 1.1 ir 1.2 papunkčiais, šis aprašas reglamentuoja:</w:t>
      </w:r>
    </w:p>
    <w:p w14:paraId="63766E15" w14:textId="77777777" w:rsidR="0094610E" w:rsidRDefault="0094610E" w:rsidP="0094610E">
      <w:pPr>
        <w:pStyle w:val="FootnoteText"/>
        <w:jc w:val="both"/>
        <w:rPr>
          <w:color w:val="000000"/>
          <w:lang w:eastAsia="lt-LT"/>
        </w:rPr>
      </w:pPr>
      <w:r>
        <w:rPr>
          <w:color w:val="000000"/>
        </w:rPr>
        <w:t>-</w:t>
      </w:r>
      <w:r w:rsidR="009D4692" w:rsidRPr="009D4692">
        <w:rPr>
          <w:color w:val="000000"/>
          <w:lang w:eastAsia="lt-LT"/>
        </w:rPr>
        <w:t xml:space="preserve"> radijo ir audiovizualinės žiniasklaidos programų, jų sukūrimo, gaminimo pirkimų, kai tokius pirkimus atlieka radijo programų transliuotojas ar visuomenės informavimo audiovizualinėmis priemonėmis paslaugos teikėjas, tvarką;</w:t>
      </w:r>
      <w:bookmarkStart w:id="0" w:name="part_d4514e7638754b7483f18988b68e8633"/>
      <w:bookmarkEnd w:id="0"/>
    </w:p>
    <w:p w14:paraId="585B7FA4" w14:textId="55E3F0DD" w:rsidR="009D4692" w:rsidRPr="009D4692" w:rsidRDefault="0094610E" w:rsidP="0094610E">
      <w:pPr>
        <w:pStyle w:val="FootnoteText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- </w:t>
      </w:r>
      <w:r w:rsidR="009D4692" w:rsidRPr="009D4692">
        <w:rPr>
          <w:color w:val="000000"/>
          <w:lang w:eastAsia="lt-LT"/>
        </w:rPr>
        <w:t>radijo ir audiovizualinės žiniasklaidos programų transliavimo eteryje laiko, kai pirkimo ar preliminarioji sutartis (toliau – sutartis) sudaroma su radijo programų transliuotoju ar visuomenės informavimo audiovizualinėmis priemonėmis paslaugos teikėju, pirkimų tvarką</w:t>
      </w:r>
      <w:r>
        <w:rPr>
          <w:color w:val="000000"/>
          <w:lang w:eastAsia="lt-LT"/>
        </w:rPr>
        <w:t>.</w:t>
      </w:r>
    </w:p>
    <w:p w14:paraId="12198A70" w14:textId="77777777" w:rsidR="009D4692" w:rsidRDefault="009D4692" w:rsidP="0094610E">
      <w:pPr>
        <w:pStyle w:val="FootnoteText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88914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AEBE784" w14:textId="77777777" w:rsidR="00783A9A" w:rsidRDefault="00783A9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02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EBE785" w14:textId="77777777" w:rsidR="0006186E" w:rsidRDefault="0006186E" w:rsidP="00EE5859">
    <w:pPr>
      <w:pStyle w:val="Antrat1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BE786" w14:textId="77777777"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2AEBE792" wp14:editId="2AEBE793">
          <wp:extent cx="563880" cy="556260"/>
          <wp:effectExtent l="0" t="0" r="7620" b="0"/>
          <wp:docPr id="2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EBE787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2AEBE788" w14:textId="4E25FD0E" w:rsidR="006A0169" w:rsidRPr="00226783" w:rsidRDefault="006A0169" w:rsidP="006A0169">
    <w:pPr>
      <w:suppressAutoHyphens w:val="0"/>
      <w:jc w:val="center"/>
      <w:rPr>
        <w:b/>
        <w:bCs/>
        <w:lang w:eastAsia="en-US"/>
      </w:rPr>
    </w:pPr>
    <w:r w:rsidRPr="00226783">
      <w:rPr>
        <w:b/>
        <w:bCs/>
        <w:lang w:eastAsia="en-US"/>
      </w:rPr>
      <w:t xml:space="preserve">LIETUVOS RESPUBLIKOS </w:t>
    </w:r>
    <w:r w:rsidR="00E94B81" w:rsidRPr="00226783">
      <w:rPr>
        <w:b/>
        <w:bCs/>
        <w:lang w:eastAsia="en-US"/>
      </w:rPr>
      <w:t>SPECIALIŲJŲ TYRIMŲ TARNYB</w:t>
    </w:r>
    <w:r w:rsidR="00FE2834" w:rsidRPr="00226783">
      <w:rPr>
        <w:b/>
        <w:bCs/>
        <w:lang w:eastAsia="en-US"/>
      </w:rPr>
      <w:t>A</w:t>
    </w:r>
  </w:p>
  <w:p w14:paraId="2AEBE789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2AEBE78A" w14:textId="35EF80B5" w:rsidR="00D22358" w:rsidRDefault="00D22358" w:rsidP="009116BF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</w:t>
    </w:r>
    <w:r w:rsidR="0061592C">
      <w:rPr>
        <w:sz w:val="20"/>
        <w:lang w:eastAsia="en-US"/>
      </w:rPr>
      <w:t>A</w:t>
    </w:r>
    <w:r w:rsidR="005737C0">
      <w:rPr>
        <w:sz w:val="20"/>
        <w:lang w:eastAsia="en-US"/>
      </w:rPr>
      <w:t xml:space="preserve">. Jakšto g. 6, </w:t>
    </w:r>
    <w:r>
      <w:rPr>
        <w:sz w:val="20"/>
        <w:lang w:eastAsia="en-US"/>
      </w:rPr>
      <w:t>LT-0110</w:t>
    </w:r>
    <w:r w:rsidR="005737C0">
      <w:rPr>
        <w:sz w:val="20"/>
        <w:lang w:eastAsia="en-US"/>
      </w:rPr>
      <w:t>5</w:t>
    </w:r>
    <w:r>
      <w:rPr>
        <w:sz w:val="20"/>
        <w:lang w:eastAsia="en-US"/>
      </w:rPr>
      <w:t xml:space="preserve"> Vilnius, </w:t>
    </w:r>
  </w:p>
  <w:p w14:paraId="2AEBE78B" w14:textId="7D6C35D0" w:rsidR="00D22358" w:rsidRDefault="00D22358" w:rsidP="009116BF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8 </w:t>
    </w:r>
    <w:r w:rsidR="005737C0">
      <w:rPr>
        <w:sz w:val="20"/>
        <w:lang w:eastAsia="en-US"/>
      </w:rPr>
      <w:t>706 63 335</w:t>
    </w:r>
    <w:r>
      <w:rPr>
        <w:sz w:val="20"/>
        <w:lang w:eastAsia="en-US"/>
      </w:rPr>
      <w:t xml:space="preserve">, el. p. </w:t>
    </w:r>
    <w:r w:rsidR="005737C0">
      <w:rPr>
        <w:sz w:val="20"/>
        <w:lang w:eastAsia="en-US"/>
      </w:rPr>
      <w:t>dokumentai</w:t>
    </w:r>
    <w:r>
      <w:rPr>
        <w:sz w:val="20"/>
        <w:lang w:eastAsia="en-US"/>
      </w:rPr>
      <w:t>@</w:t>
    </w:r>
    <w:r w:rsidR="00EE184D">
      <w:rPr>
        <w:sz w:val="20"/>
        <w:lang w:eastAsia="en-US"/>
      </w:rPr>
      <w:t>stt</w:t>
    </w:r>
    <w:r>
      <w:rPr>
        <w:sz w:val="20"/>
        <w:lang w:eastAsia="en-US"/>
      </w:rPr>
      <w:t>.lt</w:t>
    </w:r>
  </w:p>
  <w:p w14:paraId="2AEBE78D" w14:textId="043F02A8" w:rsidR="00D22358" w:rsidRDefault="00D22358" w:rsidP="009116BF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</w:t>
    </w:r>
    <w:r w:rsidR="005737C0">
      <w:rPr>
        <w:sz w:val="20"/>
        <w:lang w:eastAsia="en-US"/>
      </w:rPr>
      <w:t>59948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B40344"/>
    <w:multiLevelType w:val="hybridMultilevel"/>
    <w:tmpl w:val="CF0C8A3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3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4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6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7652030B"/>
    <w:multiLevelType w:val="hybridMultilevel"/>
    <w:tmpl w:val="BAFA9174"/>
    <w:lvl w:ilvl="0" w:tplc="A5BC9B9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0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04E35"/>
    <w:rsid w:val="000126A3"/>
    <w:rsid w:val="00015FE4"/>
    <w:rsid w:val="000203F3"/>
    <w:rsid w:val="00022E3C"/>
    <w:rsid w:val="00026BF4"/>
    <w:rsid w:val="00030981"/>
    <w:rsid w:val="00033F22"/>
    <w:rsid w:val="000356BD"/>
    <w:rsid w:val="0004405D"/>
    <w:rsid w:val="00045F11"/>
    <w:rsid w:val="00054526"/>
    <w:rsid w:val="000556B0"/>
    <w:rsid w:val="000570EF"/>
    <w:rsid w:val="0006186E"/>
    <w:rsid w:val="00070269"/>
    <w:rsid w:val="00072919"/>
    <w:rsid w:val="000756A8"/>
    <w:rsid w:val="000901E5"/>
    <w:rsid w:val="00093791"/>
    <w:rsid w:val="00095F50"/>
    <w:rsid w:val="000A1A8D"/>
    <w:rsid w:val="000A26FC"/>
    <w:rsid w:val="000A284B"/>
    <w:rsid w:val="000A3A3C"/>
    <w:rsid w:val="000B0D10"/>
    <w:rsid w:val="000B1ECA"/>
    <w:rsid w:val="000B67D8"/>
    <w:rsid w:val="000C20E0"/>
    <w:rsid w:val="000D0B1C"/>
    <w:rsid w:val="000D3171"/>
    <w:rsid w:val="000E34D4"/>
    <w:rsid w:val="000E6E4F"/>
    <w:rsid w:val="000E73F9"/>
    <w:rsid w:val="000E7556"/>
    <w:rsid w:val="000E7A90"/>
    <w:rsid w:val="000F0CD1"/>
    <w:rsid w:val="000F1520"/>
    <w:rsid w:val="000F298D"/>
    <w:rsid w:val="00105BC7"/>
    <w:rsid w:val="00106269"/>
    <w:rsid w:val="00106726"/>
    <w:rsid w:val="00110A05"/>
    <w:rsid w:val="00113CEF"/>
    <w:rsid w:val="00133358"/>
    <w:rsid w:val="00134034"/>
    <w:rsid w:val="00136240"/>
    <w:rsid w:val="0013797B"/>
    <w:rsid w:val="00137EFF"/>
    <w:rsid w:val="00156958"/>
    <w:rsid w:val="00163C9F"/>
    <w:rsid w:val="00177558"/>
    <w:rsid w:val="00177AF4"/>
    <w:rsid w:val="00186EB7"/>
    <w:rsid w:val="00190B04"/>
    <w:rsid w:val="00196213"/>
    <w:rsid w:val="001A2BEB"/>
    <w:rsid w:val="001B28DE"/>
    <w:rsid w:val="001B4DCA"/>
    <w:rsid w:val="001C1422"/>
    <w:rsid w:val="001C1840"/>
    <w:rsid w:val="001C2420"/>
    <w:rsid w:val="001C2D11"/>
    <w:rsid w:val="001C57EF"/>
    <w:rsid w:val="001D1AF2"/>
    <w:rsid w:val="001E0731"/>
    <w:rsid w:val="001E192A"/>
    <w:rsid w:val="001E213B"/>
    <w:rsid w:val="001E2305"/>
    <w:rsid w:val="001E6F39"/>
    <w:rsid w:val="001F4940"/>
    <w:rsid w:val="001F5241"/>
    <w:rsid w:val="0020569D"/>
    <w:rsid w:val="00216724"/>
    <w:rsid w:val="00224C7E"/>
    <w:rsid w:val="00224EDA"/>
    <w:rsid w:val="00225009"/>
    <w:rsid w:val="002264E2"/>
    <w:rsid w:val="0022666E"/>
    <w:rsid w:val="00226783"/>
    <w:rsid w:val="00226C4D"/>
    <w:rsid w:val="0023092A"/>
    <w:rsid w:val="00230B73"/>
    <w:rsid w:val="00235112"/>
    <w:rsid w:val="00245A65"/>
    <w:rsid w:val="00247655"/>
    <w:rsid w:val="00252BE8"/>
    <w:rsid w:val="002569C3"/>
    <w:rsid w:val="00260237"/>
    <w:rsid w:val="0027106D"/>
    <w:rsid w:val="00271BCA"/>
    <w:rsid w:val="00271CD0"/>
    <w:rsid w:val="00273109"/>
    <w:rsid w:val="0027526A"/>
    <w:rsid w:val="002856F8"/>
    <w:rsid w:val="00286BBC"/>
    <w:rsid w:val="00295920"/>
    <w:rsid w:val="002B423D"/>
    <w:rsid w:val="002C0406"/>
    <w:rsid w:val="002C6CC5"/>
    <w:rsid w:val="002D00A0"/>
    <w:rsid w:val="002D24DA"/>
    <w:rsid w:val="002E2A86"/>
    <w:rsid w:val="002F357E"/>
    <w:rsid w:val="002F7026"/>
    <w:rsid w:val="002F7C10"/>
    <w:rsid w:val="00314884"/>
    <w:rsid w:val="0031547F"/>
    <w:rsid w:val="0032127D"/>
    <w:rsid w:val="00322926"/>
    <w:rsid w:val="00335E75"/>
    <w:rsid w:val="00344336"/>
    <w:rsid w:val="00345C41"/>
    <w:rsid w:val="00350171"/>
    <w:rsid w:val="0035263F"/>
    <w:rsid w:val="00355B70"/>
    <w:rsid w:val="00357B11"/>
    <w:rsid w:val="00362A9D"/>
    <w:rsid w:val="003643AD"/>
    <w:rsid w:val="00374572"/>
    <w:rsid w:val="00381651"/>
    <w:rsid w:val="00382A8E"/>
    <w:rsid w:val="003832DB"/>
    <w:rsid w:val="003927D3"/>
    <w:rsid w:val="00392BAA"/>
    <w:rsid w:val="003932F5"/>
    <w:rsid w:val="003A0D57"/>
    <w:rsid w:val="003A403B"/>
    <w:rsid w:val="003A4C8B"/>
    <w:rsid w:val="003A5E6E"/>
    <w:rsid w:val="003A6CAA"/>
    <w:rsid w:val="003C1BC9"/>
    <w:rsid w:val="003C76FB"/>
    <w:rsid w:val="003D6D55"/>
    <w:rsid w:val="003E0004"/>
    <w:rsid w:val="00411504"/>
    <w:rsid w:val="00411B57"/>
    <w:rsid w:val="004122FE"/>
    <w:rsid w:val="00414ABF"/>
    <w:rsid w:val="00422F55"/>
    <w:rsid w:val="00423A8E"/>
    <w:rsid w:val="00424B21"/>
    <w:rsid w:val="00425167"/>
    <w:rsid w:val="00432579"/>
    <w:rsid w:val="004327F0"/>
    <w:rsid w:val="004400C5"/>
    <w:rsid w:val="0044377B"/>
    <w:rsid w:val="00444D3C"/>
    <w:rsid w:val="00446B7F"/>
    <w:rsid w:val="004473FF"/>
    <w:rsid w:val="004538B1"/>
    <w:rsid w:val="0046543B"/>
    <w:rsid w:val="00477775"/>
    <w:rsid w:val="00484A9B"/>
    <w:rsid w:val="00486133"/>
    <w:rsid w:val="0048656E"/>
    <w:rsid w:val="00493A25"/>
    <w:rsid w:val="004A3EC4"/>
    <w:rsid w:val="004A67FE"/>
    <w:rsid w:val="004C0C02"/>
    <w:rsid w:val="004C157C"/>
    <w:rsid w:val="004C2CBB"/>
    <w:rsid w:val="004C3417"/>
    <w:rsid w:val="004D702E"/>
    <w:rsid w:val="004E0354"/>
    <w:rsid w:val="004E1F9C"/>
    <w:rsid w:val="004E4C97"/>
    <w:rsid w:val="004E7029"/>
    <w:rsid w:val="004F37B3"/>
    <w:rsid w:val="004F7E5E"/>
    <w:rsid w:val="00500921"/>
    <w:rsid w:val="00503401"/>
    <w:rsid w:val="00510BFA"/>
    <w:rsid w:val="00512137"/>
    <w:rsid w:val="00513691"/>
    <w:rsid w:val="00513950"/>
    <w:rsid w:val="0051548F"/>
    <w:rsid w:val="00521A8D"/>
    <w:rsid w:val="00526983"/>
    <w:rsid w:val="005336AC"/>
    <w:rsid w:val="005364FC"/>
    <w:rsid w:val="00536C4E"/>
    <w:rsid w:val="005416A5"/>
    <w:rsid w:val="005421FB"/>
    <w:rsid w:val="00542666"/>
    <w:rsid w:val="005460BE"/>
    <w:rsid w:val="005468FA"/>
    <w:rsid w:val="00554C57"/>
    <w:rsid w:val="00556206"/>
    <w:rsid w:val="00556D25"/>
    <w:rsid w:val="005574B7"/>
    <w:rsid w:val="00563EA7"/>
    <w:rsid w:val="0056565B"/>
    <w:rsid w:val="00571775"/>
    <w:rsid w:val="00572451"/>
    <w:rsid w:val="005737C0"/>
    <w:rsid w:val="00584F27"/>
    <w:rsid w:val="005934F7"/>
    <w:rsid w:val="00594961"/>
    <w:rsid w:val="00595680"/>
    <w:rsid w:val="0059616B"/>
    <w:rsid w:val="005A1235"/>
    <w:rsid w:val="005A2039"/>
    <w:rsid w:val="005A32E3"/>
    <w:rsid w:val="005A3E24"/>
    <w:rsid w:val="005A624F"/>
    <w:rsid w:val="005B1865"/>
    <w:rsid w:val="005B1D9A"/>
    <w:rsid w:val="005B22EF"/>
    <w:rsid w:val="005B71DB"/>
    <w:rsid w:val="005C205D"/>
    <w:rsid w:val="005C217D"/>
    <w:rsid w:val="005C2ED3"/>
    <w:rsid w:val="005C578A"/>
    <w:rsid w:val="005C6CBA"/>
    <w:rsid w:val="005C747E"/>
    <w:rsid w:val="005C7FC4"/>
    <w:rsid w:val="005D29D7"/>
    <w:rsid w:val="005D50FB"/>
    <w:rsid w:val="005E0561"/>
    <w:rsid w:val="005E7F01"/>
    <w:rsid w:val="005F06A9"/>
    <w:rsid w:val="005F5156"/>
    <w:rsid w:val="005F6849"/>
    <w:rsid w:val="005F70CA"/>
    <w:rsid w:val="00601A14"/>
    <w:rsid w:val="00605659"/>
    <w:rsid w:val="006125DF"/>
    <w:rsid w:val="0061592C"/>
    <w:rsid w:val="006175F2"/>
    <w:rsid w:val="006202AA"/>
    <w:rsid w:val="00621F49"/>
    <w:rsid w:val="00627A8D"/>
    <w:rsid w:val="00631354"/>
    <w:rsid w:val="00632C30"/>
    <w:rsid w:val="006340CC"/>
    <w:rsid w:val="00636E27"/>
    <w:rsid w:val="00645141"/>
    <w:rsid w:val="00647C64"/>
    <w:rsid w:val="00652CA0"/>
    <w:rsid w:val="0066218B"/>
    <w:rsid w:val="0066454B"/>
    <w:rsid w:val="00665706"/>
    <w:rsid w:val="00674F0A"/>
    <w:rsid w:val="00677764"/>
    <w:rsid w:val="006843CA"/>
    <w:rsid w:val="00685024"/>
    <w:rsid w:val="00687CB0"/>
    <w:rsid w:val="00692B0B"/>
    <w:rsid w:val="006A0169"/>
    <w:rsid w:val="006A3AEE"/>
    <w:rsid w:val="006B762B"/>
    <w:rsid w:val="006C0E7F"/>
    <w:rsid w:val="006C5790"/>
    <w:rsid w:val="006D7957"/>
    <w:rsid w:val="006E2838"/>
    <w:rsid w:val="006E2FF8"/>
    <w:rsid w:val="00700AFC"/>
    <w:rsid w:val="0070100A"/>
    <w:rsid w:val="00702D98"/>
    <w:rsid w:val="007155A1"/>
    <w:rsid w:val="00716C5C"/>
    <w:rsid w:val="007229F3"/>
    <w:rsid w:val="00725FEB"/>
    <w:rsid w:val="00735C7F"/>
    <w:rsid w:val="00735DA6"/>
    <w:rsid w:val="007441D0"/>
    <w:rsid w:val="0074745C"/>
    <w:rsid w:val="00755247"/>
    <w:rsid w:val="0075689A"/>
    <w:rsid w:val="0076146F"/>
    <w:rsid w:val="007630D2"/>
    <w:rsid w:val="007656E1"/>
    <w:rsid w:val="00767EB2"/>
    <w:rsid w:val="007716F3"/>
    <w:rsid w:val="00775BDF"/>
    <w:rsid w:val="007766F7"/>
    <w:rsid w:val="00777312"/>
    <w:rsid w:val="00777CBD"/>
    <w:rsid w:val="00783A9A"/>
    <w:rsid w:val="0079082C"/>
    <w:rsid w:val="00792816"/>
    <w:rsid w:val="007A430C"/>
    <w:rsid w:val="007A7742"/>
    <w:rsid w:val="007B1F82"/>
    <w:rsid w:val="007B2CE6"/>
    <w:rsid w:val="007B3C8C"/>
    <w:rsid w:val="007B4A13"/>
    <w:rsid w:val="007C3D32"/>
    <w:rsid w:val="007D6ACE"/>
    <w:rsid w:val="007D6B3F"/>
    <w:rsid w:val="007E59FF"/>
    <w:rsid w:val="007E5EDC"/>
    <w:rsid w:val="007F7B9B"/>
    <w:rsid w:val="00804235"/>
    <w:rsid w:val="00812FB6"/>
    <w:rsid w:val="00816BF8"/>
    <w:rsid w:val="00823B85"/>
    <w:rsid w:val="008309E8"/>
    <w:rsid w:val="008376AD"/>
    <w:rsid w:val="00842A6F"/>
    <w:rsid w:val="00855BA2"/>
    <w:rsid w:val="0085672B"/>
    <w:rsid w:val="008652D9"/>
    <w:rsid w:val="00865AC7"/>
    <w:rsid w:val="00882284"/>
    <w:rsid w:val="00883E1F"/>
    <w:rsid w:val="00894B7D"/>
    <w:rsid w:val="00895738"/>
    <w:rsid w:val="008A5254"/>
    <w:rsid w:val="008B3221"/>
    <w:rsid w:val="008B5F88"/>
    <w:rsid w:val="008B691D"/>
    <w:rsid w:val="008C162A"/>
    <w:rsid w:val="008D11D0"/>
    <w:rsid w:val="008D24CE"/>
    <w:rsid w:val="0090621B"/>
    <w:rsid w:val="00906619"/>
    <w:rsid w:val="009116BF"/>
    <w:rsid w:val="00915A66"/>
    <w:rsid w:val="00916982"/>
    <w:rsid w:val="00921A20"/>
    <w:rsid w:val="00930262"/>
    <w:rsid w:val="009309B7"/>
    <w:rsid w:val="00935287"/>
    <w:rsid w:val="00935983"/>
    <w:rsid w:val="00940029"/>
    <w:rsid w:val="00943510"/>
    <w:rsid w:val="0094610E"/>
    <w:rsid w:val="00956562"/>
    <w:rsid w:val="009574E6"/>
    <w:rsid w:val="0096323A"/>
    <w:rsid w:val="00965463"/>
    <w:rsid w:val="00967916"/>
    <w:rsid w:val="009701F3"/>
    <w:rsid w:val="00976EF8"/>
    <w:rsid w:val="00977F51"/>
    <w:rsid w:val="00982E1B"/>
    <w:rsid w:val="009918E9"/>
    <w:rsid w:val="00991E20"/>
    <w:rsid w:val="009A11A6"/>
    <w:rsid w:val="009A24A8"/>
    <w:rsid w:val="009B0944"/>
    <w:rsid w:val="009B44EA"/>
    <w:rsid w:val="009B4536"/>
    <w:rsid w:val="009B4576"/>
    <w:rsid w:val="009B49B6"/>
    <w:rsid w:val="009C3BA4"/>
    <w:rsid w:val="009C653B"/>
    <w:rsid w:val="009D1253"/>
    <w:rsid w:val="009D4692"/>
    <w:rsid w:val="009D5D3E"/>
    <w:rsid w:val="009D7392"/>
    <w:rsid w:val="009D753C"/>
    <w:rsid w:val="009D7EE9"/>
    <w:rsid w:val="009E11EE"/>
    <w:rsid w:val="009E135C"/>
    <w:rsid w:val="009E1DAC"/>
    <w:rsid w:val="009E4A14"/>
    <w:rsid w:val="009F4157"/>
    <w:rsid w:val="00A17E41"/>
    <w:rsid w:val="00A23533"/>
    <w:rsid w:val="00A24DA2"/>
    <w:rsid w:val="00A36467"/>
    <w:rsid w:val="00A4053A"/>
    <w:rsid w:val="00A40CD2"/>
    <w:rsid w:val="00A41894"/>
    <w:rsid w:val="00A4388F"/>
    <w:rsid w:val="00A43DDD"/>
    <w:rsid w:val="00A44737"/>
    <w:rsid w:val="00A45A83"/>
    <w:rsid w:val="00A500C7"/>
    <w:rsid w:val="00A5030E"/>
    <w:rsid w:val="00A5068D"/>
    <w:rsid w:val="00A50824"/>
    <w:rsid w:val="00A51241"/>
    <w:rsid w:val="00A53B7E"/>
    <w:rsid w:val="00A623EE"/>
    <w:rsid w:val="00A64794"/>
    <w:rsid w:val="00A707C2"/>
    <w:rsid w:val="00A734CC"/>
    <w:rsid w:val="00A94549"/>
    <w:rsid w:val="00A95A36"/>
    <w:rsid w:val="00A979AC"/>
    <w:rsid w:val="00AA3B71"/>
    <w:rsid w:val="00AB6583"/>
    <w:rsid w:val="00AB7C5A"/>
    <w:rsid w:val="00AC19AC"/>
    <w:rsid w:val="00AC27D6"/>
    <w:rsid w:val="00AC3717"/>
    <w:rsid w:val="00AD35DB"/>
    <w:rsid w:val="00AD37E3"/>
    <w:rsid w:val="00AE0614"/>
    <w:rsid w:val="00AE3511"/>
    <w:rsid w:val="00AE486E"/>
    <w:rsid w:val="00B033E8"/>
    <w:rsid w:val="00B16A06"/>
    <w:rsid w:val="00B27C54"/>
    <w:rsid w:val="00B40D2F"/>
    <w:rsid w:val="00B437C3"/>
    <w:rsid w:val="00B45D47"/>
    <w:rsid w:val="00B45FE8"/>
    <w:rsid w:val="00B5752D"/>
    <w:rsid w:val="00B65294"/>
    <w:rsid w:val="00B653E1"/>
    <w:rsid w:val="00B65599"/>
    <w:rsid w:val="00B723CB"/>
    <w:rsid w:val="00B732B3"/>
    <w:rsid w:val="00B7339D"/>
    <w:rsid w:val="00B942CE"/>
    <w:rsid w:val="00B972E3"/>
    <w:rsid w:val="00B97529"/>
    <w:rsid w:val="00BA07BA"/>
    <w:rsid w:val="00BA1BC4"/>
    <w:rsid w:val="00BA2458"/>
    <w:rsid w:val="00BA35FD"/>
    <w:rsid w:val="00BA60D3"/>
    <w:rsid w:val="00BB0791"/>
    <w:rsid w:val="00BB1BC1"/>
    <w:rsid w:val="00BB4462"/>
    <w:rsid w:val="00BB468E"/>
    <w:rsid w:val="00BB78A8"/>
    <w:rsid w:val="00BC11D3"/>
    <w:rsid w:val="00BC3C0A"/>
    <w:rsid w:val="00BD01B6"/>
    <w:rsid w:val="00BD1B0A"/>
    <w:rsid w:val="00BD2AA6"/>
    <w:rsid w:val="00BD62CA"/>
    <w:rsid w:val="00BF0127"/>
    <w:rsid w:val="00BF17F5"/>
    <w:rsid w:val="00BF4400"/>
    <w:rsid w:val="00BF58DF"/>
    <w:rsid w:val="00BF7DC3"/>
    <w:rsid w:val="00C02F3F"/>
    <w:rsid w:val="00C07A3C"/>
    <w:rsid w:val="00C2360C"/>
    <w:rsid w:val="00C245F8"/>
    <w:rsid w:val="00C26D5D"/>
    <w:rsid w:val="00C368EB"/>
    <w:rsid w:val="00C408A6"/>
    <w:rsid w:val="00C43A57"/>
    <w:rsid w:val="00C44F74"/>
    <w:rsid w:val="00C52D07"/>
    <w:rsid w:val="00C52D99"/>
    <w:rsid w:val="00C60E90"/>
    <w:rsid w:val="00C61AA4"/>
    <w:rsid w:val="00C63DD7"/>
    <w:rsid w:val="00C671FE"/>
    <w:rsid w:val="00C70A58"/>
    <w:rsid w:val="00C7552B"/>
    <w:rsid w:val="00C843F3"/>
    <w:rsid w:val="00C872F4"/>
    <w:rsid w:val="00C975DC"/>
    <w:rsid w:val="00CB1D28"/>
    <w:rsid w:val="00CC4566"/>
    <w:rsid w:val="00CC52BF"/>
    <w:rsid w:val="00CC742A"/>
    <w:rsid w:val="00CD660D"/>
    <w:rsid w:val="00CE72BA"/>
    <w:rsid w:val="00CE7BB0"/>
    <w:rsid w:val="00CE7FB3"/>
    <w:rsid w:val="00CF75CB"/>
    <w:rsid w:val="00D1015E"/>
    <w:rsid w:val="00D13262"/>
    <w:rsid w:val="00D16A4F"/>
    <w:rsid w:val="00D2173F"/>
    <w:rsid w:val="00D22358"/>
    <w:rsid w:val="00D22A39"/>
    <w:rsid w:val="00D40196"/>
    <w:rsid w:val="00D401C9"/>
    <w:rsid w:val="00D42821"/>
    <w:rsid w:val="00D47EBC"/>
    <w:rsid w:val="00D519E9"/>
    <w:rsid w:val="00D553A0"/>
    <w:rsid w:val="00D6461F"/>
    <w:rsid w:val="00D65F07"/>
    <w:rsid w:val="00D67AF5"/>
    <w:rsid w:val="00D77B92"/>
    <w:rsid w:val="00D807EE"/>
    <w:rsid w:val="00D9324E"/>
    <w:rsid w:val="00DA10E1"/>
    <w:rsid w:val="00DA16FD"/>
    <w:rsid w:val="00DB5894"/>
    <w:rsid w:val="00DB5EE3"/>
    <w:rsid w:val="00DC7BD6"/>
    <w:rsid w:val="00DE357E"/>
    <w:rsid w:val="00DF252B"/>
    <w:rsid w:val="00E03B24"/>
    <w:rsid w:val="00E04931"/>
    <w:rsid w:val="00E056AC"/>
    <w:rsid w:val="00E07C13"/>
    <w:rsid w:val="00E20DE8"/>
    <w:rsid w:val="00E214C4"/>
    <w:rsid w:val="00E22805"/>
    <w:rsid w:val="00E32D88"/>
    <w:rsid w:val="00E35543"/>
    <w:rsid w:val="00E36636"/>
    <w:rsid w:val="00E4231B"/>
    <w:rsid w:val="00E61364"/>
    <w:rsid w:val="00E613A8"/>
    <w:rsid w:val="00E63465"/>
    <w:rsid w:val="00E65608"/>
    <w:rsid w:val="00E75860"/>
    <w:rsid w:val="00E75D83"/>
    <w:rsid w:val="00E81F28"/>
    <w:rsid w:val="00E843B1"/>
    <w:rsid w:val="00E9195E"/>
    <w:rsid w:val="00E94B81"/>
    <w:rsid w:val="00E96B50"/>
    <w:rsid w:val="00EA2DF7"/>
    <w:rsid w:val="00EA3009"/>
    <w:rsid w:val="00EC04FD"/>
    <w:rsid w:val="00EC08BD"/>
    <w:rsid w:val="00ED3F04"/>
    <w:rsid w:val="00ED4F66"/>
    <w:rsid w:val="00ED73D6"/>
    <w:rsid w:val="00EE11AC"/>
    <w:rsid w:val="00EE184D"/>
    <w:rsid w:val="00EE185A"/>
    <w:rsid w:val="00EE5859"/>
    <w:rsid w:val="00EF07A0"/>
    <w:rsid w:val="00EF5630"/>
    <w:rsid w:val="00F020E3"/>
    <w:rsid w:val="00F05FB4"/>
    <w:rsid w:val="00F43D40"/>
    <w:rsid w:val="00F4623A"/>
    <w:rsid w:val="00F50A40"/>
    <w:rsid w:val="00F55AF3"/>
    <w:rsid w:val="00F6147E"/>
    <w:rsid w:val="00F62102"/>
    <w:rsid w:val="00F627DB"/>
    <w:rsid w:val="00F62B9E"/>
    <w:rsid w:val="00F72A0C"/>
    <w:rsid w:val="00F73A02"/>
    <w:rsid w:val="00F75635"/>
    <w:rsid w:val="00F76E7B"/>
    <w:rsid w:val="00F831FE"/>
    <w:rsid w:val="00F85A80"/>
    <w:rsid w:val="00F947AC"/>
    <w:rsid w:val="00F96201"/>
    <w:rsid w:val="00F97C40"/>
    <w:rsid w:val="00FA656A"/>
    <w:rsid w:val="00FB183B"/>
    <w:rsid w:val="00FB295F"/>
    <w:rsid w:val="00FB41D3"/>
    <w:rsid w:val="00FB50AC"/>
    <w:rsid w:val="00FB5D01"/>
    <w:rsid w:val="00FC0237"/>
    <w:rsid w:val="00FC0E93"/>
    <w:rsid w:val="00FC4E2D"/>
    <w:rsid w:val="00FD2FDD"/>
    <w:rsid w:val="00FE045C"/>
    <w:rsid w:val="00FE2834"/>
    <w:rsid w:val="00FE2B69"/>
    <w:rsid w:val="00FF07B6"/>
    <w:rsid w:val="00FF50CA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EBE747"/>
  <w15:docId w15:val="{E1BE00FA-02BF-48C1-A5DC-CC7260E1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link w:val="HeaderChar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0A05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AC371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783A9A"/>
    <w:rPr>
      <w:sz w:val="24"/>
      <w:szCs w:val="24"/>
      <w:lang w:eastAsia="ar-SA"/>
    </w:rPr>
  </w:style>
  <w:style w:type="paragraph" w:styleId="BodyTextIndent2">
    <w:name w:val="Body Text Indent 2"/>
    <w:basedOn w:val="Normal"/>
    <w:link w:val="BodyTextIndent2Char"/>
    <w:semiHidden/>
    <w:unhideWhenUsed/>
    <w:rsid w:val="00BF17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F17F5"/>
    <w:rPr>
      <w:sz w:val="24"/>
      <w:szCs w:val="24"/>
      <w:lang w:eastAsia="ar-SA"/>
    </w:rPr>
  </w:style>
  <w:style w:type="character" w:customStyle="1" w:styleId="InternetLink">
    <w:name w:val="Internet Link"/>
    <w:uiPriority w:val="99"/>
    <w:rsid w:val="0038165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381651"/>
    <w:pPr>
      <w:suppressAutoHyphens w:val="0"/>
      <w:spacing w:line="276" w:lineRule="auto"/>
      <w:jc w:val="both"/>
    </w:pPr>
    <w:rPr>
      <w:rFonts w:eastAsiaTheme="minorHAnsi"/>
      <w:noProof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01E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nhideWhenUsed/>
    <w:rsid w:val="00F55A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55AF3"/>
    <w:rPr>
      <w:lang w:eastAsia="ar-SA"/>
    </w:rPr>
  </w:style>
  <w:style w:type="character" w:styleId="FootnoteReference">
    <w:name w:val="footnote reference"/>
    <w:basedOn w:val="DefaultParagraphFont"/>
    <w:semiHidden/>
    <w:unhideWhenUsed/>
    <w:rsid w:val="00F55AF3"/>
    <w:rPr>
      <w:vertAlign w:val="superscript"/>
    </w:rPr>
  </w:style>
  <w:style w:type="table" w:styleId="TableGrid">
    <w:name w:val="Table Grid"/>
    <w:basedOn w:val="TableNormal"/>
    <w:rsid w:val="00943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26023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60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60237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60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60237"/>
    <w:rPr>
      <w:b/>
      <w:bCs/>
      <w:lang w:eastAsia="ar-SA"/>
    </w:rPr>
  </w:style>
  <w:style w:type="character" w:customStyle="1" w:styleId="dlxnowrap">
    <w:name w:val="dlxnowrap"/>
    <w:basedOn w:val="DefaultParagraphFont"/>
    <w:rsid w:val="00344336"/>
  </w:style>
  <w:style w:type="character" w:styleId="SubtleEmphasis">
    <w:name w:val="Subtle Emphasis"/>
    <w:basedOn w:val="DefaultParagraphFont"/>
    <w:uiPriority w:val="19"/>
    <w:qFormat/>
    <w:rsid w:val="00A734CC"/>
    <w:rPr>
      <w:i/>
      <w:iCs/>
      <w:color w:val="404040" w:themeColor="text1" w:themeTint="BF"/>
    </w:rPr>
  </w:style>
  <w:style w:type="character" w:customStyle="1" w:styleId="nobrstyle">
    <w:name w:val="nobrstyle"/>
    <w:basedOn w:val="DefaultParagraphFont"/>
    <w:rsid w:val="005A3E24"/>
  </w:style>
  <w:style w:type="character" w:styleId="Emphasis">
    <w:name w:val="Emphasis"/>
    <w:basedOn w:val="DefaultParagraphFont"/>
    <w:uiPriority w:val="20"/>
    <w:qFormat/>
    <w:rsid w:val="00DC7BD6"/>
    <w:rPr>
      <w:i/>
      <w:iCs/>
    </w:rPr>
  </w:style>
  <w:style w:type="character" w:styleId="Strong">
    <w:name w:val="Strong"/>
    <w:basedOn w:val="DefaultParagraphFont"/>
    <w:uiPriority w:val="22"/>
    <w:qFormat/>
    <w:rsid w:val="00B732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ius.fominas@stt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0703D-CBBB-408F-9411-7043BAE1B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2963</Words>
  <Characters>1689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STT</dc:creator>
  <cp:lastModifiedBy>Rūta Kaziliūnaitė</cp:lastModifiedBy>
  <cp:revision>11</cp:revision>
  <cp:lastPrinted>2020-02-03T09:59:00Z</cp:lastPrinted>
  <dcterms:created xsi:type="dcterms:W3CDTF">2021-06-17T11:55:00Z</dcterms:created>
  <dcterms:modified xsi:type="dcterms:W3CDTF">2021-06-21T10:07:00Z</dcterms:modified>
</cp:coreProperties>
</file>