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5823C" w14:textId="517834CC" w:rsidR="0070647B" w:rsidRDefault="006A5ED8">
      <w:pPr>
        <w:tabs>
          <w:tab w:val="left" w:pos="6946"/>
        </w:tabs>
        <w:spacing w:line="276" w:lineRule="auto"/>
        <w:ind w:right="140" w:firstLine="7230"/>
        <w:rPr>
          <w:rFonts w:eastAsia="SimSun"/>
          <w:b/>
          <w:szCs w:val="24"/>
        </w:rPr>
      </w:pPr>
      <w:r>
        <w:rPr>
          <w:rFonts w:eastAsia="SimSun"/>
          <w:b/>
          <w:szCs w:val="24"/>
        </w:rPr>
        <w:t>Projekto</w:t>
      </w:r>
    </w:p>
    <w:p w14:paraId="7C11FCBA" w14:textId="35406CD4" w:rsidR="0070647B" w:rsidRDefault="006A5ED8">
      <w:pPr>
        <w:spacing w:line="276" w:lineRule="auto"/>
        <w:ind w:right="140" w:firstLine="7230"/>
        <w:rPr>
          <w:rFonts w:eastAsia="SimSun"/>
          <w:b/>
          <w:szCs w:val="24"/>
        </w:rPr>
      </w:pPr>
      <w:r>
        <w:rPr>
          <w:rFonts w:eastAsia="SimSun"/>
          <w:b/>
          <w:szCs w:val="24"/>
        </w:rPr>
        <w:t>lyginamasis variantas</w:t>
      </w:r>
    </w:p>
    <w:p w14:paraId="59196FF8" w14:textId="77777777" w:rsidR="0070647B" w:rsidRDefault="0070647B">
      <w:pPr>
        <w:spacing w:line="276" w:lineRule="auto"/>
        <w:ind w:right="140"/>
        <w:rPr>
          <w:rFonts w:eastAsia="SimSun"/>
          <w:szCs w:val="24"/>
        </w:rPr>
      </w:pPr>
    </w:p>
    <w:p w14:paraId="3FE9556F" w14:textId="77777777" w:rsidR="0070647B" w:rsidRDefault="006A5ED8">
      <w:pPr>
        <w:jc w:val="center"/>
        <w:rPr>
          <w:rFonts w:eastAsia="Calibri"/>
          <w:b/>
          <w:szCs w:val="24"/>
        </w:rPr>
      </w:pPr>
      <w:r>
        <w:rPr>
          <w:rFonts w:eastAsia="Calibri"/>
          <w:b/>
          <w:szCs w:val="24"/>
        </w:rPr>
        <w:t>LIETUVOS RESPUBLIKOS</w:t>
      </w:r>
    </w:p>
    <w:p w14:paraId="757F6314" w14:textId="3F3DA09F" w:rsidR="0070647B" w:rsidRDefault="006A5ED8">
      <w:pPr>
        <w:jc w:val="center"/>
        <w:rPr>
          <w:rFonts w:eastAsia="Calibri"/>
          <w:b/>
          <w:bCs/>
          <w:szCs w:val="24"/>
        </w:rPr>
      </w:pPr>
      <w:r>
        <w:rPr>
          <w:rFonts w:eastAsia="Calibri"/>
          <w:b/>
          <w:bCs/>
          <w:szCs w:val="24"/>
        </w:rPr>
        <w:t xml:space="preserve">VIEŠŲJŲ PIRKIMŲ ĮSTATYMO NR. I-1491 </w:t>
      </w:r>
      <w:r w:rsidR="00586DD8">
        <w:rPr>
          <w:rFonts w:eastAsia="Calibri"/>
          <w:b/>
          <w:bCs/>
          <w:szCs w:val="24"/>
        </w:rPr>
        <w:t>2, 17, 25, 27,</w:t>
      </w:r>
      <w:r w:rsidR="00C0565B">
        <w:rPr>
          <w:rFonts w:eastAsia="Calibri"/>
          <w:b/>
          <w:bCs/>
          <w:szCs w:val="24"/>
        </w:rPr>
        <w:t xml:space="preserve"> 35,</w:t>
      </w:r>
      <w:r w:rsidR="00586DD8">
        <w:rPr>
          <w:rFonts w:eastAsia="Calibri"/>
          <w:b/>
          <w:bCs/>
          <w:szCs w:val="24"/>
        </w:rPr>
        <w:t xml:space="preserve"> 37, </w:t>
      </w:r>
      <w:r w:rsidR="00DF63D8">
        <w:rPr>
          <w:rFonts w:eastAsia="Calibri"/>
          <w:b/>
          <w:bCs/>
          <w:szCs w:val="24"/>
        </w:rPr>
        <w:t xml:space="preserve">39, </w:t>
      </w:r>
      <w:r w:rsidR="00586DD8">
        <w:rPr>
          <w:rFonts w:eastAsia="Calibri"/>
          <w:b/>
          <w:bCs/>
          <w:szCs w:val="24"/>
        </w:rPr>
        <w:t xml:space="preserve">47, 51, 87 ir 92 </w:t>
      </w:r>
      <w:r>
        <w:rPr>
          <w:rFonts w:eastAsia="Calibri"/>
          <w:b/>
          <w:bCs/>
          <w:szCs w:val="24"/>
        </w:rPr>
        <w:t xml:space="preserve"> STRAIPSNIŲ PAKEITIMO </w:t>
      </w:r>
    </w:p>
    <w:p w14:paraId="3308FBB7" w14:textId="77777777" w:rsidR="0070647B" w:rsidRDefault="006A5ED8">
      <w:pPr>
        <w:jc w:val="center"/>
        <w:rPr>
          <w:rFonts w:eastAsia="Calibri"/>
          <w:b/>
          <w:szCs w:val="24"/>
        </w:rPr>
      </w:pPr>
      <w:r>
        <w:rPr>
          <w:rFonts w:eastAsia="Calibri"/>
          <w:b/>
          <w:szCs w:val="24"/>
        </w:rPr>
        <w:t>ĮSTATYMAS</w:t>
      </w:r>
    </w:p>
    <w:p w14:paraId="0EF60503" w14:textId="77777777" w:rsidR="00D14EFD" w:rsidRDefault="00D14EFD">
      <w:pPr>
        <w:spacing w:line="276" w:lineRule="auto"/>
        <w:ind w:leftChars="-200" w:left="-480" w:right="140"/>
        <w:jc w:val="center"/>
        <w:rPr>
          <w:rFonts w:eastAsia="SimSun"/>
          <w:szCs w:val="24"/>
        </w:rPr>
      </w:pPr>
    </w:p>
    <w:p w14:paraId="0F2AEC41" w14:textId="7CB63ADF" w:rsidR="00D14EFD" w:rsidRDefault="00D14EFD">
      <w:pPr>
        <w:spacing w:line="276" w:lineRule="auto"/>
        <w:ind w:leftChars="-200" w:left="-480" w:right="140"/>
        <w:jc w:val="center"/>
        <w:rPr>
          <w:rFonts w:eastAsia="SimSun"/>
          <w:szCs w:val="24"/>
        </w:rPr>
      </w:pPr>
      <w:r>
        <w:rPr>
          <w:rFonts w:eastAsia="SimSun"/>
          <w:szCs w:val="24"/>
        </w:rPr>
        <w:t xml:space="preserve">Nr. </w:t>
      </w:r>
    </w:p>
    <w:p w14:paraId="6FF42407" w14:textId="77777777" w:rsidR="0070647B" w:rsidRDefault="006A5ED8">
      <w:pPr>
        <w:spacing w:line="276" w:lineRule="auto"/>
        <w:ind w:leftChars="-200" w:left="-480" w:right="140"/>
        <w:jc w:val="center"/>
        <w:rPr>
          <w:rFonts w:eastAsia="SimSun"/>
          <w:szCs w:val="24"/>
        </w:rPr>
      </w:pPr>
      <w:r>
        <w:rPr>
          <w:rFonts w:eastAsia="SimSun"/>
          <w:szCs w:val="24"/>
        </w:rPr>
        <w:t>Vilnius</w:t>
      </w:r>
    </w:p>
    <w:p w14:paraId="64284741" w14:textId="77777777" w:rsidR="00D7684F" w:rsidRDefault="00D7684F">
      <w:pPr>
        <w:ind w:firstLine="720"/>
        <w:jc w:val="both"/>
        <w:rPr>
          <w:rFonts w:eastAsia="Calibri"/>
          <w:b/>
          <w:szCs w:val="24"/>
        </w:rPr>
      </w:pPr>
    </w:p>
    <w:p w14:paraId="01CF6512" w14:textId="77777777" w:rsidR="0070647B" w:rsidRDefault="006A5ED8">
      <w:pPr>
        <w:ind w:firstLine="720"/>
        <w:jc w:val="both"/>
        <w:rPr>
          <w:rFonts w:eastAsia="Calibri"/>
          <w:b/>
          <w:szCs w:val="24"/>
        </w:rPr>
      </w:pPr>
      <w:r>
        <w:rPr>
          <w:rFonts w:eastAsia="Calibri"/>
          <w:b/>
          <w:szCs w:val="24"/>
        </w:rPr>
        <w:t>1 straipsnis. 2 straipsnio pakeitimas</w:t>
      </w:r>
    </w:p>
    <w:p w14:paraId="0C65276D" w14:textId="77777777" w:rsidR="0070647B" w:rsidRDefault="006A5ED8">
      <w:pPr>
        <w:ind w:firstLine="720"/>
        <w:jc w:val="both"/>
        <w:rPr>
          <w:rFonts w:eastAsia="Calibri"/>
          <w:bCs/>
          <w:szCs w:val="24"/>
        </w:rPr>
      </w:pPr>
      <w:r>
        <w:rPr>
          <w:rFonts w:eastAsia="Calibri"/>
          <w:bCs/>
          <w:szCs w:val="24"/>
        </w:rPr>
        <w:t>Pakeisti 2 straipsnio 49 dalį ir ją išdėstyti taip:</w:t>
      </w:r>
    </w:p>
    <w:p w14:paraId="1FA649CF" w14:textId="516B9630" w:rsidR="0070647B" w:rsidRDefault="006A5ED8">
      <w:pPr>
        <w:ind w:firstLine="720"/>
        <w:jc w:val="both"/>
        <w:rPr>
          <w:rFonts w:eastAsia="Calibri"/>
          <w:szCs w:val="24"/>
          <w:u w:val="single"/>
        </w:rPr>
      </w:pPr>
      <w:r>
        <w:rPr>
          <w:szCs w:val="24"/>
        </w:rPr>
        <w:t>„</w:t>
      </w:r>
      <w:r>
        <w:rPr>
          <w:rFonts w:eastAsia="Calibri"/>
          <w:szCs w:val="24"/>
        </w:rPr>
        <w:t xml:space="preserve">49. Kitos šiame įstatyme vartojamos sąvokos suprantamos taip, kaip jos apibrėžtos Lietuvos Respublikos baudžiamajame kodekse, Pirkimų, atliekamų </w:t>
      </w:r>
      <w:proofErr w:type="spellStart"/>
      <w:r>
        <w:rPr>
          <w:rFonts w:eastAsia="Calibri"/>
          <w:szCs w:val="24"/>
        </w:rPr>
        <w:t>vandentvarkos</w:t>
      </w:r>
      <w:proofErr w:type="spellEnd"/>
      <w:r>
        <w:rPr>
          <w:rFonts w:eastAsia="Calibri"/>
          <w:szCs w:val="24"/>
        </w:rPr>
        <w:t xml:space="preserve">, energetikos, transporto ar pašto paslaugų srities perkančiųjų subjektų, įstatyme, Lietuvos Respublikos visuomenės informavimo įstatyme, Lietuvos Respublikos finansinių priemonių rinkų įstatyme, Lietuvos Respublikos elektroninių ryšių įstatyme, Lietuvos Respublikos valstybės informacinių išteklių valdymo įstatyme, Lietuvos Respublikos viešojo administravimo įstatyme, </w:t>
      </w:r>
      <w:r>
        <w:rPr>
          <w:rFonts w:eastAsia="Calibri"/>
          <w:bCs/>
          <w:szCs w:val="24"/>
        </w:rPr>
        <w:t>Lietuvos Respublikos nacionaliniam saugumui užtikrinti svarbių objektų apsaugos įstatyme</w:t>
      </w:r>
      <w:r>
        <w:rPr>
          <w:rFonts w:eastAsia="Calibri"/>
          <w:b/>
          <w:bCs/>
          <w:szCs w:val="24"/>
        </w:rPr>
        <w:t>,</w:t>
      </w:r>
      <w:r>
        <w:rPr>
          <w:rFonts w:eastAsia="Calibri"/>
          <w:bCs/>
          <w:szCs w:val="24"/>
        </w:rPr>
        <w:t xml:space="preserve"> </w:t>
      </w:r>
      <w:r>
        <w:rPr>
          <w:rFonts w:eastAsia="Calibri"/>
          <w:b/>
          <w:bCs/>
          <w:szCs w:val="24"/>
        </w:rPr>
        <w:t>Lietuvos Respublikos konkurencijos įstatyme</w:t>
      </w:r>
      <w:r>
        <w:rPr>
          <w:rFonts w:eastAsia="Calibri"/>
          <w:szCs w:val="24"/>
        </w:rPr>
        <w:t>.</w:t>
      </w:r>
      <w:r>
        <w:rPr>
          <w:szCs w:val="24"/>
        </w:rPr>
        <w:t>“</w:t>
      </w:r>
      <w:r w:rsidR="002A1159">
        <w:rPr>
          <w:szCs w:val="24"/>
        </w:rPr>
        <w:t>.</w:t>
      </w:r>
    </w:p>
    <w:p w14:paraId="496A4010" w14:textId="77777777" w:rsidR="0070647B" w:rsidRDefault="0070647B">
      <w:pPr>
        <w:ind w:firstLine="720"/>
        <w:jc w:val="both"/>
        <w:rPr>
          <w:rFonts w:eastAsia="Calibri"/>
          <w:szCs w:val="24"/>
        </w:rPr>
      </w:pPr>
    </w:p>
    <w:p w14:paraId="0C288769" w14:textId="77777777" w:rsidR="0070647B" w:rsidRDefault="006A5ED8">
      <w:pPr>
        <w:ind w:firstLine="720"/>
        <w:jc w:val="both"/>
        <w:rPr>
          <w:rFonts w:eastAsia="Calibri"/>
          <w:b/>
          <w:szCs w:val="24"/>
        </w:rPr>
      </w:pPr>
      <w:r>
        <w:rPr>
          <w:rFonts w:eastAsia="Calibri"/>
          <w:b/>
          <w:szCs w:val="24"/>
        </w:rPr>
        <w:t>2 straipsnis. 17 straipsnio pakeitimas</w:t>
      </w:r>
    </w:p>
    <w:p w14:paraId="09DF7DFF" w14:textId="77777777" w:rsidR="0070647B" w:rsidRDefault="006A5ED8">
      <w:pPr>
        <w:ind w:firstLine="720"/>
        <w:jc w:val="both"/>
        <w:rPr>
          <w:rFonts w:eastAsia="Calibri"/>
          <w:bCs/>
          <w:szCs w:val="24"/>
        </w:rPr>
      </w:pPr>
      <w:r>
        <w:rPr>
          <w:rFonts w:eastAsia="Calibri"/>
          <w:bCs/>
          <w:szCs w:val="24"/>
        </w:rPr>
        <w:t>Pakeisti 17 straipsnio 5 dalį ir ją išdėstyti taip:</w:t>
      </w:r>
    </w:p>
    <w:p w14:paraId="5DF1519D" w14:textId="3B8B5269" w:rsidR="0070647B" w:rsidRDefault="006A5ED8">
      <w:pPr>
        <w:shd w:val="clear" w:color="auto" w:fill="FFFFFF"/>
        <w:ind w:firstLine="720"/>
        <w:jc w:val="both"/>
        <w:rPr>
          <w:rFonts w:eastAsia="Calibri"/>
          <w:bCs/>
          <w:szCs w:val="24"/>
        </w:rPr>
      </w:pPr>
      <w:r>
        <w:rPr>
          <w:szCs w:val="24"/>
        </w:rPr>
        <w:t>„</w:t>
      </w:r>
      <w:r>
        <w:rPr>
          <w:rFonts w:eastAsia="Calibri"/>
          <w:bCs/>
          <w:szCs w:val="24"/>
        </w:rPr>
        <w:t>5. Perkančioji organizacija, veikianti gynybos srityje</w:t>
      </w:r>
      <w:r w:rsidR="00B95218">
        <w:rPr>
          <w:rFonts w:eastAsia="Calibri"/>
          <w:bCs/>
          <w:szCs w:val="24"/>
        </w:rPr>
        <w:t>,</w:t>
      </w:r>
      <w:r w:rsidR="00B95218" w:rsidRPr="00B95218">
        <w:rPr>
          <w:rFonts w:eastAsia="Calibri"/>
          <w:b/>
          <w:color w:val="000000"/>
          <w:szCs w:val="24"/>
        </w:rPr>
        <w:t xml:space="preserve"> </w:t>
      </w:r>
      <w:r w:rsidR="00B95218">
        <w:rPr>
          <w:rFonts w:eastAsia="Calibri"/>
          <w:b/>
          <w:color w:val="000000"/>
          <w:szCs w:val="24"/>
        </w:rPr>
        <w:t>valdanti ypatingos svarbos informacinę infrastruktūrą,</w:t>
      </w:r>
      <w:r>
        <w:rPr>
          <w:rFonts w:eastAsia="Calibri"/>
          <w:bCs/>
          <w:szCs w:val="24"/>
        </w:rPr>
        <w:t xml:space="preserve"> </w:t>
      </w:r>
      <w:r w:rsidRPr="00B95218">
        <w:rPr>
          <w:rFonts w:eastAsia="Calibri"/>
          <w:bCs/>
          <w:strike/>
          <w:szCs w:val="24"/>
        </w:rPr>
        <w:t>arba</w:t>
      </w:r>
      <w:r w:rsidR="00B95218">
        <w:rPr>
          <w:rFonts w:eastAsia="Calibri"/>
          <w:bCs/>
          <w:szCs w:val="24"/>
        </w:rPr>
        <w:t xml:space="preserve"> </w:t>
      </w:r>
      <w:r w:rsidR="00B95218" w:rsidRPr="00B95218">
        <w:rPr>
          <w:rFonts w:eastAsia="Calibri"/>
          <w:b/>
          <w:bCs/>
          <w:szCs w:val="24"/>
        </w:rPr>
        <w:t>veikianti</w:t>
      </w:r>
      <w:r>
        <w:rPr>
          <w:rFonts w:eastAsia="Calibri"/>
          <w:bCs/>
          <w:szCs w:val="24"/>
        </w:rPr>
        <w:t xml:space="preserve"> srityse, kurios </w:t>
      </w:r>
      <w:r w:rsidRPr="00F569D3">
        <w:rPr>
          <w:rFonts w:eastAsia="Calibri"/>
          <w:bCs/>
          <w:szCs w:val="24"/>
        </w:rPr>
        <w:t xml:space="preserve">laikomos nacionaliniam </w:t>
      </w:r>
      <w:r w:rsidRPr="00F569D3">
        <w:rPr>
          <w:rFonts w:eastAsia="Calibri"/>
          <w:szCs w:val="24"/>
        </w:rPr>
        <w:t>saugumui</w:t>
      </w:r>
      <w:r w:rsidRPr="00F569D3">
        <w:rPr>
          <w:rFonts w:eastAsia="Calibri"/>
          <w:bCs/>
          <w:szCs w:val="24"/>
        </w:rPr>
        <w:t xml:space="preserve"> užtikrinti strategiškai svarbių ūkio sektorių dalimi</w:t>
      </w:r>
      <w:r w:rsidRPr="00F569D3">
        <w:rPr>
          <w:rFonts w:eastAsia="Calibri"/>
          <w:b/>
          <w:bCs/>
          <w:szCs w:val="24"/>
        </w:rPr>
        <w:t>,</w:t>
      </w:r>
      <w:r w:rsidR="00B95218" w:rsidRPr="00F569D3">
        <w:rPr>
          <w:rFonts w:eastAsia="Calibri"/>
          <w:bCs/>
          <w:szCs w:val="24"/>
        </w:rPr>
        <w:t xml:space="preserve"> </w:t>
      </w:r>
      <w:r w:rsidR="00B95218" w:rsidRPr="00F569D3">
        <w:rPr>
          <w:rFonts w:eastAsia="Calibri"/>
          <w:b/>
          <w:color w:val="000000"/>
          <w:szCs w:val="24"/>
        </w:rPr>
        <w:t xml:space="preserve">ar </w:t>
      </w:r>
      <w:r w:rsidR="002C5980" w:rsidRPr="00F569D3">
        <w:rPr>
          <w:rFonts w:eastAsia="Calibri"/>
          <w:b/>
          <w:color w:val="000000"/>
          <w:szCs w:val="24"/>
        </w:rPr>
        <w:t>įrašyta į Saugiojo valstybinio duomenų perdavimo tinklo naudotojų sąrašą (toliau – Saugiojo tinklo naudotojų sąrašas)</w:t>
      </w:r>
      <w:r w:rsidR="002C5980" w:rsidRPr="00F569D3">
        <w:rPr>
          <w:rFonts w:eastAsia="Calibri"/>
          <w:b/>
          <w:bCs/>
          <w:szCs w:val="24"/>
        </w:rPr>
        <w:t xml:space="preserve"> </w:t>
      </w:r>
      <w:r w:rsidRPr="00F569D3">
        <w:rPr>
          <w:rFonts w:eastAsia="Calibri"/>
          <w:bCs/>
          <w:szCs w:val="24"/>
        </w:rPr>
        <w:t>atlikdama su nacionaliniu saugumu susijusių prekių, paslaugų ar darbų pirkimus,</w:t>
      </w:r>
      <w:r w:rsidRPr="00F569D3">
        <w:rPr>
          <w:rFonts w:eastAsia="Calibri"/>
          <w:b/>
          <w:bCs/>
          <w:szCs w:val="24"/>
        </w:rPr>
        <w:t xml:space="preserve"> </w:t>
      </w:r>
      <w:r w:rsidRPr="00F569D3">
        <w:rPr>
          <w:rFonts w:eastAsia="Calibri"/>
          <w:bCs/>
          <w:szCs w:val="24"/>
        </w:rPr>
        <w:t>įvertina visus galinčius kelti grėsmę nacionalinio saugumo interesams rizikos veiksnius ir sprendžia, ar šiuose pirkimuose gali dalyvauti tiekėjai</w:t>
      </w:r>
      <w:r w:rsidR="00AE0C46" w:rsidRPr="00F569D3">
        <w:rPr>
          <w:rFonts w:eastAsia="Calibri"/>
          <w:b/>
          <w:bCs/>
          <w:szCs w:val="24"/>
        </w:rPr>
        <w:t>,</w:t>
      </w:r>
      <w:r w:rsidRPr="00F569D3">
        <w:rPr>
          <w:rFonts w:eastAsia="Calibri"/>
          <w:bCs/>
          <w:szCs w:val="24"/>
        </w:rPr>
        <w:t xml:space="preserve"> </w:t>
      </w:r>
      <w:r w:rsidRPr="00F569D3">
        <w:rPr>
          <w:rFonts w:eastAsia="Calibri"/>
          <w:bCs/>
          <w:strike/>
          <w:szCs w:val="24"/>
        </w:rPr>
        <w:t>ir</w:t>
      </w:r>
      <w:r w:rsidRPr="00F569D3">
        <w:rPr>
          <w:rFonts w:eastAsia="Calibri"/>
          <w:bCs/>
          <w:szCs w:val="24"/>
        </w:rPr>
        <w:t xml:space="preserve"> </w:t>
      </w:r>
      <w:proofErr w:type="spellStart"/>
      <w:r w:rsidRPr="00F569D3">
        <w:rPr>
          <w:rFonts w:eastAsia="Calibri"/>
          <w:bCs/>
          <w:szCs w:val="24"/>
        </w:rPr>
        <w:t>j</w:t>
      </w:r>
      <w:r w:rsidRPr="00F569D3">
        <w:rPr>
          <w:rFonts w:eastAsia="Calibri"/>
          <w:b/>
          <w:bCs/>
          <w:szCs w:val="24"/>
        </w:rPr>
        <w:t>ų</w:t>
      </w:r>
      <w:r w:rsidRPr="00F569D3">
        <w:rPr>
          <w:rFonts w:eastAsia="Calibri"/>
          <w:bCs/>
          <w:strike/>
          <w:szCs w:val="24"/>
        </w:rPr>
        <w:t>o</w:t>
      </w:r>
      <w:proofErr w:type="spellEnd"/>
      <w:r w:rsidRPr="00F569D3">
        <w:rPr>
          <w:rFonts w:eastAsia="Calibri"/>
          <w:bCs/>
          <w:szCs w:val="24"/>
        </w:rPr>
        <w:t xml:space="preserve"> subtiekėjai</w:t>
      </w:r>
      <w:r w:rsidRPr="00F569D3">
        <w:rPr>
          <w:rFonts w:eastAsia="Calibri"/>
          <w:bCs/>
          <w:strike/>
          <w:szCs w:val="24"/>
        </w:rPr>
        <w:t>,</w:t>
      </w:r>
      <w:r w:rsidR="00AE0C46" w:rsidRPr="00F569D3">
        <w:rPr>
          <w:rFonts w:eastAsia="Calibri"/>
          <w:bCs/>
          <w:szCs w:val="24"/>
        </w:rPr>
        <w:t xml:space="preserve"> </w:t>
      </w:r>
      <w:r w:rsidR="00AE0C46" w:rsidRPr="00F569D3">
        <w:rPr>
          <w:rFonts w:eastAsia="Calibri"/>
          <w:b/>
          <w:bCs/>
          <w:szCs w:val="24"/>
        </w:rPr>
        <w:t>ir</w:t>
      </w:r>
      <w:r w:rsidR="0083354C" w:rsidRPr="00F569D3">
        <w:rPr>
          <w:rFonts w:eastAsia="Calibri"/>
          <w:bCs/>
          <w:szCs w:val="24"/>
        </w:rPr>
        <w:t xml:space="preserve"> </w:t>
      </w:r>
      <w:r w:rsidR="0083354C" w:rsidRPr="00F569D3">
        <w:rPr>
          <w:rFonts w:eastAsia="Calibri"/>
          <w:b/>
          <w:bCs/>
          <w:szCs w:val="24"/>
        </w:rPr>
        <w:t xml:space="preserve">ūkio subjektai, kurių </w:t>
      </w:r>
      <w:proofErr w:type="spellStart"/>
      <w:r w:rsidR="0083354C" w:rsidRPr="00F569D3">
        <w:rPr>
          <w:rFonts w:eastAsia="Calibri"/>
          <w:b/>
          <w:bCs/>
          <w:szCs w:val="24"/>
        </w:rPr>
        <w:t>pajėgumais</w:t>
      </w:r>
      <w:proofErr w:type="spellEnd"/>
      <w:r w:rsidR="0083354C" w:rsidRPr="00F569D3">
        <w:rPr>
          <w:rFonts w:eastAsia="Calibri"/>
          <w:b/>
          <w:bCs/>
          <w:szCs w:val="24"/>
        </w:rPr>
        <w:t xml:space="preserve"> remiamasi,</w:t>
      </w:r>
      <w:r w:rsidRPr="00F569D3">
        <w:rPr>
          <w:rFonts w:eastAsia="Calibri"/>
          <w:bCs/>
          <w:szCs w:val="24"/>
        </w:rPr>
        <w:t xml:space="preserve"> kurie nėra</w:t>
      </w:r>
      <w:r w:rsidRPr="00F569D3">
        <w:rPr>
          <w:rFonts w:eastAsia="Calibri"/>
          <w:b/>
          <w:szCs w:val="24"/>
        </w:rPr>
        <w:t xml:space="preserve"> </w:t>
      </w:r>
      <w:r w:rsidRPr="00F569D3">
        <w:rPr>
          <w:rFonts w:eastAsia="Calibri"/>
          <w:bCs/>
          <w:szCs w:val="24"/>
        </w:rPr>
        <w:t>registruoti (jeigu tiekėjas</w:t>
      </w:r>
      <w:r w:rsidRPr="00F569D3">
        <w:rPr>
          <w:rFonts w:eastAsia="Calibri"/>
          <w:b/>
          <w:bCs/>
          <w:szCs w:val="24"/>
        </w:rPr>
        <w:t>,</w:t>
      </w:r>
      <w:r w:rsidRPr="00F569D3">
        <w:rPr>
          <w:rFonts w:eastAsia="Calibri"/>
          <w:bCs/>
          <w:szCs w:val="24"/>
        </w:rPr>
        <w:t xml:space="preserve"> </w:t>
      </w:r>
      <w:r w:rsidRPr="00F569D3">
        <w:rPr>
          <w:rFonts w:eastAsia="Calibri"/>
          <w:bCs/>
          <w:strike/>
          <w:szCs w:val="24"/>
        </w:rPr>
        <w:t>ar</w:t>
      </w:r>
      <w:r w:rsidRPr="00F569D3">
        <w:rPr>
          <w:rFonts w:eastAsia="Calibri"/>
          <w:bCs/>
          <w:szCs w:val="24"/>
        </w:rPr>
        <w:t xml:space="preserve"> subtiekėjas </w:t>
      </w:r>
      <w:r w:rsidRPr="00F569D3">
        <w:rPr>
          <w:rFonts w:eastAsia="Calibri"/>
          <w:b/>
          <w:bCs/>
          <w:szCs w:val="24"/>
        </w:rPr>
        <w:t xml:space="preserve">ar </w:t>
      </w:r>
      <w:r w:rsidR="00D14EFD">
        <w:rPr>
          <w:rFonts w:eastAsia="Calibri"/>
          <w:b/>
          <w:bCs/>
          <w:szCs w:val="24"/>
        </w:rPr>
        <w:t>ūkio subjektas</w:t>
      </w:r>
      <w:r w:rsidR="00F569D3" w:rsidRPr="00F569D3">
        <w:rPr>
          <w:rFonts w:eastAsia="Calibri"/>
          <w:b/>
          <w:bCs/>
          <w:szCs w:val="24"/>
        </w:rPr>
        <w:t>, k</w:t>
      </w:r>
      <w:r w:rsidR="00D14EFD">
        <w:rPr>
          <w:rFonts w:eastAsia="Calibri"/>
          <w:b/>
          <w:bCs/>
          <w:szCs w:val="24"/>
        </w:rPr>
        <w:t xml:space="preserve">urio </w:t>
      </w:r>
      <w:proofErr w:type="spellStart"/>
      <w:r w:rsidR="00D14EFD">
        <w:rPr>
          <w:rFonts w:eastAsia="Calibri"/>
          <w:b/>
          <w:bCs/>
          <w:szCs w:val="24"/>
        </w:rPr>
        <w:t>pajėgumais</w:t>
      </w:r>
      <w:proofErr w:type="spellEnd"/>
      <w:r w:rsidR="00D14EFD">
        <w:rPr>
          <w:rFonts w:eastAsia="Calibri"/>
          <w:b/>
          <w:bCs/>
          <w:szCs w:val="24"/>
        </w:rPr>
        <w:t xml:space="preserve"> </w:t>
      </w:r>
      <w:r w:rsidR="00F569D3" w:rsidRPr="00F569D3">
        <w:rPr>
          <w:rFonts w:eastAsia="Calibri"/>
          <w:b/>
          <w:bCs/>
          <w:szCs w:val="24"/>
        </w:rPr>
        <w:t>remiamasi</w:t>
      </w:r>
      <w:r w:rsidRPr="00F569D3">
        <w:rPr>
          <w:rFonts w:eastAsia="Calibri"/>
          <w:bCs/>
          <w:szCs w:val="24"/>
        </w:rPr>
        <w:t xml:space="preserve"> yra fizinis asmuo – nuolat </w:t>
      </w:r>
      <w:proofErr w:type="spellStart"/>
      <w:r w:rsidRPr="00D14EFD">
        <w:rPr>
          <w:rFonts w:eastAsia="Calibri"/>
          <w:bCs/>
          <w:strike/>
          <w:szCs w:val="24"/>
        </w:rPr>
        <w:t>gyvenantys</w:t>
      </w:r>
      <w:r w:rsidR="00D14EFD" w:rsidRPr="00D14EFD">
        <w:rPr>
          <w:rFonts w:eastAsia="Calibri"/>
          <w:b/>
          <w:bCs/>
          <w:szCs w:val="24"/>
        </w:rPr>
        <w:t>gyvenantis</w:t>
      </w:r>
      <w:proofErr w:type="spellEnd"/>
      <w:r w:rsidR="00B95218" w:rsidRPr="00F569D3">
        <w:rPr>
          <w:rFonts w:eastAsia="Calibri"/>
          <w:bCs/>
          <w:szCs w:val="24"/>
        </w:rPr>
        <w:t xml:space="preserve"> </w:t>
      </w:r>
      <w:r w:rsidR="00D14EFD">
        <w:rPr>
          <w:rFonts w:eastAsia="Calibri"/>
          <w:b/>
          <w:bCs/>
          <w:szCs w:val="24"/>
        </w:rPr>
        <w:t>ar turinti</w:t>
      </w:r>
      <w:r w:rsidR="00B95218" w:rsidRPr="00F569D3">
        <w:rPr>
          <w:rFonts w:eastAsia="Calibri"/>
          <w:b/>
          <w:bCs/>
          <w:szCs w:val="24"/>
        </w:rPr>
        <w:t>s pilietybę</w:t>
      </w:r>
      <w:r w:rsidRPr="00F569D3">
        <w:rPr>
          <w:rFonts w:eastAsia="Calibri"/>
          <w:bCs/>
          <w:szCs w:val="24"/>
        </w:rPr>
        <w:t>) Europos Sąjungos valstybėje</w:t>
      </w:r>
      <w:r w:rsidRPr="00B95218">
        <w:rPr>
          <w:rFonts w:eastAsia="Calibri"/>
          <w:bCs/>
          <w:szCs w:val="24"/>
        </w:rPr>
        <w:t xml:space="preserve"> narėje, Šiaurės Atlanto sutarties organizacijos valstybėje narėje ar</w:t>
      </w:r>
      <w:r w:rsidRPr="00B95218">
        <w:rPr>
          <w:rFonts w:eastAsia="Calibri"/>
          <w:b/>
          <w:bCs/>
          <w:szCs w:val="24"/>
        </w:rPr>
        <w:t xml:space="preserve"> </w:t>
      </w:r>
      <w:r w:rsidRPr="00B95218">
        <w:rPr>
          <w:rFonts w:eastAsia="Calibri"/>
          <w:bCs/>
          <w:szCs w:val="24"/>
        </w:rPr>
        <w:t>trečiojoje šalyje pasirašiusioje šio straipsnio 4 dalyje nurodytus tarptautinius susitarimus</w:t>
      </w:r>
      <w:r w:rsidR="00B95218">
        <w:rPr>
          <w:rFonts w:eastAsia="Calibri"/>
          <w:bCs/>
          <w:szCs w:val="24"/>
        </w:rPr>
        <w:t>.</w:t>
      </w:r>
      <w:r w:rsidR="002A1159">
        <w:rPr>
          <w:rFonts w:eastAsia="Calibri"/>
          <w:bCs/>
          <w:szCs w:val="24"/>
        </w:rPr>
        <w:t>“.</w:t>
      </w:r>
      <w:r>
        <w:rPr>
          <w:rFonts w:eastAsia="Calibri"/>
          <w:bCs/>
          <w:szCs w:val="24"/>
        </w:rPr>
        <w:t xml:space="preserve"> </w:t>
      </w:r>
    </w:p>
    <w:p w14:paraId="3AB613E5" w14:textId="77777777" w:rsidR="006B1F1C" w:rsidRDefault="006B1F1C">
      <w:pPr>
        <w:shd w:val="clear" w:color="auto" w:fill="FFFFFF"/>
        <w:ind w:firstLine="720"/>
        <w:jc w:val="both"/>
        <w:rPr>
          <w:rFonts w:eastAsia="Calibri"/>
          <w:bCs/>
          <w:szCs w:val="24"/>
        </w:rPr>
      </w:pPr>
    </w:p>
    <w:p w14:paraId="762607EA" w14:textId="6E727D74" w:rsidR="006B1F1C" w:rsidRDefault="0056511A">
      <w:pPr>
        <w:shd w:val="clear" w:color="auto" w:fill="FFFFFF"/>
        <w:ind w:firstLine="720"/>
        <w:jc w:val="both"/>
        <w:rPr>
          <w:rFonts w:eastAsia="Calibri"/>
          <w:b/>
          <w:bCs/>
          <w:szCs w:val="24"/>
        </w:rPr>
      </w:pPr>
      <w:r>
        <w:rPr>
          <w:rFonts w:eastAsia="Calibri"/>
          <w:b/>
          <w:bCs/>
          <w:szCs w:val="24"/>
        </w:rPr>
        <w:t>3</w:t>
      </w:r>
      <w:r w:rsidR="006B1F1C" w:rsidRPr="006B1F1C">
        <w:rPr>
          <w:rFonts w:eastAsia="Calibri"/>
          <w:b/>
          <w:bCs/>
          <w:szCs w:val="24"/>
        </w:rPr>
        <w:t xml:space="preserve"> straipsnis.</w:t>
      </w:r>
      <w:r w:rsidR="006B1F1C">
        <w:rPr>
          <w:rFonts w:eastAsia="Calibri"/>
          <w:b/>
          <w:bCs/>
          <w:szCs w:val="24"/>
        </w:rPr>
        <w:t xml:space="preserve"> 25 straipsnio pakeitimas. </w:t>
      </w:r>
    </w:p>
    <w:p w14:paraId="29DEC5FE" w14:textId="0CBA8833" w:rsidR="006B1F1C" w:rsidRPr="0072180E" w:rsidRDefault="006B1F1C">
      <w:pPr>
        <w:shd w:val="clear" w:color="auto" w:fill="FFFFFF"/>
        <w:ind w:firstLine="720"/>
        <w:jc w:val="both"/>
        <w:rPr>
          <w:rFonts w:eastAsia="Calibri"/>
          <w:bCs/>
          <w:szCs w:val="24"/>
        </w:rPr>
      </w:pPr>
      <w:r w:rsidRPr="0072180E">
        <w:rPr>
          <w:rFonts w:eastAsia="Calibri"/>
          <w:bCs/>
          <w:szCs w:val="24"/>
        </w:rPr>
        <w:t>Pa</w:t>
      </w:r>
      <w:r w:rsidR="00C9591E" w:rsidRPr="0072180E">
        <w:rPr>
          <w:rFonts w:eastAsia="Calibri"/>
          <w:bCs/>
          <w:szCs w:val="24"/>
        </w:rPr>
        <w:t>keisti 25 straipsnio 2 dalį ir ją išdėstyti taip</w:t>
      </w:r>
      <w:r w:rsidRPr="0072180E">
        <w:rPr>
          <w:rFonts w:eastAsia="Calibri"/>
          <w:bCs/>
          <w:szCs w:val="24"/>
        </w:rPr>
        <w:t xml:space="preserve">: </w:t>
      </w:r>
    </w:p>
    <w:p w14:paraId="3A126CE8" w14:textId="4BA98DCD" w:rsidR="006B1F1C" w:rsidRPr="009E5F01" w:rsidRDefault="006B1F1C" w:rsidP="00170E07">
      <w:pPr>
        <w:shd w:val="clear" w:color="auto" w:fill="FFFFFF"/>
        <w:ind w:firstLine="720"/>
        <w:jc w:val="both"/>
        <w:rPr>
          <w:rFonts w:eastAsia="Calibri"/>
          <w:b/>
          <w:szCs w:val="24"/>
        </w:rPr>
      </w:pPr>
      <w:r w:rsidRPr="0072180E">
        <w:rPr>
          <w:rFonts w:eastAsia="Calibri"/>
          <w:bCs/>
          <w:szCs w:val="24"/>
        </w:rPr>
        <w:t>„</w:t>
      </w:r>
      <w:r w:rsidR="00C9591E" w:rsidRPr="0072180E">
        <w:rPr>
          <w:szCs w:val="24"/>
        </w:rPr>
        <w:t>2. Atliekant mažos vertės pirkimus, taikomos šio įstatymo I skyriaus, 31, 34 straipsnių,</w:t>
      </w:r>
      <w:r w:rsidR="006F7242" w:rsidRPr="0072180E">
        <w:rPr>
          <w:szCs w:val="24"/>
        </w:rPr>
        <w:t xml:space="preserve"> </w:t>
      </w:r>
      <w:r w:rsidR="006F7242" w:rsidRPr="0072180E">
        <w:rPr>
          <w:b/>
          <w:bCs/>
          <w:szCs w:val="24"/>
        </w:rPr>
        <w:t>37 straipsnio 9 dalies,</w:t>
      </w:r>
      <w:r w:rsidR="00C9591E" w:rsidRPr="0072180E">
        <w:rPr>
          <w:b/>
          <w:bCs/>
          <w:szCs w:val="24"/>
        </w:rPr>
        <w:t xml:space="preserve"> </w:t>
      </w:r>
      <w:r w:rsidR="006F7242" w:rsidRPr="0072180E">
        <w:rPr>
          <w:b/>
          <w:bCs/>
          <w:szCs w:val="24"/>
        </w:rPr>
        <w:t xml:space="preserve">47 straipsnio 9 dalies, </w:t>
      </w:r>
      <w:r w:rsidR="00C9591E" w:rsidRPr="0072180E">
        <w:rPr>
          <w:szCs w:val="24"/>
        </w:rPr>
        <w:t>58 straipsnio 1 dalies, 82 straipsnio, 86 straipsnio 5, 6, 7 ir 9 dalių, 91 straipsnio, VI ir VII skyrių nuostatos ir Viešųjų pirkimų tarnybos patvirtintame </w:t>
      </w:r>
      <w:bookmarkStart w:id="0" w:name="Vac760a63d5bc42db8a4e42466e919956"/>
      <w:r w:rsidR="00C9591E" w:rsidRPr="0072180E">
        <w:rPr>
          <w:color w:val="000000"/>
          <w:szCs w:val="24"/>
          <w:shd w:val="clear" w:color="auto" w:fill="FFFFFF"/>
        </w:rPr>
        <w:t>mažos vertės pirkimų tvarkos apraše</w:t>
      </w:r>
      <w:bookmarkEnd w:id="0"/>
      <w:r w:rsidR="00C9591E" w:rsidRPr="0072180E">
        <w:rPr>
          <w:color w:val="000000"/>
          <w:szCs w:val="24"/>
          <w:shd w:val="clear" w:color="auto" w:fill="FFFFFF"/>
        </w:rPr>
        <w:t> nustatytos taisyklės</w:t>
      </w:r>
      <w:r w:rsidR="00CF2064" w:rsidRPr="0072180E">
        <w:rPr>
          <w:b/>
          <w:color w:val="000000"/>
          <w:szCs w:val="24"/>
          <w:shd w:val="clear" w:color="auto" w:fill="FFFFFF"/>
        </w:rPr>
        <w:t xml:space="preserve">. </w:t>
      </w:r>
      <w:r w:rsidR="00170E07" w:rsidRPr="0072180E">
        <w:rPr>
          <w:rFonts w:eastAsia="Calibri"/>
          <w:szCs w:val="24"/>
        </w:rPr>
        <w:t xml:space="preserve">Jeigu neskelbiamas mažos vertės pirkimas atliekamas šio įstatymo 31 straipsnio 3 </w:t>
      </w:r>
      <w:r w:rsidR="00D14EFD">
        <w:rPr>
          <w:rFonts w:eastAsia="Calibri"/>
          <w:szCs w:val="24"/>
        </w:rPr>
        <w:t xml:space="preserve"> dalies  1, 2  ir 4 punktuose, </w:t>
      </w:r>
      <w:r w:rsidR="00170E07" w:rsidRPr="0072180E">
        <w:rPr>
          <w:rFonts w:eastAsia="Calibri"/>
          <w:szCs w:val="24"/>
        </w:rPr>
        <w:t>71 straipsnio 1 dalies 2 punkte,  3 dalies 2, 3 ir 4 punktuose ar  5 ir 6 dalyse nustatytomis sąlygomis, šio įstatymo 22 straipsnyje</w:t>
      </w:r>
      <w:r w:rsidR="00170E07" w:rsidRPr="00170E07">
        <w:rPr>
          <w:rFonts w:eastAsia="Calibri"/>
          <w:szCs w:val="24"/>
        </w:rPr>
        <w:t xml:space="preserve"> nustatytų reikalavimų, išskyrus šio įstatymo 22 straipsnio 3 dalyje nustatytą reikalavimą, gali būti nesilaikoma.</w:t>
      </w:r>
      <w:r w:rsidR="00F569D3">
        <w:rPr>
          <w:rFonts w:eastAsia="Calibri"/>
          <w:szCs w:val="24"/>
        </w:rPr>
        <w:t xml:space="preserve"> </w:t>
      </w:r>
      <w:r w:rsidR="00170E07" w:rsidRPr="00170E07">
        <w:rPr>
          <w:rFonts w:eastAsia="Calibri"/>
          <w:szCs w:val="24"/>
        </w:rPr>
        <w:t>Taip pat gali būti nesilaikoma šio įstatymo 82 straipsnyje nustatytų reikalavimų, jeigu neskelbiamas mažos vertės pirkimas atliekamas vadovaujantis šio įstatymo 31 straipsnio 3 dalies 4 punkto nuostatomis.</w:t>
      </w:r>
      <w:r w:rsidR="002A1159">
        <w:rPr>
          <w:rFonts w:eastAsia="Calibri"/>
          <w:szCs w:val="24"/>
        </w:rPr>
        <w:t>“.</w:t>
      </w:r>
    </w:p>
    <w:p w14:paraId="0DD4D3CC" w14:textId="77777777" w:rsidR="0070647B" w:rsidRPr="009E5F01" w:rsidRDefault="0070647B">
      <w:pPr>
        <w:ind w:firstLine="720"/>
        <w:jc w:val="both"/>
        <w:rPr>
          <w:rFonts w:eastAsia="Calibri"/>
          <w:b/>
          <w:szCs w:val="24"/>
          <w:lang w:val="en-US"/>
        </w:rPr>
      </w:pPr>
    </w:p>
    <w:p w14:paraId="38CDF1D5" w14:textId="78474770" w:rsidR="0070647B" w:rsidRDefault="0056511A">
      <w:pPr>
        <w:ind w:firstLine="720"/>
        <w:jc w:val="both"/>
        <w:rPr>
          <w:rFonts w:eastAsia="Calibri"/>
          <w:b/>
          <w:szCs w:val="24"/>
        </w:rPr>
      </w:pPr>
      <w:r>
        <w:rPr>
          <w:rFonts w:eastAsia="Calibri"/>
          <w:b/>
          <w:szCs w:val="24"/>
        </w:rPr>
        <w:t>4</w:t>
      </w:r>
      <w:r w:rsidR="006A5ED8">
        <w:rPr>
          <w:rFonts w:eastAsia="Calibri"/>
          <w:b/>
          <w:szCs w:val="24"/>
        </w:rPr>
        <w:t xml:space="preserve"> straipsnis. 27 straipsnio pakeitimas</w:t>
      </w:r>
    </w:p>
    <w:p w14:paraId="4FC33F1C" w14:textId="77777777" w:rsidR="0070647B" w:rsidRDefault="006A5ED8">
      <w:pPr>
        <w:ind w:firstLine="720"/>
        <w:jc w:val="both"/>
        <w:rPr>
          <w:rFonts w:eastAsia="Calibri"/>
          <w:b/>
          <w:szCs w:val="24"/>
        </w:rPr>
      </w:pPr>
      <w:r>
        <w:rPr>
          <w:rFonts w:eastAsia="SimSun"/>
          <w:szCs w:val="24"/>
        </w:rPr>
        <w:t>Pripažinti netekusia galios 27 straipsnio 5 dalį.</w:t>
      </w:r>
    </w:p>
    <w:p w14:paraId="105900FF" w14:textId="61137535" w:rsidR="0070647B" w:rsidRDefault="006A5ED8">
      <w:pPr>
        <w:ind w:firstLine="720"/>
        <w:jc w:val="both"/>
        <w:rPr>
          <w:rFonts w:eastAsia="Calibri"/>
          <w:bCs/>
          <w:strike/>
          <w:color w:val="000000"/>
          <w:szCs w:val="24"/>
        </w:rPr>
      </w:pPr>
      <w:r>
        <w:rPr>
          <w:rFonts w:eastAsia="Calibri"/>
          <w:bCs/>
          <w:strike/>
          <w:color w:val="000000"/>
          <w:szCs w:val="24"/>
        </w:rPr>
        <w:lastRenderedPageBreak/>
        <w:t xml:space="preserve">5. Perkančioji organizacija, valdanti ypatingos svarbos informacinę infrastruktūrą, pasirengdama pirkimui ir siekdama įvertinti, ar pirkimas susijęs su nacionaliniu saugumu, privalo kreiptis į Lietuvos Respublikos krašto apsaugos ministeriją su prašymu pateikti motyvuotą rekomendaciją dėl sutarties vykdymo metu galinčių kilti technologinių rizikų, susijusių su ypatingos svarbos informacine infrastruktūra, ir šio įstatymo </w:t>
      </w:r>
      <w:r w:rsidR="00170E07">
        <w:rPr>
          <w:rFonts w:eastAsia="Calibri"/>
          <w:bCs/>
          <w:strike/>
          <w:color w:val="000000"/>
          <w:szCs w:val="24"/>
        </w:rPr>
        <w:t xml:space="preserve"> </w:t>
      </w:r>
      <w:r>
        <w:rPr>
          <w:rFonts w:eastAsia="Calibri"/>
          <w:bCs/>
          <w:strike/>
          <w:color w:val="000000"/>
          <w:szCs w:val="24"/>
        </w:rPr>
        <w:t>37 straipsnio 2 dalyje bei 47 straipsnio 6 dalyje nurodytų reikalavimų, susijusių su nacionaliniu saugumu, nustatymo pirkimo dokumentuose tikslingumo (toliau šioje dalyje – rekomendacija). Kartu su prašymu pateikti rekomendaciją perkančioji organizacija turi pateikti pirkimo objektui apibūdinti reikalingus duomenis, pagrindines ketinamos sudaryti pirkimo sutarties sąlygas ir motyvus, kodėl pirkimas galėtų būti susijęs su nacionaliniu saugumu. Rekomendacijos pateikiamos Lietuvos Respublikos Vyriausybės ar jos įgaliotos institucijos nustatyta tvarka.</w:t>
      </w:r>
    </w:p>
    <w:p w14:paraId="5BE53C1A" w14:textId="77777777" w:rsidR="001269D7" w:rsidRDefault="001269D7">
      <w:pPr>
        <w:ind w:firstLine="720"/>
        <w:jc w:val="both"/>
        <w:rPr>
          <w:rFonts w:eastAsia="Calibri"/>
          <w:bCs/>
          <w:strike/>
          <w:color w:val="000000"/>
          <w:szCs w:val="24"/>
        </w:rPr>
      </w:pPr>
    </w:p>
    <w:p w14:paraId="1616F273" w14:textId="77777777" w:rsidR="001269D7" w:rsidRPr="00C0565B" w:rsidRDefault="001269D7" w:rsidP="001269D7">
      <w:pPr>
        <w:ind w:firstLine="720"/>
        <w:jc w:val="both"/>
        <w:rPr>
          <w:rFonts w:eastAsia="Calibri"/>
          <w:b/>
          <w:szCs w:val="24"/>
        </w:rPr>
      </w:pPr>
      <w:r w:rsidRPr="00C0565B">
        <w:rPr>
          <w:rFonts w:eastAsia="Calibri"/>
          <w:b/>
          <w:szCs w:val="24"/>
        </w:rPr>
        <w:t xml:space="preserve">5 straipsnis. 35 straipsnio pakeitimas. </w:t>
      </w:r>
    </w:p>
    <w:p w14:paraId="095FF5BB" w14:textId="4A204A2E" w:rsidR="001269D7" w:rsidRPr="00C0565B" w:rsidRDefault="001269D7" w:rsidP="001269D7">
      <w:pPr>
        <w:ind w:firstLine="720"/>
        <w:jc w:val="both"/>
        <w:rPr>
          <w:rFonts w:eastAsia="Calibri"/>
          <w:szCs w:val="24"/>
        </w:rPr>
      </w:pPr>
      <w:r w:rsidRPr="00C0565B">
        <w:rPr>
          <w:rFonts w:eastAsia="Calibri"/>
          <w:szCs w:val="24"/>
        </w:rPr>
        <w:t xml:space="preserve">Pakeisti 35 straipsnio 2 dalies 33 punktą ir jį išdėstyti taip: </w:t>
      </w:r>
    </w:p>
    <w:p w14:paraId="4162B324" w14:textId="1C16A805" w:rsidR="001269D7" w:rsidRPr="006B1F1C" w:rsidRDefault="001269D7" w:rsidP="001269D7">
      <w:pPr>
        <w:ind w:firstLine="720"/>
        <w:jc w:val="both"/>
        <w:rPr>
          <w:rFonts w:eastAsia="Calibri"/>
          <w:b/>
          <w:szCs w:val="24"/>
        </w:rPr>
      </w:pPr>
      <w:r w:rsidRPr="00C0565B">
        <w:rPr>
          <w:rFonts w:eastAsia="Calibri"/>
          <w:szCs w:val="24"/>
        </w:rPr>
        <w:t xml:space="preserve">„33) informacija apie tai, kad, jeigu pirkimo metu bus atliekama patikra </w:t>
      </w:r>
      <w:r w:rsidR="0072180E" w:rsidRPr="00C0565B">
        <w:rPr>
          <w:rFonts w:eastAsia="Calibri"/>
          <w:b/>
          <w:szCs w:val="24"/>
        </w:rPr>
        <w:t xml:space="preserve">dėl atitikties nacionalinio saugumo </w:t>
      </w:r>
      <w:proofErr w:type="spellStart"/>
      <w:r w:rsidR="0072180E" w:rsidRPr="00C0565B">
        <w:rPr>
          <w:rFonts w:eastAsia="Calibri"/>
          <w:b/>
          <w:szCs w:val="24"/>
        </w:rPr>
        <w:t>interesams</w:t>
      </w:r>
      <w:r w:rsidRPr="00C0565B">
        <w:rPr>
          <w:rFonts w:eastAsia="Calibri"/>
          <w:strike/>
          <w:szCs w:val="24"/>
        </w:rPr>
        <w:t>Nacionaliniam</w:t>
      </w:r>
      <w:proofErr w:type="spellEnd"/>
      <w:r w:rsidRPr="00C0565B">
        <w:rPr>
          <w:rFonts w:eastAsia="Calibri"/>
          <w:strike/>
          <w:szCs w:val="24"/>
        </w:rPr>
        <w:t xml:space="preserve"> saugumui užtikrinti svarbių objektų apsaugos įstatyme nustatyta tvarka</w:t>
      </w:r>
      <w:r w:rsidRPr="00C0565B">
        <w:rPr>
          <w:rFonts w:eastAsia="Calibri"/>
          <w:szCs w:val="24"/>
        </w:rPr>
        <w:t>, tiekėjas turės pateikti tokiai patikrai atlikti reikalingus dokumentus</w:t>
      </w:r>
      <w:r w:rsidR="00D14EFD">
        <w:rPr>
          <w:rFonts w:eastAsia="Calibri"/>
          <w:szCs w:val="24"/>
        </w:rPr>
        <w:t>;</w:t>
      </w:r>
      <w:r w:rsidRPr="00C0565B">
        <w:rPr>
          <w:rFonts w:eastAsia="Calibri"/>
          <w:szCs w:val="24"/>
        </w:rPr>
        <w:t>“.</w:t>
      </w:r>
      <w:r w:rsidRPr="00746EFA">
        <w:rPr>
          <w:rFonts w:eastAsia="Calibri"/>
          <w:szCs w:val="24"/>
        </w:rPr>
        <w:t xml:space="preserve"> </w:t>
      </w:r>
    </w:p>
    <w:p w14:paraId="043F93D5" w14:textId="77777777" w:rsidR="001269D7" w:rsidRDefault="001269D7">
      <w:pPr>
        <w:ind w:firstLine="720"/>
        <w:jc w:val="both"/>
        <w:rPr>
          <w:rFonts w:eastAsia="Calibri"/>
          <w:bCs/>
          <w:strike/>
          <w:color w:val="000000"/>
          <w:szCs w:val="24"/>
        </w:rPr>
      </w:pPr>
    </w:p>
    <w:p w14:paraId="4187F8B9" w14:textId="77777777" w:rsidR="0070647B" w:rsidRDefault="0070647B">
      <w:pPr>
        <w:ind w:firstLine="720"/>
        <w:jc w:val="both"/>
        <w:rPr>
          <w:rFonts w:eastAsia="Calibri"/>
          <w:b/>
          <w:szCs w:val="24"/>
        </w:rPr>
      </w:pPr>
    </w:p>
    <w:p w14:paraId="185DB2FE" w14:textId="00A3A0F5" w:rsidR="0070647B" w:rsidRDefault="001269D7">
      <w:pPr>
        <w:ind w:firstLine="720"/>
        <w:jc w:val="both"/>
        <w:rPr>
          <w:rFonts w:eastAsia="Calibri"/>
          <w:b/>
          <w:szCs w:val="24"/>
        </w:rPr>
      </w:pPr>
      <w:r>
        <w:rPr>
          <w:rFonts w:eastAsia="Calibri"/>
          <w:b/>
          <w:szCs w:val="24"/>
        </w:rPr>
        <w:t>6</w:t>
      </w:r>
      <w:r w:rsidR="006A5ED8">
        <w:rPr>
          <w:rFonts w:eastAsia="Calibri"/>
          <w:b/>
          <w:szCs w:val="24"/>
        </w:rPr>
        <w:t xml:space="preserve"> straipsnis. 37 straipsnio pakeitimas</w:t>
      </w:r>
    </w:p>
    <w:p w14:paraId="5DA86F52" w14:textId="27F300C2" w:rsidR="0070647B" w:rsidRPr="002A1159" w:rsidRDefault="002A1159" w:rsidP="002A1159">
      <w:pPr>
        <w:ind w:firstLine="720"/>
        <w:jc w:val="both"/>
        <w:rPr>
          <w:rFonts w:eastAsia="Calibri"/>
          <w:bCs/>
          <w:szCs w:val="24"/>
        </w:rPr>
      </w:pPr>
      <w:r>
        <w:rPr>
          <w:rFonts w:eastAsia="Calibri"/>
          <w:bCs/>
          <w:szCs w:val="24"/>
        </w:rPr>
        <w:t xml:space="preserve">1. </w:t>
      </w:r>
      <w:r w:rsidR="006A5ED8" w:rsidRPr="002A1159">
        <w:rPr>
          <w:rFonts w:eastAsia="Calibri"/>
          <w:bCs/>
          <w:szCs w:val="24"/>
        </w:rPr>
        <w:t>Pakeisti 37 straipsnio 2 dalį ir ją išdėstyti taip:</w:t>
      </w:r>
    </w:p>
    <w:p w14:paraId="73340532" w14:textId="344A441E" w:rsidR="00524B86" w:rsidRDefault="006A5ED8" w:rsidP="002A1159">
      <w:pPr>
        <w:ind w:firstLine="720"/>
        <w:jc w:val="both"/>
        <w:rPr>
          <w:rFonts w:eastAsia="Calibri"/>
          <w:color w:val="000000"/>
          <w:szCs w:val="24"/>
        </w:rPr>
      </w:pPr>
      <w:r>
        <w:rPr>
          <w:szCs w:val="24"/>
        </w:rPr>
        <w:t>„</w:t>
      </w:r>
      <w:r>
        <w:rPr>
          <w:rFonts w:eastAsia="Calibri"/>
          <w:szCs w:val="24"/>
        </w:rPr>
        <w:t xml:space="preserve">2. </w:t>
      </w:r>
      <w:r w:rsidR="00524B86" w:rsidRPr="00524B86">
        <w:rPr>
          <w:rFonts w:eastAsia="Calibri"/>
          <w:color w:val="000000"/>
          <w:szCs w:val="24"/>
        </w:rPr>
        <w:t xml:space="preserve">Visų pirkimų, skirtų fiziniams asmenims (visai visuomenei, perkančiosios organizacijos valstybės tarnautojams ar darbuotojams), techninės specifikacijos, išskyrus pagrįstus atvejus, turėtų būti parengtos taip, kad jose būtų atsižvelgta į neįgaliųjų kriterijus ir tinkamumą visiems naudotojams. Jeigu Europos Sąjungos ar nacionaliniu teisės aktu yra nustatyti privalomi neįgaliųjų kriterijai ir tinkamumo visiems naudotojams kriterijai, perkančioji organizacija privalo jais vadovautis rengdama technines specifikacijas. </w:t>
      </w:r>
      <w:r w:rsidR="00524B86" w:rsidRPr="00524B86">
        <w:rPr>
          <w:rFonts w:eastAsia="Calibri"/>
          <w:strike/>
          <w:color w:val="000000"/>
          <w:szCs w:val="24"/>
        </w:rPr>
        <w:t>Perkančioji organizacija, veikianti gynybos srityje ar valdanti ypatingos svarbos informacinę infrastruktūrą, ar veikianti srityse, kurios laikomos nacionaliniam saugumui užtikrinti strategiškai svarbių ūkio sektorių dalimi, rengdama su nacionaliniu saugumu susijusių pirkimų technines specifikacijas turi teisę reikalauti, kad tiekėjo siūlomos prekės, paslaugos ar darbai nekeltų grėsmės nacionaliniam saugumui. Perkančioji organizacija, veikianti gynybos srityje, turi teisę spręsti, ar tiekėjo siūlomos prekės, paslaugos ar darbai kelia grėsmę nacionaliniam saugumui, įvertinusi kompetentingų institucijų pateiktą informaciją. Perkančioji organizacija, veikianti srityse, kurios laikomos nacionaliniam saugumui užtikrinti strategiškai svarbių ūkio sektorių dalimi, ar valdanti ypatingos svarbos informacinę infrastruktūrą, turi teisę laikyti, kad tiekėjo siūlomos prekės,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w:t>
      </w:r>
      <w:r w:rsidR="00524B86">
        <w:rPr>
          <w:rFonts w:eastAsia="Calibri"/>
          <w:color w:val="000000"/>
          <w:szCs w:val="24"/>
        </w:rPr>
        <w:t>“</w:t>
      </w:r>
      <w:r w:rsidR="002A1159">
        <w:rPr>
          <w:rFonts w:eastAsia="Calibri"/>
          <w:color w:val="000000"/>
          <w:szCs w:val="24"/>
        </w:rPr>
        <w:t>.</w:t>
      </w:r>
    </w:p>
    <w:p w14:paraId="4B82DA9B" w14:textId="2C387706" w:rsidR="00524B86" w:rsidRDefault="002A1159" w:rsidP="00524B86">
      <w:pPr>
        <w:shd w:val="clear" w:color="auto" w:fill="FFFFFF"/>
        <w:ind w:firstLine="720"/>
        <w:jc w:val="both"/>
        <w:rPr>
          <w:rFonts w:eastAsia="Calibri"/>
          <w:color w:val="000000"/>
          <w:szCs w:val="24"/>
        </w:rPr>
      </w:pPr>
      <w:r w:rsidRPr="007A6B33">
        <w:rPr>
          <w:rFonts w:eastAsia="Calibri"/>
          <w:color w:val="000000"/>
          <w:szCs w:val="24"/>
        </w:rPr>
        <w:t xml:space="preserve">2. </w:t>
      </w:r>
      <w:r w:rsidR="00524B86" w:rsidRPr="007A6B33">
        <w:rPr>
          <w:rFonts w:eastAsia="Calibri"/>
          <w:color w:val="000000"/>
          <w:szCs w:val="24"/>
        </w:rPr>
        <w:t>Papildyti 37 straipsnį 8 dalimi:</w:t>
      </w:r>
      <w:r w:rsidR="00524B86" w:rsidRPr="00524B86">
        <w:rPr>
          <w:rFonts w:eastAsia="Calibri"/>
          <w:color w:val="000000"/>
          <w:szCs w:val="24"/>
        </w:rPr>
        <w:t xml:space="preserve"> </w:t>
      </w:r>
    </w:p>
    <w:p w14:paraId="0D0BA1D6" w14:textId="302262BF" w:rsidR="00524B86" w:rsidRDefault="00524B86" w:rsidP="00524B86">
      <w:pPr>
        <w:shd w:val="clear" w:color="auto" w:fill="FFFFFF"/>
        <w:ind w:firstLine="720"/>
        <w:jc w:val="both"/>
        <w:rPr>
          <w:rFonts w:eastAsia="Calibri"/>
          <w:color w:val="000000"/>
          <w:szCs w:val="24"/>
        </w:rPr>
      </w:pPr>
      <w:r w:rsidRPr="002C1A2C">
        <w:rPr>
          <w:rFonts w:eastAsia="Calibri"/>
          <w:b/>
          <w:color w:val="000000"/>
          <w:szCs w:val="24"/>
        </w:rPr>
        <w:t>„8.</w:t>
      </w:r>
      <w:r>
        <w:rPr>
          <w:rFonts w:eastAsia="Calibri"/>
          <w:color w:val="000000"/>
          <w:szCs w:val="24"/>
        </w:rPr>
        <w:t xml:space="preserve"> </w:t>
      </w:r>
      <w:r w:rsidRPr="00524B86">
        <w:rPr>
          <w:rFonts w:eastAsia="Calibri"/>
          <w:b/>
          <w:color w:val="000000"/>
          <w:szCs w:val="24"/>
        </w:rPr>
        <w:t>Perkančioji organizacija, veikianti gynybos srityje</w:t>
      </w:r>
      <w:r w:rsidRPr="00524B86">
        <w:rPr>
          <w:rFonts w:eastAsia="Calibri"/>
          <w:b/>
          <w:bCs/>
          <w:color w:val="000000"/>
          <w:szCs w:val="24"/>
        </w:rPr>
        <w:t xml:space="preserve">, </w:t>
      </w:r>
      <w:r w:rsidRPr="00524B86">
        <w:rPr>
          <w:rFonts w:eastAsia="Calibri"/>
          <w:b/>
          <w:color w:val="000000"/>
          <w:szCs w:val="24"/>
        </w:rPr>
        <w:t xml:space="preserve">valdanti ypatingos svarbos informacinę infrastruktūrą, veikianti srityse, kurios laikomos nacionaliniam saugumui užtikrinti strategiškai svarbių ūkio sektorių dalimi, ar </w:t>
      </w:r>
      <w:r w:rsidR="002C5980">
        <w:rPr>
          <w:rFonts w:eastAsia="Calibri"/>
          <w:b/>
          <w:color w:val="000000"/>
          <w:szCs w:val="24"/>
        </w:rPr>
        <w:t xml:space="preserve">įrašyta į </w:t>
      </w:r>
      <w:r w:rsidR="00C0565B">
        <w:rPr>
          <w:rFonts w:eastAsia="Calibri"/>
          <w:b/>
          <w:color w:val="000000"/>
          <w:szCs w:val="24"/>
        </w:rPr>
        <w:t>S</w:t>
      </w:r>
      <w:r w:rsidR="002C5980">
        <w:rPr>
          <w:rFonts w:eastAsia="Calibri"/>
          <w:b/>
          <w:color w:val="000000"/>
          <w:szCs w:val="24"/>
        </w:rPr>
        <w:t>augiojo tinklo naudotojų sąrašą</w:t>
      </w:r>
      <w:r w:rsidRPr="00524B86">
        <w:rPr>
          <w:rFonts w:eastAsia="Calibri"/>
          <w:b/>
          <w:color w:val="000000"/>
          <w:szCs w:val="24"/>
        </w:rPr>
        <w:t>, rengdama su nacionaliniu saugumu susijusių pirkimų technines specifikacijas</w:t>
      </w:r>
      <w:r w:rsidR="00C914AE">
        <w:rPr>
          <w:rFonts w:eastAsia="Calibri"/>
          <w:b/>
          <w:color w:val="000000"/>
          <w:szCs w:val="24"/>
        </w:rPr>
        <w:t>,</w:t>
      </w:r>
      <w:r w:rsidRPr="00524B86">
        <w:rPr>
          <w:rFonts w:eastAsia="Calibri"/>
          <w:b/>
          <w:color w:val="000000"/>
          <w:szCs w:val="24"/>
        </w:rPr>
        <w:t xml:space="preserve"> turi teisę reikalauti, kad tiekėjo siūlomos prekės (</w:t>
      </w:r>
      <w:r w:rsidRPr="00524B86">
        <w:rPr>
          <w:rFonts w:eastAsia="Calibri"/>
          <w:b/>
          <w:szCs w:val="24"/>
        </w:rPr>
        <w:t>įskaitant jų sudedamąsias dalis bei prekių ir jų dalių gamintojus)</w:t>
      </w:r>
      <w:r w:rsidRPr="00524B86">
        <w:rPr>
          <w:rFonts w:eastAsia="Calibri"/>
          <w:b/>
          <w:color w:val="000000"/>
          <w:szCs w:val="24"/>
        </w:rPr>
        <w:t xml:space="preserve">, paslaugos ar darbai nekeltų grėsmės nacionaliniam saugumui. </w:t>
      </w:r>
      <w:r w:rsidRPr="00524B86">
        <w:rPr>
          <w:rFonts w:eastAsia="Calibri"/>
          <w:b/>
          <w:szCs w:val="24"/>
        </w:rPr>
        <w:t xml:space="preserve">Perkančioji organizacija, veikianti gynybos srityje, turi teisę spręsti, ar tiekėjo siūlomos prekės </w:t>
      </w:r>
      <w:r w:rsidRPr="00524B86">
        <w:rPr>
          <w:rFonts w:eastAsia="Calibri"/>
          <w:b/>
          <w:color w:val="000000"/>
          <w:szCs w:val="24"/>
        </w:rPr>
        <w:t>(</w:t>
      </w:r>
      <w:r w:rsidRPr="00524B86">
        <w:rPr>
          <w:rFonts w:eastAsia="Calibri"/>
          <w:b/>
          <w:szCs w:val="24"/>
        </w:rPr>
        <w:t>įskaitant jų sudedamąsias dalis bei prekių ir jų dalių gamintojus), paslaugos ar darbai kelia grėsmę nacionaliniam saugumui, įvertinusi kompetentingų institucijų pateiktą informaciją. Perkančioji organizacija, veikianti srityse, kurios laikomos nacionaliniam saugumui užtikrinti strategiškai svarbių ūkio sektorių dalimi, valdanti ypatingos svarbos informacinę infrastruktūrą,</w:t>
      </w:r>
      <w:r w:rsidRPr="00524B86">
        <w:rPr>
          <w:rFonts w:eastAsia="Calibri"/>
          <w:b/>
          <w:color w:val="000000"/>
          <w:szCs w:val="24"/>
        </w:rPr>
        <w:t xml:space="preserve"> ar </w:t>
      </w:r>
      <w:r w:rsidR="002C5980">
        <w:rPr>
          <w:rFonts w:eastAsia="Calibri"/>
          <w:b/>
          <w:color w:val="000000"/>
          <w:szCs w:val="24"/>
        </w:rPr>
        <w:t xml:space="preserve">įrašyta į </w:t>
      </w:r>
      <w:r w:rsidR="00C0565B">
        <w:rPr>
          <w:rFonts w:eastAsia="Calibri"/>
          <w:b/>
          <w:color w:val="000000"/>
          <w:szCs w:val="24"/>
        </w:rPr>
        <w:t>S</w:t>
      </w:r>
      <w:r w:rsidR="00B21EEA">
        <w:rPr>
          <w:rFonts w:eastAsia="Calibri"/>
          <w:b/>
          <w:color w:val="000000"/>
          <w:szCs w:val="24"/>
        </w:rPr>
        <w:t>augiojo tinklo naudotoj</w:t>
      </w:r>
      <w:r w:rsidR="002C5980">
        <w:rPr>
          <w:rFonts w:eastAsia="Calibri"/>
          <w:b/>
          <w:color w:val="000000"/>
          <w:szCs w:val="24"/>
        </w:rPr>
        <w:t>ų sąrašą</w:t>
      </w:r>
      <w:r w:rsidRPr="00524B86">
        <w:rPr>
          <w:rFonts w:eastAsia="Calibri"/>
          <w:b/>
          <w:szCs w:val="24"/>
        </w:rPr>
        <w:t xml:space="preserve">, turi teisę laikyti, kad tiekėjo siūlomos prekės </w:t>
      </w:r>
      <w:r w:rsidRPr="00524B86">
        <w:rPr>
          <w:rFonts w:eastAsia="Calibri"/>
          <w:b/>
          <w:color w:val="000000"/>
          <w:szCs w:val="24"/>
        </w:rPr>
        <w:t>(</w:t>
      </w:r>
      <w:r w:rsidRPr="00524B86">
        <w:rPr>
          <w:rFonts w:eastAsia="Calibri"/>
          <w:b/>
          <w:szCs w:val="24"/>
        </w:rPr>
        <w:t xml:space="preserve">įskaitant jų sudedamąsias dalis bei prekių ir jų dalių gamintojus), paslaugos </w:t>
      </w:r>
      <w:r w:rsidRPr="00524B86">
        <w:rPr>
          <w:rFonts w:eastAsia="Calibri"/>
          <w:b/>
          <w:szCs w:val="24"/>
        </w:rPr>
        <w:lastRenderedPageBreak/>
        <w:t>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w:t>
      </w:r>
      <w:r w:rsidR="001C6A37" w:rsidRPr="00746EFA">
        <w:rPr>
          <w:rFonts w:eastAsia="Calibri"/>
          <w:szCs w:val="24"/>
        </w:rPr>
        <w:t>“</w:t>
      </w:r>
      <w:r w:rsidR="00746EFA">
        <w:rPr>
          <w:rFonts w:eastAsia="Calibri"/>
          <w:szCs w:val="24"/>
        </w:rPr>
        <w:t>.</w:t>
      </w:r>
      <w:r w:rsidRPr="00524B86">
        <w:rPr>
          <w:rFonts w:eastAsia="Calibri"/>
          <w:color w:val="000000"/>
          <w:szCs w:val="24"/>
        </w:rPr>
        <w:t xml:space="preserve"> </w:t>
      </w:r>
    </w:p>
    <w:p w14:paraId="434B0E2D" w14:textId="277B25FF" w:rsidR="00524B86" w:rsidRDefault="00746EFA" w:rsidP="00524B86">
      <w:pPr>
        <w:shd w:val="clear" w:color="auto" w:fill="FFFFFF"/>
        <w:ind w:firstLine="720"/>
        <w:jc w:val="both"/>
        <w:rPr>
          <w:rFonts w:eastAsia="Calibri"/>
          <w:color w:val="000000"/>
          <w:szCs w:val="24"/>
        </w:rPr>
      </w:pPr>
      <w:r w:rsidRPr="007A6B33">
        <w:rPr>
          <w:rFonts w:eastAsia="Calibri"/>
          <w:color w:val="000000"/>
          <w:szCs w:val="24"/>
        </w:rPr>
        <w:t xml:space="preserve">3. </w:t>
      </w:r>
      <w:r w:rsidR="00D14EFD">
        <w:rPr>
          <w:rFonts w:eastAsia="Calibri"/>
          <w:color w:val="000000"/>
          <w:szCs w:val="24"/>
        </w:rPr>
        <w:t>Papildyti 37 straipsnį</w:t>
      </w:r>
      <w:r w:rsidR="00524B86" w:rsidRPr="007A6B33">
        <w:rPr>
          <w:rFonts w:eastAsia="Calibri"/>
          <w:color w:val="000000"/>
          <w:szCs w:val="24"/>
        </w:rPr>
        <w:t xml:space="preserve"> 9 dalimi:</w:t>
      </w:r>
      <w:r w:rsidR="00524B86" w:rsidRPr="00524B86">
        <w:rPr>
          <w:rFonts w:eastAsia="Calibri"/>
          <w:color w:val="000000"/>
          <w:szCs w:val="24"/>
        </w:rPr>
        <w:t xml:space="preserve"> </w:t>
      </w:r>
    </w:p>
    <w:p w14:paraId="6409B089" w14:textId="3D75CA08" w:rsidR="00524B86" w:rsidRPr="0072180E" w:rsidRDefault="00524B86" w:rsidP="00524B86">
      <w:pPr>
        <w:ind w:firstLine="720"/>
        <w:jc w:val="both"/>
        <w:rPr>
          <w:rFonts w:eastAsia="Calibri"/>
          <w:b/>
          <w:color w:val="000000"/>
          <w:szCs w:val="24"/>
        </w:rPr>
      </w:pPr>
      <w:r w:rsidRPr="00746EFA">
        <w:rPr>
          <w:rFonts w:eastAsia="Calibri"/>
          <w:color w:val="000000"/>
          <w:szCs w:val="24"/>
        </w:rPr>
        <w:t>„</w:t>
      </w:r>
      <w:r w:rsidRPr="002C1A2C">
        <w:rPr>
          <w:rFonts w:eastAsia="Calibri"/>
          <w:b/>
          <w:color w:val="000000"/>
          <w:szCs w:val="24"/>
        </w:rPr>
        <w:t>9.</w:t>
      </w:r>
      <w:r>
        <w:rPr>
          <w:rFonts w:eastAsia="Calibri"/>
          <w:color w:val="000000"/>
          <w:szCs w:val="24"/>
        </w:rPr>
        <w:t xml:space="preserve"> </w:t>
      </w:r>
      <w:r>
        <w:rPr>
          <w:rFonts w:eastAsia="Calibri"/>
          <w:b/>
          <w:szCs w:val="24"/>
        </w:rPr>
        <w:t xml:space="preserve">Perkančioji organizacija, veikianti gynybos srityje, </w:t>
      </w:r>
      <w:r>
        <w:rPr>
          <w:rFonts w:eastAsia="Calibri"/>
          <w:b/>
          <w:color w:val="000000"/>
          <w:szCs w:val="24"/>
        </w:rPr>
        <w:t xml:space="preserve">valdanti ypatingos svarbos informacinę infrastruktūrą, </w:t>
      </w:r>
      <w:r>
        <w:rPr>
          <w:rFonts w:eastAsia="Calibri"/>
          <w:b/>
          <w:szCs w:val="24"/>
        </w:rPr>
        <w:t xml:space="preserve">veikianti srityse, kurios laikomos nacionaliniam saugumui </w:t>
      </w:r>
      <w:r w:rsidRPr="0072180E">
        <w:rPr>
          <w:rFonts w:eastAsia="Calibri"/>
          <w:b/>
          <w:szCs w:val="24"/>
        </w:rPr>
        <w:t xml:space="preserve">užtikrinti strategiškai svarbių ūkio sektorių dalimi, </w:t>
      </w:r>
      <w:r w:rsidRPr="0072180E">
        <w:rPr>
          <w:rFonts w:eastAsia="Calibri"/>
          <w:b/>
          <w:color w:val="000000"/>
          <w:szCs w:val="24"/>
        </w:rPr>
        <w:t xml:space="preserve">ar </w:t>
      </w:r>
      <w:r w:rsidR="00C0565B">
        <w:rPr>
          <w:rFonts w:eastAsia="Calibri"/>
          <w:b/>
          <w:color w:val="000000"/>
          <w:szCs w:val="24"/>
        </w:rPr>
        <w:t>įrašyta S</w:t>
      </w:r>
      <w:r w:rsidR="002C5980" w:rsidRPr="0072180E">
        <w:rPr>
          <w:rFonts w:eastAsia="Calibri"/>
          <w:b/>
          <w:color w:val="000000"/>
          <w:szCs w:val="24"/>
        </w:rPr>
        <w:t>augiojo tinklo naudotojų sąrašą</w:t>
      </w:r>
      <w:r w:rsidRPr="0072180E">
        <w:rPr>
          <w:rFonts w:eastAsia="Calibri"/>
          <w:b/>
          <w:color w:val="000000"/>
          <w:szCs w:val="24"/>
        </w:rPr>
        <w:t xml:space="preserve">, </w:t>
      </w:r>
      <w:r w:rsidRPr="0072180E">
        <w:rPr>
          <w:rFonts w:eastAsia="Calibri"/>
          <w:b/>
          <w:szCs w:val="24"/>
        </w:rPr>
        <w:t xml:space="preserve">vykdydama </w:t>
      </w:r>
      <w:r w:rsidR="00B85A08" w:rsidRPr="0072180E">
        <w:rPr>
          <w:rFonts w:eastAsia="Calibri"/>
          <w:b/>
          <w:szCs w:val="24"/>
        </w:rPr>
        <w:t xml:space="preserve">prekių ir paslaugų </w:t>
      </w:r>
      <w:r w:rsidRPr="0072180E">
        <w:rPr>
          <w:rFonts w:eastAsia="Calibri"/>
          <w:b/>
          <w:color w:val="000000"/>
          <w:szCs w:val="24"/>
        </w:rPr>
        <w:t xml:space="preserve">pirkimus, </w:t>
      </w:r>
      <w:r w:rsidRPr="0072180E">
        <w:rPr>
          <w:rFonts w:eastAsia="Calibri"/>
          <w:b/>
          <w:szCs w:val="24"/>
        </w:rPr>
        <w:t xml:space="preserve">kurių objektų BVPŽ kodai nurodomi šio </w:t>
      </w:r>
      <w:r w:rsidRPr="0072180E">
        <w:rPr>
          <w:rFonts w:eastAsia="Calibri"/>
          <w:b/>
          <w:bCs/>
          <w:szCs w:val="24"/>
        </w:rPr>
        <w:t>įstatymo 92 straipsnio 13 dalyje numatytame sąraše</w:t>
      </w:r>
      <w:r w:rsidRPr="0072180E">
        <w:rPr>
          <w:rFonts w:eastAsia="Calibri"/>
          <w:b/>
          <w:color w:val="000000"/>
          <w:szCs w:val="24"/>
        </w:rPr>
        <w:t xml:space="preserve">, </w:t>
      </w:r>
      <w:r w:rsidR="00E3136A" w:rsidRPr="0072180E">
        <w:rPr>
          <w:rFonts w:eastAsia="Calibri"/>
          <w:b/>
          <w:color w:val="000000"/>
          <w:szCs w:val="24"/>
        </w:rPr>
        <w:t>laiko, kad prekės ar paslaugos kelia grėsmę nacionaliniam saugumui</w:t>
      </w:r>
      <w:r w:rsidRPr="0072180E">
        <w:rPr>
          <w:rFonts w:eastAsia="Calibri"/>
          <w:b/>
          <w:color w:val="000000"/>
          <w:szCs w:val="24"/>
        </w:rPr>
        <w:t xml:space="preserve">, </w:t>
      </w:r>
      <w:r w:rsidR="00E3136A" w:rsidRPr="0072180E">
        <w:rPr>
          <w:rFonts w:eastAsia="Calibri"/>
          <w:b/>
          <w:color w:val="000000"/>
          <w:szCs w:val="24"/>
        </w:rPr>
        <w:t>kai</w:t>
      </w:r>
      <w:r w:rsidRPr="0072180E">
        <w:rPr>
          <w:rFonts w:eastAsia="Calibri"/>
          <w:b/>
          <w:color w:val="000000"/>
          <w:szCs w:val="24"/>
        </w:rPr>
        <w:t xml:space="preserve">: </w:t>
      </w:r>
    </w:p>
    <w:p w14:paraId="62C6550E" w14:textId="4759D657" w:rsidR="00524B86" w:rsidRPr="0072180E" w:rsidRDefault="00524B86" w:rsidP="00524B86">
      <w:pPr>
        <w:ind w:firstLine="720"/>
        <w:jc w:val="both"/>
        <w:rPr>
          <w:rFonts w:eastAsia="Calibri"/>
          <w:b/>
          <w:bCs/>
          <w:szCs w:val="24"/>
        </w:rPr>
      </w:pPr>
      <w:r w:rsidRPr="0072180E">
        <w:rPr>
          <w:rFonts w:eastAsia="Calibri"/>
          <w:b/>
          <w:szCs w:val="24"/>
        </w:rPr>
        <w:t xml:space="preserve">1) techninės ar programinės įrangos gamintojas bei jį kontroliuojantis asmuo </w:t>
      </w:r>
      <w:r w:rsidR="00E3136A" w:rsidRPr="0072180E">
        <w:rPr>
          <w:rFonts w:eastAsia="Calibri"/>
          <w:b/>
          <w:bCs/>
          <w:szCs w:val="24"/>
        </w:rPr>
        <w:t>yra</w:t>
      </w:r>
      <w:r w:rsidRPr="0072180E">
        <w:rPr>
          <w:rFonts w:eastAsia="Calibri"/>
          <w:b/>
          <w:bCs/>
          <w:szCs w:val="24"/>
        </w:rPr>
        <w:t xml:space="preserve"> registruoti (jeigu gamintojas ar jį kontroliuojantis asmuo yra </w:t>
      </w:r>
      <w:r w:rsidR="00D14EFD">
        <w:rPr>
          <w:rFonts w:eastAsia="Calibri"/>
          <w:b/>
          <w:bCs/>
          <w:szCs w:val="24"/>
        </w:rPr>
        <w:t>fizinis asmuo – nuolat gyvenanti</w:t>
      </w:r>
      <w:r w:rsidRPr="0072180E">
        <w:rPr>
          <w:rFonts w:eastAsia="Calibri"/>
          <w:b/>
          <w:bCs/>
          <w:szCs w:val="24"/>
        </w:rPr>
        <w:t>s</w:t>
      </w:r>
      <w:r w:rsidR="00D14EFD">
        <w:rPr>
          <w:rFonts w:eastAsia="Calibri"/>
          <w:b/>
          <w:bCs/>
          <w:szCs w:val="24"/>
        </w:rPr>
        <w:t xml:space="preserve"> ar turinti</w:t>
      </w:r>
      <w:r w:rsidR="00B95025" w:rsidRPr="0072180E">
        <w:rPr>
          <w:rFonts w:eastAsia="Calibri"/>
          <w:b/>
          <w:bCs/>
          <w:szCs w:val="24"/>
        </w:rPr>
        <w:t>s pilietybę</w:t>
      </w:r>
      <w:r w:rsidRPr="0072180E">
        <w:rPr>
          <w:rFonts w:eastAsia="Calibri"/>
          <w:b/>
          <w:bCs/>
          <w:szCs w:val="24"/>
        </w:rPr>
        <w:t>) šio įstatymo 92 straipsnio 14 dalyje numatytame sąraše nurodytose valstybėse</w:t>
      </w:r>
      <w:r w:rsidR="00B95025" w:rsidRPr="0072180E">
        <w:rPr>
          <w:rFonts w:eastAsia="Calibri"/>
          <w:b/>
          <w:bCs/>
          <w:szCs w:val="24"/>
        </w:rPr>
        <w:t xml:space="preserve"> ar teritorijose</w:t>
      </w:r>
      <w:r w:rsidRPr="0072180E">
        <w:rPr>
          <w:rFonts w:eastAsia="Calibri"/>
          <w:b/>
          <w:bCs/>
          <w:szCs w:val="24"/>
        </w:rPr>
        <w:t>;</w:t>
      </w:r>
    </w:p>
    <w:p w14:paraId="6DB9D964" w14:textId="6391E06B" w:rsidR="00524B86" w:rsidRDefault="00524B86" w:rsidP="00524B86">
      <w:pPr>
        <w:ind w:firstLine="720"/>
        <w:jc w:val="both"/>
        <w:rPr>
          <w:rFonts w:eastAsia="Calibri"/>
          <w:b/>
          <w:bCs/>
          <w:szCs w:val="24"/>
        </w:rPr>
      </w:pPr>
      <w:r w:rsidRPr="0072180E">
        <w:rPr>
          <w:rFonts w:eastAsia="Calibri"/>
          <w:b/>
          <w:bCs/>
          <w:szCs w:val="24"/>
        </w:rPr>
        <w:t xml:space="preserve">2) techninės ar programinės įrangos priežiūra ar palaikymas </w:t>
      </w:r>
      <w:r w:rsidR="00E3136A" w:rsidRPr="0072180E">
        <w:rPr>
          <w:rFonts w:eastAsia="Calibri"/>
          <w:b/>
          <w:bCs/>
          <w:szCs w:val="24"/>
        </w:rPr>
        <w:t>būtų</w:t>
      </w:r>
      <w:r w:rsidRPr="0072180E">
        <w:rPr>
          <w:rFonts w:eastAsia="Calibri"/>
          <w:b/>
          <w:bCs/>
          <w:szCs w:val="24"/>
        </w:rPr>
        <w:t xml:space="preserve"> vykdomas iš šio</w:t>
      </w:r>
      <w:r>
        <w:rPr>
          <w:rFonts w:eastAsia="Calibri"/>
          <w:b/>
          <w:bCs/>
          <w:szCs w:val="24"/>
        </w:rPr>
        <w:t xml:space="preserve"> įstatymo 92 straipsnio 14 dalyje numatytame sąraše nurodytų valstybių </w:t>
      </w:r>
      <w:r w:rsidR="00B95025">
        <w:rPr>
          <w:rFonts w:eastAsia="Calibri"/>
          <w:b/>
          <w:bCs/>
          <w:szCs w:val="24"/>
        </w:rPr>
        <w:t>ar teritorijų</w:t>
      </w:r>
      <w:r>
        <w:rPr>
          <w:rFonts w:eastAsia="Calibri"/>
          <w:b/>
          <w:bCs/>
          <w:szCs w:val="24"/>
        </w:rPr>
        <w:t>.</w:t>
      </w:r>
      <w:r w:rsidRPr="00746EFA">
        <w:rPr>
          <w:szCs w:val="24"/>
        </w:rPr>
        <w:t>“</w:t>
      </w:r>
      <w:r w:rsidR="00746EFA">
        <w:rPr>
          <w:szCs w:val="24"/>
        </w:rPr>
        <w:t>.</w:t>
      </w:r>
      <w:r w:rsidRPr="00746EFA">
        <w:rPr>
          <w:rFonts w:eastAsia="Calibri"/>
          <w:bCs/>
          <w:szCs w:val="24"/>
        </w:rPr>
        <w:t xml:space="preserve"> </w:t>
      </w:r>
    </w:p>
    <w:p w14:paraId="29110AFD" w14:textId="77777777" w:rsidR="003D7D49" w:rsidRDefault="003D7D49" w:rsidP="00524B86">
      <w:pPr>
        <w:ind w:firstLine="720"/>
        <w:jc w:val="both"/>
        <w:rPr>
          <w:rFonts w:eastAsia="Calibri"/>
          <w:b/>
          <w:bCs/>
          <w:szCs w:val="24"/>
        </w:rPr>
      </w:pPr>
    </w:p>
    <w:p w14:paraId="658F4206" w14:textId="7D481ACC" w:rsidR="003D7D49" w:rsidRDefault="001269D7" w:rsidP="00524B86">
      <w:pPr>
        <w:ind w:firstLine="720"/>
        <w:jc w:val="both"/>
        <w:rPr>
          <w:b/>
          <w:bCs/>
        </w:rPr>
      </w:pPr>
      <w:r>
        <w:rPr>
          <w:b/>
          <w:bCs/>
        </w:rPr>
        <w:t>7</w:t>
      </w:r>
      <w:r w:rsidR="003D7D49">
        <w:rPr>
          <w:b/>
          <w:bCs/>
        </w:rPr>
        <w:t xml:space="preserve"> straipsnis. 39 straipsnio pakeitimas. </w:t>
      </w:r>
    </w:p>
    <w:p w14:paraId="5610D951" w14:textId="11F4BA37" w:rsidR="003D7D49" w:rsidRPr="00522DF5" w:rsidRDefault="003D7D49" w:rsidP="003D7D49">
      <w:pPr>
        <w:ind w:firstLine="720"/>
        <w:jc w:val="both"/>
        <w:rPr>
          <w:bCs/>
        </w:rPr>
      </w:pPr>
      <w:r w:rsidRPr="00522DF5">
        <w:rPr>
          <w:bCs/>
        </w:rPr>
        <w:t>Papildyti 39 straipsnį 3 dalimi:</w:t>
      </w:r>
    </w:p>
    <w:p w14:paraId="51C9B270" w14:textId="6D5827A7" w:rsidR="003D7D49" w:rsidRPr="00522DF5" w:rsidRDefault="003D7D49" w:rsidP="003D7D49">
      <w:pPr>
        <w:ind w:firstLine="720"/>
        <w:jc w:val="both"/>
        <w:rPr>
          <w:rFonts w:eastAsia="Calibri"/>
          <w:b/>
          <w:szCs w:val="24"/>
        </w:rPr>
      </w:pPr>
      <w:r w:rsidRPr="00522DF5">
        <w:rPr>
          <w:bCs/>
        </w:rPr>
        <w:t>„</w:t>
      </w:r>
      <w:r w:rsidRPr="00522DF5">
        <w:rPr>
          <w:b/>
          <w:bCs/>
        </w:rPr>
        <w:t>3. Perkančioji organizacija</w:t>
      </w:r>
      <w:r w:rsidR="00BB7A6D" w:rsidRPr="00522DF5">
        <w:rPr>
          <w:b/>
          <w:bCs/>
        </w:rPr>
        <w:t>,</w:t>
      </w:r>
      <w:r w:rsidRPr="00522DF5">
        <w:rPr>
          <w:b/>
          <w:bCs/>
        </w:rPr>
        <w:t xml:space="preserve"> tikrindama pasiūlymo atitiktį </w:t>
      </w:r>
      <w:r w:rsidR="00023628" w:rsidRPr="00522DF5">
        <w:rPr>
          <w:b/>
          <w:bCs/>
        </w:rPr>
        <w:t xml:space="preserve">šio įstatymo </w:t>
      </w:r>
      <w:r w:rsidRPr="00522DF5">
        <w:rPr>
          <w:b/>
          <w:bCs/>
        </w:rPr>
        <w:t xml:space="preserve">37 straipsnio 9 dalies reikalavimams, </w:t>
      </w:r>
      <w:r w:rsidR="00BB7A6D" w:rsidRPr="00522DF5">
        <w:rPr>
          <w:b/>
          <w:bCs/>
        </w:rPr>
        <w:t xml:space="preserve">iš </w:t>
      </w:r>
      <w:r w:rsidR="002A1159" w:rsidRPr="00522DF5">
        <w:rPr>
          <w:b/>
          <w:bCs/>
        </w:rPr>
        <w:t xml:space="preserve">tiekėjo </w:t>
      </w:r>
      <w:r w:rsidRPr="00522DF5">
        <w:rPr>
          <w:b/>
          <w:bCs/>
        </w:rPr>
        <w:t xml:space="preserve">reikalauja </w:t>
      </w:r>
      <w:r w:rsidR="009B5993" w:rsidRPr="00522DF5">
        <w:rPr>
          <w:rFonts w:eastAsia="Calibri"/>
          <w:b/>
          <w:szCs w:val="24"/>
        </w:rPr>
        <w:t>šių dokumentų</w:t>
      </w:r>
      <w:r w:rsidRPr="00522DF5">
        <w:rPr>
          <w:rFonts w:eastAsia="Calibri"/>
          <w:b/>
          <w:szCs w:val="24"/>
        </w:rPr>
        <w:t>:</w:t>
      </w:r>
    </w:p>
    <w:p w14:paraId="0F269653" w14:textId="4045F424" w:rsidR="008F5D89" w:rsidRPr="00522DF5" w:rsidRDefault="003D7D49" w:rsidP="003D7D49">
      <w:pPr>
        <w:ind w:firstLine="720"/>
        <w:jc w:val="both"/>
        <w:rPr>
          <w:rFonts w:eastAsia="Calibri"/>
          <w:b/>
          <w:szCs w:val="24"/>
        </w:rPr>
      </w:pPr>
      <w:r w:rsidRPr="00522DF5">
        <w:rPr>
          <w:rFonts w:eastAsia="Calibri"/>
          <w:b/>
          <w:szCs w:val="24"/>
        </w:rPr>
        <w:t xml:space="preserve">1) </w:t>
      </w:r>
      <w:r w:rsidR="00D14EFD">
        <w:rPr>
          <w:rFonts w:eastAsia="Calibri"/>
          <w:b/>
          <w:szCs w:val="24"/>
        </w:rPr>
        <w:t>j</w:t>
      </w:r>
      <w:r w:rsidRPr="00522DF5">
        <w:rPr>
          <w:rFonts w:eastAsia="Calibri"/>
          <w:b/>
          <w:szCs w:val="24"/>
        </w:rPr>
        <w:t xml:space="preserve">eigu </w:t>
      </w:r>
      <w:r w:rsidR="0056511A" w:rsidRPr="00522DF5">
        <w:rPr>
          <w:b/>
          <w:bCs/>
        </w:rPr>
        <w:t xml:space="preserve">techninės ar programinės įrangos priežiūrą ir palaikymą vykdantis asmuo  arba </w:t>
      </w:r>
      <w:r w:rsidRPr="00522DF5">
        <w:rPr>
          <w:rFonts w:eastAsia="Calibri"/>
          <w:b/>
          <w:szCs w:val="24"/>
        </w:rPr>
        <w:t xml:space="preserve">gamintojas ar </w:t>
      </w:r>
      <w:r w:rsidR="008F5D89" w:rsidRPr="00522DF5">
        <w:rPr>
          <w:rFonts w:eastAsia="Calibri"/>
          <w:b/>
          <w:szCs w:val="24"/>
        </w:rPr>
        <w:t xml:space="preserve">jį </w:t>
      </w:r>
      <w:r w:rsidRPr="00522DF5">
        <w:rPr>
          <w:rFonts w:eastAsia="Calibri"/>
          <w:b/>
          <w:szCs w:val="24"/>
        </w:rPr>
        <w:t>kontroliuojantis asmuo yra juridinis asmuo, pateikiama juridinio asmens vadovo patvirtinta jur</w:t>
      </w:r>
      <w:r w:rsidR="00333D36">
        <w:rPr>
          <w:rFonts w:eastAsia="Calibri"/>
          <w:b/>
          <w:szCs w:val="24"/>
        </w:rPr>
        <w:t>idinio asmens steigimo dokumentų</w:t>
      </w:r>
      <w:r w:rsidRPr="00522DF5">
        <w:rPr>
          <w:rFonts w:eastAsia="Calibri"/>
          <w:b/>
          <w:szCs w:val="24"/>
        </w:rPr>
        <w:t xml:space="preserve"> kopija, Juridinių asmenų registro išplėstinis išrašas su istorija arba </w:t>
      </w:r>
      <w:r w:rsidR="00E8335E" w:rsidRPr="00522DF5">
        <w:rPr>
          <w:rFonts w:eastAsia="Calibri"/>
          <w:b/>
          <w:szCs w:val="24"/>
        </w:rPr>
        <w:t xml:space="preserve">atitinkami </w:t>
      </w:r>
      <w:r w:rsidR="0072180E" w:rsidRPr="00522DF5">
        <w:rPr>
          <w:b/>
        </w:rPr>
        <w:t>valstybės narės ar trečiosios šalies dokumentai</w:t>
      </w:r>
      <w:r w:rsidR="00D14EFD">
        <w:rPr>
          <w:rFonts w:eastAsia="Calibri"/>
          <w:b/>
          <w:szCs w:val="24"/>
        </w:rPr>
        <w:t>;</w:t>
      </w:r>
      <w:r w:rsidRPr="00522DF5">
        <w:rPr>
          <w:rFonts w:eastAsia="Calibri"/>
          <w:b/>
          <w:szCs w:val="24"/>
        </w:rPr>
        <w:t xml:space="preserve"> </w:t>
      </w:r>
    </w:p>
    <w:p w14:paraId="5FF2FD0A" w14:textId="1445D160" w:rsidR="003D7D49" w:rsidRPr="000502AF" w:rsidRDefault="008F5D89" w:rsidP="008F5D89">
      <w:pPr>
        <w:ind w:firstLine="720"/>
        <w:jc w:val="both"/>
        <w:rPr>
          <w:rFonts w:eastAsia="Calibri"/>
          <w:b/>
          <w:szCs w:val="24"/>
        </w:rPr>
      </w:pPr>
      <w:r w:rsidRPr="00522DF5">
        <w:rPr>
          <w:rFonts w:eastAsia="Calibri"/>
          <w:b/>
          <w:szCs w:val="24"/>
        </w:rPr>
        <w:t xml:space="preserve">2) </w:t>
      </w:r>
      <w:r w:rsidR="00D14EFD">
        <w:rPr>
          <w:rFonts w:eastAsia="Calibri"/>
          <w:b/>
          <w:szCs w:val="24"/>
        </w:rPr>
        <w:t>j</w:t>
      </w:r>
      <w:r w:rsidR="003D7D49" w:rsidRPr="00522DF5">
        <w:rPr>
          <w:rFonts w:eastAsia="Calibri"/>
          <w:b/>
          <w:szCs w:val="24"/>
        </w:rPr>
        <w:t xml:space="preserve">eigu </w:t>
      </w:r>
      <w:r w:rsidR="0056511A" w:rsidRPr="00522DF5">
        <w:rPr>
          <w:b/>
          <w:bCs/>
        </w:rPr>
        <w:t>techninės ar programinės įrangos priežiūrą ir palaikymą vykdantis asmuo  arba</w:t>
      </w:r>
      <w:r w:rsidR="0056511A" w:rsidRPr="00522DF5">
        <w:rPr>
          <w:rFonts w:eastAsia="Calibri"/>
          <w:b/>
          <w:szCs w:val="24"/>
        </w:rPr>
        <w:t xml:space="preserve"> gamintojas</w:t>
      </w:r>
      <w:r w:rsidRPr="00522DF5">
        <w:rPr>
          <w:rFonts w:eastAsia="Calibri"/>
          <w:b/>
          <w:szCs w:val="24"/>
        </w:rPr>
        <w:t xml:space="preserve"> ar jį kontroliuojantis asmuo</w:t>
      </w:r>
      <w:r w:rsidR="003D7D49" w:rsidRPr="00522DF5">
        <w:rPr>
          <w:rFonts w:eastAsia="Calibri"/>
          <w:b/>
          <w:szCs w:val="24"/>
        </w:rPr>
        <w:t xml:space="preserve"> yra fizinis asmuo, pateikiama jo asmens tapatybę patvirtinančio dokumento (tapatybės kortelės ar paso)</w:t>
      </w:r>
      <w:r w:rsidR="00D14EFD" w:rsidRPr="00D14EFD">
        <w:rPr>
          <w:rFonts w:eastAsia="Calibri"/>
          <w:b/>
          <w:szCs w:val="24"/>
        </w:rPr>
        <w:t xml:space="preserve"> </w:t>
      </w:r>
      <w:r w:rsidR="00D14EFD" w:rsidRPr="00522DF5">
        <w:rPr>
          <w:rFonts w:eastAsia="Calibri"/>
          <w:b/>
          <w:szCs w:val="24"/>
        </w:rPr>
        <w:t>kopija</w:t>
      </w:r>
      <w:r w:rsidR="002A1159" w:rsidRPr="00522DF5">
        <w:rPr>
          <w:rFonts w:eastAsia="Calibri"/>
          <w:b/>
          <w:szCs w:val="24"/>
        </w:rPr>
        <w:t>,</w:t>
      </w:r>
      <w:r w:rsidR="003D7D49" w:rsidRPr="00522DF5">
        <w:rPr>
          <w:rFonts w:eastAsia="Calibri"/>
          <w:b/>
          <w:szCs w:val="24"/>
        </w:rPr>
        <w:t xml:space="preserve"> leidimo verstis atitinkama ūkine veikla patvirtinančio dokumento (pvz., verslo liudijimo, individualios veiklos pažymėjimo ir pan.)</w:t>
      </w:r>
      <w:r w:rsidR="00D14EFD" w:rsidRPr="00D14EFD">
        <w:rPr>
          <w:rFonts w:eastAsia="Calibri"/>
          <w:b/>
          <w:szCs w:val="24"/>
        </w:rPr>
        <w:t xml:space="preserve"> </w:t>
      </w:r>
      <w:r w:rsidR="00D14EFD" w:rsidRPr="00522DF5">
        <w:rPr>
          <w:rFonts w:eastAsia="Calibri"/>
          <w:b/>
          <w:szCs w:val="24"/>
        </w:rPr>
        <w:t>kopija</w:t>
      </w:r>
      <w:r w:rsidRPr="00522DF5">
        <w:rPr>
          <w:rFonts w:eastAsia="Calibri"/>
          <w:b/>
          <w:szCs w:val="24"/>
        </w:rPr>
        <w:t xml:space="preserve"> ir </w:t>
      </w:r>
      <w:r w:rsidR="002A1159" w:rsidRPr="00522DF5">
        <w:rPr>
          <w:rFonts w:eastAsia="Calibri"/>
          <w:b/>
          <w:szCs w:val="24"/>
        </w:rPr>
        <w:t>pažyma</w:t>
      </w:r>
      <w:r w:rsidRPr="00522DF5">
        <w:rPr>
          <w:rFonts w:eastAsia="Calibri"/>
          <w:b/>
          <w:szCs w:val="24"/>
        </w:rPr>
        <w:t xml:space="preserve"> apie deklaruotą gyvenamąją vietą arba </w:t>
      </w:r>
      <w:r w:rsidR="0072180E" w:rsidRPr="00522DF5">
        <w:rPr>
          <w:rFonts w:eastAsia="Calibri"/>
          <w:b/>
          <w:szCs w:val="24"/>
        </w:rPr>
        <w:t xml:space="preserve">atitinkami </w:t>
      </w:r>
      <w:r w:rsidR="0072180E" w:rsidRPr="00522DF5">
        <w:rPr>
          <w:b/>
        </w:rPr>
        <w:t>valstybės narės ar trečiosios šalies dokumentai</w:t>
      </w:r>
      <w:r w:rsidRPr="00522DF5">
        <w:rPr>
          <w:rFonts w:eastAsia="Calibri"/>
          <w:b/>
          <w:szCs w:val="24"/>
        </w:rPr>
        <w:t>.</w:t>
      </w:r>
      <w:r w:rsidR="001C6A37" w:rsidRPr="00522DF5">
        <w:rPr>
          <w:rFonts w:eastAsia="Calibri"/>
          <w:szCs w:val="24"/>
        </w:rPr>
        <w:t>“</w:t>
      </w:r>
      <w:r w:rsidR="00746EFA" w:rsidRPr="00522DF5">
        <w:rPr>
          <w:rFonts w:eastAsia="Calibri"/>
          <w:szCs w:val="24"/>
        </w:rPr>
        <w:t>.</w:t>
      </w:r>
      <w:r w:rsidRPr="000502AF">
        <w:rPr>
          <w:rFonts w:eastAsia="Calibri"/>
          <w:b/>
          <w:szCs w:val="24"/>
        </w:rPr>
        <w:t xml:space="preserve"> </w:t>
      </w:r>
    </w:p>
    <w:p w14:paraId="6B3F3729" w14:textId="5228030B" w:rsidR="00524B86" w:rsidRPr="000502AF" w:rsidRDefault="00524B86" w:rsidP="00524B86">
      <w:pPr>
        <w:shd w:val="clear" w:color="auto" w:fill="FFFFFF"/>
        <w:ind w:firstLine="720"/>
        <w:jc w:val="both"/>
        <w:rPr>
          <w:rFonts w:eastAsia="Calibri"/>
          <w:color w:val="000000"/>
          <w:szCs w:val="24"/>
        </w:rPr>
      </w:pPr>
    </w:p>
    <w:p w14:paraId="0BC60CCB" w14:textId="6E0D0DDD" w:rsidR="0070647B" w:rsidRPr="000502AF" w:rsidRDefault="001269D7">
      <w:pPr>
        <w:ind w:firstLine="720"/>
        <w:jc w:val="both"/>
        <w:rPr>
          <w:rFonts w:eastAsia="Calibri"/>
          <w:b/>
          <w:szCs w:val="24"/>
        </w:rPr>
      </w:pPr>
      <w:r>
        <w:rPr>
          <w:rFonts w:eastAsia="Calibri"/>
          <w:b/>
          <w:szCs w:val="24"/>
        </w:rPr>
        <w:t>8</w:t>
      </w:r>
      <w:r w:rsidR="006A5ED8" w:rsidRPr="000502AF">
        <w:rPr>
          <w:rFonts w:eastAsia="Calibri"/>
          <w:b/>
          <w:szCs w:val="24"/>
        </w:rPr>
        <w:t xml:space="preserve"> straipsnis. 47 straipsnio pakeitimas</w:t>
      </w:r>
    </w:p>
    <w:p w14:paraId="47E58350" w14:textId="668DF455" w:rsidR="0070647B" w:rsidRPr="000502AF" w:rsidRDefault="00746EFA">
      <w:pPr>
        <w:ind w:firstLine="720"/>
        <w:jc w:val="both"/>
        <w:rPr>
          <w:rFonts w:eastAsia="Calibri"/>
          <w:bCs/>
          <w:szCs w:val="24"/>
        </w:rPr>
      </w:pPr>
      <w:r w:rsidRPr="000502AF">
        <w:rPr>
          <w:rFonts w:eastAsia="Calibri"/>
          <w:bCs/>
          <w:szCs w:val="24"/>
        </w:rPr>
        <w:t xml:space="preserve">1. </w:t>
      </w:r>
      <w:r w:rsidR="006A5ED8" w:rsidRPr="000502AF">
        <w:rPr>
          <w:rFonts w:eastAsia="Calibri"/>
          <w:bCs/>
          <w:szCs w:val="24"/>
        </w:rPr>
        <w:t>Pakeisti 47 straipsnio 6 dalį ir ją išdėstyti taip:</w:t>
      </w:r>
    </w:p>
    <w:p w14:paraId="4AEB7D69" w14:textId="22108B53" w:rsidR="0070647B" w:rsidRPr="000502AF" w:rsidRDefault="006A5ED8">
      <w:pPr>
        <w:ind w:firstLine="720"/>
        <w:jc w:val="both"/>
        <w:rPr>
          <w:szCs w:val="24"/>
        </w:rPr>
      </w:pPr>
      <w:r w:rsidRPr="000502AF">
        <w:rPr>
          <w:szCs w:val="24"/>
        </w:rPr>
        <w:t>„</w:t>
      </w:r>
      <w:r w:rsidRPr="000502AF">
        <w:rPr>
          <w:rFonts w:eastAsia="Calibri"/>
          <w:szCs w:val="24"/>
        </w:rPr>
        <w:t xml:space="preserve">6. </w:t>
      </w:r>
      <w:r w:rsidRPr="000502AF">
        <w:rPr>
          <w:rFonts w:eastAsia="Calibri"/>
          <w:color w:val="000000"/>
          <w:szCs w:val="24"/>
        </w:rPr>
        <w:t>Tikrindama tiekėjo techninį ir profesinį pajėgumą, perkančioji organizacija gali reikalauti žmogiškųjų ir techninių išteklių bei patirties, kurie reikalingi pirkimo sutarčiai įvykdyti pagal pirkimo dokumentuose pirkimo objektui nustatytus kokybės reikalavimus. Reikiama tiekėjo patirtis visų pirma gali būti įrodoma užsakovų pažymomis apie tinkamai įvykdytas ankstesnes sutartis. Perkančioji organizacija gali laikyti, kad tiekėjas neturi reikalaujamo profesinio pajėgumo, jeigu nustato tiekėjo interesų konfliktą, galintį neigiamai paveikti pirkimo sutarties vykdymą.</w:t>
      </w:r>
      <w:r w:rsidR="006D5332" w:rsidRPr="000502AF">
        <w:rPr>
          <w:rFonts w:eastAsia="Calibri"/>
          <w:color w:val="000000"/>
          <w:szCs w:val="24"/>
        </w:rPr>
        <w:t xml:space="preserve"> </w:t>
      </w:r>
      <w:r w:rsidR="006D5332" w:rsidRPr="000502AF">
        <w:rPr>
          <w:rFonts w:eastAsia="Calibri"/>
          <w:b/>
          <w:color w:val="000000"/>
          <w:szCs w:val="24"/>
        </w:rPr>
        <w:t>Interesų konflikto, galinčio neigiamai paveikti pirkimo sutarties</w:t>
      </w:r>
      <w:r w:rsidR="006D5332" w:rsidRPr="000502AF">
        <w:rPr>
          <w:rFonts w:eastAsia="Calibri"/>
          <w:color w:val="000000"/>
          <w:szCs w:val="24"/>
        </w:rPr>
        <w:t xml:space="preserve"> </w:t>
      </w:r>
      <w:r w:rsidR="006D5332" w:rsidRPr="000502AF">
        <w:rPr>
          <w:rFonts w:eastAsia="Calibri"/>
          <w:b/>
          <w:color w:val="000000"/>
          <w:szCs w:val="24"/>
        </w:rPr>
        <w:t>vykdymą</w:t>
      </w:r>
      <w:r w:rsidR="006D5332" w:rsidRPr="000502AF">
        <w:rPr>
          <w:rFonts w:eastAsia="Calibri"/>
          <w:color w:val="000000"/>
          <w:szCs w:val="24"/>
        </w:rPr>
        <w:t>,</w:t>
      </w:r>
      <w:r w:rsidR="006D5332" w:rsidRPr="000502AF">
        <w:rPr>
          <w:rFonts w:eastAsia="Calibri"/>
          <w:b/>
          <w:color w:val="000000"/>
          <w:szCs w:val="24"/>
        </w:rPr>
        <w:t xml:space="preserve"> atvejams priskirtinos ir šio straipsnio </w:t>
      </w:r>
      <w:r w:rsidR="00F04108" w:rsidRPr="000502AF">
        <w:rPr>
          <w:rFonts w:eastAsia="Calibri"/>
          <w:b/>
          <w:color w:val="000000"/>
          <w:szCs w:val="24"/>
        </w:rPr>
        <w:t>8 ir 9 dalyse nurodytos aplinkybės.</w:t>
      </w:r>
      <w:r w:rsidRPr="000502AF">
        <w:rPr>
          <w:rFonts w:eastAsia="Calibri"/>
          <w:b/>
          <w:color w:val="000000"/>
          <w:szCs w:val="24"/>
        </w:rPr>
        <w:t xml:space="preserve"> </w:t>
      </w:r>
      <w:r w:rsidRPr="000502AF">
        <w:rPr>
          <w:rFonts w:eastAsia="Calibri"/>
          <w:strike/>
          <w:color w:val="000000"/>
          <w:szCs w:val="24"/>
        </w:rPr>
        <w:t>Perkančioji organizacija, veikianti gynybos srityje</w:t>
      </w:r>
      <w:r w:rsidRPr="006D5332">
        <w:rPr>
          <w:rFonts w:eastAsia="Calibri"/>
          <w:strike/>
          <w:color w:val="000000"/>
          <w:szCs w:val="24"/>
        </w:rPr>
        <w:t xml:space="preserve"> ar valdanti ypatingos svarbos informacinę infrastruktūrą, atlikdama pirkimą, susijusį su nacionaliniu saugumu, taip pat gali laikyti, kad tiekėjas turi interesų konfliktą, galintį neigiamai paveikti pirkimo sutarties vykdymą, jeigu turi kompetentingų institucijų informacijos, kad tiekėjas ir jo pasitelkiami subtiekėjai turi interesų, galinčių kelti grėsmę nacionaliniam saugumui. </w:t>
      </w:r>
      <w:r w:rsidRPr="006D5332">
        <w:rPr>
          <w:rFonts w:eastAsia="Calibri"/>
          <w:strike/>
          <w:szCs w:val="24"/>
        </w:rPr>
        <w:t>Perkančioji organizacija, veikianti srityse, kurios laikomos nacionaliniam saugumui užtikrinti strategiškai svarbių ūkio sektorių dalimi</w:t>
      </w:r>
      <w:r w:rsidRPr="006D5332">
        <w:rPr>
          <w:rFonts w:eastAsia="Calibri"/>
          <w:bCs/>
          <w:strike/>
          <w:szCs w:val="24"/>
        </w:rPr>
        <w:t>, ar valdanti ypatingos svarbos informacinę infrastruktūrą</w:t>
      </w:r>
      <w:r w:rsidRPr="006D5332">
        <w:rPr>
          <w:rFonts w:eastAsia="Calibri"/>
          <w:strike/>
          <w:color w:val="000000"/>
          <w:szCs w:val="24"/>
        </w:rPr>
        <w:t>,</w:t>
      </w:r>
      <w:r w:rsidRPr="006D5332">
        <w:rPr>
          <w:rFonts w:eastAsia="Calibri"/>
          <w:strike/>
          <w:szCs w:val="24"/>
        </w:rPr>
        <w:t xml:space="preserve"> turi teisę laikyti, kad tiekėjas yra patekęs į interesų konflikto situaciją ir tai gali neigiamai paveikti pirkimo sutarties vykdymą, kai Lietuvos Respublikos Vyriausybė yra priėmusi sprendimą, patvirtinantį, kad ketinamas sudaryti sandoris neatitinka nacionalinio saugumo interesų vadovaujantis Nacionaliniam saugumui užtikrinti </w:t>
      </w:r>
      <w:r w:rsidRPr="006D5332">
        <w:rPr>
          <w:rFonts w:eastAsia="Calibri"/>
          <w:strike/>
          <w:szCs w:val="24"/>
        </w:rPr>
        <w:lastRenderedPageBreak/>
        <w:t>svarbių objektų apsaugos įstatymu.</w:t>
      </w:r>
      <w:r w:rsidRPr="006D5332">
        <w:rPr>
          <w:rFonts w:eastAsia="Calibri"/>
          <w:color w:val="000000"/>
          <w:szCs w:val="24"/>
        </w:rPr>
        <w:t xml:space="preserve"> </w:t>
      </w:r>
      <w:r>
        <w:rPr>
          <w:rFonts w:eastAsia="Calibri"/>
          <w:color w:val="000000"/>
          <w:szCs w:val="24"/>
        </w:rPr>
        <w:t xml:space="preserve">Perkant prekes, kurias numatoma atvežti į vietą ir įrengti, paslaugas ar darbus, tiekėjo profesinis pajėgumas suteikti tokias paslaugas arba atlikti įrengimo ir kitus darbus gali būti vertinamas atsižvelgiant į pirkimo sutartį vykdysiančių jo darbuotojų </w:t>
      </w:r>
      <w:r w:rsidRPr="000502AF">
        <w:rPr>
          <w:rFonts w:eastAsia="Calibri"/>
          <w:color w:val="000000"/>
          <w:szCs w:val="24"/>
        </w:rPr>
        <w:t>kvalifikaciją, darbo produktyvumą, patirtį ir patikimumą.</w:t>
      </w:r>
      <w:r w:rsidRPr="000502AF">
        <w:rPr>
          <w:szCs w:val="24"/>
        </w:rPr>
        <w:t>“</w:t>
      </w:r>
      <w:r w:rsidR="00746EFA" w:rsidRPr="000502AF">
        <w:rPr>
          <w:szCs w:val="24"/>
        </w:rPr>
        <w:t>.</w:t>
      </w:r>
    </w:p>
    <w:p w14:paraId="60D0B3A6" w14:textId="557E04D9" w:rsidR="006D5332" w:rsidRPr="000502AF" w:rsidRDefault="00746EFA" w:rsidP="006D5332">
      <w:pPr>
        <w:shd w:val="clear" w:color="auto" w:fill="FFFFFF"/>
        <w:ind w:firstLine="720"/>
        <w:jc w:val="both"/>
        <w:rPr>
          <w:rFonts w:eastAsia="Calibri"/>
          <w:color w:val="000000"/>
          <w:szCs w:val="24"/>
        </w:rPr>
      </w:pPr>
      <w:r w:rsidRPr="000502AF">
        <w:rPr>
          <w:rFonts w:eastAsia="Calibri"/>
          <w:color w:val="000000"/>
          <w:szCs w:val="24"/>
        </w:rPr>
        <w:t xml:space="preserve">2. </w:t>
      </w:r>
      <w:r w:rsidR="006D5332" w:rsidRPr="000502AF">
        <w:rPr>
          <w:rFonts w:eastAsia="Calibri"/>
          <w:color w:val="000000"/>
          <w:szCs w:val="24"/>
        </w:rPr>
        <w:t>Papildyti 47 straipsnį 8 dalimi:</w:t>
      </w:r>
    </w:p>
    <w:p w14:paraId="4188C26B" w14:textId="5E8CE2C7" w:rsidR="006D5332" w:rsidRPr="000502AF" w:rsidRDefault="00F04108" w:rsidP="006D5332">
      <w:pPr>
        <w:shd w:val="clear" w:color="auto" w:fill="FFFFFF"/>
        <w:ind w:firstLine="720"/>
        <w:jc w:val="both"/>
        <w:rPr>
          <w:rFonts w:eastAsia="Calibri"/>
          <w:b/>
          <w:color w:val="000000"/>
          <w:szCs w:val="24"/>
        </w:rPr>
      </w:pPr>
      <w:r w:rsidRPr="000502AF">
        <w:rPr>
          <w:rFonts w:eastAsia="Calibri"/>
          <w:color w:val="000000"/>
          <w:szCs w:val="24"/>
        </w:rPr>
        <w:t>„</w:t>
      </w:r>
      <w:r w:rsidRPr="000502AF">
        <w:rPr>
          <w:rFonts w:eastAsia="Calibri"/>
          <w:b/>
          <w:color w:val="000000"/>
          <w:szCs w:val="24"/>
        </w:rPr>
        <w:t xml:space="preserve">8. </w:t>
      </w:r>
      <w:r w:rsidR="006D5332" w:rsidRPr="000502AF">
        <w:rPr>
          <w:rFonts w:eastAsia="Calibri"/>
          <w:b/>
          <w:color w:val="000000"/>
          <w:szCs w:val="24"/>
        </w:rPr>
        <w:t>Perkančioji organizacija, veikianti gynybos srityje, atlikdama pirkimą, susijusį su nacionaliniu saugumu, gali laikyti, kad tiekėjas turi interesų konfliktą, galintį neigiamai paveikti pirkimo sutarties vykdymą, jeigu turi kompetentingų institu</w:t>
      </w:r>
      <w:r w:rsidR="0083354C" w:rsidRPr="000502AF">
        <w:rPr>
          <w:rFonts w:eastAsia="Calibri"/>
          <w:b/>
          <w:color w:val="000000"/>
          <w:szCs w:val="24"/>
        </w:rPr>
        <w:t xml:space="preserve">cijų informacijos, kad tiekėjas, </w:t>
      </w:r>
      <w:r w:rsidR="006D5332" w:rsidRPr="000502AF">
        <w:rPr>
          <w:rFonts w:eastAsia="Calibri"/>
          <w:b/>
          <w:color w:val="000000"/>
          <w:szCs w:val="24"/>
        </w:rPr>
        <w:t>jo subtiekėjai</w:t>
      </w:r>
      <w:r w:rsidR="0083354C" w:rsidRPr="000502AF">
        <w:rPr>
          <w:rFonts w:eastAsia="Calibri"/>
          <w:b/>
          <w:color w:val="000000"/>
          <w:szCs w:val="24"/>
        </w:rPr>
        <w:t xml:space="preserve"> ar</w:t>
      </w:r>
      <w:r w:rsidR="0083354C" w:rsidRPr="000502AF">
        <w:rPr>
          <w:rFonts w:eastAsia="Calibri"/>
          <w:b/>
          <w:bCs/>
          <w:szCs w:val="24"/>
        </w:rPr>
        <w:t xml:space="preserve"> ūkio subjektai, kurių </w:t>
      </w:r>
      <w:proofErr w:type="spellStart"/>
      <w:r w:rsidR="0083354C" w:rsidRPr="000502AF">
        <w:rPr>
          <w:rFonts w:eastAsia="Calibri"/>
          <w:b/>
          <w:bCs/>
          <w:szCs w:val="24"/>
        </w:rPr>
        <w:t>pajėgumais</w:t>
      </w:r>
      <w:proofErr w:type="spellEnd"/>
      <w:r w:rsidR="0083354C" w:rsidRPr="000502AF">
        <w:rPr>
          <w:rFonts w:eastAsia="Calibri"/>
          <w:b/>
          <w:bCs/>
          <w:szCs w:val="24"/>
        </w:rPr>
        <w:t xml:space="preserve"> remiamasi,</w:t>
      </w:r>
      <w:r w:rsidR="00B21EEA" w:rsidRPr="000502AF">
        <w:rPr>
          <w:rFonts w:eastAsia="Calibri"/>
          <w:b/>
          <w:bCs/>
          <w:szCs w:val="24"/>
        </w:rPr>
        <w:t xml:space="preserve"> ar juos kontroliuojantys asmenys</w:t>
      </w:r>
      <w:r w:rsidR="006D5332" w:rsidRPr="000502AF">
        <w:rPr>
          <w:rFonts w:eastAsia="Calibri"/>
          <w:b/>
          <w:color w:val="000000"/>
          <w:szCs w:val="24"/>
        </w:rPr>
        <w:t xml:space="preserve"> turi interesų, galinčių kelti grėsmę nacionaliniam saugumui. </w:t>
      </w:r>
      <w:r w:rsidR="006D5332" w:rsidRPr="000502AF">
        <w:rPr>
          <w:rFonts w:eastAsia="Calibri"/>
          <w:b/>
          <w:szCs w:val="24"/>
        </w:rPr>
        <w:t>Perkančioji organizacija, veikianti srityse, kurios laikomos nacionaliniam saugumui užtikrinti strategiškai svarbių ūkio sektorių dalimi</w:t>
      </w:r>
      <w:r w:rsidR="006D5332" w:rsidRPr="000502AF">
        <w:rPr>
          <w:rFonts w:eastAsia="Calibri"/>
          <w:b/>
          <w:bCs/>
          <w:szCs w:val="24"/>
        </w:rPr>
        <w:t>, valdanti ypatingos svarbos informacinę infrastruktūrą,</w:t>
      </w:r>
      <w:r w:rsidR="006D5332" w:rsidRPr="000502AF">
        <w:rPr>
          <w:rFonts w:eastAsia="Calibri"/>
          <w:b/>
          <w:color w:val="000000"/>
          <w:szCs w:val="24"/>
        </w:rPr>
        <w:t xml:space="preserve"> ar </w:t>
      </w:r>
      <w:r w:rsidR="002C5980" w:rsidRPr="000502AF">
        <w:rPr>
          <w:rFonts w:eastAsia="Calibri"/>
          <w:b/>
          <w:color w:val="000000"/>
          <w:szCs w:val="24"/>
        </w:rPr>
        <w:t>įra</w:t>
      </w:r>
      <w:r w:rsidR="00C0565B">
        <w:rPr>
          <w:rFonts w:eastAsia="Calibri"/>
          <w:b/>
          <w:color w:val="000000"/>
          <w:szCs w:val="24"/>
        </w:rPr>
        <w:t>šyta į S</w:t>
      </w:r>
      <w:r w:rsidR="002C5980" w:rsidRPr="000502AF">
        <w:rPr>
          <w:rFonts w:eastAsia="Calibri"/>
          <w:b/>
          <w:color w:val="000000"/>
          <w:szCs w:val="24"/>
        </w:rPr>
        <w:t>augiojo tinklo naudotojų sąrašą</w:t>
      </w:r>
      <w:r w:rsidR="006D5332" w:rsidRPr="000502AF">
        <w:rPr>
          <w:rFonts w:eastAsia="Calibri"/>
          <w:b/>
          <w:color w:val="000000"/>
          <w:szCs w:val="24"/>
        </w:rPr>
        <w:t>,</w:t>
      </w:r>
      <w:r w:rsidR="006D5332" w:rsidRPr="000502AF">
        <w:rPr>
          <w:rFonts w:eastAsia="Calibri"/>
          <w:b/>
          <w:szCs w:val="24"/>
        </w:rPr>
        <w:t xml:space="preserve"> </w:t>
      </w:r>
      <w:r w:rsidR="00524B86" w:rsidRPr="000502AF">
        <w:rPr>
          <w:rFonts w:eastAsia="Calibri"/>
          <w:b/>
          <w:szCs w:val="24"/>
        </w:rPr>
        <w:t>turi teisę laikyti</w:t>
      </w:r>
      <w:r w:rsidR="006D5332" w:rsidRPr="000502AF">
        <w:rPr>
          <w:rFonts w:eastAsia="Calibri"/>
          <w:b/>
          <w:szCs w:val="24"/>
        </w:rPr>
        <w:t>, kad tiekėjas yra patekęs į interesų konflikto situaciją ir tai gali neigiamai paveikti pirkimo sutarties vykdymą, kai Lietuvos Respublikos Vyriausybė yra priėmusi sprendimą, patvirtinantį, kad ketinamas sudaryti sandoris neatitinka nacionalinio saugumo interesų vadovaujantis Nacionaliniam saugumui užtikrinti svarbių objektų apsaugos įstatymu.</w:t>
      </w:r>
      <w:r w:rsidRPr="000502AF">
        <w:rPr>
          <w:rFonts w:eastAsia="Calibri"/>
          <w:szCs w:val="24"/>
        </w:rPr>
        <w:t>“</w:t>
      </w:r>
      <w:r w:rsidR="00746EFA" w:rsidRPr="000502AF">
        <w:rPr>
          <w:rFonts w:eastAsia="Calibri"/>
          <w:szCs w:val="24"/>
        </w:rPr>
        <w:t>.</w:t>
      </w:r>
    </w:p>
    <w:p w14:paraId="150696D0" w14:textId="59B5C4EB" w:rsidR="00B95218" w:rsidRPr="000502AF" w:rsidRDefault="00746EFA" w:rsidP="00B95218">
      <w:pPr>
        <w:shd w:val="clear" w:color="auto" w:fill="FFFFFF"/>
        <w:ind w:firstLine="720"/>
        <w:jc w:val="both"/>
        <w:rPr>
          <w:rFonts w:eastAsia="Calibri"/>
          <w:color w:val="000000"/>
          <w:szCs w:val="24"/>
        </w:rPr>
      </w:pPr>
      <w:r w:rsidRPr="000502AF">
        <w:rPr>
          <w:rFonts w:eastAsia="Calibri"/>
          <w:color w:val="000000"/>
          <w:szCs w:val="24"/>
        </w:rPr>
        <w:t xml:space="preserve">3. </w:t>
      </w:r>
      <w:r w:rsidR="006D5332" w:rsidRPr="000502AF">
        <w:rPr>
          <w:rFonts w:eastAsia="Calibri"/>
          <w:color w:val="000000"/>
          <w:szCs w:val="24"/>
        </w:rPr>
        <w:t>Papildyti 4</w:t>
      </w:r>
      <w:r w:rsidR="00B95218" w:rsidRPr="000502AF">
        <w:rPr>
          <w:rFonts w:eastAsia="Calibri"/>
          <w:color w:val="000000"/>
          <w:szCs w:val="24"/>
        </w:rPr>
        <w:t>7 straipsnį 9 dalimi:</w:t>
      </w:r>
    </w:p>
    <w:p w14:paraId="1BA2C0A3" w14:textId="3488BC40" w:rsidR="00B95218" w:rsidRDefault="00B95218" w:rsidP="00B95218">
      <w:pPr>
        <w:shd w:val="clear" w:color="auto" w:fill="FFFFFF"/>
        <w:ind w:firstLine="720"/>
        <w:jc w:val="both"/>
        <w:rPr>
          <w:b/>
          <w:szCs w:val="24"/>
        </w:rPr>
      </w:pPr>
      <w:r w:rsidRPr="000502AF">
        <w:rPr>
          <w:rFonts w:eastAsia="Calibri"/>
          <w:color w:val="000000"/>
          <w:szCs w:val="24"/>
        </w:rPr>
        <w:t>„</w:t>
      </w:r>
      <w:r w:rsidRPr="000502AF">
        <w:rPr>
          <w:rFonts w:eastAsia="Calibri"/>
          <w:b/>
          <w:color w:val="000000"/>
          <w:szCs w:val="24"/>
        </w:rPr>
        <w:t>9. Perkančioji organizacija, veikianti gynybos srityje</w:t>
      </w:r>
      <w:r w:rsidRPr="000502AF">
        <w:rPr>
          <w:rFonts w:eastAsia="Calibri"/>
          <w:b/>
          <w:bCs/>
          <w:color w:val="000000"/>
          <w:szCs w:val="24"/>
        </w:rPr>
        <w:t xml:space="preserve">, </w:t>
      </w:r>
      <w:r w:rsidRPr="000502AF">
        <w:rPr>
          <w:rFonts w:eastAsia="Calibri"/>
          <w:b/>
          <w:color w:val="000000"/>
          <w:szCs w:val="24"/>
        </w:rPr>
        <w:t>valdanti ypatingos svarbos informacinę infrastruktūrą, veikianti srityse, kurios laikomos nacionaliniam saugumui</w:t>
      </w:r>
      <w:r>
        <w:rPr>
          <w:rFonts w:eastAsia="Calibri"/>
          <w:b/>
          <w:color w:val="000000"/>
          <w:szCs w:val="24"/>
        </w:rPr>
        <w:t xml:space="preserve"> užtikrinti strategiškai svarbių ūkio sektorių dalimi, ar </w:t>
      </w:r>
      <w:r w:rsidR="00C0565B">
        <w:rPr>
          <w:rFonts w:eastAsia="Calibri"/>
          <w:b/>
          <w:color w:val="000000"/>
          <w:szCs w:val="24"/>
        </w:rPr>
        <w:t>įrašyta į S</w:t>
      </w:r>
      <w:r w:rsidR="002C5980">
        <w:rPr>
          <w:rFonts w:eastAsia="Calibri"/>
          <w:b/>
          <w:color w:val="000000"/>
          <w:szCs w:val="24"/>
        </w:rPr>
        <w:t>augiojo tinklo naudotojų sąrašą</w:t>
      </w:r>
      <w:r>
        <w:rPr>
          <w:rFonts w:eastAsia="Calibri"/>
          <w:b/>
          <w:color w:val="000000"/>
          <w:szCs w:val="24"/>
        </w:rPr>
        <w:t>, įsigydama</w:t>
      </w:r>
      <w:r w:rsidR="00040B71">
        <w:rPr>
          <w:rFonts w:eastAsia="Calibri"/>
          <w:b/>
          <w:color w:val="000000"/>
          <w:szCs w:val="24"/>
        </w:rPr>
        <w:t xml:space="preserve"> prekių ar paslaugų</w:t>
      </w:r>
      <w:r>
        <w:rPr>
          <w:rFonts w:eastAsia="Calibri"/>
          <w:b/>
          <w:color w:val="000000"/>
          <w:szCs w:val="24"/>
        </w:rPr>
        <w:t xml:space="preserve">, </w:t>
      </w:r>
      <w:r>
        <w:rPr>
          <w:rFonts w:eastAsia="Calibri"/>
          <w:b/>
          <w:szCs w:val="24"/>
        </w:rPr>
        <w:t xml:space="preserve">kurių BVPŽ kodai nurodyti šio </w:t>
      </w:r>
      <w:r>
        <w:rPr>
          <w:rFonts w:eastAsia="Calibri"/>
          <w:b/>
          <w:bCs/>
          <w:szCs w:val="24"/>
        </w:rPr>
        <w:t>įstatymo 92 straipsnio 13 dalyje numatytame sąraše</w:t>
      </w:r>
      <w:r>
        <w:rPr>
          <w:rFonts w:eastAsia="Calibri"/>
          <w:b/>
          <w:szCs w:val="24"/>
        </w:rPr>
        <w:t xml:space="preserve">, </w:t>
      </w:r>
      <w:r w:rsidR="00524B86">
        <w:rPr>
          <w:rFonts w:eastAsia="Calibri"/>
          <w:b/>
          <w:szCs w:val="24"/>
        </w:rPr>
        <w:t xml:space="preserve">laiko, kad tiekėjas </w:t>
      </w:r>
      <w:r w:rsidR="00524B86" w:rsidRPr="00F04108">
        <w:rPr>
          <w:rFonts w:eastAsia="Calibri"/>
          <w:b/>
          <w:color w:val="000000"/>
          <w:szCs w:val="24"/>
        </w:rPr>
        <w:t>turi interesų, galinčių kelt</w:t>
      </w:r>
      <w:r w:rsidR="00524B86">
        <w:rPr>
          <w:rFonts w:eastAsia="Calibri"/>
          <w:b/>
          <w:color w:val="000000"/>
          <w:szCs w:val="24"/>
        </w:rPr>
        <w:t>i grėsmę nacionaliniam saugumui</w:t>
      </w:r>
      <w:r w:rsidR="00D14EFD">
        <w:rPr>
          <w:rFonts w:eastAsia="Calibri"/>
          <w:b/>
          <w:color w:val="000000"/>
          <w:szCs w:val="24"/>
        </w:rPr>
        <w:t>,</w:t>
      </w:r>
      <w:r w:rsidR="00524B86">
        <w:rPr>
          <w:rFonts w:eastAsia="Calibri"/>
          <w:b/>
          <w:color w:val="000000"/>
          <w:szCs w:val="24"/>
        </w:rPr>
        <w:t xml:space="preserve"> ir </w:t>
      </w:r>
      <w:r>
        <w:rPr>
          <w:rFonts w:eastAsia="Calibri"/>
          <w:b/>
          <w:color w:val="000000"/>
          <w:szCs w:val="24"/>
        </w:rPr>
        <w:t>draudžia pirkime dalyvauti tiekėjams, subtiekėjams,</w:t>
      </w:r>
      <w:r w:rsidR="0083354C">
        <w:rPr>
          <w:rFonts w:eastAsia="Calibri"/>
          <w:b/>
          <w:color w:val="000000"/>
          <w:szCs w:val="24"/>
        </w:rPr>
        <w:t xml:space="preserve"> ar</w:t>
      </w:r>
      <w:r w:rsidR="0083354C" w:rsidRPr="0083354C">
        <w:rPr>
          <w:rFonts w:eastAsia="Calibri"/>
          <w:b/>
          <w:bCs/>
          <w:szCs w:val="24"/>
        </w:rPr>
        <w:t xml:space="preserve"> </w:t>
      </w:r>
      <w:r w:rsidR="0083354C">
        <w:rPr>
          <w:rFonts w:eastAsia="Calibri"/>
          <w:b/>
          <w:bCs/>
          <w:szCs w:val="24"/>
        </w:rPr>
        <w:t xml:space="preserve">ūkio subjektams, kurių </w:t>
      </w:r>
      <w:proofErr w:type="spellStart"/>
      <w:r w:rsidR="0083354C">
        <w:rPr>
          <w:rFonts w:eastAsia="Calibri"/>
          <w:b/>
          <w:bCs/>
          <w:szCs w:val="24"/>
        </w:rPr>
        <w:t>pajėgumais</w:t>
      </w:r>
      <w:proofErr w:type="spellEnd"/>
      <w:r w:rsidR="0083354C">
        <w:rPr>
          <w:rFonts w:eastAsia="Calibri"/>
          <w:b/>
          <w:bCs/>
          <w:szCs w:val="24"/>
        </w:rPr>
        <w:t xml:space="preserve"> yra remiamasi,</w:t>
      </w:r>
      <w:r w:rsidR="0083354C" w:rsidRPr="00F04108">
        <w:rPr>
          <w:rFonts w:eastAsia="Calibri"/>
          <w:b/>
          <w:color w:val="000000"/>
          <w:szCs w:val="24"/>
        </w:rPr>
        <w:t xml:space="preserve"> </w:t>
      </w:r>
      <w:r>
        <w:rPr>
          <w:rFonts w:eastAsia="Calibri"/>
          <w:b/>
          <w:color w:val="000000"/>
          <w:szCs w:val="24"/>
        </w:rPr>
        <w:t xml:space="preserve">kurie </w:t>
      </w:r>
      <w:r>
        <w:rPr>
          <w:rFonts w:eastAsia="Calibri"/>
          <w:b/>
          <w:szCs w:val="24"/>
        </w:rPr>
        <w:t>patys ar juos kontroliuojantys asmenys yra registruoti (jeigu tiekėjas, subtiekėjas</w:t>
      </w:r>
      <w:r w:rsidR="0083354C">
        <w:rPr>
          <w:rFonts w:eastAsia="Calibri"/>
          <w:b/>
          <w:szCs w:val="24"/>
        </w:rPr>
        <w:t xml:space="preserve">, ūkio subjektas, kurio </w:t>
      </w:r>
      <w:proofErr w:type="spellStart"/>
      <w:r w:rsidR="0083354C">
        <w:rPr>
          <w:rFonts w:eastAsia="Calibri"/>
          <w:b/>
          <w:szCs w:val="24"/>
        </w:rPr>
        <w:t>pajėgumais</w:t>
      </w:r>
      <w:proofErr w:type="spellEnd"/>
      <w:r w:rsidR="0083354C">
        <w:rPr>
          <w:rFonts w:eastAsia="Calibri"/>
          <w:b/>
          <w:szCs w:val="24"/>
        </w:rPr>
        <w:t xml:space="preserve"> remiamasi, </w:t>
      </w:r>
      <w:r>
        <w:rPr>
          <w:rFonts w:eastAsia="Calibri"/>
          <w:b/>
          <w:szCs w:val="24"/>
        </w:rPr>
        <w:t xml:space="preserve"> ar kontroliuojantis asmuo yra f</w:t>
      </w:r>
      <w:r w:rsidR="00D14EFD">
        <w:rPr>
          <w:rFonts w:eastAsia="Calibri"/>
          <w:b/>
          <w:szCs w:val="24"/>
        </w:rPr>
        <w:t>izinis asmuo – nuolat gyvenantis arba turintis</w:t>
      </w:r>
      <w:r w:rsidR="00524B86">
        <w:rPr>
          <w:rFonts w:eastAsia="Calibri"/>
          <w:b/>
          <w:szCs w:val="24"/>
        </w:rPr>
        <w:t xml:space="preserve"> pilietybę</w:t>
      </w:r>
      <w:r>
        <w:rPr>
          <w:rFonts w:eastAsia="Calibri"/>
          <w:b/>
          <w:szCs w:val="24"/>
        </w:rPr>
        <w:t xml:space="preserve">) </w:t>
      </w:r>
      <w:r>
        <w:rPr>
          <w:rFonts w:eastAsia="Calibri"/>
          <w:b/>
          <w:bCs/>
          <w:szCs w:val="24"/>
        </w:rPr>
        <w:t>šio įstatymo 92 straipsnio 14 dalyje numatytame sąraše nurodytose</w:t>
      </w:r>
      <w:r>
        <w:rPr>
          <w:rFonts w:eastAsia="Calibri"/>
          <w:b/>
          <w:szCs w:val="24"/>
        </w:rPr>
        <w:t xml:space="preserve"> valstybėse</w:t>
      </w:r>
      <w:r w:rsidR="00B95025">
        <w:rPr>
          <w:rFonts w:eastAsia="Calibri"/>
          <w:b/>
          <w:szCs w:val="24"/>
        </w:rPr>
        <w:t xml:space="preserve"> ar teritorijose</w:t>
      </w:r>
      <w:r>
        <w:rPr>
          <w:rFonts w:eastAsia="Calibri"/>
          <w:b/>
          <w:szCs w:val="24"/>
        </w:rPr>
        <w:t>.</w:t>
      </w:r>
      <w:r w:rsidRPr="00746EFA">
        <w:rPr>
          <w:szCs w:val="24"/>
        </w:rPr>
        <w:t>“</w:t>
      </w:r>
      <w:r w:rsidR="00746EFA">
        <w:rPr>
          <w:szCs w:val="24"/>
        </w:rPr>
        <w:t>.</w:t>
      </w:r>
    </w:p>
    <w:p w14:paraId="1C3FCA67" w14:textId="77777777" w:rsidR="00871BB9" w:rsidRDefault="00871BB9" w:rsidP="00B95218">
      <w:pPr>
        <w:shd w:val="clear" w:color="auto" w:fill="FFFFFF"/>
        <w:ind w:firstLine="720"/>
        <w:jc w:val="both"/>
        <w:rPr>
          <w:b/>
          <w:szCs w:val="24"/>
        </w:rPr>
      </w:pPr>
    </w:p>
    <w:p w14:paraId="56448A96" w14:textId="704B373E" w:rsidR="00871BB9" w:rsidRPr="000502AF" w:rsidRDefault="00C0565B" w:rsidP="00B95218">
      <w:pPr>
        <w:shd w:val="clear" w:color="auto" w:fill="FFFFFF"/>
        <w:ind w:firstLine="720"/>
        <w:jc w:val="both"/>
        <w:rPr>
          <w:b/>
          <w:bCs/>
        </w:rPr>
      </w:pPr>
      <w:r>
        <w:rPr>
          <w:b/>
          <w:szCs w:val="24"/>
        </w:rPr>
        <w:t>9</w:t>
      </w:r>
      <w:r w:rsidR="00871BB9" w:rsidRPr="000502AF">
        <w:rPr>
          <w:b/>
          <w:szCs w:val="24"/>
        </w:rPr>
        <w:t xml:space="preserve"> straipsnis. </w:t>
      </w:r>
      <w:r w:rsidR="001C6A37" w:rsidRPr="000502AF">
        <w:rPr>
          <w:b/>
          <w:bCs/>
        </w:rPr>
        <w:t>51 straipsnio pakeitimas</w:t>
      </w:r>
    </w:p>
    <w:p w14:paraId="3F01EBAC" w14:textId="325A912A" w:rsidR="001C6A37" w:rsidRPr="00522DF5" w:rsidRDefault="001C6A37" w:rsidP="00B95218">
      <w:pPr>
        <w:shd w:val="clear" w:color="auto" w:fill="FFFFFF"/>
        <w:ind w:firstLine="720"/>
        <w:jc w:val="both"/>
        <w:rPr>
          <w:bCs/>
        </w:rPr>
      </w:pPr>
      <w:r w:rsidRPr="00522DF5">
        <w:rPr>
          <w:bCs/>
        </w:rPr>
        <w:t>Papildyti 51 straipsnį 12 dalimi:</w:t>
      </w:r>
    </w:p>
    <w:p w14:paraId="70347A22" w14:textId="36B232EB" w:rsidR="001C6A37" w:rsidRPr="00522DF5" w:rsidRDefault="001C6A37" w:rsidP="001C6A37">
      <w:pPr>
        <w:ind w:firstLine="720"/>
        <w:jc w:val="both"/>
        <w:rPr>
          <w:rFonts w:eastAsia="Calibri"/>
          <w:b/>
          <w:szCs w:val="24"/>
        </w:rPr>
      </w:pPr>
      <w:r w:rsidRPr="00522DF5">
        <w:rPr>
          <w:bCs/>
        </w:rPr>
        <w:t>„</w:t>
      </w:r>
      <w:r w:rsidRPr="00522DF5">
        <w:rPr>
          <w:b/>
          <w:bCs/>
        </w:rPr>
        <w:t>12. Perkančioji organizacija</w:t>
      </w:r>
      <w:r w:rsidR="00C0565B">
        <w:rPr>
          <w:b/>
          <w:bCs/>
        </w:rPr>
        <w:t>,</w:t>
      </w:r>
      <w:r w:rsidRPr="00522DF5">
        <w:rPr>
          <w:b/>
          <w:bCs/>
        </w:rPr>
        <w:t xml:space="preserve"> </w:t>
      </w:r>
      <w:r w:rsidR="00C914AE" w:rsidRPr="00522DF5">
        <w:rPr>
          <w:b/>
          <w:bCs/>
        </w:rPr>
        <w:t xml:space="preserve">tikrindama pasiūlymo </w:t>
      </w:r>
      <w:r w:rsidRPr="00522DF5">
        <w:rPr>
          <w:b/>
          <w:bCs/>
        </w:rPr>
        <w:t>atitiktį 47 straipsnio 9 dalies reikalavimams</w:t>
      </w:r>
      <w:r w:rsidR="00C0565B">
        <w:rPr>
          <w:b/>
          <w:bCs/>
        </w:rPr>
        <w:t>,</w:t>
      </w:r>
      <w:r w:rsidRPr="00522DF5">
        <w:rPr>
          <w:b/>
          <w:bCs/>
        </w:rPr>
        <w:t xml:space="preserve"> </w:t>
      </w:r>
      <w:r w:rsidR="00614146" w:rsidRPr="00522DF5">
        <w:rPr>
          <w:b/>
          <w:bCs/>
        </w:rPr>
        <w:t xml:space="preserve">iš </w:t>
      </w:r>
      <w:r w:rsidR="009B5993" w:rsidRPr="00522DF5">
        <w:rPr>
          <w:b/>
          <w:bCs/>
        </w:rPr>
        <w:t xml:space="preserve">tiekėjo reikalauja </w:t>
      </w:r>
      <w:r w:rsidR="009B5993" w:rsidRPr="00522DF5">
        <w:rPr>
          <w:rFonts w:eastAsia="Calibri"/>
          <w:b/>
          <w:szCs w:val="24"/>
        </w:rPr>
        <w:t>šių dokumentų</w:t>
      </w:r>
      <w:r w:rsidRPr="00522DF5">
        <w:rPr>
          <w:rFonts w:eastAsia="Calibri"/>
          <w:b/>
          <w:szCs w:val="24"/>
        </w:rPr>
        <w:t>:</w:t>
      </w:r>
    </w:p>
    <w:p w14:paraId="283E6C94" w14:textId="4DDBA5A1" w:rsidR="001C6A37" w:rsidRPr="00192E32" w:rsidRDefault="00333D36" w:rsidP="001C6A37">
      <w:pPr>
        <w:ind w:firstLine="720"/>
        <w:jc w:val="both"/>
        <w:rPr>
          <w:rFonts w:eastAsia="Calibri"/>
          <w:b/>
          <w:color w:val="000000" w:themeColor="text1"/>
          <w:szCs w:val="24"/>
        </w:rPr>
      </w:pPr>
      <w:r>
        <w:rPr>
          <w:rFonts w:eastAsia="Calibri"/>
          <w:b/>
          <w:szCs w:val="24"/>
        </w:rPr>
        <w:t>1) j</w:t>
      </w:r>
      <w:r w:rsidR="001C6A37" w:rsidRPr="00522DF5">
        <w:rPr>
          <w:rFonts w:eastAsia="Calibri"/>
          <w:b/>
          <w:szCs w:val="24"/>
        </w:rPr>
        <w:t xml:space="preserve">eigu </w:t>
      </w:r>
      <w:r w:rsidR="001C6A37" w:rsidRPr="00522DF5">
        <w:rPr>
          <w:rFonts w:eastAsia="Calibri"/>
          <w:b/>
          <w:color w:val="000000"/>
          <w:szCs w:val="24"/>
        </w:rPr>
        <w:t xml:space="preserve">tiekėjas, subtiekėjas, </w:t>
      </w:r>
      <w:r w:rsidR="001C6A37" w:rsidRPr="00522DF5">
        <w:rPr>
          <w:rFonts w:eastAsia="Calibri"/>
          <w:b/>
          <w:bCs/>
          <w:szCs w:val="24"/>
        </w:rPr>
        <w:t>ū</w:t>
      </w:r>
      <w:r>
        <w:rPr>
          <w:rFonts w:eastAsia="Calibri"/>
          <w:b/>
          <w:bCs/>
          <w:szCs w:val="24"/>
        </w:rPr>
        <w:t xml:space="preserve">kio subjektas, kurio </w:t>
      </w:r>
      <w:proofErr w:type="spellStart"/>
      <w:r>
        <w:rPr>
          <w:rFonts w:eastAsia="Calibri"/>
          <w:b/>
          <w:bCs/>
          <w:szCs w:val="24"/>
        </w:rPr>
        <w:t>pajėgumais</w:t>
      </w:r>
      <w:proofErr w:type="spellEnd"/>
      <w:r>
        <w:rPr>
          <w:rFonts w:eastAsia="Calibri"/>
          <w:b/>
          <w:bCs/>
          <w:szCs w:val="24"/>
        </w:rPr>
        <w:t xml:space="preserve"> </w:t>
      </w:r>
      <w:r w:rsidR="001C6A37" w:rsidRPr="00522DF5">
        <w:rPr>
          <w:rFonts w:eastAsia="Calibri"/>
          <w:b/>
          <w:bCs/>
          <w:szCs w:val="24"/>
        </w:rPr>
        <w:t>remiamasi,</w:t>
      </w:r>
      <w:r w:rsidR="001C6A37" w:rsidRPr="00522DF5">
        <w:rPr>
          <w:rFonts w:eastAsia="Calibri"/>
          <w:b/>
          <w:color w:val="000000"/>
          <w:szCs w:val="24"/>
        </w:rPr>
        <w:t xml:space="preserve"> ar juos</w:t>
      </w:r>
      <w:r w:rsidR="001C6A37" w:rsidRPr="00522DF5">
        <w:rPr>
          <w:rFonts w:eastAsia="Calibri"/>
          <w:b/>
          <w:szCs w:val="24"/>
        </w:rPr>
        <w:t xml:space="preserve"> kontroliuojantis asmuo yra juridinis asmuo, pateikiama juridinio asmens vadovo patvirtinta juridinio asmens steigimo dokument</w:t>
      </w:r>
      <w:r>
        <w:rPr>
          <w:rFonts w:eastAsia="Calibri"/>
          <w:b/>
          <w:szCs w:val="24"/>
        </w:rPr>
        <w:t>ų</w:t>
      </w:r>
      <w:r w:rsidR="001C6A37" w:rsidRPr="00522DF5">
        <w:rPr>
          <w:rFonts w:eastAsia="Calibri"/>
          <w:b/>
          <w:szCs w:val="24"/>
        </w:rPr>
        <w:t xml:space="preserve"> kopija, Juridinių asmenų registro išplėstinis išrašas su </w:t>
      </w:r>
      <w:r w:rsidR="001C6A37" w:rsidRPr="00192E32">
        <w:rPr>
          <w:rFonts w:eastAsia="Calibri"/>
          <w:b/>
          <w:color w:val="000000" w:themeColor="text1"/>
          <w:szCs w:val="24"/>
        </w:rPr>
        <w:t>istorija arba atitinkam</w:t>
      </w:r>
      <w:r w:rsidR="00C81975" w:rsidRPr="00192E32">
        <w:rPr>
          <w:rFonts w:eastAsia="Calibri"/>
          <w:b/>
          <w:color w:val="000000" w:themeColor="text1"/>
          <w:szCs w:val="24"/>
        </w:rPr>
        <w:t>i</w:t>
      </w:r>
      <w:r w:rsidR="001C6A37" w:rsidRPr="00192E32">
        <w:rPr>
          <w:rFonts w:eastAsia="Calibri"/>
          <w:b/>
          <w:color w:val="000000" w:themeColor="text1"/>
          <w:szCs w:val="24"/>
        </w:rPr>
        <w:t xml:space="preserve"> </w:t>
      </w:r>
      <w:r w:rsidR="0072180E" w:rsidRPr="00192E32">
        <w:rPr>
          <w:rFonts w:eastAsia="Calibri"/>
          <w:b/>
          <w:color w:val="000000" w:themeColor="text1"/>
          <w:szCs w:val="24"/>
        </w:rPr>
        <w:t xml:space="preserve">valstybės </w:t>
      </w:r>
      <w:r w:rsidR="0072180E" w:rsidRPr="00192E32">
        <w:rPr>
          <w:b/>
          <w:color w:val="000000" w:themeColor="text1"/>
        </w:rPr>
        <w:t>narės ar trečiosios šalies dokumentai</w:t>
      </w:r>
      <w:r w:rsidR="001C6A37" w:rsidRPr="00192E32">
        <w:rPr>
          <w:rFonts w:eastAsia="Calibri"/>
          <w:b/>
          <w:color w:val="000000" w:themeColor="text1"/>
          <w:szCs w:val="24"/>
        </w:rPr>
        <w:t xml:space="preserve">. </w:t>
      </w:r>
    </w:p>
    <w:p w14:paraId="7DD837EA" w14:textId="519E0914" w:rsidR="001C6A37" w:rsidRPr="00192E32" w:rsidRDefault="00333D36" w:rsidP="00C81975">
      <w:pPr>
        <w:ind w:firstLine="720"/>
        <w:jc w:val="both"/>
        <w:rPr>
          <w:rFonts w:eastAsia="Calibri"/>
          <w:b/>
          <w:color w:val="000000" w:themeColor="text1"/>
          <w:szCs w:val="24"/>
        </w:rPr>
      </w:pPr>
      <w:r>
        <w:rPr>
          <w:rFonts w:eastAsia="Calibri"/>
          <w:b/>
          <w:color w:val="000000" w:themeColor="text1"/>
          <w:szCs w:val="24"/>
        </w:rPr>
        <w:t>2) j</w:t>
      </w:r>
      <w:r w:rsidR="001C6A37" w:rsidRPr="00192E32">
        <w:rPr>
          <w:rFonts w:eastAsia="Calibri"/>
          <w:b/>
          <w:color w:val="000000" w:themeColor="text1"/>
          <w:szCs w:val="24"/>
        </w:rPr>
        <w:t xml:space="preserve">eigu tiekėjas, subtiekėjas, </w:t>
      </w:r>
      <w:r w:rsidR="001C6A37" w:rsidRPr="00192E32">
        <w:rPr>
          <w:rFonts w:eastAsia="Calibri"/>
          <w:b/>
          <w:bCs/>
          <w:color w:val="000000" w:themeColor="text1"/>
          <w:szCs w:val="24"/>
        </w:rPr>
        <w:t xml:space="preserve">ūkio subjektas, kurio </w:t>
      </w:r>
      <w:proofErr w:type="spellStart"/>
      <w:r w:rsidR="001C6A37" w:rsidRPr="00192E32">
        <w:rPr>
          <w:rFonts w:eastAsia="Calibri"/>
          <w:b/>
          <w:bCs/>
          <w:color w:val="000000" w:themeColor="text1"/>
          <w:szCs w:val="24"/>
        </w:rPr>
        <w:t>pajėgumais</w:t>
      </w:r>
      <w:proofErr w:type="spellEnd"/>
      <w:r w:rsidR="001C6A37" w:rsidRPr="00192E32">
        <w:rPr>
          <w:rFonts w:eastAsia="Calibri"/>
          <w:b/>
          <w:bCs/>
          <w:color w:val="000000" w:themeColor="text1"/>
          <w:szCs w:val="24"/>
        </w:rPr>
        <w:t xml:space="preserve"> remiamasi,</w:t>
      </w:r>
      <w:r w:rsidR="001C6A37" w:rsidRPr="00192E32">
        <w:rPr>
          <w:rFonts w:eastAsia="Calibri"/>
          <w:b/>
          <w:color w:val="000000" w:themeColor="text1"/>
          <w:szCs w:val="24"/>
        </w:rPr>
        <w:t xml:space="preserve"> ar juos kontroliuojantis asmuo</w:t>
      </w:r>
      <w:r>
        <w:rPr>
          <w:rFonts w:eastAsia="Calibri"/>
          <w:b/>
          <w:color w:val="000000" w:themeColor="text1"/>
          <w:szCs w:val="24"/>
        </w:rPr>
        <w:t xml:space="preserve"> yra fizinis asmuo, pateikiama</w:t>
      </w:r>
      <w:r w:rsidR="001C6A37" w:rsidRPr="00192E32">
        <w:rPr>
          <w:rFonts w:eastAsia="Calibri"/>
          <w:b/>
          <w:color w:val="000000" w:themeColor="text1"/>
          <w:szCs w:val="24"/>
        </w:rPr>
        <w:t xml:space="preserve"> asmens tapatybę patvirtinančio dokumento (tapatybės kortelės ar paso)</w:t>
      </w:r>
      <w:r w:rsidRPr="00333D36">
        <w:rPr>
          <w:rFonts w:eastAsia="Calibri"/>
          <w:b/>
          <w:color w:val="000000" w:themeColor="text1"/>
          <w:szCs w:val="24"/>
        </w:rPr>
        <w:t xml:space="preserve"> </w:t>
      </w:r>
      <w:r w:rsidRPr="00192E32">
        <w:rPr>
          <w:rFonts w:eastAsia="Calibri"/>
          <w:b/>
          <w:color w:val="000000" w:themeColor="text1"/>
          <w:szCs w:val="24"/>
        </w:rPr>
        <w:t>kopija</w:t>
      </w:r>
      <w:r w:rsidR="001C6A37" w:rsidRPr="00192E32">
        <w:rPr>
          <w:rFonts w:eastAsia="Calibri"/>
          <w:b/>
          <w:color w:val="000000" w:themeColor="text1"/>
          <w:szCs w:val="24"/>
        </w:rPr>
        <w:t>, leidimo verstis atitinkama ūkine veikla patvirtinančio dokumento (pvz., verslo liudijimo, individualios veiklos pažymėjimo ir pan.)</w:t>
      </w:r>
      <w:r>
        <w:rPr>
          <w:rFonts w:eastAsia="Calibri"/>
          <w:b/>
          <w:color w:val="000000" w:themeColor="text1"/>
          <w:szCs w:val="24"/>
        </w:rPr>
        <w:t xml:space="preserve"> </w:t>
      </w:r>
      <w:r w:rsidRPr="00192E32">
        <w:rPr>
          <w:rFonts w:eastAsia="Calibri"/>
          <w:b/>
          <w:color w:val="000000" w:themeColor="text1"/>
          <w:szCs w:val="24"/>
        </w:rPr>
        <w:t>kopija</w:t>
      </w:r>
      <w:r>
        <w:rPr>
          <w:rFonts w:eastAsia="Calibri"/>
          <w:b/>
          <w:color w:val="000000" w:themeColor="text1"/>
          <w:szCs w:val="24"/>
        </w:rPr>
        <w:t xml:space="preserve"> </w:t>
      </w:r>
      <w:r w:rsidR="001C6A37" w:rsidRPr="00192E32">
        <w:rPr>
          <w:rFonts w:eastAsia="Calibri"/>
          <w:b/>
          <w:color w:val="000000" w:themeColor="text1"/>
          <w:szCs w:val="24"/>
        </w:rPr>
        <w:t>ir pažym</w:t>
      </w:r>
      <w:r>
        <w:rPr>
          <w:rFonts w:eastAsia="Calibri"/>
          <w:b/>
          <w:color w:val="000000" w:themeColor="text1"/>
          <w:szCs w:val="24"/>
        </w:rPr>
        <w:t>a</w:t>
      </w:r>
      <w:r w:rsidR="001C6A37" w:rsidRPr="00192E32">
        <w:rPr>
          <w:rFonts w:eastAsia="Calibri"/>
          <w:b/>
          <w:color w:val="000000" w:themeColor="text1"/>
          <w:szCs w:val="24"/>
        </w:rPr>
        <w:t xml:space="preserve"> apie deklaruotą gyvenamąją vietą arba </w:t>
      </w:r>
      <w:r w:rsidR="00C81975" w:rsidRPr="00192E32">
        <w:rPr>
          <w:rFonts w:eastAsia="Calibri"/>
          <w:b/>
          <w:color w:val="000000" w:themeColor="text1"/>
          <w:szCs w:val="24"/>
        </w:rPr>
        <w:t xml:space="preserve">atitinkami </w:t>
      </w:r>
      <w:r w:rsidR="0072180E" w:rsidRPr="00192E32">
        <w:rPr>
          <w:rFonts w:eastAsia="Calibri"/>
          <w:b/>
          <w:color w:val="000000" w:themeColor="text1"/>
          <w:szCs w:val="24"/>
        </w:rPr>
        <w:t xml:space="preserve">valstybės </w:t>
      </w:r>
      <w:r w:rsidR="0072180E" w:rsidRPr="00192E32">
        <w:rPr>
          <w:b/>
          <w:color w:val="000000" w:themeColor="text1"/>
        </w:rPr>
        <w:t>narės ar trečiosios šalies dokumentai</w:t>
      </w:r>
      <w:r w:rsidR="001C6A37" w:rsidRPr="00192E32">
        <w:rPr>
          <w:rFonts w:eastAsia="Calibri"/>
          <w:color w:val="000000" w:themeColor="text1"/>
          <w:szCs w:val="24"/>
        </w:rPr>
        <w:t>“</w:t>
      </w:r>
      <w:r w:rsidR="00746EFA" w:rsidRPr="00192E32">
        <w:rPr>
          <w:rFonts w:eastAsia="Calibri"/>
          <w:color w:val="000000" w:themeColor="text1"/>
          <w:szCs w:val="24"/>
        </w:rPr>
        <w:t>.</w:t>
      </w:r>
      <w:r w:rsidR="001C6A37" w:rsidRPr="00192E32">
        <w:rPr>
          <w:rFonts w:eastAsia="Calibri"/>
          <w:b/>
          <w:color w:val="000000" w:themeColor="text1"/>
          <w:szCs w:val="24"/>
        </w:rPr>
        <w:t xml:space="preserve"> </w:t>
      </w:r>
    </w:p>
    <w:p w14:paraId="47370DD2" w14:textId="77777777" w:rsidR="0070647B" w:rsidRPr="00192E32" w:rsidRDefault="0070647B">
      <w:pPr>
        <w:ind w:firstLine="720"/>
        <w:jc w:val="both"/>
        <w:rPr>
          <w:rFonts w:eastAsia="Calibri"/>
          <w:bCs/>
          <w:color w:val="000000" w:themeColor="text1"/>
          <w:szCs w:val="24"/>
        </w:rPr>
      </w:pPr>
    </w:p>
    <w:p w14:paraId="261A019D" w14:textId="7C206B50" w:rsidR="0070647B" w:rsidRDefault="00C0565B">
      <w:pPr>
        <w:ind w:firstLine="720"/>
        <w:jc w:val="both"/>
        <w:rPr>
          <w:rFonts w:eastAsia="Calibri"/>
          <w:b/>
          <w:szCs w:val="24"/>
        </w:rPr>
      </w:pPr>
      <w:r>
        <w:rPr>
          <w:rFonts w:eastAsia="Calibri"/>
          <w:b/>
          <w:szCs w:val="24"/>
        </w:rPr>
        <w:t>10</w:t>
      </w:r>
      <w:r w:rsidR="006A5ED8">
        <w:rPr>
          <w:rFonts w:eastAsia="Calibri"/>
          <w:b/>
          <w:szCs w:val="24"/>
        </w:rPr>
        <w:t xml:space="preserve"> straipsnis. 87 straipsnio pakeitimas</w:t>
      </w:r>
    </w:p>
    <w:p w14:paraId="4EBCB315" w14:textId="77777777" w:rsidR="0070647B" w:rsidRDefault="006A5ED8">
      <w:pPr>
        <w:ind w:firstLine="720"/>
        <w:jc w:val="both"/>
        <w:rPr>
          <w:rFonts w:eastAsia="Calibri"/>
          <w:bCs/>
          <w:szCs w:val="24"/>
        </w:rPr>
      </w:pPr>
      <w:r>
        <w:rPr>
          <w:rFonts w:eastAsia="Calibri"/>
          <w:bCs/>
          <w:szCs w:val="24"/>
        </w:rPr>
        <w:t>Pakeisti 87 straipsnio 3 dalį ir ją išdėstyti taip:</w:t>
      </w:r>
    </w:p>
    <w:p w14:paraId="382F1EAC" w14:textId="2248F8DD" w:rsidR="0070647B" w:rsidRDefault="006A5ED8">
      <w:pPr>
        <w:ind w:firstLine="720"/>
        <w:jc w:val="both"/>
        <w:rPr>
          <w:rFonts w:eastAsia="Calibri"/>
          <w:bCs/>
          <w:szCs w:val="24"/>
        </w:rPr>
      </w:pPr>
      <w:r>
        <w:rPr>
          <w:szCs w:val="24"/>
        </w:rPr>
        <w:t>„</w:t>
      </w:r>
      <w:r>
        <w:rPr>
          <w:rFonts w:eastAsia="Calibri"/>
          <w:bCs/>
          <w:color w:val="000000"/>
          <w:szCs w:val="24"/>
        </w:rPr>
        <w:t xml:space="preserve">3. Perkančioji organizacija, veikianti srityse, kurios laikomos nacionaliniam saugumui užtikrinti strategiškai svarbių ūkio sektorių dalimi, </w:t>
      </w:r>
      <w:r>
        <w:rPr>
          <w:rFonts w:eastAsia="Calibri"/>
          <w:bCs/>
          <w:strike/>
          <w:color w:val="000000"/>
          <w:szCs w:val="24"/>
        </w:rPr>
        <w:t>ar</w:t>
      </w:r>
      <w:r>
        <w:rPr>
          <w:rFonts w:eastAsia="Calibri"/>
          <w:bCs/>
          <w:color w:val="000000"/>
          <w:szCs w:val="24"/>
        </w:rPr>
        <w:t xml:space="preserve"> valdanti ypatingos svarbos informacinę infrastruktūrą</w:t>
      </w:r>
      <w:r w:rsidRPr="0096704A">
        <w:rPr>
          <w:rFonts w:eastAsia="Calibri"/>
          <w:b/>
          <w:bCs/>
          <w:color w:val="000000"/>
          <w:szCs w:val="24"/>
        </w:rPr>
        <w:t>,</w:t>
      </w:r>
      <w:r w:rsidRPr="0096704A">
        <w:rPr>
          <w:rFonts w:eastAsia="Calibri"/>
          <w:color w:val="000000"/>
          <w:szCs w:val="24"/>
        </w:rPr>
        <w:t xml:space="preserve"> </w:t>
      </w:r>
      <w:r w:rsidRPr="0096704A">
        <w:rPr>
          <w:rFonts w:eastAsia="Calibri"/>
          <w:b/>
          <w:color w:val="000000"/>
          <w:szCs w:val="24"/>
        </w:rPr>
        <w:t xml:space="preserve">ar </w:t>
      </w:r>
      <w:r w:rsidR="002C5980" w:rsidRPr="0096704A">
        <w:rPr>
          <w:rFonts w:eastAsia="Calibri"/>
          <w:b/>
          <w:color w:val="000000"/>
          <w:szCs w:val="24"/>
        </w:rPr>
        <w:t xml:space="preserve">įrašyta į </w:t>
      </w:r>
      <w:r w:rsidR="00C0565B">
        <w:rPr>
          <w:rFonts w:eastAsia="Calibri"/>
          <w:b/>
          <w:color w:val="000000"/>
          <w:szCs w:val="24"/>
        </w:rPr>
        <w:t>S</w:t>
      </w:r>
      <w:r w:rsidR="00D44244" w:rsidRPr="0096704A">
        <w:rPr>
          <w:rFonts w:eastAsia="Calibri"/>
          <w:b/>
          <w:color w:val="000000"/>
          <w:szCs w:val="24"/>
        </w:rPr>
        <w:t>augiojo tinklo naudotoj</w:t>
      </w:r>
      <w:r w:rsidR="002C5980" w:rsidRPr="0096704A">
        <w:rPr>
          <w:rFonts w:eastAsia="Calibri"/>
          <w:b/>
          <w:color w:val="000000"/>
          <w:szCs w:val="24"/>
        </w:rPr>
        <w:t>ų sąrašą</w:t>
      </w:r>
      <w:r w:rsidRPr="0096704A">
        <w:rPr>
          <w:rFonts w:eastAsia="Calibri"/>
          <w:bCs/>
          <w:color w:val="000000"/>
          <w:szCs w:val="24"/>
        </w:rPr>
        <w:t>, nustato</w:t>
      </w:r>
      <w:r>
        <w:rPr>
          <w:rFonts w:eastAsia="Calibri"/>
          <w:bCs/>
          <w:color w:val="000000"/>
          <w:szCs w:val="24"/>
        </w:rPr>
        <w:t xml:space="preserve"> special</w:t>
      </w:r>
      <w:r>
        <w:rPr>
          <w:rFonts w:eastAsia="Calibri"/>
          <w:bCs/>
          <w:szCs w:val="24"/>
        </w:rPr>
        <w:t>ų</w:t>
      </w:r>
      <w:r>
        <w:rPr>
          <w:rFonts w:eastAsia="Calibri"/>
          <w:bCs/>
          <w:color w:val="000000"/>
          <w:szCs w:val="24"/>
        </w:rPr>
        <w:t xml:space="preserve"> pirkimo sutarties nutraukimo atvejį, pagal kurį sutartis būtų nutraukta, kai Lietuvos Respublikos Vyriausybė Nacionaliniam saugumui užtikrinti svarbių objektų apsaugos įstatymo nustatyta tvarka priima sprendimą, patvirtinantį, kad sutartis neatitinka nacionalinio saugumo interesų.</w:t>
      </w:r>
      <w:r>
        <w:rPr>
          <w:szCs w:val="24"/>
        </w:rPr>
        <w:t>“</w:t>
      </w:r>
    </w:p>
    <w:p w14:paraId="02B8717F" w14:textId="77777777" w:rsidR="0070647B" w:rsidRDefault="0070647B">
      <w:pPr>
        <w:ind w:firstLine="720"/>
        <w:jc w:val="both"/>
        <w:rPr>
          <w:rFonts w:eastAsia="Calibri"/>
          <w:b/>
          <w:bCs/>
          <w:szCs w:val="24"/>
        </w:rPr>
      </w:pPr>
    </w:p>
    <w:p w14:paraId="78E6D3C6" w14:textId="60D01E2C" w:rsidR="0070647B" w:rsidRPr="00522DF5" w:rsidRDefault="00C0565B">
      <w:pPr>
        <w:ind w:firstLine="720"/>
        <w:jc w:val="both"/>
        <w:rPr>
          <w:rFonts w:eastAsia="Calibri"/>
          <w:b/>
          <w:szCs w:val="24"/>
        </w:rPr>
      </w:pPr>
      <w:r>
        <w:rPr>
          <w:rFonts w:eastAsia="Calibri"/>
          <w:b/>
          <w:szCs w:val="24"/>
        </w:rPr>
        <w:t>11</w:t>
      </w:r>
      <w:r w:rsidR="006A5ED8" w:rsidRPr="00522DF5">
        <w:rPr>
          <w:rFonts w:eastAsia="Calibri"/>
          <w:b/>
          <w:szCs w:val="24"/>
        </w:rPr>
        <w:t xml:space="preserve"> straipsnis. 92 straipsnio pakeitimas</w:t>
      </w:r>
    </w:p>
    <w:p w14:paraId="6CB05185" w14:textId="77777777" w:rsidR="00990BCA" w:rsidRPr="00522DF5" w:rsidRDefault="00990BCA" w:rsidP="00990BCA">
      <w:pPr>
        <w:ind w:firstLine="720"/>
        <w:jc w:val="both"/>
        <w:rPr>
          <w:rFonts w:eastAsia="Calibri"/>
          <w:bCs/>
          <w:szCs w:val="24"/>
        </w:rPr>
      </w:pPr>
      <w:r w:rsidRPr="00522DF5">
        <w:rPr>
          <w:rFonts w:eastAsia="Calibri"/>
          <w:bCs/>
          <w:szCs w:val="24"/>
        </w:rPr>
        <w:t>1. Pakeisti 92 straipsnio 12 dalį ir ją išdėstyti taip:</w:t>
      </w:r>
    </w:p>
    <w:p w14:paraId="2BC7DD6D" w14:textId="42E3DB2B" w:rsidR="0072180E" w:rsidRPr="00C914AE" w:rsidRDefault="00990BCA" w:rsidP="0072180E">
      <w:pPr>
        <w:ind w:firstLine="720"/>
        <w:jc w:val="both"/>
        <w:rPr>
          <w:rFonts w:eastAsia="Calibri"/>
          <w:b/>
          <w:bCs/>
          <w:color w:val="000000" w:themeColor="text1"/>
          <w:szCs w:val="24"/>
        </w:rPr>
      </w:pPr>
      <w:r w:rsidRPr="00522DF5">
        <w:rPr>
          <w:rFonts w:eastAsia="Calibri"/>
          <w:bCs/>
          <w:szCs w:val="24"/>
        </w:rPr>
        <w:t xml:space="preserve">„12. Šio įstatymo 37 straipsnio </w:t>
      </w:r>
      <w:r w:rsidRPr="00522DF5">
        <w:rPr>
          <w:rFonts w:eastAsia="Calibri"/>
          <w:bCs/>
          <w:strike/>
          <w:szCs w:val="24"/>
        </w:rPr>
        <w:t>2</w:t>
      </w:r>
      <w:r w:rsidRPr="00522DF5">
        <w:rPr>
          <w:rFonts w:eastAsia="Calibri"/>
          <w:b/>
          <w:bCs/>
          <w:szCs w:val="24"/>
        </w:rPr>
        <w:t>8</w:t>
      </w:r>
      <w:r w:rsidRPr="00522DF5">
        <w:rPr>
          <w:rFonts w:eastAsia="Calibri"/>
          <w:bCs/>
          <w:szCs w:val="24"/>
        </w:rPr>
        <w:t xml:space="preserve"> dalyje ir 47 straipsnio </w:t>
      </w:r>
      <w:r w:rsidRPr="00522DF5">
        <w:rPr>
          <w:rFonts w:eastAsia="Calibri"/>
          <w:bCs/>
          <w:strike/>
          <w:szCs w:val="24"/>
        </w:rPr>
        <w:t>6</w:t>
      </w:r>
      <w:r w:rsidRPr="00522DF5">
        <w:rPr>
          <w:rFonts w:eastAsia="Calibri"/>
          <w:b/>
          <w:bCs/>
          <w:szCs w:val="24"/>
        </w:rPr>
        <w:t>8</w:t>
      </w:r>
      <w:r w:rsidRPr="00522DF5">
        <w:rPr>
          <w:rFonts w:eastAsia="Calibri"/>
          <w:bCs/>
          <w:szCs w:val="24"/>
        </w:rPr>
        <w:t xml:space="preserve"> dalyje nurodytą informaciją, reikalingą įvertinti, ar perkančiosios organizacijos, veikiančios gynybos srityje ketinama sudaryti pirkimo sutartis keltų grėsmę nacionalinio saugumo interesams, pagal perkančiosios organizacijos kreipimąsi teikia kompetentingos institucijos, vadovaudamosi Nacionaliniam saugumui užtikrinti svarbių objektų apsaugos įstatyme nurodytais sandorių patikros dėl atitikties nacionalinio saugumo interesams vertinimo kriterijais</w:t>
      </w:r>
      <w:r w:rsidR="00C914AE">
        <w:rPr>
          <w:rFonts w:eastAsia="Calibri"/>
          <w:bCs/>
          <w:szCs w:val="24"/>
        </w:rPr>
        <w:t xml:space="preserve">. </w:t>
      </w:r>
      <w:r w:rsidR="0072180E" w:rsidRPr="00C914AE">
        <w:rPr>
          <w:rFonts w:eastAsia="Calibri"/>
          <w:b/>
          <w:bCs/>
          <w:color w:val="000000" w:themeColor="text1"/>
          <w:szCs w:val="24"/>
        </w:rPr>
        <w:t>Perkančiųjų organizacijų, veikiančių gynybos srityje, atliekamiems pirkimams atitikties dėl nacionalinio saugumo  interesų vertinimo tvarką nustato Vyriausybė ar jos įgaliota institucija.</w:t>
      </w:r>
    </w:p>
    <w:p w14:paraId="27EB8F85" w14:textId="61679E50" w:rsidR="0070647B" w:rsidRPr="00522DF5" w:rsidRDefault="00990BCA" w:rsidP="0072180E">
      <w:pPr>
        <w:ind w:firstLine="720"/>
        <w:jc w:val="both"/>
        <w:rPr>
          <w:rFonts w:eastAsia="Calibri" w:cs="Arial"/>
          <w:bCs/>
          <w:szCs w:val="24"/>
        </w:rPr>
      </w:pPr>
      <w:r w:rsidRPr="00522DF5">
        <w:rPr>
          <w:rFonts w:eastAsia="Calibri"/>
          <w:bCs/>
          <w:szCs w:val="24"/>
        </w:rPr>
        <w:t xml:space="preserve">2. </w:t>
      </w:r>
      <w:r w:rsidR="006A5ED8" w:rsidRPr="00522DF5">
        <w:rPr>
          <w:rFonts w:eastAsia="Calibri" w:cs="Arial"/>
          <w:bCs/>
          <w:szCs w:val="24"/>
        </w:rPr>
        <w:t>Papildyti 92 straipsnį 13 dalimi:</w:t>
      </w:r>
    </w:p>
    <w:p w14:paraId="12EDADE5" w14:textId="37BCA0F7" w:rsidR="0070647B" w:rsidRDefault="006A5ED8">
      <w:pPr>
        <w:ind w:firstLine="800"/>
        <w:jc w:val="both"/>
        <w:rPr>
          <w:rFonts w:eastAsia="Calibri"/>
          <w:b/>
          <w:color w:val="000000"/>
          <w:szCs w:val="24"/>
        </w:rPr>
      </w:pPr>
      <w:r w:rsidRPr="00522DF5">
        <w:rPr>
          <w:szCs w:val="24"/>
        </w:rPr>
        <w:t>„</w:t>
      </w:r>
      <w:r w:rsidRPr="00522DF5">
        <w:rPr>
          <w:rFonts w:eastAsia="Calibri"/>
          <w:b/>
          <w:color w:val="000000"/>
          <w:szCs w:val="24"/>
        </w:rPr>
        <w:t xml:space="preserve">13. Lietuvos Respublikos Vyriausybė, įvertinusi </w:t>
      </w:r>
      <w:r w:rsidR="0072180E" w:rsidRPr="00522DF5">
        <w:rPr>
          <w:rFonts w:eastAsia="Calibri"/>
          <w:b/>
          <w:color w:val="000000"/>
          <w:szCs w:val="24"/>
        </w:rPr>
        <w:t xml:space="preserve">pirkimo </w:t>
      </w:r>
      <w:r w:rsidRPr="00522DF5">
        <w:rPr>
          <w:rFonts w:eastAsia="Calibri"/>
          <w:b/>
          <w:color w:val="000000"/>
          <w:szCs w:val="24"/>
        </w:rPr>
        <w:t xml:space="preserve">sutarties vykdymo metu galinčias kilti </w:t>
      </w:r>
      <w:r w:rsidR="0059088C" w:rsidRPr="00522DF5">
        <w:rPr>
          <w:rFonts w:eastAsia="Calibri"/>
          <w:b/>
          <w:color w:val="000000"/>
          <w:szCs w:val="24"/>
        </w:rPr>
        <w:t xml:space="preserve">su nacionaliniu saugumu susijusias </w:t>
      </w:r>
      <w:r w:rsidRPr="00522DF5">
        <w:rPr>
          <w:rFonts w:eastAsia="Calibri"/>
          <w:b/>
          <w:color w:val="000000"/>
          <w:szCs w:val="24"/>
        </w:rPr>
        <w:t xml:space="preserve">technologines rizikas, nustato pirkimo objektų, nurodytų šio įstatymo </w:t>
      </w:r>
      <w:r w:rsidR="00851FC0" w:rsidRPr="00522DF5">
        <w:rPr>
          <w:rFonts w:eastAsia="Calibri"/>
          <w:b/>
          <w:color w:val="000000"/>
          <w:szCs w:val="24"/>
        </w:rPr>
        <w:t>37 straipsnio 9</w:t>
      </w:r>
      <w:r w:rsidRPr="00522DF5">
        <w:rPr>
          <w:rFonts w:eastAsia="Calibri"/>
          <w:b/>
          <w:color w:val="000000"/>
          <w:szCs w:val="24"/>
        </w:rPr>
        <w:t xml:space="preserve"> dalyje</w:t>
      </w:r>
      <w:r w:rsidR="00851FC0" w:rsidRPr="00522DF5">
        <w:rPr>
          <w:rFonts w:eastAsia="Calibri"/>
          <w:b/>
          <w:color w:val="000000"/>
          <w:szCs w:val="24"/>
        </w:rPr>
        <w:t xml:space="preserve"> ir 47 straipsnio 9 dalyje</w:t>
      </w:r>
      <w:r w:rsidRPr="00522DF5">
        <w:rPr>
          <w:rFonts w:eastAsia="Calibri"/>
          <w:b/>
          <w:color w:val="000000"/>
          <w:szCs w:val="24"/>
        </w:rPr>
        <w:t>, BVPŽ kodų sąrašą.“</w:t>
      </w:r>
    </w:p>
    <w:p w14:paraId="4334F618" w14:textId="20C2FDE8" w:rsidR="0070647B" w:rsidRDefault="00C00BA3">
      <w:pPr>
        <w:ind w:left="1080" w:hanging="360"/>
        <w:jc w:val="both"/>
        <w:rPr>
          <w:rFonts w:eastAsia="Calibri" w:cs="Arial"/>
          <w:szCs w:val="24"/>
        </w:rPr>
      </w:pPr>
      <w:r>
        <w:rPr>
          <w:rFonts w:eastAsia="Calibri"/>
          <w:szCs w:val="24"/>
        </w:rPr>
        <w:t>3</w:t>
      </w:r>
      <w:r w:rsidR="006A5ED8">
        <w:rPr>
          <w:rFonts w:eastAsia="Calibri"/>
          <w:szCs w:val="24"/>
        </w:rPr>
        <w:t>.</w:t>
      </w:r>
      <w:r w:rsidR="006A5ED8">
        <w:rPr>
          <w:rFonts w:eastAsia="Calibri"/>
          <w:szCs w:val="24"/>
        </w:rPr>
        <w:tab/>
      </w:r>
      <w:r w:rsidR="006A5ED8">
        <w:rPr>
          <w:rFonts w:eastAsia="Calibri" w:cs="Arial"/>
          <w:bCs/>
          <w:color w:val="000000"/>
          <w:szCs w:val="24"/>
        </w:rPr>
        <w:t>Papildyti 92 straipsnį 14 dalimi:</w:t>
      </w:r>
    </w:p>
    <w:p w14:paraId="61D1D0A2" w14:textId="04F91C73" w:rsidR="0070647B" w:rsidRPr="00192E32" w:rsidRDefault="006A5ED8">
      <w:pPr>
        <w:spacing w:line="254" w:lineRule="auto"/>
        <w:ind w:firstLine="709"/>
        <w:jc w:val="both"/>
        <w:rPr>
          <w:color w:val="000000" w:themeColor="text1"/>
          <w:szCs w:val="24"/>
        </w:rPr>
      </w:pPr>
      <w:r w:rsidRPr="00192E32">
        <w:rPr>
          <w:rFonts w:eastAsia="Calibri"/>
          <w:b/>
          <w:color w:val="000000" w:themeColor="text1"/>
          <w:szCs w:val="24"/>
        </w:rPr>
        <w:t>„14. Lietuvos Respublikos Vyriausybė, atsižvelgdama į Nac</w:t>
      </w:r>
      <w:r w:rsidR="00333D36">
        <w:rPr>
          <w:rFonts w:eastAsia="Calibri"/>
          <w:b/>
          <w:color w:val="000000" w:themeColor="text1"/>
          <w:szCs w:val="24"/>
        </w:rPr>
        <w:t>ionalinio saugumo strategijoje nurodytas</w:t>
      </w:r>
      <w:r w:rsidRPr="00192E32">
        <w:rPr>
          <w:rFonts w:eastAsia="Calibri"/>
          <w:b/>
          <w:color w:val="000000" w:themeColor="text1"/>
          <w:szCs w:val="24"/>
        </w:rPr>
        <w:t xml:space="preserve"> grėsmes, nustato valstybių</w:t>
      </w:r>
      <w:r w:rsidR="00B95025" w:rsidRPr="00192E32">
        <w:rPr>
          <w:rFonts w:eastAsia="Calibri"/>
          <w:b/>
          <w:color w:val="000000" w:themeColor="text1"/>
          <w:szCs w:val="24"/>
        </w:rPr>
        <w:t xml:space="preserve"> ar teritorijų</w:t>
      </w:r>
      <w:r w:rsidRPr="00192E32">
        <w:rPr>
          <w:rFonts w:eastAsia="Calibri"/>
          <w:b/>
          <w:color w:val="000000" w:themeColor="text1"/>
          <w:szCs w:val="24"/>
        </w:rPr>
        <w:t>, kurių tiekėjai, subtiekėjai,</w:t>
      </w:r>
      <w:r w:rsidR="00614146" w:rsidRPr="00192E32">
        <w:rPr>
          <w:rFonts w:eastAsia="Calibri"/>
          <w:b/>
          <w:color w:val="000000" w:themeColor="text1"/>
          <w:szCs w:val="24"/>
        </w:rPr>
        <w:t xml:space="preserve"> ūkio subjektai, kurių </w:t>
      </w:r>
      <w:proofErr w:type="spellStart"/>
      <w:r w:rsidR="00614146" w:rsidRPr="00192E32">
        <w:rPr>
          <w:rFonts w:eastAsia="Calibri"/>
          <w:b/>
          <w:color w:val="000000" w:themeColor="text1"/>
          <w:szCs w:val="24"/>
        </w:rPr>
        <w:t>pajėgumais</w:t>
      </w:r>
      <w:proofErr w:type="spellEnd"/>
      <w:r w:rsidR="00614146" w:rsidRPr="00192E32">
        <w:rPr>
          <w:rFonts w:eastAsia="Calibri"/>
          <w:b/>
          <w:color w:val="000000" w:themeColor="text1"/>
          <w:szCs w:val="24"/>
        </w:rPr>
        <w:t xml:space="preserve"> yra remiamasi, gamintojai,</w:t>
      </w:r>
      <w:r w:rsidRPr="00192E32">
        <w:rPr>
          <w:rFonts w:eastAsia="Calibri"/>
          <w:b/>
          <w:color w:val="000000" w:themeColor="text1"/>
          <w:szCs w:val="24"/>
        </w:rPr>
        <w:t xml:space="preserve"> </w:t>
      </w:r>
      <w:r w:rsidR="00737289" w:rsidRPr="00192E32">
        <w:rPr>
          <w:b/>
          <w:bCs/>
          <w:color w:val="000000" w:themeColor="text1"/>
        </w:rPr>
        <w:t>techninės ar programinės įrangos priežiūrą ir palaikymą vykdantys asmenys</w:t>
      </w:r>
      <w:r w:rsidR="00614146" w:rsidRPr="00192E32">
        <w:rPr>
          <w:b/>
          <w:bCs/>
          <w:color w:val="000000" w:themeColor="text1"/>
        </w:rPr>
        <w:t xml:space="preserve"> ar juos kontroliuojantys asmenys</w:t>
      </w:r>
      <w:r w:rsidRPr="00192E32">
        <w:rPr>
          <w:rFonts w:eastAsia="Calibri"/>
          <w:b/>
          <w:color w:val="000000" w:themeColor="text1"/>
          <w:szCs w:val="24"/>
        </w:rPr>
        <w:t xml:space="preserve"> nelaikomi patikimais, sąrašą.</w:t>
      </w:r>
      <w:r w:rsidRPr="00192E32">
        <w:rPr>
          <w:color w:val="000000" w:themeColor="text1"/>
          <w:szCs w:val="24"/>
        </w:rPr>
        <w:t>“</w:t>
      </w:r>
    </w:p>
    <w:p w14:paraId="46E056A0" w14:textId="77777777" w:rsidR="00040B71" w:rsidRPr="00192E32" w:rsidRDefault="00040B71">
      <w:pPr>
        <w:spacing w:line="254" w:lineRule="auto"/>
        <w:ind w:firstLine="709"/>
        <w:jc w:val="both"/>
        <w:rPr>
          <w:color w:val="000000" w:themeColor="text1"/>
          <w:szCs w:val="24"/>
        </w:rPr>
      </w:pPr>
    </w:p>
    <w:p w14:paraId="161619AA" w14:textId="6192AB2D" w:rsidR="0070647B" w:rsidRPr="00192E32" w:rsidRDefault="001C6A37">
      <w:pPr>
        <w:ind w:firstLine="720"/>
        <w:jc w:val="both"/>
        <w:rPr>
          <w:rFonts w:eastAsia="Calibri"/>
          <w:b/>
          <w:color w:val="000000" w:themeColor="text1"/>
          <w:szCs w:val="24"/>
        </w:rPr>
      </w:pPr>
      <w:r w:rsidRPr="00192E32">
        <w:rPr>
          <w:rFonts w:eastAsia="Calibri"/>
          <w:b/>
          <w:color w:val="000000" w:themeColor="text1"/>
          <w:szCs w:val="24"/>
        </w:rPr>
        <w:t>1</w:t>
      </w:r>
      <w:r w:rsidR="00C0565B" w:rsidRPr="00192E32">
        <w:rPr>
          <w:rFonts w:eastAsia="Calibri"/>
          <w:b/>
          <w:color w:val="000000" w:themeColor="text1"/>
          <w:szCs w:val="24"/>
        </w:rPr>
        <w:t>2</w:t>
      </w:r>
      <w:r w:rsidR="006A5ED8" w:rsidRPr="00192E32">
        <w:rPr>
          <w:rFonts w:eastAsia="Calibri"/>
          <w:b/>
          <w:color w:val="000000" w:themeColor="text1"/>
          <w:szCs w:val="24"/>
        </w:rPr>
        <w:t xml:space="preserve"> straipsnis. Įstatymo įsigaliojimas, įgyvendinimas ir taikymas</w:t>
      </w:r>
    </w:p>
    <w:p w14:paraId="68E34CDF" w14:textId="6282D267" w:rsidR="0070647B" w:rsidRPr="00192E32" w:rsidRDefault="006A5ED8">
      <w:pPr>
        <w:ind w:firstLine="720"/>
        <w:jc w:val="both"/>
        <w:rPr>
          <w:rFonts w:eastAsia="Calibri" w:cs="Arial"/>
          <w:bCs/>
          <w:color w:val="000000" w:themeColor="text1"/>
          <w:szCs w:val="24"/>
        </w:rPr>
      </w:pPr>
      <w:r w:rsidRPr="00192E32">
        <w:rPr>
          <w:rFonts w:eastAsia="Calibri" w:cs="Arial"/>
          <w:bCs/>
          <w:color w:val="000000" w:themeColor="text1"/>
          <w:szCs w:val="24"/>
        </w:rPr>
        <w:t>1. Šis įstatymas</w:t>
      </w:r>
      <w:r w:rsidR="00DF63D8" w:rsidRPr="00192E32">
        <w:rPr>
          <w:rFonts w:eastAsia="Calibri" w:cs="Arial"/>
          <w:bCs/>
          <w:color w:val="000000" w:themeColor="text1"/>
          <w:szCs w:val="24"/>
        </w:rPr>
        <w:t>, išskyrus šio straipsnio 2 dalį,</w:t>
      </w:r>
      <w:r w:rsidRPr="00192E32">
        <w:rPr>
          <w:rFonts w:eastAsia="Calibri" w:cs="Arial"/>
          <w:bCs/>
          <w:color w:val="000000" w:themeColor="text1"/>
          <w:szCs w:val="24"/>
        </w:rPr>
        <w:t xml:space="preserve"> įsigalioja 2022 m. liepos 1 d.</w:t>
      </w:r>
    </w:p>
    <w:p w14:paraId="7CE3B09C" w14:textId="2BBD9168" w:rsidR="00B575AB" w:rsidRPr="00192E32" w:rsidRDefault="006A5ED8" w:rsidP="00B575AB">
      <w:pPr>
        <w:ind w:firstLine="720"/>
        <w:jc w:val="both"/>
        <w:rPr>
          <w:rFonts w:eastAsia="Calibri" w:cs="Arial"/>
          <w:bCs/>
          <w:color w:val="000000" w:themeColor="text1"/>
          <w:szCs w:val="24"/>
        </w:rPr>
      </w:pPr>
      <w:r w:rsidRPr="00192E32">
        <w:rPr>
          <w:rFonts w:eastAsia="Calibri" w:cs="Arial"/>
          <w:bCs/>
          <w:color w:val="000000" w:themeColor="text1"/>
          <w:szCs w:val="24"/>
        </w:rPr>
        <w:t>2. Lietuvos Respublikos Vyriausybė</w:t>
      </w:r>
      <w:r w:rsidR="00DF63D8" w:rsidRPr="00192E32">
        <w:rPr>
          <w:rFonts w:eastAsia="Calibri" w:cs="Arial"/>
          <w:bCs/>
          <w:color w:val="000000" w:themeColor="text1"/>
          <w:szCs w:val="24"/>
        </w:rPr>
        <w:t xml:space="preserve"> ir Viešųjų pirkimų tarnyba</w:t>
      </w:r>
      <w:r w:rsidRPr="00192E32">
        <w:rPr>
          <w:rFonts w:eastAsia="Calibri" w:cs="Arial"/>
          <w:bCs/>
          <w:color w:val="000000" w:themeColor="text1"/>
          <w:szCs w:val="24"/>
        </w:rPr>
        <w:t xml:space="preserve"> iki 2022 m. birželio 30 d. priima šio įstatymo įgyvendinamuosius teisės aktus. </w:t>
      </w:r>
    </w:p>
    <w:p w14:paraId="39FC9675" w14:textId="3D1A26C0" w:rsidR="0070647B" w:rsidRPr="00192E32" w:rsidRDefault="00DF63D8">
      <w:pPr>
        <w:ind w:firstLine="720"/>
        <w:jc w:val="both"/>
        <w:rPr>
          <w:rFonts w:eastAsia="Calibri" w:cs="Arial"/>
          <w:bCs/>
          <w:color w:val="000000" w:themeColor="text1"/>
          <w:szCs w:val="24"/>
        </w:rPr>
      </w:pPr>
      <w:r w:rsidRPr="00192E32">
        <w:rPr>
          <w:rFonts w:eastAsia="Calibri" w:cs="Arial"/>
          <w:bCs/>
          <w:color w:val="000000" w:themeColor="text1"/>
          <w:szCs w:val="24"/>
        </w:rPr>
        <w:t>3</w:t>
      </w:r>
      <w:r w:rsidR="006A5ED8" w:rsidRPr="00192E32">
        <w:rPr>
          <w:rFonts w:eastAsia="Calibri" w:cs="Arial"/>
          <w:bCs/>
          <w:color w:val="000000" w:themeColor="text1"/>
          <w:szCs w:val="24"/>
        </w:rPr>
        <w:t>. Iki šio įstatymo įsigaliojimo pradėtos pirkimų procedūros tęsiamos pagal iki šio įstatymo įsigaliojimo galiojusias Lietuvos Respublikos viešųjų pirkimų įstatymo nuostatas.</w:t>
      </w:r>
    </w:p>
    <w:p w14:paraId="2A24E3A4" w14:textId="5EE3A232" w:rsidR="0070647B" w:rsidRPr="00192E32" w:rsidRDefault="00DF63D8">
      <w:pPr>
        <w:ind w:firstLine="720"/>
        <w:jc w:val="both"/>
        <w:rPr>
          <w:rFonts w:eastAsia="Calibri"/>
          <w:bCs/>
          <w:color w:val="000000" w:themeColor="text1"/>
          <w:szCs w:val="24"/>
        </w:rPr>
      </w:pPr>
      <w:r w:rsidRPr="00192E32">
        <w:rPr>
          <w:rFonts w:eastAsia="Calibri" w:cs="Arial"/>
          <w:bCs/>
          <w:color w:val="000000" w:themeColor="text1"/>
          <w:szCs w:val="24"/>
        </w:rPr>
        <w:t>4</w:t>
      </w:r>
      <w:r w:rsidR="006A5ED8" w:rsidRPr="00192E32">
        <w:rPr>
          <w:rFonts w:eastAsia="Calibri" w:cs="Arial"/>
          <w:bCs/>
          <w:color w:val="000000" w:themeColor="text1"/>
          <w:szCs w:val="24"/>
        </w:rPr>
        <w:t xml:space="preserve">. Perkančiosios organizacijos iki 2025 m. sausio 1 d. </w:t>
      </w:r>
      <w:r w:rsidR="00B95025" w:rsidRPr="00192E32">
        <w:rPr>
          <w:rFonts w:eastAsia="Calibri" w:cs="Arial"/>
          <w:bCs/>
          <w:color w:val="000000" w:themeColor="text1"/>
          <w:szCs w:val="24"/>
        </w:rPr>
        <w:t xml:space="preserve">gali įsigyti </w:t>
      </w:r>
      <w:r w:rsidR="006A5ED8" w:rsidRPr="00192E32">
        <w:rPr>
          <w:rFonts w:eastAsia="Calibri"/>
          <w:bCs/>
          <w:color w:val="000000" w:themeColor="text1"/>
          <w:szCs w:val="24"/>
        </w:rPr>
        <w:t>techninės ar programinės įrangos</w:t>
      </w:r>
      <w:r w:rsidR="00B95025" w:rsidRPr="00192E32">
        <w:rPr>
          <w:rFonts w:eastAsia="Calibri"/>
          <w:bCs/>
          <w:color w:val="000000" w:themeColor="text1"/>
          <w:szCs w:val="24"/>
        </w:rPr>
        <w:t>, kuri yra įsigyta iki 2022 metų liepos 1 d.,</w:t>
      </w:r>
      <w:r w:rsidR="006A5ED8" w:rsidRPr="00192E32">
        <w:rPr>
          <w:rFonts w:eastAsia="Calibri"/>
          <w:bCs/>
          <w:color w:val="000000" w:themeColor="text1"/>
          <w:szCs w:val="24"/>
        </w:rPr>
        <w:t xml:space="preserve"> priežiūros ar palaikymo paslaugas </w:t>
      </w:r>
      <w:r w:rsidR="00DC4838" w:rsidRPr="00192E32">
        <w:rPr>
          <w:rFonts w:eastAsia="Calibri" w:cs="Arial"/>
          <w:bCs/>
          <w:color w:val="000000" w:themeColor="text1"/>
          <w:szCs w:val="24"/>
        </w:rPr>
        <w:t>netaikydamos šio įstatymo nuostatų</w:t>
      </w:r>
      <w:r w:rsidR="006A5ED8" w:rsidRPr="00192E32">
        <w:rPr>
          <w:rFonts w:eastAsia="Calibri" w:cs="Arial"/>
          <w:bCs/>
          <w:color w:val="000000" w:themeColor="text1"/>
          <w:szCs w:val="24"/>
        </w:rPr>
        <w:t>.</w:t>
      </w:r>
    </w:p>
    <w:p w14:paraId="643DDBF3" w14:textId="77777777" w:rsidR="0070647B" w:rsidRPr="00192E32" w:rsidRDefault="0070647B">
      <w:pPr>
        <w:ind w:right="140"/>
        <w:jc w:val="both"/>
        <w:rPr>
          <w:rFonts w:eastAsia="Calibri"/>
          <w:color w:val="000000" w:themeColor="text1"/>
          <w:szCs w:val="24"/>
        </w:rPr>
      </w:pPr>
    </w:p>
    <w:p w14:paraId="342BDD28" w14:textId="77777777" w:rsidR="0070647B" w:rsidRDefault="0070647B">
      <w:pPr>
        <w:ind w:right="140"/>
        <w:jc w:val="both"/>
        <w:rPr>
          <w:rFonts w:eastAsia="Calibri"/>
          <w:szCs w:val="24"/>
        </w:rPr>
      </w:pPr>
    </w:p>
    <w:p w14:paraId="11D0263E" w14:textId="77777777" w:rsidR="0070647B" w:rsidRDefault="006A5ED8">
      <w:pPr>
        <w:ind w:right="140"/>
        <w:jc w:val="both"/>
        <w:rPr>
          <w:rFonts w:eastAsia="SimSun"/>
          <w:i/>
          <w:szCs w:val="24"/>
        </w:rPr>
      </w:pPr>
      <w:r>
        <w:rPr>
          <w:rFonts w:eastAsia="SimSun"/>
          <w:i/>
          <w:szCs w:val="24"/>
        </w:rPr>
        <w:t>Skelbiu šį Lietuvos Respublikos Seimo priimtą įstatymą.</w:t>
      </w:r>
    </w:p>
    <w:p w14:paraId="7957E2C6" w14:textId="77777777" w:rsidR="0070647B" w:rsidRDefault="0070647B">
      <w:pPr>
        <w:ind w:right="140"/>
        <w:jc w:val="both"/>
        <w:rPr>
          <w:rFonts w:eastAsia="Calibri"/>
          <w:szCs w:val="24"/>
        </w:rPr>
      </w:pPr>
    </w:p>
    <w:p w14:paraId="3BA3C65B" w14:textId="77777777" w:rsidR="0070647B" w:rsidRDefault="0070647B">
      <w:pPr>
        <w:ind w:right="140"/>
        <w:jc w:val="both"/>
        <w:rPr>
          <w:rFonts w:eastAsia="Calibri"/>
          <w:szCs w:val="24"/>
        </w:rPr>
      </w:pPr>
      <w:bookmarkStart w:id="1" w:name="_GoBack"/>
      <w:bookmarkEnd w:id="1"/>
    </w:p>
    <w:p w14:paraId="0D0BD1F1" w14:textId="38F2CF66" w:rsidR="0070647B" w:rsidRDefault="006A5ED8">
      <w:pPr>
        <w:ind w:right="140"/>
        <w:jc w:val="both"/>
        <w:rPr>
          <w:rFonts w:eastAsia="Calibri"/>
          <w:szCs w:val="24"/>
        </w:rPr>
      </w:pPr>
      <w:r>
        <w:rPr>
          <w:rFonts w:eastAsia="Calibri"/>
          <w:szCs w:val="24"/>
        </w:rPr>
        <w:t xml:space="preserve">Respublikos Prezidentas </w:t>
      </w:r>
    </w:p>
    <w:sectPr w:rsidR="0070647B">
      <w:pgSz w:w="11907" w:h="16839"/>
      <w:pgMar w:top="1134" w:right="567" w:bottom="1134" w:left="1701" w:header="567" w:footer="567"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28405" w16cex:dateUtc="2022-01-31T13:51:00Z"/>
  <w16cex:commentExtensible w16cex:durableId="25A2856A" w16cex:dateUtc="2022-01-31T13:57:00Z"/>
  <w16cex:commentExtensible w16cex:durableId="25A28645" w16cex:dateUtc="2022-01-31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A1BC24" w16cid:durableId="25A28405"/>
  <w16cid:commentId w16cid:paraId="33745CC6" w16cid:durableId="25A2856A"/>
  <w16cid:commentId w16cid:paraId="399ED2E2" w16cid:durableId="25A2864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086FC0"/>
    <w:multiLevelType w:val="hybridMultilevel"/>
    <w:tmpl w:val="317CC7E4"/>
    <w:lvl w:ilvl="0" w:tplc="C74EA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7150C60"/>
    <w:multiLevelType w:val="hybridMultilevel"/>
    <w:tmpl w:val="60EEFAC8"/>
    <w:lvl w:ilvl="0" w:tplc="3A80B6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A6E"/>
    <w:rsid w:val="00005F0B"/>
    <w:rsid w:val="00023628"/>
    <w:rsid w:val="00040B71"/>
    <w:rsid w:val="000502AF"/>
    <w:rsid w:val="000969C2"/>
    <w:rsid w:val="000B7F97"/>
    <w:rsid w:val="000D70D9"/>
    <w:rsid w:val="000E1A6C"/>
    <w:rsid w:val="00103084"/>
    <w:rsid w:val="001269D7"/>
    <w:rsid w:val="00170E07"/>
    <w:rsid w:val="001733F1"/>
    <w:rsid w:val="00192E32"/>
    <w:rsid w:val="00193B1C"/>
    <w:rsid w:val="001A67A6"/>
    <w:rsid w:val="001C6A37"/>
    <w:rsid w:val="001E3231"/>
    <w:rsid w:val="001E5841"/>
    <w:rsid w:val="001F79AD"/>
    <w:rsid w:val="00213D37"/>
    <w:rsid w:val="0024419F"/>
    <w:rsid w:val="00295355"/>
    <w:rsid w:val="0029621D"/>
    <w:rsid w:val="002A1159"/>
    <w:rsid w:val="002C1A2C"/>
    <w:rsid w:val="002C5980"/>
    <w:rsid w:val="002F7D1B"/>
    <w:rsid w:val="00313A6E"/>
    <w:rsid w:val="00324262"/>
    <w:rsid w:val="00333129"/>
    <w:rsid w:val="00333D36"/>
    <w:rsid w:val="0033407B"/>
    <w:rsid w:val="00365710"/>
    <w:rsid w:val="003714CB"/>
    <w:rsid w:val="003723C4"/>
    <w:rsid w:val="0038644B"/>
    <w:rsid w:val="003B250E"/>
    <w:rsid w:val="003D153D"/>
    <w:rsid w:val="003D7D49"/>
    <w:rsid w:val="003D7DF6"/>
    <w:rsid w:val="003E4F8B"/>
    <w:rsid w:val="004027BC"/>
    <w:rsid w:val="004166D2"/>
    <w:rsid w:val="004444CF"/>
    <w:rsid w:val="0049524E"/>
    <w:rsid w:val="004B7267"/>
    <w:rsid w:val="004C52D3"/>
    <w:rsid w:val="00522DF5"/>
    <w:rsid w:val="00524B86"/>
    <w:rsid w:val="0056511A"/>
    <w:rsid w:val="00571D70"/>
    <w:rsid w:val="00586DD8"/>
    <w:rsid w:val="0059088C"/>
    <w:rsid w:val="005A115C"/>
    <w:rsid w:val="00613E72"/>
    <w:rsid w:val="00614146"/>
    <w:rsid w:val="00625AAF"/>
    <w:rsid w:val="00626221"/>
    <w:rsid w:val="00632844"/>
    <w:rsid w:val="006350F3"/>
    <w:rsid w:val="006741D7"/>
    <w:rsid w:val="006A5ED8"/>
    <w:rsid w:val="006B1F1C"/>
    <w:rsid w:val="006B7579"/>
    <w:rsid w:val="006D5332"/>
    <w:rsid w:val="006F7242"/>
    <w:rsid w:val="0070647B"/>
    <w:rsid w:val="0072180E"/>
    <w:rsid w:val="007249D4"/>
    <w:rsid w:val="00737289"/>
    <w:rsid w:val="00746EFA"/>
    <w:rsid w:val="00771B12"/>
    <w:rsid w:val="00781B34"/>
    <w:rsid w:val="00785812"/>
    <w:rsid w:val="007A64D1"/>
    <w:rsid w:val="007A6B33"/>
    <w:rsid w:val="007A7192"/>
    <w:rsid w:val="0083354C"/>
    <w:rsid w:val="008362F0"/>
    <w:rsid w:val="00837679"/>
    <w:rsid w:val="00851FC0"/>
    <w:rsid w:val="00855E0E"/>
    <w:rsid w:val="008651F7"/>
    <w:rsid w:val="00866721"/>
    <w:rsid w:val="0086728B"/>
    <w:rsid w:val="00871BB9"/>
    <w:rsid w:val="008C0F21"/>
    <w:rsid w:val="008F5D89"/>
    <w:rsid w:val="009079A9"/>
    <w:rsid w:val="0091093D"/>
    <w:rsid w:val="00946952"/>
    <w:rsid w:val="00963B7E"/>
    <w:rsid w:val="0096423E"/>
    <w:rsid w:val="0096704A"/>
    <w:rsid w:val="00990BCA"/>
    <w:rsid w:val="009B5993"/>
    <w:rsid w:val="009C4D21"/>
    <w:rsid w:val="009D09C8"/>
    <w:rsid w:val="009E3C1F"/>
    <w:rsid w:val="009E5F01"/>
    <w:rsid w:val="00A63BE0"/>
    <w:rsid w:val="00A80DB8"/>
    <w:rsid w:val="00A82382"/>
    <w:rsid w:val="00AE0C46"/>
    <w:rsid w:val="00AE4E75"/>
    <w:rsid w:val="00AE6198"/>
    <w:rsid w:val="00B00996"/>
    <w:rsid w:val="00B21EEA"/>
    <w:rsid w:val="00B44D55"/>
    <w:rsid w:val="00B55D1F"/>
    <w:rsid w:val="00B575AB"/>
    <w:rsid w:val="00B83D6A"/>
    <w:rsid w:val="00B85A08"/>
    <w:rsid w:val="00B95025"/>
    <w:rsid w:val="00B95218"/>
    <w:rsid w:val="00BB28C9"/>
    <w:rsid w:val="00BB7A6D"/>
    <w:rsid w:val="00BD35E2"/>
    <w:rsid w:val="00BF20AB"/>
    <w:rsid w:val="00C00BA3"/>
    <w:rsid w:val="00C0565B"/>
    <w:rsid w:val="00C1583F"/>
    <w:rsid w:val="00C23674"/>
    <w:rsid w:val="00C44E39"/>
    <w:rsid w:val="00C81975"/>
    <w:rsid w:val="00C914AE"/>
    <w:rsid w:val="00C9591E"/>
    <w:rsid w:val="00CA7F8E"/>
    <w:rsid w:val="00CD296B"/>
    <w:rsid w:val="00CD40F1"/>
    <w:rsid w:val="00CF2064"/>
    <w:rsid w:val="00D14EFD"/>
    <w:rsid w:val="00D44244"/>
    <w:rsid w:val="00D6581E"/>
    <w:rsid w:val="00D7684F"/>
    <w:rsid w:val="00D90565"/>
    <w:rsid w:val="00D90A92"/>
    <w:rsid w:val="00D94507"/>
    <w:rsid w:val="00DC4838"/>
    <w:rsid w:val="00DF63D8"/>
    <w:rsid w:val="00DF71CE"/>
    <w:rsid w:val="00E3136A"/>
    <w:rsid w:val="00E37736"/>
    <w:rsid w:val="00E77207"/>
    <w:rsid w:val="00E8335E"/>
    <w:rsid w:val="00EB7352"/>
    <w:rsid w:val="00EC23A4"/>
    <w:rsid w:val="00F04108"/>
    <w:rsid w:val="00F218C4"/>
    <w:rsid w:val="00F21B46"/>
    <w:rsid w:val="00F24D8C"/>
    <w:rsid w:val="00F453EB"/>
    <w:rsid w:val="00F569D3"/>
    <w:rsid w:val="00F8240E"/>
    <w:rsid w:val="00F84C6C"/>
    <w:rsid w:val="00F92C29"/>
    <w:rsid w:val="00F93F67"/>
    <w:rsid w:val="00FF2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1F221A"/>
  <w15:docId w15:val="{B226FA7B-2280-43F0-B4C1-A47A7BF95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851FC0"/>
    <w:pPr>
      <w:ind w:left="720"/>
      <w:contextualSpacing/>
    </w:pPr>
  </w:style>
  <w:style w:type="character" w:styleId="CommentReference">
    <w:name w:val="annotation reference"/>
    <w:basedOn w:val="DefaultParagraphFont"/>
    <w:semiHidden/>
    <w:unhideWhenUsed/>
    <w:rsid w:val="00BF20AB"/>
    <w:rPr>
      <w:sz w:val="16"/>
      <w:szCs w:val="16"/>
    </w:rPr>
  </w:style>
  <w:style w:type="paragraph" w:styleId="CommentText">
    <w:name w:val="annotation text"/>
    <w:basedOn w:val="Normal"/>
    <w:link w:val="CommentTextChar"/>
    <w:unhideWhenUsed/>
    <w:rsid w:val="00BF20AB"/>
    <w:rPr>
      <w:sz w:val="20"/>
    </w:rPr>
  </w:style>
  <w:style w:type="character" w:customStyle="1" w:styleId="CommentTextChar">
    <w:name w:val="Comment Text Char"/>
    <w:basedOn w:val="DefaultParagraphFont"/>
    <w:link w:val="CommentText"/>
    <w:rsid w:val="00BF20AB"/>
    <w:rPr>
      <w:sz w:val="20"/>
    </w:rPr>
  </w:style>
  <w:style w:type="paragraph" w:styleId="CommentSubject">
    <w:name w:val="annotation subject"/>
    <w:basedOn w:val="CommentText"/>
    <w:next w:val="CommentText"/>
    <w:link w:val="CommentSubjectChar"/>
    <w:semiHidden/>
    <w:unhideWhenUsed/>
    <w:rsid w:val="00BF20AB"/>
    <w:rPr>
      <w:b/>
      <w:bCs/>
    </w:rPr>
  </w:style>
  <w:style w:type="character" w:customStyle="1" w:styleId="CommentSubjectChar">
    <w:name w:val="Comment Subject Char"/>
    <w:basedOn w:val="CommentTextChar"/>
    <w:link w:val="CommentSubject"/>
    <w:semiHidden/>
    <w:rsid w:val="00BF20AB"/>
    <w:rPr>
      <w:b/>
      <w:bCs/>
      <w:sz w:val="20"/>
    </w:rPr>
  </w:style>
  <w:style w:type="paragraph" w:styleId="BalloonText">
    <w:name w:val="Balloon Text"/>
    <w:basedOn w:val="Normal"/>
    <w:link w:val="BalloonTextChar"/>
    <w:semiHidden/>
    <w:unhideWhenUsed/>
    <w:rsid w:val="003D153D"/>
    <w:rPr>
      <w:rFonts w:ascii="Segoe UI" w:hAnsi="Segoe UI" w:cs="Segoe UI"/>
      <w:sz w:val="18"/>
      <w:szCs w:val="18"/>
    </w:rPr>
  </w:style>
  <w:style w:type="character" w:customStyle="1" w:styleId="BalloonTextChar">
    <w:name w:val="Balloon Text Char"/>
    <w:basedOn w:val="DefaultParagraphFont"/>
    <w:link w:val="BalloonText"/>
    <w:semiHidden/>
    <w:rsid w:val="003D15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2" Target="commentsExtensible.xml"
                 Type="http://schemas.microsoft.com/office/2018/08/relationships/commentsExtensible"/>
   <Relationship Id="rId13" Target="commentsIds.xml"
                 Type="http://schemas.microsoft.com/office/2016/09/relationships/commentsIds"/>
   <Relationship Id="rId2" Target="../customXml/item2.xml"
                 Type="http://schemas.openxmlformats.org/officeDocument/2006/relationships/customXml"/>
   <Relationship Id="rId3" Target="numbering.xml"
                 Type="http://schemas.openxmlformats.org/officeDocument/2006/relationships/numbering"/>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2C35CD-29CD-4E43-B20F-02DB1AB12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2173</Words>
  <Characters>15741</Characters>
  <Application>Microsoft Office Word</Application>
  <DocSecurity>0</DocSecurity>
  <Lines>131</Lines>
  <Paragraphs>35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17879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2022-02-01T07:16:00Z</dcterms:created>
  <dc:creator>Sigita Laurinčiukaitė</dc:creator>
  <cp:lastModifiedBy>Henrikas Valentukevicius</cp:lastModifiedBy>
  <dcterms:modified xsi:type="dcterms:W3CDTF">2022-02-02T06:47:00Z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ies>
</file>