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5F75C" w14:textId="77777777" w:rsidR="009C0ACE" w:rsidRDefault="009C0ACE" w:rsidP="009C0ACE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Projekto</w:t>
      </w:r>
    </w:p>
    <w:p w14:paraId="141F5533" w14:textId="77777777" w:rsidR="009C0ACE" w:rsidRPr="00404AE3" w:rsidRDefault="009C0ACE" w:rsidP="009C0ACE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lyginamasis variantas</w:t>
      </w:r>
    </w:p>
    <w:p w14:paraId="111431AA" w14:textId="77777777" w:rsidR="009C0ACE" w:rsidRPr="00404AE3" w:rsidRDefault="009C0ACE" w:rsidP="009C0ACE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4EC1F9B5" w14:textId="77777777" w:rsidR="009C0ACE" w:rsidRPr="00AE75E6" w:rsidRDefault="009C0ACE" w:rsidP="009C0ACE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02958261" w14:textId="77777777" w:rsidR="009C0ACE" w:rsidRPr="000B5AF9" w:rsidRDefault="009C0ACE" w:rsidP="009C0ACE">
      <w:pPr>
        <w:jc w:val="center"/>
        <w:rPr>
          <w:b/>
          <w:bCs/>
          <w:caps/>
          <w:szCs w:val="24"/>
          <w:lang w:eastAsia="lt-LT"/>
        </w:rPr>
      </w:pPr>
      <w:r w:rsidRPr="000B5AF9">
        <w:rPr>
          <w:b/>
          <w:bCs/>
          <w:caps/>
          <w:szCs w:val="24"/>
          <w:lang w:eastAsia="lt-LT"/>
        </w:rPr>
        <w:t>LIETUVOS RESPUBLIKOS</w:t>
      </w:r>
    </w:p>
    <w:p w14:paraId="3CB76CC0" w14:textId="52EB9A6C" w:rsidR="009C0ACE" w:rsidRPr="000B5AF9" w:rsidRDefault="009C0ACE" w:rsidP="009C0ACE">
      <w:pPr>
        <w:jc w:val="center"/>
        <w:rPr>
          <w:b/>
          <w:bCs/>
          <w:szCs w:val="24"/>
        </w:rPr>
      </w:pPr>
      <w:r w:rsidRPr="000B5AF9">
        <w:rPr>
          <w:b/>
          <w:bCs/>
          <w:szCs w:val="24"/>
        </w:rPr>
        <w:t xml:space="preserve">TERITORIJŲ PLANAVIMO ĮSTATYMO NR. I-1120 </w:t>
      </w:r>
      <w:r w:rsidRPr="000B5AF9">
        <w:rPr>
          <w:b/>
          <w:bCs/>
          <w:szCs w:val="24"/>
          <w:shd w:val="clear" w:color="auto" w:fill="FFFFFF"/>
        </w:rPr>
        <w:t xml:space="preserve">2, 4, 6, 17, 20, 23 </w:t>
      </w:r>
      <w:r w:rsidR="008A180E" w:rsidRPr="000B5AF9">
        <w:rPr>
          <w:b/>
          <w:bCs/>
          <w:szCs w:val="24"/>
          <w:shd w:val="clear" w:color="auto" w:fill="FFFFFF"/>
        </w:rPr>
        <w:t>IR</w:t>
      </w:r>
      <w:r w:rsidRPr="000B5AF9">
        <w:rPr>
          <w:b/>
          <w:bCs/>
          <w:szCs w:val="24"/>
          <w:shd w:val="clear" w:color="auto" w:fill="FFFFFF"/>
        </w:rPr>
        <w:t xml:space="preserve"> 28 STRAIPSNIŲ PAKEITIMO ĮSTATYMO</w:t>
      </w:r>
      <w:r w:rsidRPr="000B5AF9">
        <w:rPr>
          <w:b/>
          <w:bCs/>
          <w:szCs w:val="24"/>
        </w:rPr>
        <w:t xml:space="preserve"> </w:t>
      </w:r>
      <w:r w:rsidR="00092DF6" w:rsidRPr="00092DF6">
        <w:rPr>
          <w:b/>
          <w:bCs/>
          <w:szCs w:val="24"/>
        </w:rPr>
        <w:t>NR. XIII-3163</w:t>
      </w:r>
    </w:p>
    <w:p w14:paraId="63D3CD5A" w14:textId="77777777" w:rsidR="009C0ACE" w:rsidRPr="000B5AF9" w:rsidRDefault="009C0ACE" w:rsidP="009C0ACE">
      <w:pPr>
        <w:jc w:val="center"/>
        <w:rPr>
          <w:b/>
          <w:bCs/>
          <w:szCs w:val="24"/>
        </w:rPr>
      </w:pPr>
      <w:r w:rsidRPr="000B5AF9">
        <w:rPr>
          <w:b/>
          <w:bCs/>
          <w:szCs w:val="24"/>
        </w:rPr>
        <w:t>8 STRAIPSNIO PAKEITIMO</w:t>
      </w:r>
    </w:p>
    <w:p w14:paraId="4F79F11A" w14:textId="77777777" w:rsidR="009C0ACE" w:rsidRPr="00AE75E6" w:rsidRDefault="009C0ACE" w:rsidP="009C0ACE">
      <w:pPr>
        <w:jc w:val="center"/>
        <w:rPr>
          <w:color w:val="000000"/>
          <w:szCs w:val="24"/>
          <w:lang w:eastAsia="lt-LT"/>
        </w:rPr>
      </w:pPr>
      <w:r w:rsidRPr="00AE75E6">
        <w:rPr>
          <w:b/>
          <w:bCs/>
          <w:caps/>
          <w:color w:val="000000"/>
          <w:szCs w:val="24"/>
          <w:lang w:eastAsia="lt-LT"/>
        </w:rPr>
        <w:t>ĮSTATYMAS</w:t>
      </w:r>
    </w:p>
    <w:p w14:paraId="14235282" w14:textId="77777777" w:rsidR="009C0ACE" w:rsidRDefault="009C0ACE" w:rsidP="009C0ACE"/>
    <w:p w14:paraId="2A20F375" w14:textId="77777777" w:rsidR="009C0ACE" w:rsidRDefault="009C0ACE" w:rsidP="009C0ACE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2021 m.             d. Nr. </w:t>
      </w:r>
    </w:p>
    <w:p w14:paraId="4D28AC1D" w14:textId="77777777" w:rsidR="009C0ACE" w:rsidRDefault="009C0ACE" w:rsidP="009C0ACE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2C5FC1DB" w14:textId="77777777" w:rsidR="009C0ACE" w:rsidRDefault="009C0ACE" w:rsidP="009C0ACE">
      <w:pPr>
        <w:jc w:val="center"/>
        <w:rPr>
          <w:rFonts w:eastAsia="Calibri"/>
          <w:szCs w:val="24"/>
        </w:rPr>
      </w:pPr>
    </w:p>
    <w:p w14:paraId="709CC8EB" w14:textId="77777777" w:rsidR="009C0ACE" w:rsidRDefault="009C0ACE" w:rsidP="009C0ACE">
      <w:pPr>
        <w:spacing w:before="120"/>
        <w:ind w:firstLine="709"/>
        <w:rPr>
          <w:rFonts w:eastAsia="Calibri"/>
          <w:b/>
          <w:color w:val="000000"/>
          <w:szCs w:val="24"/>
        </w:rPr>
      </w:pPr>
      <w:proofErr w:type="gramStart"/>
      <w:r>
        <w:rPr>
          <w:b/>
          <w:lang w:val="en-GB"/>
        </w:rPr>
        <w:t>1</w:t>
      </w:r>
      <w:r w:rsidRPr="00726698">
        <w:rPr>
          <w:b/>
        </w:rPr>
        <w:t xml:space="preserve"> straipsnis.</w:t>
      </w:r>
      <w:proofErr w:type="gramEnd"/>
      <w:r w:rsidRPr="00726698">
        <w:rPr>
          <w:b/>
        </w:rPr>
        <w:t xml:space="preserve"> </w:t>
      </w:r>
      <w:r>
        <w:rPr>
          <w:b/>
        </w:rPr>
        <w:t>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D4E1D2" w14:textId="77777777" w:rsidR="009C0ACE" w:rsidRDefault="009C0ACE" w:rsidP="009C0ACE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  <w:lang w:val="en-US"/>
        </w:rPr>
        <w:t>8</w:t>
      </w:r>
      <w:r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  <w:lang w:val="en-GB"/>
        </w:rPr>
        <w:t>4</w:t>
      </w:r>
      <w:r>
        <w:rPr>
          <w:rFonts w:eastAsia="Calibri"/>
          <w:color w:val="000000"/>
          <w:szCs w:val="24"/>
        </w:rPr>
        <w:t xml:space="preserve"> dalį ir ją išdėstyti taip:</w:t>
      </w:r>
    </w:p>
    <w:p w14:paraId="06E81846" w14:textId="2311B315" w:rsidR="009C0ACE" w:rsidRPr="003D59A3" w:rsidRDefault="009C0ACE" w:rsidP="009C0ACE">
      <w:pPr>
        <w:ind w:firstLine="709"/>
        <w:jc w:val="both"/>
        <w:rPr>
          <w:szCs w:val="24"/>
        </w:rPr>
      </w:pPr>
      <w:r w:rsidRPr="003D59A3">
        <w:rPr>
          <w:rFonts w:eastAsia="Calibri"/>
          <w:color w:val="000000"/>
          <w:szCs w:val="24"/>
        </w:rPr>
        <w:t>„</w:t>
      </w:r>
      <w:r w:rsidR="000B5AF9">
        <w:rPr>
          <w:rFonts w:eastAsia="Calibri"/>
          <w:color w:val="000000"/>
          <w:szCs w:val="24"/>
        </w:rPr>
        <w:t xml:space="preserve">4. </w:t>
      </w:r>
      <w:r>
        <w:rPr>
          <w:color w:val="000000"/>
          <w:shd w:val="clear" w:color="auto" w:fill="FFFFFF"/>
        </w:rPr>
        <w:t>Kituose įstatymuose vartojamos sąvokos „valstybei svarbus ekonominis projektas“ ir „valstybei svarbus kultūrinis projektas“ yra tapačios sąvokai „</w:t>
      </w:r>
      <w:r w:rsidRPr="003832A7">
        <w:rPr>
          <w:strike/>
          <w:color w:val="000000"/>
          <w:shd w:val="clear" w:color="auto" w:fill="FFFFFF"/>
        </w:rPr>
        <w:t>Seimo ir (ar)</w:t>
      </w:r>
      <w:r w:rsidRPr="000B5AF9">
        <w:rPr>
          <w:strike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Vyriausybės nutarimu valstybei svarbiu pripažintas projektas“.</w:t>
      </w:r>
    </w:p>
    <w:p w14:paraId="10F7E6E3" w14:textId="77777777" w:rsidR="009C0ACE" w:rsidRPr="00726698" w:rsidRDefault="009C0ACE" w:rsidP="009C0ACE">
      <w:pPr>
        <w:spacing w:before="120"/>
        <w:ind w:firstLine="709"/>
        <w:rPr>
          <w:rFonts w:eastAsia="Calibri"/>
          <w:b/>
        </w:rPr>
      </w:pPr>
      <w:r>
        <w:rPr>
          <w:b/>
        </w:rPr>
        <w:t xml:space="preserve">2 straipsnis. </w:t>
      </w:r>
      <w:r w:rsidRPr="00726698">
        <w:rPr>
          <w:rFonts w:eastAsia="Calibri"/>
          <w:b/>
        </w:rPr>
        <w:t xml:space="preserve">Įstatymo įsigaliojimas </w:t>
      </w:r>
      <w:r>
        <w:rPr>
          <w:rFonts w:eastAsia="Calibri"/>
          <w:b/>
        </w:rPr>
        <w:t>ir taikymas</w:t>
      </w:r>
    </w:p>
    <w:p w14:paraId="11614173" w14:textId="77777777" w:rsidR="009C0ACE" w:rsidRDefault="009C0ACE" w:rsidP="009C0ACE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rFonts w:eastAsia="Calibri"/>
          <w:szCs w:val="24"/>
        </w:rPr>
      </w:pPr>
      <w:r w:rsidRPr="00EC31B5">
        <w:rPr>
          <w:rFonts w:eastAsia="Calibri"/>
          <w:szCs w:val="24"/>
        </w:rPr>
        <w:t>Šis įstatymas įsigalioja 2022 m. sausio 1 d.</w:t>
      </w:r>
    </w:p>
    <w:p w14:paraId="5B1887FB" w14:textId="5C756FFD" w:rsidR="009C0ACE" w:rsidRPr="00EC31B5" w:rsidRDefault="006C18BF" w:rsidP="009C0ACE">
      <w:pPr>
        <w:pStyle w:val="Sraopastraipa"/>
        <w:numPr>
          <w:ilvl w:val="0"/>
          <w:numId w:val="1"/>
        </w:numPr>
        <w:tabs>
          <w:tab w:val="left" w:pos="720"/>
          <w:tab w:val="left" w:pos="1080"/>
        </w:tabs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Iki šio įstatymo įsigaliojimo dienos Lietuvos Respublikos Seimo nutarimu valstybei svarbiais pripažintų projektų teritorijų planavimo dokumentai rengiami ir tvirtinami pagal iki šio įstatymo įsigaliojimo dienos galiojusį teritorijų planavimo teisinį reglamentavimą</w:t>
      </w:r>
      <w:bookmarkStart w:id="0" w:name="_GoBack"/>
      <w:bookmarkEnd w:id="0"/>
      <w:r w:rsidR="00240EC9">
        <w:rPr>
          <w:rFonts w:eastAsia="Calibri"/>
          <w:szCs w:val="24"/>
        </w:rPr>
        <w:t>.</w:t>
      </w:r>
    </w:p>
    <w:p w14:paraId="572592A8" w14:textId="77777777" w:rsidR="009C0ACE" w:rsidRDefault="009C0ACE" w:rsidP="009C0ACE">
      <w:pPr>
        <w:jc w:val="both"/>
        <w:rPr>
          <w:rFonts w:eastAsia="Calibri"/>
          <w:szCs w:val="24"/>
        </w:rPr>
      </w:pPr>
    </w:p>
    <w:p w14:paraId="57781524" w14:textId="77777777" w:rsidR="009C0ACE" w:rsidRPr="00C847E0" w:rsidRDefault="009C0ACE" w:rsidP="009C0ACE">
      <w:pPr>
        <w:jc w:val="both"/>
        <w:rPr>
          <w:rFonts w:eastAsia="Calibri"/>
          <w:szCs w:val="24"/>
        </w:rPr>
      </w:pPr>
    </w:p>
    <w:p w14:paraId="34CFE550" w14:textId="77777777" w:rsidR="009C0ACE" w:rsidRPr="009100D8" w:rsidRDefault="009C0ACE" w:rsidP="009C0ACE">
      <w:pPr>
        <w:ind w:firstLine="709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269D02BC" w14:textId="77777777" w:rsidR="009C0ACE" w:rsidRDefault="009C0ACE" w:rsidP="009C0ACE">
      <w:pPr>
        <w:jc w:val="both"/>
        <w:rPr>
          <w:rFonts w:eastAsia="Calibri"/>
          <w:szCs w:val="24"/>
        </w:rPr>
      </w:pPr>
    </w:p>
    <w:p w14:paraId="10B6B740" w14:textId="14D6C011" w:rsidR="009C0ACE" w:rsidRDefault="009C0ACE">
      <w:r>
        <w:t>Respublikos Prezidentas</w:t>
      </w:r>
    </w:p>
    <w:sectPr w:rsidR="009C0ACE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AF9B3" w14:textId="77777777" w:rsidR="00113E7A" w:rsidRDefault="00113E7A">
      <w:r>
        <w:separator/>
      </w:r>
    </w:p>
  </w:endnote>
  <w:endnote w:type="continuationSeparator" w:id="0">
    <w:p w14:paraId="19F4D3FC" w14:textId="77777777" w:rsidR="00113E7A" w:rsidRDefault="0011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CB4A6" w14:textId="77777777" w:rsidR="009549F8" w:rsidRDefault="006C18B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CD02A" w14:textId="77777777" w:rsidR="009549F8" w:rsidRDefault="006C18B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85A90" w14:textId="77777777" w:rsidR="009549F8" w:rsidRDefault="006C18B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D9FC5" w14:textId="77777777" w:rsidR="00113E7A" w:rsidRDefault="00113E7A">
      <w:r>
        <w:separator/>
      </w:r>
    </w:p>
  </w:footnote>
  <w:footnote w:type="continuationSeparator" w:id="0">
    <w:p w14:paraId="5D893476" w14:textId="77777777" w:rsidR="00113E7A" w:rsidRDefault="00113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E3D1F" w14:textId="77777777" w:rsidR="009549F8" w:rsidRDefault="006C18B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BE150" w14:textId="77777777" w:rsidR="009549F8" w:rsidRDefault="009C0ACE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9FFB326" w14:textId="77777777" w:rsidR="009549F8" w:rsidRDefault="006C18B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42A37" w14:textId="77777777" w:rsidR="009549F8" w:rsidRDefault="006C18B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F3E61"/>
    <w:multiLevelType w:val="hybridMultilevel"/>
    <w:tmpl w:val="CFDA5C14"/>
    <w:lvl w:ilvl="0" w:tplc="16925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CE"/>
    <w:rsid w:val="00077F7A"/>
    <w:rsid w:val="00092DF6"/>
    <w:rsid w:val="000B5AF9"/>
    <w:rsid w:val="00113E7A"/>
    <w:rsid w:val="00240EC9"/>
    <w:rsid w:val="002541F2"/>
    <w:rsid w:val="002C67EE"/>
    <w:rsid w:val="006C18BF"/>
    <w:rsid w:val="008A180E"/>
    <w:rsid w:val="009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5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0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0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2021-09-23T10:46:00Z</dcterms:created>
  <dc:creator>Ieva Dženkauskaitė</dc:creator>
  <cp:lastModifiedBy>Aušra Kolpakovienė</cp:lastModifiedBy>
  <dcterms:modified xsi:type="dcterms:W3CDTF">2021-09-23T13:25:00Z</dcterms:modified>
  <cp:revision>8</cp:revision>
</cp:coreProperties>
</file>