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15AA262" w14:textId="77777777" w:rsidR="00227799" w:rsidRDefault="00227799" w:rsidP="00227799">
      <w:pPr>
        <w:jc w:val="center"/>
      </w:pPr>
      <w:r>
        <w:rPr>
          <w:noProof/>
        </w:rPr>
        <w:drawing>
          <wp:inline distT="0" distB="0" distL="0" distR="0" wp14:anchorId="615AA280" wp14:editId="615AA281">
            <wp:extent cx="457200" cy="50292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50292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15AA263" w14:textId="77777777" w:rsidR="00227799" w:rsidRDefault="00227799" w:rsidP="00227799">
      <w:pPr>
        <w:tabs>
          <w:tab w:val="left" w:pos="3515"/>
          <w:tab w:val="left" w:pos="4366"/>
          <w:tab w:val="left" w:pos="9469"/>
        </w:tabs>
        <w:ind w:left="-176"/>
      </w:pPr>
    </w:p>
    <w:p w14:paraId="615AA264" w14:textId="77777777" w:rsidR="00227799" w:rsidRPr="00C1185B" w:rsidRDefault="00227799" w:rsidP="00227799">
      <w:pPr>
        <w:tabs>
          <w:tab w:val="left" w:pos="4219"/>
          <w:tab w:val="left" w:pos="5070"/>
          <w:tab w:val="left" w:pos="7479"/>
          <w:tab w:val="left" w:pos="8188"/>
          <w:tab w:val="left" w:pos="10173"/>
        </w:tabs>
        <w:jc w:val="center"/>
        <w:rPr>
          <w:b/>
          <w:spacing w:val="-4"/>
          <w:sz w:val="16"/>
          <w:szCs w:val="16"/>
        </w:rPr>
      </w:pPr>
      <w:r>
        <w:rPr>
          <w:b/>
          <w:spacing w:val="-4"/>
          <w:sz w:val="28"/>
        </w:rPr>
        <w:t xml:space="preserve">LIETUVOS GYVENTOJŲ </w:t>
      </w:r>
      <w:r>
        <w:rPr>
          <w:b/>
          <w:sz w:val="28"/>
        </w:rPr>
        <w:t xml:space="preserve">GENOCIDO IR REZISTENCIJOS </w:t>
      </w:r>
      <w:r>
        <w:rPr>
          <w:b/>
          <w:spacing w:val="-4"/>
          <w:sz w:val="28"/>
        </w:rPr>
        <w:t>TYRIMO CENTRAS</w:t>
      </w:r>
    </w:p>
    <w:p w14:paraId="615AA265" w14:textId="77777777" w:rsidR="00227799" w:rsidRDefault="00227799" w:rsidP="00227799">
      <w:pPr>
        <w:pStyle w:val="suspaustas"/>
      </w:pPr>
      <w:r>
        <w:t>Biudžetinė įstaiga, Didžioji g. 17/1, LT-01128 Vilnius tel. (8 5) 231 4139, faks. (8 5) 279 1033, el. p. centras@genocid.lt</w:t>
      </w:r>
    </w:p>
    <w:p w14:paraId="615AA266" w14:textId="77777777" w:rsidR="00227799" w:rsidRDefault="00227799" w:rsidP="002134F2">
      <w:pPr>
        <w:pStyle w:val="BodyText"/>
        <w:tabs>
          <w:tab w:val="left" w:pos="4219"/>
          <w:tab w:val="left" w:pos="5070"/>
          <w:tab w:val="left" w:pos="7479"/>
          <w:tab w:val="left" w:pos="8188"/>
          <w:tab w:val="left" w:pos="10173"/>
        </w:tabs>
        <w:ind w:hanging="142"/>
        <w:jc w:val="center"/>
        <w:rPr>
          <w:rFonts w:ascii="Times New Roman" w:hAnsi="Times New Roman"/>
          <w:spacing w:val="-4"/>
          <w:sz w:val="20"/>
        </w:rPr>
      </w:pPr>
      <w:r>
        <w:rPr>
          <w:rFonts w:ascii="Times New Roman" w:hAnsi="Times New Roman"/>
          <w:spacing w:val="-4"/>
          <w:sz w:val="20"/>
        </w:rPr>
        <w:t>Duomenys kaupiami ir saugomi Juridinių asmenų registre, kodas 191428780</w:t>
      </w:r>
    </w:p>
    <w:p w14:paraId="615AA267" w14:textId="77777777" w:rsidR="00C1185B" w:rsidRPr="00C1185B" w:rsidRDefault="00C1185B" w:rsidP="00C1185B">
      <w:pPr>
        <w:tabs>
          <w:tab w:val="left" w:pos="4219"/>
          <w:tab w:val="left" w:pos="5070"/>
          <w:tab w:val="left" w:pos="7479"/>
          <w:tab w:val="left" w:pos="8188"/>
          <w:tab w:val="left" w:pos="10173"/>
        </w:tabs>
        <w:jc w:val="center"/>
        <w:rPr>
          <w:b/>
          <w:sz w:val="16"/>
          <w:szCs w:val="16"/>
        </w:rPr>
      </w:pPr>
      <w:r w:rsidRPr="00C1185B">
        <w:rPr>
          <w:b/>
          <w:sz w:val="16"/>
          <w:szCs w:val="16"/>
        </w:rPr>
        <w:t>_________________________________________________________________</w:t>
      </w:r>
      <w:r>
        <w:rPr>
          <w:b/>
          <w:sz w:val="16"/>
          <w:szCs w:val="16"/>
        </w:rPr>
        <w:t>________________________________________________</w:t>
      </w:r>
    </w:p>
    <w:tbl>
      <w:tblPr>
        <w:tblW w:w="9498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4678"/>
        <w:gridCol w:w="567"/>
        <w:gridCol w:w="1843"/>
        <w:gridCol w:w="2410"/>
      </w:tblGrid>
      <w:tr w:rsidR="00281C5D" w:rsidRPr="00C64086" w14:paraId="615AA270" w14:textId="77777777" w:rsidTr="002134F2">
        <w:tc>
          <w:tcPr>
            <w:tcW w:w="4678" w:type="dxa"/>
            <w:shd w:val="clear" w:color="auto" w:fill="auto"/>
          </w:tcPr>
          <w:p w14:paraId="615AA268" w14:textId="77777777" w:rsidR="00281C5D" w:rsidRDefault="00281C5D" w:rsidP="00227799"/>
          <w:p w14:paraId="615AA269" w14:textId="77777777" w:rsidR="00281C5D" w:rsidRDefault="00281C5D" w:rsidP="00227799">
            <w:r>
              <w:t>Lietuvos Respublikos kultūros ministerijai</w:t>
            </w:r>
          </w:p>
          <w:p w14:paraId="615AA26A" w14:textId="77777777" w:rsidR="00281C5D" w:rsidRPr="007877DF" w:rsidRDefault="00281C5D" w:rsidP="007A59EF">
            <w:pPr>
              <w:snapToGrid w:val="0"/>
              <w:rPr>
                <w:rFonts w:cs="Times New Roman"/>
                <w:szCs w:val="24"/>
              </w:rPr>
            </w:pPr>
          </w:p>
        </w:tc>
        <w:tc>
          <w:tcPr>
            <w:tcW w:w="567" w:type="dxa"/>
            <w:shd w:val="clear" w:color="auto" w:fill="auto"/>
          </w:tcPr>
          <w:p w14:paraId="615AA26B" w14:textId="77777777" w:rsidR="00281C5D" w:rsidRPr="00C64086" w:rsidRDefault="00281C5D" w:rsidP="007A59EF">
            <w:pPr>
              <w:snapToGrid w:val="0"/>
              <w:rPr>
                <w:rFonts w:cs="Times New Roman"/>
                <w:szCs w:val="24"/>
              </w:rPr>
            </w:pPr>
          </w:p>
        </w:tc>
        <w:tc>
          <w:tcPr>
            <w:tcW w:w="1843" w:type="dxa"/>
            <w:shd w:val="clear" w:color="auto" w:fill="auto"/>
          </w:tcPr>
          <w:p w14:paraId="615AA26C" w14:textId="77777777" w:rsidR="00281C5D" w:rsidRDefault="00281C5D" w:rsidP="007A59EF">
            <w:pPr>
              <w:snapToGrid w:val="0"/>
              <w:rPr>
                <w:rFonts w:cs="Times New Roman"/>
                <w:szCs w:val="24"/>
              </w:rPr>
            </w:pPr>
          </w:p>
          <w:p w14:paraId="615AA26D" w14:textId="087DF811" w:rsidR="00281C5D" w:rsidRPr="00C64086" w:rsidRDefault="00281C5D" w:rsidP="007A59EF">
            <w:pPr>
              <w:snapToGrid w:val="0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2020-11-</w:t>
            </w:r>
            <w:r w:rsidR="00226648">
              <w:rPr>
                <w:rFonts w:cs="Times New Roman"/>
                <w:szCs w:val="24"/>
              </w:rPr>
              <w:t>30</w:t>
            </w:r>
          </w:p>
        </w:tc>
        <w:tc>
          <w:tcPr>
            <w:tcW w:w="2410" w:type="dxa"/>
            <w:shd w:val="clear" w:color="auto" w:fill="auto"/>
          </w:tcPr>
          <w:p w14:paraId="615AA26E" w14:textId="77777777" w:rsidR="00281C5D" w:rsidRDefault="00281C5D" w:rsidP="007A59EF">
            <w:pPr>
              <w:snapToGrid w:val="0"/>
              <w:rPr>
                <w:szCs w:val="24"/>
              </w:rPr>
            </w:pPr>
          </w:p>
          <w:p w14:paraId="615AA26F" w14:textId="5D0E79AD" w:rsidR="00281C5D" w:rsidRPr="00C64086" w:rsidRDefault="00281C5D" w:rsidP="007A59EF">
            <w:pPr>
              <w:snapToGrid w:val="0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Nr.</w:t>
            </w:r>
            <w:r w:rsidR="00226648">
              <w:rPr>
                <w:rFonts w:cs="Times New Roman"/>
                <w:szCs w:val="24"/>
              </w:rPr>
              <w:t xml:space="preserve"> 12R-60</w:t>
            </w:r>
          </w:p>
        </w:tc>
      </w:tr>
    </w:tbl>
    <w:p w14:paraId="615AA271" w14:textId="77777777" w:rsidR="00E0517F" w:rsidRPr="009A4DC2" w:rsidRDefault="00E0517F">
      <w:pPr>
        <w:rPr>
          <w:b/>
        </w:rPr>
      </w:pPr>
      <w:r w:rsidRPr="009A4DC2">
        <w:rPr>
          <w:b/>
        </w:rPr>
        <w:t xml:space="preserve">DĖL </w:t>
      </w:r>
      <w:r w:rsidR="002134F2">
        <w:rPr>
          <w:b/>
        </w:rPr>
        <w:t xml:space="preserve">LIETUVOS RESPUBLIKOS </w:t>
      </w:r>
      <w:r w:rsidRPr="009A4DC2">
        <w:rPr>
          <w:b/>
        </w:rPr>
        <w:t>VYRIAUSYBĖS NUTARIMO PROJEKTO</w:t>
      </w:r>
    </w:p>
    <w:p w14:paraId="615AA272" w14:textId="77777777" w:rsidR="00E0517F" w:rsidRDefault="00E0517F"/>
    <w:p w14:paraId="615AA273" w14:textId="77777777" w:rsidR="00E0517F" w:rsidRDefault="00E0517F" w:rsidP="002134F2">
      <w:pPr>
        <w:spacing w:line="360" w:lineRule="auto"/>
        <w:ind w:firstLine="1298"/>
        <w:jc w:val="both"/>
      </w:pPr>
      <w:r>
        <w:t xml:space="preserve">Lietuvos gyventojų genocido ir rezistencijos tyrimo centras, atsižvelgdamas į </w:t>
      </w:r>
      <w:r w:rsidR="009A4DC2">
        <w:t>Kupiškio rajono savivaldybės</w:t>
      </w:r>
      <w:r w:rsidR="00DD3910">
        <w:t xml:space="preserve"> </w:t>
      </w:r>
      <w:r w:rsidR="001646DB">
        <w:t xml:space="preserve">tarybos </w:t>
      </w:r>
      <w:r w:rsidR="00DD3910">
        <w:t>2020</w:t>
      </w:r>
      <w:r w:rsidR="009A4DC2">
        <w:t xml:space="preserve"> </w:t>
      </w:r>
      <w:r w:rsidR="00DD3910">
        <w:t xml:space="preserve">m. rugsėjo 10 d. </w:t>
      </w:r>
      <w:r w:rsidR="009A4DC2">
        <w:t>sprendimą</w:t>
      </w:r>
      <w:r w:rsidR="00DD3910">
        <w:t xml:space="preserve"> </w:t>
      </w:r>
      <w:r w:rsidR="001646DB">
        <w:t xml:space="preserve">Nr. </w:t>
      </w:r>
      <w:r w:rsidR="00DD3910">
        <w:t>TS-210</w:t>
      </w:r>
      <w:r w:rsidR="009A4DC2">
        <w:t xml:space="preserve">, </w:t>
      </w:r>
      <w:r w:rsidR="00E9452A">
        <w:t xml:space="preserve">teikia </w:t>
      </w:r>
      <w:r w:rsidR="002134F2">
        <w:t xml:space="preserve">Lietuvos Respublikos </w:t>
      </w:r>
      <w:r w:rsidR="00DD3910">
        <w:t>Vyriausybės nutarimo projektą dėl skulptoriaus J. Jagėlos</w:t>
      </w:r>
      <w:r w:rsidR="007E5564">
        <w:t xml:space="preserve"> kūrybinio palikimo – ilgalaikio </w:t>
      </w:r>
      <w:r w:rsidR="00AC592C">
        <w:t xml:space="preserve">ir trumpalaikio </w:t>
      </w:r>
      <w:r w:rsidR="0041285B">
        <w:t xml:space="preserve">materialiojo </w:t>
      </w:r>
      <w:r w:rsidR="007E5564">
        <w:t xml:space="preserve">turto perdavimo </w:t>
      </w:r>
      <w:bookmarkStart w:id="0" w:name="_Hlk56525730"/>
      <w:r w:rsidR="007E5564">
        <w:t>Kupiškio rajono savivaldyb</w:t>
      </w:r>
      <w:r w:rsidR="001646DB">
        <w:t>ei</w:t>
      </w:r>
      <w:r w:rsidR="002134F2">
        <w:t>,</w:t>
      </w:r>
      <w:bookmarkEnd w:id="0"/>
      <w:r w:rsidR="001646DB">
        <w:t xml:space="preserve"> </w:t>
      </w:r>
      <w:r w:rsidR="002134F2">
        <w:t>savarankišk</w:t>
      </w:r>
      <w:r w:rsidR="0052496F">
        <w:t>oms funkcijoms įgyvendinti</w:t>
      </w:r>
      <w:r w:rsidR="001646DB">
        <w:t>.</w:t>
      </w:r>
    </w:p>
    <w:p w14:paraId="615AA274" w14:textId="77777777" w:rsidR="00716DFC" w:rsidRDefault="007E5564" w:rsidP="00DD41A3">
      <w:pPr>
        <w:jc w:val="both"/>
      </w:pPr>
      <w:r>
        <w:tab/>
      </w:r>
      <w:r w:rsidR="00E9452A">
        <w:t>PRIDEDAMA</w:t>
      </w:r>
      <w:r w:rsidR="00716DFC">
        <w:t>:</w:t>
      </w:r>
    </w:p>
    <w:p w14:paraId="615AA275" w14:textId="77777777" w:rsidR="00E9452A" w:rsidRDefault="00716DFC" w:rsidP="00716DFC">
      <w:pPr>
        <w:ind w:firstLine="1296"/>
        <w:jc w:val="both"/>
      </w:pPr>
      <w:r>
        <w:t xml:space="preserve">1. </w:t>
      </w:r>
      <w:r w:rsidR="00DD41A3">
        <w:t xml:space="preserve">Lietuvos Respublikos </w:t>
      </w:r>
      <w:r w:rsidR="00E9452A">
        <w:t xml:space="preserve">Vyriausybės nutarimo projektas, </w:t>
      </w:r>
      <w:r w:rsidR="009F5298">
        <w:t>3</w:t>
      </w:r>
      <w:r w:rsidR="00E9452A">
        <w:t xml:space="preserve"> lapa</w:t>
      </w:r>
      <w:r w:rsidR="00DD41A3">
        <w:t>i</w:t>
      </w:r>
      <w:r w:rsidR="00E9452A">
        <w:t>.</w:t>
      </w:r>
    </w:p>
    <w:p w14:paraId="615AA276" w14:textId="77777777" w:rsidR="00E9452A" w:rsidRPr="000733F7" w:rsidRDefault="00E9452A" w:rsidP="007E5564">
      <w:pPr>
        <w:rPr>
          <w:strike/>
          <w:color w:val="000000" w:themeColor="text1"/>
        </w:rPr>
      </w:pPr>
      <w:r>
        <w:tab/>
      </w:r>
      <w:r w:rsidR="00716DFC">
        <w:t xml:space="preserve">2. </w:t>
      </w:r>
      <w:r w:rsidR="00716DFC" w:rsidRPr="000733F7">
        <w:rPr>
          <w:color w:val="000000" w:themeColor="text1"/>
        </w:rPr>
        <w:t xml:space="preserve">Kupiškio rajono savivaldybės tarybos 2020 m. rugsėjo 10 d. sprendimo Nr. TS-210 kopija, </w:t>
      </w:r>
      <w:r w:rsidR="000733F7" w:rsidRPr="000733F7">
        <w:rPr>
          <w:color w:val="000000" w:themeColor="text1"/>
        </w:rPr>
        <w:t>2</w:t>
      </w:r>
      <w:r w:rsidR="00716DFC" w:rsidRPr="000733F7">
        <w:rPr>
          <w:color w:val="000000" w:themeColor="text1"/>
        </w:rPr>
        <w:t xml:space="preserve"> lap</w:t>
      </w:r>
      <w:r w:rsidR="000733F7" w:rsidRPr="000733F7">
        <w:rPr>
          <w:color w:val="000000" w:themeColor="text1"/>
        </w:rPr>
        <w:t>ai</w:t>
      </w:r>
      <w:r w:rsidR="00716DFC" w:rsidRPr="000733F7">
        <w:rPr>
          <w:color w:val="000000" w:themeColor="text1"/>
        </w:rPr>
        <w:t>.</w:t>
      </w:r>
    </w:p>
    <w:p w14:paraId="615AA277" w14:textId="77777777" w:rsidR="00E9452A" w:rsidRPr="00DD41A3" w:rsidRDefault="00E9452A">
      <w:pPr>
        <w:rPr>
          <w:strike/>
        </w:rPr>
      </w:pPr>
    </w:p>
    <w:p w14:paraId="615AA278" w14:textId="77777777" w:rsidR="00E9452A" w:rsidRDefault="00E9452A"/>
    <w:p w14:paraId="615AA279" w14:textId="77777777" w:rsidR="00AC592C" w:rsidRDefault="00AC592C"/>
    <w:p w14:paraId="615AA27A" w14:textId="77777777" w:rsidR="00E9452A" w:rsidRDefault="00E9452A" w:rsidP="00E9452A">
      <w:pPr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Generalinis direktorius</w:t>
      </w:r>
      <w:r w:rsidRPr="00992466">
        <w:rPr>
          <w:rFonts w:cs="Times New Roman"/>
          <w:szCs w:val="24"/>
        </w:rPr>
        <w:t xml:space="preserve">  </w:t>
      </w:r>
      <w:r>
        <w:rPr>
          <w:rFonts w:cs="Times New Roman"/>
          <w:szCs w:val="24"/>
        </w:rPr>
        <w:t xml:space="preserve">           </w:t>
      </w: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</w:r>
      <w:r w:rsidR="001646DB">
        <w:rPr>
          <w:rFonts w:cs="Times New Roman"/>
          <w:szCs w:val="24"/>
        </w:rPr>
        <w:t xml:space="preserve">       </w:t>
      </w:r>
      <w:r>
        <w:rPr>
          <w:rFonts w:cs="Times New Roman"/>
          <w:szCs w:val="24"/>
        </w:rPr>
        <w:t>Prof. Dr. Adas Jakubauskas</w:t>
      </w:r>
    </w:p>
    <w:p w14:paraId="615AA27B" w14:textId="77777777" w:rsidR="001646DB" w:rsidRDefault="001646DB" w:rsidP="00E9452A">
      <w:pPr>
        <w:jc w:val="both"/>
        <w:rPr>
          <w:rFonts w:cs="Times New Roman"/>
          <w:szCs w:val="24"/>
        </w:rPr>
      </w:pPr>
    </w:p>
    <w:p w14:paraId="615AA27C" w14:textId="77777777" w:rsidR="001646DB" w:rsidRDefault="001646DB" w:rsidP="00E9452A">
      <w:pPr>
        <w:jc w:val="both"/>
        <w:rPr>
          <w:rFonts w:cs="Times New Roman"/>
          <w:szCs w:val="24"/>
        </w:rPr>
      </w:pPr>
    </w:p>
    <w:p w14:paraId="615AA27D" w14:textId="77777777" w:rsidR="002134F2" w:rsidRDefault="002134F2" w:rsidP="00DD41A3">
      <w:pPr>
        <w:spacing w:line="360" w:lineRule="auto"/>
        <w:rPr>
          <w:snapToGrid w:val="0"/>
          <w:szCs w:val="24"/>
        </w:rPr>
      </w:pPr>
    </w:p>
    <w:p w14:paraId="615AA27E" w14:textId="77777777" w:rsidR="00716DFC" w:rsidRDefault="00716DFC" w:rsidP="00DD41A3">
      <w:pPr>
        <w:spacing w:line="360" w:lineRule="auto"/>
        <w:rPr>
          <w:snapToGrid w:val="0"/>
          <w:szCs w:val="24"/>
        </w:rPr>
      </w:pPr>
    </w:p>
    <w:p w14:paraId="615AA27F" w14:textId="77777777" w:rsidR="001646DB" w:rsidRPr="00992466" w:rsidRDefault="001646DB" w:rsidP="00DD41A3">
      <w:pPr>
        <w:spacing w:line="360" w:lineRule="auto"/>
        <w:rPr>
          <w:rFonts w:cs="Times New Roman"/>
          <w:szCs w:val="24"/>
        </w:rPr>
      </w:pPr>
      <w:r>
        <w:rPr>
          <w:snapToGrid w:val="0"/>
          <w:szCs w:val="24"/>
        </w:rPr>
        <w:t>R. Rutkauskaitė, tel. (</w:t>
      </w:r>
      <w:r>
        <w:rPr>
          <w:szCs w:val="24"/>
          <w:shd w:val="clear" w:color="auto" w:fill="FFFFFF"/>
        </w:rPr>
        <w:t>8~5) 231 4139</w:t>
      </w:r>
      <w:r>
        <w:rPr>
          <w:snapToGrid w:val="0"/>
          <w:szCs w:val="24"/>
        </w:rPr>
        <w:t xml:space="preserve">, el. p. </w:t>
      </w:r>
      <w:hyperlink r:id="rId5" w:history="1">
        <w:r>
          <w:rPr>
            <w:rStyle w:val="Hyperlink"/>
            <w:snapToGrid w:val="0"/>
            <w:szCs w:val="24"/>
          </w:rPr>
          <w:t>ruta.rutkauskaite@genocid.lt</w:t>
        </w:r>
      </w:hyperlink>
    </w:p>
    <w:sectPr w:rsidR="001646DB" w:rsidRPr="00992466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517F"/>
    <w:rsid w:val="000733F7"/>
    <w:rsid w:val="000F10A7"/>
    <w:rsid w:val="001646DB"/>
    <w:rsid w:val="002134F2"/>
    <w:rsid w:val="00226648"/>
    <w:rsid w:val="00227799"/>
    <w:rsid w:val="00240E08"/>
    <w:rsid w:val="00281C5D"/>
    <w:rsid w:val="0041285B"/>
    <w:rsid w:val="005212CD"/>
    <w:rsid w:val="0052496F"/>
    <w:rsid w:val="006E3057"/>
    <w:rsid w:val="00716DFC"/>
    <w:rsid w:val="007E5564"/>
    <w:rsid w:val="009A4DC2"/>
    <w:rsid w:val="009F5298"/>
    <w:rsid w:val="00AC592C"/>
    <w:rsid w:val="00B47397"/>
    <w:rsid w:val="00C1185B"/>
    <w:rsid w:val="00DD3910"/>
    <w:rsid w:val="00DD41A3"/>
    <w:rsid w:val="00E0517F"/>
    <w:rsid w:val="00E9452A"/>
    <w:rsid w:val="00EC11E3"/>
    <w:rsid w:val="00EE7743"/>
    <w:rsid w:val="00F30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5AA262"/>
  <w15:chartTrackingRefBased/>
  <w15:docId w15:val="{8DFB0DAF-8587-4F76-90F4-5666CBFAB9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theme="minorBidi"/>
        <w:sz w:val="24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227799"/>
    <w:pPr>
      <w:suppressAutoHyphens/>
      <w:spacing w:after="120" w:line="240" w:lineRule="auto"/>
      <w:ind w:firstLine="360"/>
    </w:pPr>
    <w:rPr>
      <w:rFonts w:ascii="Calibri" w:eastAsia="Times New Roman" w:hAnsi="Calibri" w:cs="Calibri"/>
      <w:sz w:val="22"/>
      <w:lang w:val="en-US" w:bidi="en-US"/>
    </w:rPr>
  </w:style>
  <w:style w:type="character" w:customStyle="1" w:styleId="BodyTextChar">
    <w:name w:val="Body Text Char"/>
    <w:basedOn w:val="DefaultParagraphFont"/>
    <w:link w:val="BodyText"/>
    <w:rsid w:val="00227799"/>
    <w:rPr>
      <w:rFonts w:ascii="Calibri" w:eastAsia="Times New Roman" w:hAnsi="Calibri" w:cs="Calibri"/>
      <w:sz w:val="22"/>
      <w:lang w:val="en-US" w:bidi="en-US"/>
    </w:rPr>
  </w:style>
  <w:style w:type="paragraph" w:customStyle="1" w:styleId="suspaustas">
    <w:name w:val="suspaustas"/>
    <w:basedOn w:val="Normal"/>
    <w:rsid w:val="00227799"/>
    <w:pPr>
      <w:suppressAutoHyphens/>
      <w:spacing w:after="0" w:line="240" w:lineRule="auto"/>
      <w:ind w:left="-142" w:right="-142"/>
      <w:jc w:val="center"/>
    </w:pPr>
    <w:rPr>
      <w:rFonts w:eastAsia="Times New Roman" w:cs="Calibri"/>
      <w:spacing w:val="-6"/>
      <w:sz w:val="20"/>
      <w:lang w:bidi="en-US"/>
    </w:rPr>
  </w:style>
  <w:style w:type="character" w:styleId="Hyperlink">
    <w:name w:val="Hyperlink"/>
    <w:basedOn w:val="DefaultParagraphFont"/>
    <w:uiPriority w:val="99"/>
    <w:semiHidden/>
    <w:unhideWhenUsed/>
    <w:rsid w:val="001646DB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716DF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1152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ruta.rutkauskaite@genocid.lt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812</Words>
  <Characters>463</Characters>
  <Application>Microsoft Office Word</Application>
  <DocSecurity>0</DocSecurity>
  <Lines>3</Lines>
  <Paragraphs>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Ruta Rutkauskaitė</dc:creator>
  <cp:keywords/>
  <dc:description/>
  <cp:lastModifiedBy>Justa Kalinauskienė</cp:lastModifiedBy>
  <cp:revision>3</cp:revision>
  <dcterms:created xsi:type="dcterms:W3CDTF">2020-12-02T08:43:00Z</dcterms:created>
  <dcterms:modified xsi:type="dcterms:W3CDTF">2020-12-02T08:48:00Z</dcterms:modified>
</cp:coreProperties>
</file>