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6EF4" w14:textId="77777777" w:rsidR="00B22ED2" w:rsidRDefault="0011483B" w:rsidP="00B22ED2">
      <w:pPr>
        <w:ind w:left="7088"/>
        <w:rPr>
          <w:b/>
          <w:szCs w:val="20"/>
        </w:rPr>
      </w:pPr>
      <w:r w:rsidRPr="00B707C1">
        <w:rPr>
          <w:b/>
          <w:szCs w:val="20"/>
        </w:rPr>
        <w:t>Projekto</w:t>
      </w:r>
    </w:p>
    <w:p w14:paraId="0DB46DF8" w14:textId="77777777" w:rsidR="0011483B" w:rsidRDefault="0011483B" w:rsidP="00B22ED2">
      <w:pPr>
        <w:ind w:left="7088"/>
        <w:rPr>
          <w:b/>
          <w:szCs w:val="20"/>
        </w:rPr>
      </w:pPr>
      <w:r w:rsidRPr="00B707C1">
        <w:rPr>
          <w:b/>
          <w:szCs w:val="20"/>
        </w:rPr>
        <w:t>lyginamasis variantas</w:t>
      </w:r>
    </w:p>
    <w:p w14:paraId="5DEB8913" w14:textId="77777777" w:rsidR="006304F4" w:rsidRDefault="006304F4" w:rsidP="00B22ED2">
      <w:pPr>
        <w:ind w:left="7088"/>
        <w:rPr>
          <w:b/>
          <w:szCs w:val="20"/>
        </w:rPr>
      </w:pPr>
    </w:p>
    <w:p w14:paraId="2FF690C5" w14:textId="77777777" w:rsidR="0098444E" w:rsidRDefault="00D82569" w:rsidP="00C13608">
      <w:pPr>
        <w:pStyle w:val="Default"/>
        <w:spacing w:line="360" w:lineRule="auto"/>
        <w:jc w:val="center"/>
        <w:rPr>
          <w:b/>
          <w:bCs/>
          <w:caps/>
        </w:rPr>
      </w:pPr>
      <w:r>
        <w:rPr>
          <w:b/>
          <w:bCs/>
          <w:caps/>
        </w:rPr>
        <w:t xml:space="preserve">LIETUVOS RESPUBLIKOS </w:t>
      </w:r>
    </w:p>
    <w:p w14:paraId="211C9A81" w14:textId="77777777" w:rsidR="00D82569" w:rsidRDefault="0058348E" w:rsidP="00C13608">
      <w:pPr>
        <w:pStyle w:val="Default"/>
        <w:spacing w:line="360" w:lineRule="auto"/>
        <w:jc w:val="center"/>
        <w:rPr>
          <w:b/>
          <w:bCs/>
        </w:rPr>
      </w:pPr>
      <w:r>
        <w:rPr>
          <w:b/>
          <w:bCs/>
        </w:rPr>
        <w:t>GYVENTOJŲ PAJAMŲ</w:t>
      </w:r>
      <w:r w:rsidR="00116DB2">
        <w:rPr>
          <w:b/>
          <w:bCs/>
        </w:rPr>
        <w:t xml:space="preserve"> MOKESČIO</w:t>
      </w:r>
      <w:r w:rsidR="00D82569" w:rsidRPr="009C6E54">
        <w:rPr>
          <w:b/>
          <w:bCs/>
        </w:rPr>
        <w:t xml:space="preserve"> ĮSTATYMO </w:t>
      </w:r>
      <w:r w:rsidR="005C1CD1" w:rsidRPr="005C1CD1">
        <w:rPr>
          <w:b/>
          <w:bCs/>
        </w:rPr>
        <w:t xml:space="preserve">Nr. </w:t>
      </w:r>
      <w:r w:rsidR="00116DB2">
        <w:rPr>
          <w:b/>
          <w:bCs/>
        </w:rPr>
        <w:t>IX</w:t>
      </w:r>
      <w:r w:rsidR="005C1CD1" w:rsidRPr="005C1CD1">
        <w:rPr>
          <w:b/>
          <w:bCs/>
        </w:rPr>
        <w:t>-</w:t>
      </w:r>
      <w:r>
        <w:rPr>
          <w:b/>
          <w:bCs/>
        </w:rPr>
        <w:t>1007</w:t>
      </w:r>
    </w:p>
    <w:p w14:paraId="615FFE89" w14:textId="77777777" w:rsidR="0098444E" w:rsidRPr="00116DB2" w:rsidRDefault="0058348E" w:rsidP="00C13608">
      <w:pPr>
        <w:pStyle w:val="Default"/>
        <w:spacing w:line="360" w:lineRule="auto"/>
        <w:jc w:val="center"/>
        <w:rPr>
          <w:b/>
          <w:bCs/>
          <w:caps/>
          <w:color w:val="auto"/>
        </w:rPr>
      </w:pPr>
      <w:r>
        <w:rPr>
          <w:b/>
          <w:bCs/>
        </w:rPr>
        <w:t>8</w:t>
      </w:r>
      <w:r w:rsidR="00D82569" w:rsidRPr="009C6E54">
        <w:rPr>
          <w:b/>
          <w:bCs/>
        </w:rPr>
        <w:t xml:space="preserve"> STRAIPSNIO </w:t>
      </w:r>
      <w:r w:rsidR="00D82569" w:rsidRPr="00116DB2">
        <w:rPr>
          <w:b/>
          <w:bCs/>
          <w:caps/>
          <w:color w:val="auto"/>
        </w:rPr>
        <w:t>PA</w:t>
      </w:r>
      <w:r w:rsidR="00116DB2" w:rsidRPr="00116DB2">
        <w:rPr>
          <w:b/>
          <w:bCs/>
          <w:caps/>
          <w:color w:val="auto"/>
        </w:rPr>
        <w:t>keitimo</w:t>
      </w:r>
      <w:r w:rsidR="005C1CD1" w:rsidRPr="00116DB2">
        <w:rPr>
          <w:b/>
          <w:bCs/>
          <w:caps/>
          <w:color w:val="auto"/>
        </w:rPr>
        <w:t xml:space="preserve"> </w:t>
      </w:r>
    </w:p>
    <w:p w14:paraId="3AB4A609" w14:textId="77777777" w:rsidR="00D82569" w:rsidRPr="005C1CD1" w:rsidRDefault="005C1CD1" w:rsidP="00C13608">
      <w:pPr>
        <w:pStyle w:val="Default"/>
        <w:spacing w:line="360" w:lineRule="auto"/>
        <w:jc w:val="center"/>
        <w:rPr>
          <w:b/>
          <w:bCs/>
        </w:rPr>
      </w:pPr>
      <w:r>
        <w:rPr>
          <w:b/>
          <w:bCs/>
          <w:caps/>
        </w:rPr>
        <w:t>įstatymas</w:t>
      </w:r>
    </w:p>
    <w:p w14:paraId="3F52800F" w14:textId="77777777" w:rsidR="004C6BC6" w:rsidRPr="004741BC" w:rsidRDefault="004C6BC6" w:rsidP="004C6BC6">
      <w:pPr>
        <w:jc w:val="center"/>
      </w:pPr>
      <w:r>
        <w:t>20</w:t>
      </w:r>
      <w:r w:rsidR="0058348E">
        <w:t>20</w:t>
      </w:r>
      <w:r w:rsidRPr="004741BC">
        <w:t xml:space="preserve"> m.</w:t>
      </w:r>
      <w:r w:rsidR="0048229E">
        <w:t xml:space="preserve">        </w:t>
      </w:r>
      <w:r w:rsidRPr="004741BC">
        <w:t xml:space="preserve"> d. Nr. </w:t>
      </w:r>
    </w:p>
    <w:p w14:paraId="5B07A2A7" w14:textId="77777777" w:rsidR="004C6BC6" w:rsidRPr="004741BC" w:rsidRDefault="004C6BC6" w:rsidP="004C6BC6">
      <w:pPr>
        <w:jc w:val="center"/>
        <w:rPr>
          <w:b/>
        </w:rPr>
      </w:pPr>
      <w:r w:rsidRPr="004741BC">
        <w:t>Vilnius</w:t>
      </w:r>
    </w:p>
    <w:p w14:paraId="4EF7CD63" w14:textId="77777777" w:rsidR="00B22ED2" w:rsidRPr="00B22ED2" w:rsidRDefault="00B22ED2" w:rsidP="00B22ED2">
      <w:pPr>
        <w:spacing w:line="360" w:lineRule="auto"/>
        <w:rPr>
          <w:sz w:val="16"/>
          <w:szCs w:val="16"/>
          <w:lang w:eastAsia="en-US"/>
        </w:rPr>
      </w:pPr>
    </w:p>
    <w:p w14:paraId="138F3E50" w14:textId="77777777" w:rsidR="00116DB2" w:rsidRDefault="00116DB2" w:rsidP="00116DB2">
      <w:pPr>
        <w:jc w:val="center"/>
        <w:rPr>
          <w:lang w:val="en-US"/>
        </w:rPr>
      </w:pPr>
      <w:r>
        <w:rPr>
          <w:sz w:val="22"/>
          <w:szCs w:val="22"/>
        </w:rPr>
        <w:t> </w:t>
      </w:r>
    </w:p>
    <w:p w14:paraId="79563363" w14:textId="77777777" w:rsidR="00951996" w:rsidRPr="00B707C1" w:rsidRDefault="00951996" w:rsidP="005633DE">
      <w:pPr>
        <w:spacing w:line="360" w:lineRule="auto"/>
        <w:ind w:firstLine="731"/>
        <w:rPr>
          <w:b/>
        </w:rPr>
      </w:pPr>
      <w:r w:rsidRPr="00B707C1">
        <w:rPr>
          <w:b/>
        </w:rPr>
        <w:t>1 straip</w:t>
      </w:r>
      <w:r w:rsidR="00D82569">
        <w:rPr>
          <w:b/>
        </w:rPr>
        <w:t xml:space="preserve">snis. </w:t>
      </w:r>
      <w:r w:rsidR="0058348E">
        <w:rPr>
          <w:b/>
        </w:rPr>
        <w:t>8</w:t>
      </w:r>
      <w:r w:rsidRPr="00B707C1">
        <w:rPr>
          <w:b/>
        </w:rPr>
        <w:t xml:space="preserve"> straipsnio pakeitimas</w:t>
      </w:r>
    </w:p>
    <w:p w14:paraId="7AFE633C" w14:textId="77777777" w:rsidR="003A25B0" w:rsidRDefault="00E52CC8" w:rsidP="003A25B0">
      <w:pPr>
        <w:tabs>
          <w:tab w:val="left" w:pos="993"/>
          <w:tab w:val="left" w:pos="1457"/>
          <w:tab w:val="left" w:pos="1604"/>
          <w:tab w:val="left" w:pos="1757"/>
        </w:tabs>
        <w:spacing w:line="360" w:lineRule="auto"/>
        <w:jc w:val="both"/>
        <w:rPr>
          <w:bCs/>
        </w:rPr>
      </w:pPr>
      <w:r>
        <w:rPr>
          <w:bCs/>
        </w:rPr>
        <w:t xml:space="preserve">            </w:t>
      </w:r>
      <w:r w:rsidR="00FA7617">
        <w:rPr>
          <w:bCs/>
        </w:rPr>
        <w:t xml:space="preserve">Pakeisti </w:t>
      </w:r>
      <w:r w:rsidR="0058348E">
        <w:rPr>
          <w:bCs/>
        </w:rPr>
        <w:t>8</w:t>
      </w:r>
      <w:r w:rsidR="00FA7617" w:rsidRPr="00B707C1">
        <w:rPr>
          <w:bCs/>
          <w:vertAlign w:val="superscript"/>
        </w:rPr>
        <w:t xml:space="preserve"> </w:t>
      </w:r>
      <w:r w:rsidR="00FA7617" w:rsidRPr="00B707C1">
        <w:rPr>
          <w:bCs/>
        </w:rPr>
        <w:t>straipsn</w:t>
      </w:r>
      <w:r w:rsidR="00FA7617">
        <w:rPr>
          <w:bCs/>
        </w:rPr>
        <w:t xml:space="preserve">io </w:t>
      </w:r>
      <w:r w:rsidR="0058348E">
        <w:rPr>
          <w:bCs/>
        </w:rPr>
        <w:t>5</w:t>
      </w:r>
      <w:r w:rsidR="00FA7617">
        <w:rPr>
          <w:bCs/>
        </w:rPr>
        <w:t xml:space="preserve"> dalį ir ją išdėstyti taip</w:t>
      </w:r>
      <w:r w:rsidR="00FA7617" w:rsidRPr="00B707C1">
        <w:rPr>
          <w:bCs/>
        </w:rPr>
        <w:t>:</w:t>
      </w:r>
    </w:p>
    <w:p w14:paraId="0C31E1D2" w14:textId="77777777" w:rsidR="00E070AB" w:rsidRDefault="003A25B0" w:rsidP="003A25B0">
      <w:pPr>
        <w:tabs>
          <w:tab w:val="left" w:pos="709"/>
          <w:tab w:val="left" w:pos="1457"/>
          <w:tab w:val="left" w:pos="1604"/>
          <w:tab w:val="left" w:pos="1757"/>
        </w:tabs>
        <w:spacing w:line="360" w:lineRule="auto"/>
        <w:jc w:val="both"/>
      </w:pPr>
      <w:r>
        <w:rPr>
          <w:bCs/>
        </w:rPr>
        <w:tab/>
      </w:r>
      <w:r w:rsidR="000F4D99" w:rsidRPr="0058348E">
        <w:rPr>
          <w:b/>
          <w:bCs/>
        </w:rPr>
        <w:t>„</w:t>
      </w:r>
      <w:r w:rsidR="0058348E" w:rsidRPr="0058348E">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Kaupimo apskaitos principas pradedamas taikyti tuo mokestiniu laikotarpiu, kurį individualia veikla besiverčiantis gyventojas įregistruojamas pridėtinės vertės mokesčio mokėtoju arba priskiria turtą individualiai veiklai. </w:t>
      </w:r>
      <w:r w:rsidR="0058348E" w:rsidRPr="0058348E">
        <w:rPr>
          <w:b/>
        </w:rPr>
        <w:t>Gyventoj</w:t>
      </w:r>
      <w:r w:rsidR="0058348E">
        <w:rPr>
          <w:b/>
        </w:rPr>
        <w:t>o</w:t>
      </w:r>
      <w:r w:rsidR="0058348E" w:rsidRPr="0058348E">
        <w:rPr>
          <w:b/>
        </w:rPr>
        <w:t>, kuris verčiasi individualia veikla</w:t>
      </w:r>
      <w:r w:rsidR="0058348E">
        <w:rPr>
          <w:b/>
        </w:rPr>
        <w:t xml:space="preserve">, tačiau nėra </w:t>
      </w:r>
      <w:r w:rsidR="0058348E" w:rsidRPr="0058348E">
        <w:rPr>
          <w:b/>
        </w:rPr>
        <w:t xml:space="preserve">įregistruotas pridėtinės vertės mokesčio mokėtoju </w:t>
      </w:r>
      <w:r w:rsidR="0058348E">
        <w:rPr>
          <w:b/>
        </w:rPr>
        <w:t>ir nėra</w:t>
      </w:r>
      <w:r w:rsidR="0058348E" w:rsidRPr="0058348E">
        <w:rPr>
          <w:b/>
        </w:rPr>
        <w:t xml:space="preserve"> savo individualiai veiklai prisk</w:t>
      </w:r>
      <w:r w:rsidR="0058348E">
        <w:rPr>
          <w:b/>
        </w:rPr>
        <w:t>yręs</w:t>
      </w:r>
      <w:r w:rsidR="0058348E" w:rsidRPr="0058348E">
        <w:rPr>
          <w:b/>
        </w:rPr>
        <w:t xml:space="preserve"> ir joje naudoja</w:t>
      </w:r>
      <w:r w:rsidR="0058348E">
        <w:rPr>
          <w:b/>
        </w:rPr>
        <w:t>ntis</w:t>
      </w:r>
      <w:r w:rsidR="0058348E" w:rsidRPr="0058348E">
        <w:rPr>
          <w:b/>
        </w:rPr>
        <w:t xml:space="preserve"> ilgalaik</w:t>
      </w:r>
      <w:r>
        <w:rPr>
          <w:b/>
        </w:rPr>
        <w:t>į</w:t>
      </w:r>
      <w:r w:rsidR="0058348E">
        <w:rPr>
          <w:b/>
        </w:rPr>
        <w:t xml:space="preserve"> turt</w:t>
      </w:r>
      <w:r>
        <w:rPr>
          <w:b/>
        </w:rPr>
        <w:t>ą</w:t>
      </w:r>
      <w:r w:rsidR="0058348E">
        <w:rPr>
          <w:b/>
        </w:rPr>
        <w:t xml:space="preserve">, </w:t>
      </w:r>
      <w:r w:rsidR="0058348E" w:rsidRPr="0058348E">
        <w:rPr>
          <w:b/>
        </w:rPr>
        <w:t xml:space="preserve">individualios veiklos pajamos pripažįstamos pagal pinigų apskaitos principą arba kaupimo apskaitos principą. </w:t>
      </w:r>
      <w:r w:rsidR="0058348E" w:rsidRPr="0058348E">
        <w:t>Individualia veikla besiverčiantys gyventojai, kurie vietoj pinigų 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00E070AB" w:rsidRPr="0058348E">
        <w:t>.</w:t>
      </w:r>
      <w:bookmarkStart w:id="0" w:name="part_aec3ab49644c4eb7b2cd15a28ccc12d3"/>
      <w:bookmarkEnd w:id="0"/>
      <w:r w:rsidR="00E070AB" w:rsidRPr="0058348E">
        <w:t>“</w:t>
      </w:r>
    </w:p>
    <w:p w14:paraId="70B0F3DA" w14:textId="77777777" w:rsidR="003A25B0" w:rsidRPr="003A25B0" w:rsidRDefault="003A25B0" w:rsidP="003A25B0">
      <w:pPr>
        <w:tabs>
          <w:tab w:val="left" w:pos="709"/>
          <w:tab w:val="left" w:pos="1457"/>
          <w:tab w:val="left" w:pos="1604"/>
          <w:tab w:val="left" w:pos="1757"/>
        </w:tabs>
        <w:spacing w:line="360" w:lineRule="auto"/>
        <w:jc w:val="both"/>
        <w:rPr>
          <w:bCs/>
        </w:rPr>
      </w:pPr>
    </w:p>
    <w:p w14:paraId="4F87E5BC" w14:textId="77777777" w:rsidR="00626536" w:rsidRDefault="00626536" w:rsidP="00C13608">
      <w:pPr>
        <w:ind w:firstLine="731"/>
        <w:jc w:val="both"/>
        <w:rPr>
          <w:b/>
          <w:bCs/>
          <w:shd w:val="clear" w:color="auto" w:fill="FFFFFF"/>
        </w:rPr>
      </w:pPr>
      <w:r>
        <w:rPr>
          <w:b/>
          <w:bCs/>
          <w:shd w:val="clear" w:color="auto" w:fill="FFFFFF"/>
        </w:rPr>
        <w:t>2 straipsnis. Įstatymo įsigaliojimas</w:t>
      </w:r>
    </w:p>
    <w:p w14:paraId="2B853ABC" w14:textId="77777777" w:rsidR="00C13608" w:rsidRDefault="00C13608" w:rsidP="00C13608">
      <w:pPr>
        <w:ind w:firstLine="731"/>
        <w:jc w:val="both"/>
      </w:pPr>
    </w:p>
    <w:p w14:paraId="312B052E" w14:textId="77777777" w:rsidR="00626536" w:rsidRPr="00E070AB" w:rsidRDefault="00626536" w:rsidP="00626536">
      <w:pPr>
        <w:ind w:firstLine="567"/>
        <w:jc w:val="both"/>
      </w:pPr>
      <w:r>
        <w:t xml:space="preserve">  Šis įstatymas įsigalioja 20</w:t>
      </w:r>
      <w:r w:rsidR="0058348E">
        <w:t>21</w:t>
      </w:r>
      <w:r>
        <w:t xml:space="preserve"> m. sausio 1 d.</w:t>
      </w:r>
    </w:p>
    <w:p w14:paraId="5A72891B" w14:textId="77777777" w:rsidR="00DE6351" w:rsidRDefault="00B66937" w:rsidP="00DE6351">
      <w:pPr>
        <w:spacing w:before="100" w:beforeAutospacing="1" w:after="100" w:afterAutospacing="1" w:line="276" w:lineRule="auto"/>
        <w:ind w:firstLine="567"/>
        <w:jc w:val="both"/>
      </w:pPr>
      <w:r>
        <w:rPr>
          <w:i/>
          <w:iCs/>
        </w:rPr>
        <w:t xml:space="preserve">  </w:t>
      </w:r>
      <w:r w:rsidR="00DE6351">
        <w:rPr>
          <w:i/>
          <w:iCs/>
        </w:rPr>
        <w:t>Skelbiu šį Lietuvos Respublikos Seimo priimtą įstatymą.</w:t>
      </w:r>
    </w:p>
    <w:p w14:paraId="7702B103" w14:textId="77777777" w:rsidR="00F63DE6" w:rsidRPr="00B707C1" w:rsidRDefault="00F63DE6" w:rsidP="00DE6351">
      <w:pPr>
        <w:tabs>
          <w:tab w:val="left" w:pos="1304"/>
          <w:tab w:val="left" w:pos="1457"/>
          <w:tab w:val="left" w:pos="1604"/>
          <w:tab w:val="left" w:pos="1757"/>
        </w:tabs>
        <w:spacing w:line="360" w:lineRule="auto"/>
        <w:jc w:val="both"/>
      </w:pPr>
    </w:p>
    <w:p w14:paraId="3D4DC8FC" w14:textId="77777777" w:rsidR="00DE6351" w:rsidRDefault="001C6327" w:rsidP="00B707C1">
      <w:pPr>
        <w:spacing w:line="360" w:lineRule="auto"/>
      </w:pPr>
      <w:r>
        <w:t xml:space="preserve">Respublikos Prezidentas </w:t>
      </w:r>
      <w:r w:rsidR="00DA221E">
        <w:t xml:space="preserve"> </w:t>
      </w:r>
    </w:p>
    <w:p w14:paraId="6C243FFD" w14:textId="77777777" w:rsidR="003A25B0" w:rsidRDefault="003A25B0" w:rsidP="00B707C1">
      <w:pPr>
        <w:spacing w:line="360" w:lineRule="auto"/>
      </w:pPr>
    </w:p>
    <w:p w14:paraId="45B7C1F3" w14:textId="77777777" w:rsidR="00DE6351" w:rsidRDefault="00DE6351" w:rsidP="00B707C1">
      <w:pPr>
        <w:spacing w:line="360" w:lineRule="auto"/>
      </w:pPr>
      <w:r>
        <w:t xml:space="preserve">Teikia </w:t>
      </w:r>
    </w:p>
    <w:p w14:paraId="359856A1" w14:textId="77777777" w:rsidR="0058348E" w:rsidRDefault="00DE6351" w:rsidP="00B707C1">
      <w:pPr>
        <w:spacing w:line="360" w:lineRule="auto"/>
      </w:pPr>
      <w:r>
        <w:t>Seimo nar</w:t>
      </w:r>
      <w:r w:rsidR="00116DB2">
        <w:t>ys</w:t>
      </w:r>
      <w:r>
        <w:t xml:space="preserve"> </w:t>
      </w:r>
      <w:r w:rsidR="00626536">
        <w:tab/>
      </w:r>
      <w:r w:rsidR="00C13608">
        <w:tab/>
      </w:r>
      <w:r w:rsidR="00C13608">
        <w:tab/>
      </w:r>
      <w:r w:rsidR="00C13608">
        <w:tab/>
      </w:r>
      <w:r w:rsidR="00C13608">
        <w:tab/>
      </w:r>
      <w:r>
        <w:t>Algirdas Butkevičius</w:t>
      </w:r>
    </w:p>
    <w:sectPr w:rsidR="0058348E" w:rsidSect="00766B75">
      <w:headerReference w:type="default" r:id="rId13"/>
      <w:footerReference w:type="first" r:id="rId14"/>
      <w:pgSz w:w="11906" w:h="16838"/>
      <w:pgMar w:top="1021" w:right="851" w:bottom="102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4EE0" w14:textId="77777777" w:rsidR="00E42891" w:rsidRDefault="00E42891" w:rsidP="00B707C1">
      <w:r>
        <w:separator/>
      </w:r>
    </w:p>
  </w:endnote>
  <w:endnote w:type="continuationSeparator" w:id="0">
    <w:p w14:paraId="15D5D5B6" w14:textId="77777777" w:rsidR="00E42891" w:rsidRDefault="00E42891" w:rsidP="00B7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7504" w14:textId="77777777" w:rsidR="00C13608" w:rsidRDefault="00C13608">
    <w:pPr>
      <w:pStyle w:val="Porat"/>
      <w:jc w:val="right"/>
    </w:pPr>
    <w:r>
      <w:fldChar w:fldCharType="begin"/>
    </w:r>
    <w:r>
      <w:instrText>PAGE   \* MERGEFORMAT</w:instrText>
    </w:r>
    <w:r>
      <w:fldChar w:fldCharType="separate"/>
    </w:r>
    <w:r w:rsidR="00164028">
      <w:rPr>
        <w:noProof/>
      </w:rPr>
      <w:t>1</w:t>
    </w:r>
    <w:r>
      <w:fldChar w:fldCharType="end"/>
    </w:r>
  </w:p>
  <w:p w14:paraId="33E7FC63" w14:textId="77777777" w:rsidR="00C13608" w:rsidRDefault="00C136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1FAD" w14:textId="77777777" w:rsidR="00E42891" w:rsidRDefault="00E42891" w:rsidP="00B707C1">
      <w:r>
        <w:separator/>
      </w:r>
    </w:p>
  </w:footnote>
  <w:footnote w:type="continuationSeparator" w:id="0">
    <w:p w14:paraId="1404B4CD" w14:textId="77777777" w:rsidR="00E42891" w:rsidRDefault="00E42891" w:rsidP="00B70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27A8" w14:textId="77777777" w:rsidR="00B707C1" w:rsidRDefault="00B707C1">
    <w:pPr>
      <w:pStyle w:val="Antrats"/>
      <w:jc w:val="center"/>
    </w:pPr>
    <w:r>
      <w:fldChar w:fldCharType="begin"/>
    </w:r>
    <w:r>
      <w:instrText>PAGE   \* MERGEFORMAT</w:instrText>
    </w:r>
    <w:r>
      <w:fldChar w:fldCharType="separate"/>
    </w:r>
    <w:r w:rsidR="003A25B0" w:rsidRPr="003A25B0">
      <w:rPr>
        <w:noProof/>
        <w:lang w:val="lt-LT"/>
      </w:rPr>
      <w:t>2</w:t>
    </w:r>
    <w:r>
      <w:fldChar w:fldCharType="end"/>
    </w:r>
  </w:p>
  <w:p w14:paraId="2B5A3D7C" w14:textId="77777777" w:rsidR="00B707C1" w:rsidRDefault="00B707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033B"/>
    <w:multiLevelType w:val="hybridMultilevel"/>
    <w:tmpl w:val="8D1AC740"/>
    <w:lvl w:ilvl="0" w:tplc="86CE05A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15:restartNumberingAfterBreak="0">
    <w:nsid w:val="5A7D2F00"/>
    <w:multiLevelType w:val="hybridMultilevel"/>
    <w:tmpl w:val="8D1AC740"/>
    <w:lvl w:ilvl="0" w:tplc="86CE05A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FF"/>
    <w:rsid w:val="00016D78"/>
    <w:rsid w:val="00017B47"/>
    <w:rsid w:val="00020C60"/>
    <w:rsid w:val="000217F9"/>
    <w:rsid w:val="00021CD6"/>
    <w:rsid w:val="00033B5E"/>
    <w:rsid w:val="000622DF"/>
    <w:rsid w:val="000703B5"/>
    <w:rsid w:val="00072B75"/>
    <w:rsid w:val="0008647C"/>
    <w:rsid w:val="0009252B"/>
    <w:rsid w:val="000A2528"/>
    <w:rsid w:val="000B7604"/>
    <w:rsid w:val="000F434E"/>
    <w:rsid w:val="000F4413"/>
    <w:rsid w:val="000F4D99"/>
    <w:rsid w:val="000F5DE1"/>
    <w:rsid w:val="00106721"/>
    <w:rsid w:val="0011483B"/>
    <w:rsid w:val="00115177"/>
    <w:rsid w:val="00115D38"/>
    <w:rsid w:val="00116DB2"/>
    <w:rsid w:val="001306A2"/>
    <w:rsid w:val="00164028"/>
    <w:rsid w:val="00166FF1"/>
    <w:rsid w:val="0017587D"/>
    <w:rsid w:val="00176469"/>
    <w:rsid w:val="001764F6"/>
    <w:rsid w:val="001934DE"/>
    <w:rsid w:val="00194D85"/>
    <w:rsid w:val="0019788A"/>
    <w:rsid w:val="001C1B18"/>
    <w:rsid w:val="001C6327"/>
    <w:rsid w:val="00205E97"/>
    <w:rsid w:val="00231966"/>
    <w:rsid w:val="0026040E"/>
    <w:rsid w:val="00273BF4"/>
    <w:rsid w:val="00275ACD"/>
    <w:rsid w:val="002873B2"/>
    <w:rsid w:val="002A2928"/>
    <w:rsid w:val="002A2D9E"/>
    <w:rsid w:val="002B522D"/>
    <w:rsid w:val="002B5F2F"/>
    <w:rsid w:val="002C4CB9"/>
    <w:rsid w:val="002D0A70"/>
    <w:rsid w:val="002F67CF"/>
    <w:rsid w:val="003253F9"/>
    <w:rsid w:val="003A25B0"/>
    <w:rsid w:val="003D4258"/>
    <w:rsid w:val="003E1237"/>
    <w:rsid w:val="003E49D9"/>
    <w:rsid w:val="003E62F6"/>
    <w:rsid w:val="003F4364"/>
    <w:rsid w:val="00404E6E"/>
    <w:rsid w:val="00407E7D"/>
    <w:rsid w:val="004204E9"/>
    <w:rsid w:val="00425D92"/>
    <w:rsid w:val="0042698F"/>
    <w:rsid w:val="00461FE6"/>
    <w:rsid w:val="00464E97"/>
    <w:rsid w:val="00465301"/>
    <w:rsid w:val="0048229E"/>
    <w:rsid w:val="00492304"/>
    <w:rsid w:val="004B10AE"/>
    <w:rsid w:val="004B123C"/>
    <w:rsid w:val="004B500C"/>
    <w:rsid w:val="004B7305"/>
    <w:rsid w:val="004C6BC6"/>
    <w:rsid w:val="004E0A48"/>
    <w:rsid w:val="0051699E"/>
    <w:rsid w:val="005633DE"/>
    <w:rsid w:val="0058348E"/>
    <w:rsid w:val="005B0613"/>
    <w:rsid w:val="005C1CD1"/>
    <w:rsid w:val="005D0B73"/>
    <w:rsid w:val="005E2E79"/>
    <w:rsid w:val="00604E76"/>
    <w:rsid w:val="00611737"/>
    <w:rsid w:val="0062041B"/>
    <w:rsid w:val="00625C23"/>
    <w:rsid w:val="00626536"/>
    <w:rsid w:val="006304F4"/>
    <w:rsid w:val="006370AA"/>
    <w:rsid w:val="00661D98"/>
    <w:rsid w:val="00675499"/>
    <w:rsid w:val="00687018"/>
    <w:rsid w:val="006875F5"/>
    <w:rsid w:val="00694856"/>
    <w:rsid w:val="006C71B8"/>
    <w:rsid w:val="006F7361"/>
    <w:rsid w:val="007076C9"/>
    <w:rsid w:val="00734554"/>
    <w:rsid w:val="00741CF2"/>
    <w:rsid w:val="007433A5"/>
    <w:rsid w:val="00750C84"/>
    <w:rsid w:val="00766B75"/>
    <w:rsid w:val="00781BA3"/>
    <w:rsid w:val="007B1121"/>
    <w:rsid w:val="007B1291"/>
    <w:rsid w:val="007C31D2"/>
    <w:rsid w:val="007C5391"/>
    <w:rsid w:val="007C65CF"/>
    <w:rsid w:val="007F222A"/>
    <w:rsid w:val="008063A1"/>
    <w:rsid w:val="00815C88"/>
    <w:rsid w:val="00846315"/>
    <w:rsid w:val="008520C9"/>
    <w:rsid w:val="0086165F"/>
    <w:rsid w:val="00875CCD"/>
    <w:rsid w:val="00886915"/>
    <w:rsid w:val="008936C5"/>
    <w:rsid w:val="008C2D5A"/>
    <w:rsid w:val="008C387C"/>
    <w:rsid w:val="008D09A2"/>
    <w:rsid w:val="008D3A31"/>
    <w:rsid w:val="008D5371"/>
    <w:rsid w:val="008E0118"/>
    <w:rsid w:val="0090104A"/>
    <w:rsid w:val="009033ED"/>
    <w:rsid w:val="00907204"/>
    <w:rsid w:val="00922919"/>
    <w:rsid w:val="00951996"/>
    <w:rsid w:val="00954AC9"/>
    <w:rsid w:val="009606F0"/>
    <w:rsid w:val="00962DC6"/>
    <w:rsid w:val="00977EA1"/>
    <w:rsid w:val="00977F65"/>
    <w:rsid w:val="0098444E"/>
    <w:rsid w:val="00995A0E"/>
    <w:rsid w:val="009B4515"/>
    <w:rsid w:val="009B7A39"/>
    <w:rsid w:val="009C039C"/>
    <w:rsid w:val="009C776A"/>
    <w:rsid w:val="009F2641"/>
    <w:rsid w:val="00A01DC7"/>
    <w:rsid w:val="00A20CFF"/>
    <w:rsid w:val="00A41472"/>
    <w:rsid w:val="00A56FD4"/>
    <w:rsid w:val="00A62BE5"/>
    <w:rsid w:val="00A63613"/>
    <w:rsid w:val="00A71FEF"/>
    <w:rsid w:val="00A81A9B"/>
    <w:rsid w:val="00A858CA"/>
    <w:rsid w:val="00A96934"/>
    <w:rsid w:val="00AA3F3E"/>
    <w:rsid w:val="00AC3B79"/>
    <w:rsid w:val="00AD676A"/>
    <w:rsid w:val="00AE1E99"/>
    <w:rsid w:val="00AE4623"/>
    <w:rsid w:val="00B01383"/>
    <w:rsid w:val="00B12CA5"/>
    <w:rsid w:val="00B13436"/>
    <w:rsid w:val="00B22ED2"/>
    <w:rsid w:val="00B27C67"/>
    <w:rsid w:val="00B543CF"/>
    <w:rsid w:val="00B66937"/>
    <w:rsid w:val="00B707C1"/>
    <w:rsid w:val="00B80095"/>
    <w:rsid w:val="00B84A15"/>
    <w:rsid w:val="00B91259"/>
    <w:rsid w:val="00BA3E0F"/>
    <w:rsid w:val="00BA547F"/>
    <w:rsid w:val="00BC66FF"/>
    <w:rsid w:val="00BD27EC"/>
    <w:rsid w:val="00BD32F7"/>
    <w:rsid w:val="00BF0E16"/>
    <w:rsid w:val="00C11F5E"/>
    <w:rsid w:val="00C13608"/>
    <w:rsid w:val="00C159F8"/>
    <w:rsid w:val="00C31EAA"/>
    <w:rsid w:val="00C66960"/>
    <w:rsid w:val="00C841DF"/>
    <w:rsid w:val="00C86139"/>
    <w:rsid w:val="00C91943"/>
    <w:rsid w:val="00CA2961"/>
    <w:rsid w:val="00CC5A40"/>
    <w:rsid w:val="00CF0E1F"/>
    <w:rsid w:val="00CF2D75"/>
    <w:rsid w:val="00D109C0"/>
    <w:rsid w:val="00D14E37"/>
    <w:rsid w:val="00D70F03"/>
    <w:rsid w:val="00D714DA"/>
    <w:rsid w:val="00D81A5C"/>
    <w:rsid w:val="00D82569"/>
    <w:rsid w:val="00DA221E"/>
    <w:rsid w:val="00DB31EF"/>
    <w:rsid w:val="00DC2363"/>
    <w:rsid w:val="00DD3C25"/>
    <w:rsid w:val="00DD49A7"/>
    <w:rsid w:val="00DD5294"/>
    <w:rsid w:val="00DD6C15"/>
    <w:rsid w:val="00DE4A08"/>
    <w:rsid w:val="00DE6351"/>
    <w:rsid w:val="00DF000A"/>
    <w:rsid w:val="00DF560C"/>
    <w:rsid w:val="00E06A2F"/>
    <w:rsid w:val="00E070AB"/>
    <w:rsid w:val="00E14BC3"/>
    <w:rsid w:val="00E21909"/>
    <w:rsid w:val="00E359A4"/>
    <w:rsid w:val="00E42891"/>
    <w:rsid w:val="00E51521"/>
    <w:rsid w:val="00E52CC8"/>
    <w:rsid w:val="00E5615A"/>
    <w:rsid w:val="00E56536"/>
    <w:rsid w:val="00E72115"/>
    <w:rsid w:val="00E745F2"/>
    <w:rsid w:val="00EA068E"/>
    <w:rsid w:val="00EA7EED"/>
    <w:rsid w:val="00EB710C"/>
    <w:rsid w:val="00EB7E7A"/>
    <w:rsid w:val="00ED1830"/>
    <w:rsid w:val="00ED7C8B"/>
    <w:rsid w:val="00EF3436"/>
    <w:rsid w:val="00EF6EE0"/>
    <w:rsid w:val="00F03FC6"/>
    <w:rsid w:val="00F05542"/>
    <w:rsid w:val="00F12D1F"/>
    <w:rsid w:val="00F252FE"/>
    <w:rsid w:val="00F45B1F"/>
    <w:rsid w:val="00F63DE6"/>
    <w:rsid w:val="00FA7617"/>
    <w:rsid w:val="00FD457C"/>
    <w:rsid w:val="00FE2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7C8C7"/>
  <w15:chartTrackingRefBased/>
  <w15:docId w15:val="{A0B802A5-885A-4ACD-859D-BF5E6353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6FF"/>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BC66FF"/>
    <w:pPr>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BC66FF"/>
  </w:style>
  <w:style w:type="character" w:styleId="Hipersaitas">
    <w:name w:val="Hyperlink"/>
    <w:uiPriority w:val="99"/>
    <w:rsid w:val="00BC66FF"/>
    <w:rPr>
      <w:color w:val="000000"/>
      <w:u w:val="single"/>
    </w:rPr>
  </w:style>
  <w:style w:type="paragraph" w:styleId="Pagrindinistekstas2">
    <w:name w:val="Body Text 2"/>
    <w:basedOn w:val="prastasis"/>
    <w:rsid w:val="00BC66FF"/>
    <w:pPr>
      <w:spacing w:after="120" w:line="480" w:lineRule="auto"/>
    </w:pPr>
  </w:style>
  <w:style w:type="character" w:customStyle="1" w:styleId="Pareigos">
    <w:name w:val="Pareigos"/>
    <w:rsid w:val="00BC66FF"/>
    <w:rPr>
      <w:rFonts w:ascii="TimesLT" w:hAnsi="TimesLT"/>
      <w:caps/>
      <w:sz w:val="24"/>
    </w:rPr>
  </w:style>
  <w:style w:type="paragraph" w:styleId="Antrats">
    <w:name w:val="header"/>
    <w:basedOn w:val="prastasis"/>
    <w:link w:val="AntratsDiagrama"/>
    <w:uiPriority w:val="99"/>
    <w:rsid w:val="00BC66FF"/>
    <w:pPr>
      <w:tabs>
        <w:tab w:val="center" w:pos="4153"/>
        <w:tab w:val="right" w:pos="8306"/>
      </w:tabs>
    </w:pPr>
    <w:rPr>
      <w:rFonts w:ascii="TimesLT" w:hAnsi="TimesLT"/>
      <w:szCs w:val="20"/>
      <w:lang w:val="en-US" w:eastAsia="en-US"/>
    </w:rPr>
  </w:style>
  <w:style w:type="paragraph" w:styleId="HTMLiankstoformatuotas">
    <w:name w:val="HTML Preformatted"/>
    <w:basedOn w:val="prastasis"/>
    <w:rsid w:val="00B12CA5"/>
    <w:rPr>
      <w:rFonts w:ascii="Courier New" w:hAnsi="Courier New" w:cs="Courier New"/>
      <w:sz w:val="20"/>
      <w:szCs w:val="20"/>
    </w:rPr>
  </w:style>
  <w:style w:type="paragraph" w:styleId="Debesliotekstas">
    <w:name w:val="Balloon Text"/>
    <w:basedOn w:val="prastasis"/>
    <w:link w:val="DebesliotekstasDiagrama"/>
    <w:rsid w:val="000703B5"/>
    <w:rPr>
      <w:rFonts w:ascii="Tahoma" w:hAnsi="Tahoma" w:cs="Tahoma"/>
      <w:sz w:val="16"/>
      <w:szCs w:val="16"/>
    </w:rPr>
  </w:style>
  <w:style w:type="character" w:customStyle="1" w:styleId="DebesliotekstasDiagrama">
    <w:name w:val="Debesėlio tekstas Diagrama"/>
    <w:link w:val="Debesliotekstas"/>
    <w:rsid w:val="000703B5"/>
    <w:rPr>
      <w:rFonts w:ascii="Tahoma" w:hAnsi="Tahoma" w:cs="Tahoma"/>
      <w:sz w:val="16"/>
      <w:szCs w:val="16"/>
    </w:rPr>
  </w:style>
  <w:style w:type="paragraph" w:styleId="Paprastasistekstas">
    <w:name w:val="Plain Text"/>
    <w:basedOn w:val="prastasis"/>
    <w:link w:val="PaprastasistekstasDiagrama"/>
    <w:uiPriority w:val="99"/>
    <w:unhideWhenUsed/>
    <w:rsid w:val="00875CCD"/>
    <w:pPr>
      <w:spacing w:before="100" w:beforeAutospacing="1" w:after="100" w:afterAutospacing="1"/>
    </w:pPr>
  </w:style>
  <w:style w:type="character" w:customStyle="1" w:styleId="PaprastasistekstasDiagrama">
    <w:name w:val="Paprastasis tekstas Diagrama"/>
    <w:link w:val="Paprastasistekstas"/>
    <w:uiPriority w:val="99"/>
    <w:rsid w:val="00875CCD"/>
    <w:rPr>
      <w:sz w:val="24"/>
      <w:szCs w:val="24"/>
    </w:rPr>
  </w:style>
  <w:style w:type="character" w:styleId="Komentaronuoroda">
    <w:name w:val="annotation reference"/>
    <w:rsid w:val="00995A0E"/>
    <w:rPr>
      <w:sz w:val="16"/>
      <w:szCs w:val="16"/>
    </w:rPr>
  </w:style>
  <w:style w:type="paragraph" w:styleId="Komentarotekstas">
    <w:name w:val="annotation text"/>
    <w:basedOn w:val="prastasis"/>
    <w:link w:val="KomentarotekstasDiagrama"/>
    <w:rsid w:val="00995A0E"/>
    <w:rPr>
      <w:sz w:val="20"/>
      <w:szCs w:val="20"/>
    </w:rPr>
  </w:style>
  <w:style w:type="character" w:customStyle="1" w:styleId="KomentarotekstasDiagrama">
    <w:name w:val="Komentaro tekstas Diagrama"/>
    <w:basedOn w:val="Numatytasispastraiposriftas"/>
    <w:link w:val="Komentarotekstas"/>
    <w:rsid w:val="00995A0E"/>
  </w:style>
  <w:style w:type="paragraph" w:styleId="Komentarotema">
    <w:name w:val="annotation subject"/>
    <w:basedOn w:val="Komentarotekstas"/>
    <w:next w:val="Komentarotekstas"/>
    <w:link w:val="KomentarotemaDiagrama"/>
    <w:rsid w:val="00425D92"/>
    <w:rPr>
      <w:b/>
      <w:bCs/>
    </w:rPr>
  </w:style>
  <w:style w:type="character" w:customStyle="1" w:styleId="KomentarotemaDiagrama">
    <w:name w:val="Komentaro tema Diagrama"/>
    <w:link w:val="Komentarotema"/>
    <w:rsid w:val="00425D92"/>
    <w:rPr>
      <w:b/>
      <w:bCs/>
    </w:rPr>
  </w:style>
  <w:style w:type="paragraph" w:styleId="Porat">
    <w:name w:val="footer"/>
    <w:basedOn w:val="prastasis"/>
    <w:link w:val="PoratDiagrama"/>
    <w:uiPriority w:val="99"/>
    <w:rsid w:val="00B707C1"/>
    <w:pPr>
      <w:tabs>
        <w:tab w:val="center" w:pos="4819"/>
        <w:tab w:val="right" w:pos="9638"/>
      </w:tabs>
    </w:pPr>
  </w:style>
  <w:style w:type="character" w:customStyle="1" w:styleId="PoratDiagrama">
    <w:name w:val="Poraštė Diagrama"/>
    <w:link w:val="Porat"/>
    <w:uiPriority w:val="99"/>
    <w:rsid w:val="00B707C1"/>
    <w:rPr>
      <w:sz w:val="24"/>
      <w:szCs w:val="24"/>
    </w:rPr>
  </w:style>
  <w:style w:type="character" w:customStyle="1" w:styleId="AntratsDiagrama">
    <w:name w:val="Antraštės Diagrama"/>
    <w:link w:val="Antrats"/>
    <w:uiPriority w:val="99"/>
    <w:rsid w:val="00B707C1"/>
    <w:rPr>
      <w:rFonts w:ascii="TimesLT" w:hAnsi="TimesLT"/>
      <w:sz w:val="24"/>
      <w:lang w:val="en-US" w:eastAsia="en-US"/>
    </w:rPr>
  </w:style>
  <w:style w:type="paragraph" w:customStyle="1" w:styleId="Default">
    <w:name w:val="Default"/>
    <w:rsid w:val="00D8256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08934">
      <w:bodyDiv w:val="1"/>
      <w:marLeft w:val="0"/>
      <w:marRight w:val="0"/>
      <w:marTop w:val="0"/>
      <w:marBottom w:val="0"/>
      <w:divBdr>
        <w:top w:val="none" w:sz="0" w:space="0" w:color="auto"/>
        <w:left w:val="none" w:sz="0" w:space="0" w:color="auto"/>
        <w:bottom w:val="none" w:sz="0" w:space="0" w:color="auto"/>
        <w:right w:val="none" w:sz="0" w:space="0" w:color="auto"/>
      </w:divBdr>
      <w:divsChild>
        <w:div w:id="1226599195">
          <w:marLeft w:val="0"/>
          <w:marRight w:val="0"/>
          <w:marTop w:val="0"/>
          <w:marBottom w:val="0"/>
          <w:divBdr>
            <w:top w:val="none" w:sz="0" w:space="0" w:color="auto"/>
            <w:left w:val="none" w:sz="0" w:space="0" w:color="auto"/>
            <w:bottom w:val="none" w:sz="0" w:space="0" w:color="auto"/>
            <w:right w:val="none" w:sz="0" w:space="0" w:color="auto"/>
          </w:divBdr>
          <w:divsChild>
            <w:div w:id="151070681">
              <w:marLeft w:val="0"/>
              <w:marRight w:val="0"/>
              <w:marTop w:val="0"/>
              <w:marBottom w:val="0"/>
              <w:divBdr>
                <w:top w:val="none" w:sz="0" w:space="0" w:color="auto"/>
                <w:left w:val="none" w:sz="0" w:space="0" w:color="auto"/>
                <w:bottom w:val="none" w:sz="0" w:space="0" w:color="auto"/>
                <w:right w:val="none" w:sz="0" w:space="0" w:color="auto"/>
              </w:divBdr>
              <w:divsChild>
                <w:div w:id="526454245">
                  <w:marLeft w:val="0"/>
                  <w:marRight w:val="0"/>
                  <w:marTop w:val="0"/>
                  <w:marBottom w:val="0"/>
                  <w:divBdr>
                    <w:top w:val="none" w:sz="0" w:space="0" w:color="auto"/>
                    <w:left w:val="none" w:sz="0" w:space="0" w:color="auto"/>
                    <w:bottom w:val="none" w:sz="0" w:space="0" w:color="auto"/>
                    <w:right w:val="none" w:sz="0" w:space="0" w:color="auto"/>
                  </w:divBdr>
                  <w:divsChild>
                    <w:div w:id="113253245">
                      <w:marLeft w:val="0"/>
                      <w:marRight w:val="0"/>
                      <w:marTop w:val="0"/>
                      <w:marBottom w:val="0"/>
                      <w:divBdr>
                        <w:top w:val="none" w:sz="0" w:space="0" w:color="auto"/>
                        <w:left w:val="none" w:sz="0" w:space="0" w:color="auto"/>
                        <w:bottom w:val="none" w:sz="0" w:space="0" w:color="auto"/>
                        <w:right w:val="none" w:sz="0" w:space="0" w:color="auto"/>
                      </w:divBdr>
                      <w:divsChild>
                        <w:div w:id="1507331880">
                          <w:marLeft w:val="0"/>
                          <w:marRight w:val="0"/>
                          <w:marTop w:val="0"/>
                          <w:marBottom w:val="0"/>
                          <w:divBdr>
                            <w:top w:val="none" w:sz="0" w:space="0" w:color="auto"/>
                            <w:left w:val="none" w:sz="0" w:space="0" w:color="auto"/>
                            <w:bottom w:val="none" w:sz="0" w:space="0" w:color="auto"/>
                            <w:right w:val="none" w:sz="0" w:space="0" w:color="auto"/>
                          </w:divBdr>
                        </w:div>
                        <w:div w:id="1851723640">
                          <w:marLeft w:val="0"/>
                          <w:marRight w:val="0"/>
                          <w:marTop w:val="0"/>
                          <w:marBottom w:val="0"/>
                          <w:divBdr>
                            <w:top w:val="none" w:sz="0" w:space="0" w:color="auto"/>
                            <w:left w:val="none" w:sz="0" w:space="0" w:color="auto"/>
                            <w:bottom w:val="none" w:sz="0" w:space="0" w:color="auto"/>
                            <w:right w:val="none" w:sz="0" w:space="0" w:color="auto"/>
                          </w:divBdr>
                        </w:div>
                        <w:div w:id="2016572797">
                          <w:marLeft w:val="0"/>
                          <w:marRight w:val="0"/>
                          <w:marTop w:val="0"/>
                          <w:marBottom w:val="0"/>
                          <w:divBdr>
                            <w:top w:val="none" w:sz="0" w:space="0" w:color="auto"/>
                            <w:left w:val="none" w:sz="0" w:space="0" w:color="auto"/>
                            <w:bottom w:val="none" w:sz="0" w:space="0" w:color="auto"/>
                            <w:right w:val="none" w:sz="0" w:space="0" w:color="auto"/>
                          </w:divBdr>
                        </w:div>
                      </w:divsChild>
                    </w:div>
                    <w:div w:id="678698974">
                      <w:marLeft w:val="0"/>
                      <w:marRight w:val="0"/>
                      <w:marTop w:val="0"/>
                      <w:marBottom w:val="0"/>
                      <w:divBdr>
                        <w:top w:val="none" w:sz="0" w:space="0" w:color="auto"/>
                        <w:left w:val="none" w:sz="0" w:space="0" w:color="auto"/>
                        <w:bottom w:val="none" w:sz="0" w:space="0" w:color="auto"/>
                        <w:right w:val="none" w:sz="0" w:space="0" w:color="auto"/>
                      </w:divBdr>
                    </w:div>
                    <w:div w:id="994843991">
                      <w:marLeft w:val="0"/>
                      <w:marRight w:val="0"/>
                      <w:marTop w:val="0"/>
                      <w:marBottom w:val="0"/>
                      <w:divBdr>
                        <w:top w:val="none" w:sz="0" w:space="0" w:color="auto"/>
                        <w:left w:val="none" w:sz="0" w:space="0" w:color="auto"/>
                        <w:bottom w:val="none" w:sz="0" w:space="0" w:color="auto"/>
                        <w:right w:val="none" w:sz="0" w:space="0" w:color="auto"/>
                      </w:divBdr>
                      <w:divsChild>
                        <w:div w:id="510098346">
                          <w:marLeft w:val="0"/>
                          <w:marRight w:val="0"/>
                          <w:marTop w:val="0"/>
                          <w:marBottom w:val="0"/>
                          <w:divBdr>
                            <w:top w:val="none" w:sz="0" w:space="0" w:color="auto"/>
                            <w:left w:val="none" w:sz="0" w:space="0" w:color="auto"/>
                            <w:bottom w:val="none" w:sz="0" w:space="0" w:color="auto"/>
                            <w:right w:val="none" w:sz="0" w:space="0" w:color="auto"/>
                          </w:divBdr>
                        </w:div>
                        <w:div w:id="661549312">
                          <w:marLeft w:val="0"/>
                          <w:marRight w:val="0"/>
                          <w:marTop w:val="0"/>
                          <w:marBottom w:val="0"/>
                          <w:divBdr>
                            <w:top w:val="none" w:sz="0" w:space="0" w:color="auto"/>
                            <w:left w:val="none" w:sz="0" w:space="0" w:color="auto"/>
                            <w:bottom w:val="none" w:sz="0" w:space="0" w:color="auto"/>
                            <w:right w:val="none" w:sz="0" w:space="0" w:color="auto"/>
                          </w:divBdr>
                        </w:div>
                        <w:div w:id="694960645">
                          <w:marLeft w:val="0"/>
                          <w:marRight w:val="0"/>
                          <w:marTop w:val="0"/>
                          <w:marBottom w:val="0"/>
                          <w:divBdr>
                            <w:top w:val="none" w:sz="0" w:space="0" w:color="auto"/>
                            <w:left w:val="none" w:sz="0" w:space="0" w:color="auto"/>
                            <w:bottom w:val="none" w:sz="0" w:space="0" w:color="auto"/>
                            <w:right w:val="none" w:sz="0" w:space="0" w:color="auto"/>
                          </w:divBdr>
                        </w:div>
                        <w:div w:id="788864972">
                          <w:marLeft w:val="0"/>
                          <w:marRight w:val="0"/>
                          <w:marTop w:val="0"/>
                          <w:marBottom w:val="0"/>
                          <w:divBdr>
                            <w:top w:val="none" w:sz="0" w:space="0" w:color="auto"/>
                            <w:left w:val="none" w:sz="0" w:space="0" w:color="auto"/>
                            <w:bottom w:val="none" w:sz="0" w:space="0" w:color="auto"/>
                            <w:right w:val="none" w:sz="0" w:space="0" w:color="auto"/>
                          </w:divBdr>
                        </w:div>
                        <w:div w:id="1116683556">
                          <w:marLeft w:val="0"/>
                          <w:marRight w:val="0"/>
                          <w:marTop w:val="0"/>
                          <w:marBottom w:val="0"/>
                          <w:divBdr>
                            <w:top w:val="none" w:sz="0" w:space="0" w:color="auto"/>
                            <w:left w:val="none" w:sz="0" w:space="0" w:color="auto"/>
                            <w:bottom w:val="none" w:sz="0" w:space="0" w:color="auto"/>
                            <w:right w:val="none" w:sz="0" w:space="0" w:color="auto"/>
                          </w:divBdr>
                        </w:div>
                        <w:div w:id="1396128770">
                          <w:marLeft w:val="0"/>
                          <w:marRight w:val="0"/>
                          <w:marTop w:val="0"/>
                          <w:marBottom w:val="0"/>
                          <w:divBdr>
                            <w:top w:val="none" w:sz="0" w:space="0" w:color="auto"/>
                            <w:left w:val="none" w:sz="0" w:space="0" w:color="auto"/>
                            <w:bottom w:val="none" w:sz="0" w:space="0" w:color="auto"/>
                            <w:right w:val="none" w:sz="0" w:space="0" w:color="auto"/>
                          </w:divBdr>
                        </w:div>
                        <w:div w:id="1603997295">
                          <w:marLeft w:val="0"/>
                          <w:marRight w:val="0"/>
                          <w:marTop w:val="0"/>
                          <w:marBottom w:val="0"/>
                          <w:divBdr>
                            <w:top w:val="none" w:sz="0" w:space="0" w:color="auto"/>
                            <w:left w:val="none" w:sz="0" w:space="0" w:color="auto"/>
                            <w:bottom w:val="none" w:sz="0" w:space="0" w:color="auto"/>
                            <w:right w:val="none" w:sz="0" w:space="0" w:color="auto"/>
                          </w:divBdr>
                        </w:div>
                        <w:div w:id="1662929469">
                          <w:marLeft w:val="0"/>
                          <w:marRight w:val="0"/>
                          <w:marTop w:val="0"/>
                          <w:marBottom w:val="0"/>
                          <w:divBdr>
                            <w:top w:val="none" w:sz="0" w:space="0" w:color="auto"/>
                            <w:left w:val="none" w:sz="0" w:space="0" w:color="auto"/>
                            <w:bottom w:val="none" w:sz="0" w:space="0" w:color="auto"/>
                            <w:right w:val="none" w:sz="0" w:space="0" w:color="auto"/>
                          </w:divBdr>
                        </w:div>
                        <w:div w:id="17635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4239">
      <w:bodyDiv w:val="1"/>
      <w:marLeft w:val="0"/>
      <w:marRight w:val="0"/>
      <w:marTop w:val="0"/>
      <w:marBottom w:val="0"/>
      <w:divBdr>
        <w:top w:val="none" w:sz="0" w:space="0" w:color="auto"/>
        <w:left w:val="none" w:sz="0" w:space="0" w:color="auto"/>
        <w:bottom w:val="none" w:sz="0" w:space="0" w:color="auto"/>
        <w:right w:val="none" w:sz="0" w:space="0" w:color="auto"/>
      </w:divBdr>
    </w:div>
    <w:div w:id="493229243">
      <w:bodyDiv w:val="1"/>
      <w:marLeft w:val="225"/>
      <w:marRight w:val="225"/>
      <w:marTop w:val="0"/>
      <w:marBottom w:val="0"/>
      <w:divBdr>
        <w:top w:val="none" w:sz="0" w:space="0" w:color="auto"/>
        <w:left w:val="none" w:sz="0" w:space="0" w:color="auto"/>
        <w:bottom w:val="none" w:sz="0" w:space="0" w:color="auto"/>
        <w:right w:val="none" w:sz="0" w:space="0" w:color="auto"/>
      </w:divBdr>
      <w:divsChild>
        <w:div w:id="472135114">
          <w:marLeft w:val="0"/>
          <w:marRight w:val="0"/>
          <w:marTop w:val="0"/>
          <w:marBottom w:val="0"/>
          <w:divBdr>
            <w:top w:val="none" w:sz="0" w:space="0" w:color="auto"/>
            <w:left w:val="none" w:sz="0" w:space="0" w:color="auto"/>
            <w:bottom w:val="none" w:sz="0" w:space="0" w:color="auto"/>
            <w:right w:val="none" w:sz="0" w:space="0" w:color="auto"/>
          </w:divBdr>
        </w:div>
      </w:divsChild>
    </w:div>
    <w:div w:id="599534777">
      <w:bodyDiv w:val="1"/>
      <w:marLeft w:val="0"/>
      <w:marRight w:val="0"/>
      <w:marTop w:val="0"/>
      <w:marBottom w:val="0"/>
      <w:divBdr>
        <w:top w:val="none" w:sz="0" w:space="0" w:color="auto"/>
        <w:left w:val="none" w:sz="0" w:space="0" w:color="auto"/>
        <w:bottom w:val="none" w:sz="0" w:space="0" w:color="auto"/>
        <w:right w:val="none" w:sz="0" w:space="0" w:color="auto"/>
      </w:divBdr>
      <w:divsChild>
        <w:div w:id="939752474">
          <w:marLeft w:val="0"/>
          <w:marRight w:val="0"/>
          <w:marTop w:val="0"/>
          <w:marBottom w:val="0"/>
          <w:divBdr>
            <w:top w:val="none" w:sz="0" w:space="0" w:color="auto"/>
            <w:left w:val="none" w:sz="0" w:space="0" w:color="auto"/>
            <w:bottom w:val="none" w:sz="0" w:space="0" w:color="auto"/>
            <w:right w:val="none" w:sz="0" w:space="0" w:color="auto"/>
          </w:divBdr>
          <w:divsChild>
            <w:div w:id="453449721">
              <w:marLeft w:val="0"/>
              <w:marRight w:val="0"/>
              <w:marTop w:val="0"/>
              <w:marBottom w:val="0"/>
              <w:divBdr>
                <w:top w:val="none" w:sz="0" w:space="0" w:color="auto"/>
                <w:left w:val="none" w:sz="0" w:space="0" w:color="auto"/>
                <w:bottom w:val="none" w:sz="0" w:space="0" w:color="auto"/>
                <w:right w:val="none" w:sz="0" w:space="0" w:color="auto"/>
              </w:divBdr>
              <w:divsChild>
                <w:div w:id="111486205">
                  <w:marLeft w:val="0"/>
                  <w:marRight w:val="0"/>
                  <w:marTop w:val="0"/>
                  <w:marBottom w:val="0"/>
                  <w:divBdr>
                    <w:top w:val="none" w:sz="0" w:space="0" w:color="auto"/>
                    <w:left w:val="none" w:sz="0" w:space="0" w:color="auto"/>
                    <w:bottom w:val="none" w:sz="0" w:space="0" w:color="auto"/>
                    <w:right w:val="none" w:sz="0" w:space="0" w:color="auto"/>
                  </w:divBdr>
                  <w:divsChild>
                    <w:div w:id="81798417">
                      <w:marLeft w:val="0"/>
                      <w:marRight w:val="0"/>
                      <w:marTop w:val="0"/>
                      <w:marBottom w:val="0"/>
                      <w:divBdr>
                        <w:top w:val="none" w:sz="0" w:space="0" w:color="auto"/>
                        <w:left w:val="none" w:sz="0" w:space="0" w:color="auto"/>
                        <w:bottom w:val="none" w:sz="0" w:space="0" w:color="auto"/>
                        <w:right w:val="none" w:sz="0" w:space="0" w:color="auto"/>
                      </w:divBdr>
                    </w:div>
                    <w:div w:id="328794753">
                      <w:marLeft w:val="0"/>
                      <w:marRight w:val="0"/>
                      <w:marTop w:val="0"/>
                      <w:marBottom w:val="0"/>
                      <w:divBdr>
                        <w:top w:val="none" w:sz="0" w:space="0" w:color="auto"/>
                        <w:left w:val="none" w:sz="0" w:space="0" w:color="auto"/>
                        <w:bottom w:val="none" w:sz="0" w:space="0" w:color="auto"/>
                        <w:right w:val="none" w:sz="0" w:space="0" w:color="auto"/>
                      </w:divBdr>
                      <w:divsChild>
                        <w:div w:id="12001470">
                          <w:marLeft w:val="0"/>
                          <w:marRight w:val="0"/>
                          <w:marTop w:val="0"/>
                          <w:marBottom w:val="0"/>
                          <w:divBdr>
                            <w:top w:val="none" w:sz="0" w:space="0" w:color="auto"/>
                            <w:left w:val="none" w:sz="0" w:space="0" w:color="auto"/>
                            <w:bottom w:val="none" w:sz="0" w:space="0" w:color="auto"/>
                            <w:right w:val="none" w:sz="0" w:space="0" w:color="auto"/>
                          </w:divBdr>
                        </w:div>
                        <w:div w:id="728190237">
                          <w:marLeft w:val="0"/>
                          <w:marRight w:val="0"/>
                          <w:marTop w:val="0"/>
                          <w:marBottom w:val="0"/>
                          <w:divBdr>
                            <w:top w:val="none" w:sz="0" w:space="0" w:color="auto"/>
                            <w:left w:val="none" w:sz="0" w:space="0" w:color="auto"/>
                            <w:bottom w:val="none" w:sz="0" w:space="0" w:color="auto"/>
                            <w:right w:val="none" w:sz="0" w:space="0" w:color="auto"/>
                          </w:divBdr>
                        </w:div>
                        <w:div w:id="1307978641">
                          <w:marLeft w:val="0"/>
                          <w:marRight w:val="0"/>
                          <w:marTop w:val="0"/>
                          <w:marBottom w:val="0"/>
                          <w:divBdr>
                            <w:top w:val="none" w:sz="0" w:space="0" w:color="auto"/>
                            <w:left w:val="none" w:sz="0" w:space="0" w:color="auto"/>
                            <w:bottom w:val="none" w:sz="0" w:space="0" w:color="auto"/>
                            <w:right w:val="none" w:sz="0" w:space="0" w:color="auto"/>
                          </w:divBdr>
                        </w:div>
                        <w:div w:id="1750081485">
                          <w:marLeft w:val="0"/>
                          <w:marRight w:val="0"/>
                          <w:marTop w:val="0"/>
                          <w:marBottom w:val="0"/>
                          <w:divBdr>
                            <w:top w:val="none" w:sz="0" w:space="0" w:color="auto"/>
                            <w:left w:val="none" w:sz="0" w:space="0" w:color="auto"/>
                            <w:bottom w:val="none" w:sz="0" w:space="0" w:color="auto"/>
                            <w:right w:val="none" w:sz="0" w:space="0" w:color="auto"/>
                          </w:divBdr>
                        </w:div>
                      </w:divsChild>
                    </w:div>
                    <w:div w:id="7676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69239">
      <w:bodyDiv w:val="1"/>
      <w:marLeft w:val="0"/>
      <w:marRight w:val="0"/>
      <w:marTop w:val="0"/>
      <w:marBottom w:val="0"/>
      <w:divBdr>
        <w:top w:val="none" w:sz="0" w:space="0" w:color="auto"/>
        <w:left w:val="none" w:sz="0" w:space="0" w:color="auto"/>
        <w:bottom w:val="none" w:sz="0" w:space="0" w:color="auto"/>
        <w:right w:val="none" w:sz="0" w:space="0" w:color="auto"/>
      </w:divBdr>
      <w:divsChild>
        <w:div w:id="373118079">
          <w:marLeft w:val="0"/>
          <w:marRight w:val="0"/>
          <w:marTop w:val="0"/>
          <w:marBottom w:val="0"/>
          <w:divBdr>
            <w:top w:val="none" w:sz="0" w:space="0" w:color="auto"/>
            <w:left w:val="none" w:sz="0" w:space="0" w:color="auto"/>
            <w:bottom w:val="none" w:sz="0" w:space="0" w:color="auto"/>
            <w:right w:val="none" w:sz="0" w:space="0" w:color="auto"/>
          </w:divBdr>
        </w:div>
        <w:div w:id="728697843">
          <w:marLeft w:val="0"/>
          <w:marRight w:val="0"/>
          <w:marTop w:val="0"/>
          <w:marBottom w:val="0"/>
          <w:divBdr>
            <w:top w:val="none" w:sz="0" w:space="0" w:color="auto"/>
            <w:left w:val="none" w:sz="0" w:space="0" w:color="auto"/>
            <w:bottom w:val="none" w:sz="0" w:space="0" w:color="auto"/>
            <w:right w:val="none" w:sz="0" w:space="0" w:color="auto"/>
          </w:divBdr>
        </w:div>
        <w:div w:id="929238185">
          <w:marLeft w:val="0"/>
          <w:marRight w:val="0"/>
          <w:marTop w:val="0"/>
          <w:marBottom w:val="0"/>
          <w:divBdr>
            <w:top w:val="none" w:sz="0" w:space="0" w:color="auto"/>
            <w:left w:val="none" w:sz="0" w:space="0" w:color="auto"/>
            <w:bottom w:val="none" w:sz="0" w:space="0" w:color="auto"/>
            <w:right w:val="none" w:sz="0" w:space="0" w:color="auto"/>
          </w:divBdr>
        </w:div>
        <w:div w:id="955259747">
          <w:marLeft w:val="0"/>
          <w:marRight w:val="0"/>
          <w:marTop w:val="0"/>
          <w:marBottom w:val="0"/>
          <w:divBdr>
            <w:top w:val="none" w:sz="0" w:space="0" w:color="auto"/>
            <w:left w:val="none" w:sz="0" w:space="0" w:color="auto"/>
            <w:bottom w:val="none" w:sz="0" w:space="0" w:color="auto"/>
            <w:right w:val="none" w:sz="0" w:space="0" w:color="auto"/>
          </w:divBdr>
        </w:div>
        <w:div w:id="1559977391">
          <w:marLeft w:val="0"/>
          <w:marRight w:val="0"/>
          <w:marTop w:val="0"/>
          <w:marBottom w:val="0"/>
          <w:divBdr>
            <w:top w:val="none" w:sz="0" w:space="0" w:color="auto"/>
            <w:left w:val="none" w:sz="0" w:space="0" w:color="auto"/>
            <w:bottom w:val="none" w:sz="0" w:space="0" w:color="auto"/>
            <w:right w:val="none" w:sz="0" w:space="0" w:color="auto"/>
          </w:divBdr>
          <w:divsChild>
            <w:div w:id="47802421">
              <w:marLeft w:val="0"/>
              <w:marRight w:val="0"/>
              <w:marTop w:val="0"/>
              <w:marBottom w:val="0"/>
              <w:divBdr>
                <w:top w:val="none" w:sz="0" w:space="0" w:color="auto"/>
                <w:left w:val="none" w:sz="0" w:space="0" w:color="auto"/>
                <w:bottom w:val="none" w:sz="0" w:space="0" w:color="auto"/>
                <w:right w:val="none" w:sz="0" w:space="0" w:color="auto"/>
              </w:divBdr>
            </w:div>
            <w:div w:id="1040981127">
              <w:marLeft w:val="0"/>
              <w:marRight w:val="0"/>
              <w:marTop w:val="0"/>
              <w:marBottom w:val="0"/>
              <w:divBdr>
                <w:top w:val="none" w:sz="0" w:space="0" w:color="auto"/>
                <w:left w:val="none" w:sz="0" w:space="0" w:color="auto"/>
                <w:bottom w:val="none" w:sz="0" w:space="0" w:color="auto"/>
                <w:right w:val="none" w:sz="0" w:space="0" w:color="auto"/>
              </w:divBdr>
            </w:div>
          </w:divsChild>
        </w:div>
        <w:div w:id="1994333067">
          <w:marLeft w:val="0"/>
          <w:marRight w:val="0"/>
          <w:marTop w:val="0"/>
          <w:marBottom w:val="0"/>
          <w:divBdr>
            <w:top w:val="none" w:sz="0" w:space="0" w:color="auto"/>
            <w:left w:val="none" w:sz="0" w:space="0" w:color="auto"/>
            <w:bottom w:val="none" w:sz="0" w:space="0" w:color="auto"/>
            <w:right w:val="none" w:sz="0" w:space="0" w:color="auto"/>
          </w:divBdr>
        </w:div>
      </w:divsChild>
    </w:div>
    <w:div w:id="773550730">
      <w:bodyDiv w:val="1"/>
      <w:marLeft w:val="0"/>
      <w:marRight w:val="0"/>
      <w:marTop w:val="0"/>
      <w:marBottom w:val="0"/>
      <w:divBdr>
        <w:top w:val="none" w:sz="0" w:space="0" w:color="auto"/>
        <w:left w:val="none" w:sz="0" w:space="0" w:color="auto"/>
        <w:bottom w:val="none" w:sz="0" w:space="0" w:color="auto"/>
        <w:right w:val="none" w:sz="0" w:space="0" w:color="auto"/>
      </w:divBdr>
    </w:div>
    <w:div w:id="898399861">
      <w:bodyDiv w:val="1"/>
      <w:marLeft w:val="0"/>
      <w:marRight w:val="0"/>
      <w:marTop w:val="0"/>
      <w:marBottom w:val="0"/>
      <w:divBdr>
        <w:top w:val="none" w:sz="0" w:space="0" w:color="auto"/>
        <w:left w:val="none" w:sz="0" w:space="0" w:color="auto"/>
        <w:bottom w:val="none" w:sz="0" w:space="0" w:color="auto"/>
        <w:right w:val="none" w:sz="0" w:space="0" w:color="auto"/>
      </w:divBdr>
      <w:divsChild>
        <w:div w:id="2082436813">
          <w:marLeft w:val="0"/>
          <w:marRight w:val="0"/>
          <w:marTop w:val="0"/>
          <w:marBottom w:val="0"/>
          <w:divBdr>
            <w:top w:val="none" w:sz="0" w:space="0" w:color="auto"/>
            <w:left w:val="none" w:sz="0" w:space="0" w:color="auto"/>
            <w:bottom w:val="none" w:sz="0" w:space="0" w:color="auto"/>
            <w:right w:val="none" w:sz="0" w:space="0" w:color="auto"/>
          </w:divBdr>
          <w:divsChild>
            <w:div w:id="10886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0013">
      <w:bodyDiv w:val="1"/>
      <w:marLeft w:val="0"/>
      <w:marRight w:val="0"/>
      <w:marTop w:val="0"/>
      <w:marBottom w:val="0"/>
      <w:divBdr>
        <w:top w:val="none" w:sz="0" w:space="0" w:color="auto"/>
        <w:left w:val="none" w:sz="0" w:space="0" w:color="auto"/>
        <w:bottom w:val="none" w:sz="0" w:space="0" w:color="auto"/>
        <w:right w:val="none" w:sz="0" w:space="0" w:color="auto"/>
      </w:divBdr>
    </w:div>
    <w:div w:id="1815751088">
      <w:bodyDiv w:val="1"/>
      <w:marLeft w:val="0"/>
      <w:marRight w:val="0"/>
      <w:marTop w:val="0"/>
      <w:marBottom w:val="0"/>
      <w:divBdr>
        <w:top w:val="none" w:sz="0" w:space="0" w:color="auto"/>
        <w:left w:val="none" w:sz="0" w:space="0" w:color="auto"/>
        <w:bottom w:val="none" w:sz="0" w:space="0" w:color="auto"/>
        <w:right w:val="none" w:sz="0" w:space="0" w:color="auto"/>
      </w:divBdr>
      <w:divsChild>
        <w:div w:id="1838618071">
          <w:marLeft w:val="0"/>
          <w:marRight w:val="0"/>
          <w:marTop w:val="0"/>
          <w:marBottom w:val="0"/>
          <w:divBdr>
            <w:top w:val="none" w:sz="0" w:space="0" w:color="auto"/>
            <w:left w:val="none" w:sz="0" w:space="0" w:color="auto"/>
            <w:bottom w:val="none" w:sz="0" w:space="0" w:color="auto"/>
            <w:right w:val="none" w:sz="0" w:space="0" w:color="auto"/>
          </w:divBdr>
        </w:div>
      </w:divsChild>
    </w:div>
    <w:div w:id="1846549267">
      <w:bodyDiv w:val="1"/>
      <w:marLeft w:val="0"/>
      <w:marRight w:val="0"/>
      <w:marTop w:val="0"/>
      <w:marBottom w:val="0"/>
      <w:divBdr>
        <w:top w:val="none" w:sz="0" w:space="0" w:color="auto"/>
        <w:left w:val="none" w:sz="0" w:space="0" w:color="auto"/>
        <w:bottom w:val="none" w:sz="0" w:space="0" w:color="auto"/>
        <w:right w:val="none" w:sz="0" w:space="0" w:color="auto"/>
      </w:divBdr>
      <w:divsChild>
        <w:div w:id="1461679535">
          <w:marLeft w:val="0"/>
          <w:marRight w:val="0"/>
          <w:marTop w:val="0"/>
          <w:marBottom w:val="0"/>
          <w:divBdr>
            <w:top w:val="none" w:sz="0" w:space="0" w:color="auto"/>
            <w:left w:val="none" w:sz="0" w:space="0" w:color="auto"/>
            <w:bottom w:val="none" w:sz="0" w:space="0" w:color="auto"/>
            <w:right w:val="none" w:sz="0" w:space="0" w:color="auto"/>
          </w:divBdr>
          <w:divsChild>
            <w:div w:id="1432238873">
              <w:marLeft w:val="0"/>
              <w:marRight w:val="0"/>
              <w:marTop w:val="0"/>
              <w:marBottom w:val="0"/>
              <w:divBdr>
                <w:top w:val="none" w:sz="0" w:space="0" w:color="auto"/>
                <w:left w:val="none" w:sz="0" w:space="0" w:color="auto"/>
                <w:bottom w:val="none" w:sz="0" w:space="0" w:color="auto"/>
                <w:right w:val="none" w:sz="0" w:space="0" w:color="auto"/>
              </w:divBdr>
              <w:divsChild>
                <w:div w:id="284508707">
                  <w:marLeft w:val="0"/>
                  <w:marRight w:val="0"/>
                  <w:marTop w:val="0"/>
                  <w:marBottom w:val="0"/>
                  <w:divBdr>
                    <w:top w:val="none" w:sz="0" w:space="0" w:color="auto"/>
                    <w:left w:val="none" w:sz="0" w:space="0" w:color="auto"/>
                    <w:bottom w:val="none" w:sz="0" w:space="0" w:color="auto"/>
                    <w:right w:val="none" w:sz="0" w:space="0" w:color="auto"/>
                  </w:divBdr>
                  <w:divsChild>
                    <w:div w:id="40710578">
                      <w:marLeft w:val="0"/>
                      <w:marRight w:val="0"/>
                      <w:marTop w:val="0"/>
                      <w:marBottom w:val="0"/>
                      <w:divBdr>
                        <w:top w:val="none" w:sz="0" w:space="0" w:color="auto"/>
                        <w:left w:val="none" w:sz="0" w:space="0" w:color="auto"/>
                        <w:bottom w:val="none" w:sz="0" w:space="0" w:color="auto"/>
                        <w:right w:val="none" w:sz="0" w:space="0" w:color="auto"/>
                      </w:divBdr>
                    </w:div>
                    <w:div w:id="1731343994">
                      <w:marLeft w:val="0"/>
                      <w:marRight w:val="0"/>
                      <w:marTop w:val="0"/>
                      <w:marBottom w:val="0"/>
                      <w:divBdr>
                        <w:top w:val="none" w:sz="0" w:space="0" w:color="auto"/>
                        <w:left w:val="none" w:sz="0" w:space="0" w:color="auto"/>
                        <w:bottom w:val="none" w:sz="0" w:space="0" w:color="auto"/>
                        <w:right w:val="none" w:sz="0" w:space="0" w:color="auto"/>
                      </w:divBdr>
                      <w:divsChild>
                        <w:div w:id="1075468367">
                          <w:marLeft w:val="0"/>
                          <w:marRight w:val="0"/>
                          <w:marTop w:val="0"/>
                          <w:marBottom w:val="0"/>
                          <w:divBdr>
                            <w:top w:val="none" w:sz="0" w:space="0" w:color="auto"/>
                            <w:left w:val="none" w:sz="0" w:space="0" w:color="auto"/>
                            <w:bottom w:val="none" w:sz="0" w:space="0" w:color="auto"/>
                            <w:right w:val="none" w:sz="0" w:space="0" w:color="auto"/>
                          </w:divBdr>
                        </w:div>
                        <w:div w:id="1193954534">
                          <w:marLeft w:val="0"/>
                          <w:marRight w:val="0"/>
                          <w:marTop w:val="0"/>
                          <w:marBottom w:val="0"/>
                          <w:divBdr>
                            <w:top w:val="none" w:sz="0" w:space="0" w:color="auto"/>
                            <w:left w:val="none" w:sz="0" w:space="0" w:color="auto"/>
                            <w:bottom w:val="none" w:sz="0" w:space="0" w:color="auto"/>
                            <w:right w:val="none" w:sz="0" w:space="0" w:color="auto"/>
                          </w:divBdr>
                        </w:div>
                        <w:div w:id="2123067732">
                          <w:marLeft w:val="0"/>
                          <w:marRight w:val="0"/>
                          <w:marTop w:val="0"/>
                          <w:marBottom w:val="0"/>
                          <w:divBdr>
                            <w:top w:val="none" w:sz="0" w:space="0" w:color="auto"/>
                            <w:left w:val="none" w:sz="0" w:space="0" w:color="auto"/>
                            <w:bottom w:val="none" w:sz="0" w:space="0" w:color="auto"/>
                            <w:right w:val="none" w:sz="0" w:space="0" w:color="auto"/>
                          </w:divBdr>
                        </w:div>
                        <w:div w:id="2140999838">
                          <w:marLeft w:val="0"/>
                          <w:marRight w:val="0"/>
                          <w:marTop w:val="0"/>
                          <w:marBottom w:val="0"/>
                          <w:divBdr>
                            <w:top w:val="none" w:sz="0" w:space="0" w:color="auto"/>
                            <w:left w:val="none" w:sz="0" w:space="0" w:color="auto"/>
                            <w:bottom w:val="none" w:sz="0" w:space="0" w:color="auto"/>
                            <w:right w:val="none" w:sz="0" w:space="0" w:color="auto"/>
                          </w:divBdr>
                        </w:div>
                      </w:divsChild>
                    </w:div>
                    <w:div w:id="21296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x006d_hk8 xmlns="98bbd031-b3ed-400d-bece-f6b9ec6c9128" xsi:nil="true"/>
    <IconOverlay xmlns="http://schemas.microsoft.com/sharepoint/v4" xsi:nil="true"/>
    <_x0061_s14 xmlns="98bbd031-b3ed-400d-bece-f6b9ec6c9128" xsi:nil="true"/>
    <t7cb xmlns="98bbd031-b3ed-400d-bece-f6b9ec6c9128" xsi:nil="true"/>
    <PublishingExpirationDate xmlns="http://schemas.microsoft.com/sharepoint/v3" xsi:nil="true"/>
    <PublishingStartDate xmlns="http://schemas.microsoft.com/sharepoint/v3" xsi:nil="true"/>
    <wy6r xmlns="98bbd031-b3ed-400d-bece-f6b9ec6c912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kumentas" ma:contentTypeID="0x0101009F3E1981F6FE8840998F812234A1B369" ma:contentTypeVersion="6" ma:contentTypeDescription="Kurkite naują dokumentą." ma:contentTypeScope="" ma:versionID="ffea74fac5a834cfb6e0833d3d1e90ee">
  <xsd:schema xmlns:xsd="http://www.w3.org/2001/XMLSchema" xmlns:xs="http://www.w3.org/2001/XMLSchema" xmlns:p="http://schemas.microsoft.com/office/2006/metadata/properties" xmlns:ns1="http://schemas.microsoft.com/sharepoint/v3" xmlns:ns2="28130d43-1b56-4a10-ad88-2cd38123f4c1" xmlns:ns3="http://schemas.microsoft.com/sharepoint/v4" xmlns:ns4="98bbd031-b3ed-400d-bece-f6b9ec6c9128" targetNamespace="http://schemas.microsoft.com/office/2006/metadata/properties" ma:root="true" ma:fieldsID="9ec11b85e41e55f3508cf97053f55836" ns1:_="" ns2:_="" ns3:_="" ns4:_="">
    <xsd:import namespace="http://schemas.microsoft.com/sharepoint/v3"/>
    <xsd:import namespace="28130d43-1b56-4a10-ad88-2cd38123f4c1"/>
    <xsd:import namespace="http://schemas.microsoft.com/sharepoint/v4"/>
    <xsd:import namespace="98bbd031-b3ed-400d-bece-f6b9ec6c912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IconOverlay" minOccurs="0"/>
                <xsd:element ref="ns4:t7cb" minOccurs="0"/>
                <xsd:element ref="ns4:_x006d_hk8" minOccurs="0"/>
                <xsd:element ref="ns4:wy6r" minOccurs="0"/>
                <xsd:element ref="ns4:_x0061_s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10" nillable="true" ma:displayName="Dokumento ID reikšmė" ma:description="Dokumento ID reikšmė, priskirta šiam elementui." ma:internalName="_dlc_DocId" ma:readOnly="true">
      <xsd:simpleType>
        <xsd:restriction base="dms:Text"/>
      </xsd:simpleType>
    </xsd:element>
    <xsd:element name="_dlc_DocIdUrl" ma:index="11"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bd031-b3ed-400d-bece-f6b9ec6c9128" elementFormDefault="qualified">
    <xsd:import namespace="http://schemas.microsoft.com/office/2006/documentManagement/types"/>
    <xsd:import namespace="http://schemas.microsoft.com/office/infopath/2007/PartnerControls"/>
    <xsd:element name="t7cb" ma:index="14" nillable="true" ma:displayName="Rodymo eilė" ma:internalName="t7cb">
      <xsd:simpleType>
        <xsd:restriction base="dms:Number"/>
      </xsd:simpleType>
    </xsd:element>
    <xsd:element name="_x006d_hk8" ma:index="15" nillable="true" ma:displayName="Skaičius" ma:internalName="_x006d_hk8">
      <xsd:simpleType>
        <xsd:restriction base="dms:Number"/>
      </xsd:simpleType>
    </xsd:element>
    <xsd:element name="wy6r" ma:index="16" nillable="true" ma:displayName="Skaičius" ma:internalName="wy6r">
      <xsd:simpleType>
        <xsd:restriction base="dms:Number"/>
      </xsd:simpleType>
    </xsd:element>
    <xsd:element name="_x0061_s14" ma:index="17" nillable="true" ma:displayName="Skaičius" ma:internalName="_x0061_s14">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0E716-55D6-4DE3-B2FA-3E3AF8F30424}">
  <ds:schemaRefs>
    <ds:schemaRef ds:uri="http://schemas.microsoft.com/sharepoint/v3/contenttype/forms"/>
  </ds:schemaRefs>
</ds:datastoreItem>
</file>

<file path=customXml/itemProps2.xml><?xml version="1.0" encoding="utf-8"?>
<ds:datastoreItem xmlns:ds="http://schemas.openxmlformats.org/officeDocument/2006/customXml" ds:itemID="{83190201-4D4E-4221-A57A-8EED3C09B2D4}">
  <ds:schemaRefs>
    <ds:schemaRef ds:uri="http://schemas.microsoft.com/sharepoint/events"/>
  </ds:schemaRefs>
</ds:datastoreItem>
</file>

<file path=customXml/itemProps3.xml><?xml version="1.0" encoding="utf-8"?>
<ds:datastoreItem xmlns:ds="http://schemas.openxmlformats.org/officeDocument/2006/customXml" ds:itemID="{2843C67E-72EA-411E-AB1F-6FBB42DCDC4B}">
  <ds:schemaRefs>
    <ds:schemaRef ds:uri="http://schemas.microsoft.com/office/2006/metadata/longProperties"/>
  </ds:schemaRefs>
</ds:datastoreItem>
</file>

<file path=customXml/itemProps4.xml><?xml version="1.0" encoding="utf-8"?>
<ds:datastoreItem xmlns:ds="http://schemas.openxmlformats.org/officeDocument/2006/customXml" ds:itemID="{AAC728F1-4FE3-4DC0-8F48-A80B962320D2}">
  <ds:schemaRefs>
    <ds:schemaRef ds:uri="http://schemas.openxmlformats.org/officeDocument/2006/bibliography"/>
  </ds:schemaRefs>
</ds:datastoreItem>
</file>

<file path=customXml/itemProps5.xml><?xml version="1.0" encoding="utf-8"?>
<ds:datastoreItem xmlns:ds="http://schemas.openxmlformats.org/officeDocument/2006/customXml" ds:itemID="{BBFF3B54-A11F-42C3-9D51-366976D440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130d43-1b56-4a10-ad88-2cd38123f4c1"/>
    <ds:schemaRef ds:uri="98bbd031-b3ed-400d-bece-f6b9ec6c9128"/>
    <ds:schemaRef ds:uri="http://schemas.microsoft.com/sharepoint/v3"/>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F99A6C8A-A4A6-4E28-8C84-98C1AB69F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30d43-1b56-4a10-ad88-2cd38123f4c1"/>
    <ds:schemaRef ds:uri="http://schemas.microsoft.com/sharepoint/v4"/>
    <ds:schemaRef ds:uri="98bbd031-b3ed-400d-bece-f6b9ec6c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1548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LR Seimas</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subject/>
  <dc:creator>a</dc:creator>
  <cp:keywords/>
  <cp:lastModifiedBy>Piotr Gerasimovič</cp:lastModifiedBy>
  <cp:revision>2</cp:revision>
  <cp:lastPrinted>2017-06-02T06:04:00Z</cp:lastPrinted>
  <dcterms:created xsi:type="dcterms:W3CDTF">2021-11-15T11:34:00Z</dcterms:created>
  <dcterms:modified xsi:type="dcterms:W3CDTF">2021-11-15T11:34:00Z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Z6YWEJNPDQQR-1-1217</vt:lpwstr>
  </property>
  <property fmtid="{D5CDD505-2E9C-101B-9397-08002B2CF9AE}" pid="3" name="_dlc_DocIdItemGuid">
    <vt:lpwstr>6dd1670a-c2fa-492f-9551-3d7d79bb4dbd</vt:lpwstr>
  </property>
  <property fmtid="{D5CDD505-2E9C-101B-9397-08002B2CF9AE}" pid="4" name="_dlc_DocIdUrl">
    <vt:lpwstr>http://intranetas/kd/_layouts/15/DocIdRedir.aspx?ID=Z6YWEJNPDQQR-1-1217, Z6YWEJNPDQQR-1-1217</vt:lpwstr>
  </property>
</Properties>
</file>